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D6F58" w:rsidRPr="00EF5FB6" w:rsidRDefault="002D575E" w:rsidP="00EF5FB6">
      <w:pPr>
        <w:jc w:val="right"/>
        <w:outlineLvl w:val="0"/>
        <w:rPr>
          <w:rFonts w:ascii="Times New Roman" w:hAnsi="Times New Roman"/>
        </w:rPr>
      </w:pPr>
      <w:r w:rsidRPr="00A703B2">
        <w:rPr>
          <w:rFonts w:ascii="Times New Roman" w:hAnsi="Times New Roman"/>
        </w:rPr>
        <w:t xml:space="preserve">Yerba Buena, </w:t>
      </w:r>
      <w:r w:rsidR="00DA288A">
        <w:rPr>
          <w:rFonts w:ascii="Times New Roman" w:hAnsi="Times New Roman"/>
        </w:rPr>
        <w:t xml:space="preserve">18 </w:t>
      </w:r>
      <w:r w:rsidR="00EF5FB6">
        <w:rPr>
          <w:rFonts w:ascii="Times New Roman" w:hAnsi="Times New Roman"/>
        </w:rPr>
        <w:t xml:space="preserve">de Octubre de </w:t>
      </w:r>
      <w:r w:rsidR="00DA288A">
        <w:rPr>
          <w:rFonts w:ascii="Times New Roman" w:hAnsi="Times New Roman"/>
        </w:rPr>
        <w:t>1991</w:t>
      </w:r>
    </w:p>
    <w:p w:rsidR="005952EA" w:rsidRPr="00EF5FB6" w:rsidRDefault="002D575E" w:rsidP="00EF5FB6">
      <w:pPr>
        <w:outlineLvl w:val="0"/>
        <w:rPr>
          <w:rFonts w:ascii="Times New Roman" w:hAnsi="Times New Roman"/>
          <w:b/>
        </w:rPr>
      </w:pPr>
      <w:r w:rsidRPr="00EF5FB6">
        <w:rPr>
          <w:rFonts w:ascii="Times New Roman" w:hAnsi="Times New Roman"/>
          <w:b/>
        </w:rPr>
        <w:t>ORDENANZA Nº</w:t>
      </w:r>
      <w:r w:rsidR="005952EA" w:rsidRPr="00EF5FB6">
        <w:rPr>
          <w:rFonts w:ascii="Times New Roman" w:hAnsi="Times New Roman"/>
          <w:b/>
        </w:rPr>
        <w:t xml:space="preserve"> </w:t>
      </w:r>
      <w:r w:rsidR="00DA288A" w:rsidRPr="00EF5FB6">
        <w:rPr>
          <w:rFonts w:ascii="Times New Roman" w:hAnsi="Times New Roman"/>
          <w:b/>
        </w:rPr>
        <w:t>435</w:t>
      </w:r>
    </w:p>
    <w:p w:rsidR="00EF5FB6" w:rsidRDefault="002D575E">
      <w:pPr>
        <w:rPr>
          <w:rFonts w:ascii="Times New Roman" w:hAnsi="Times New Roman"/>
        </w:rPr>
      </w:pPr>
      <w:r w:rsidRPr="00801364">
        <w:rPr>
          <w:rFonts w:ascii="Times New Roman" w:hAnsi="Times New Roman"/>
          <w:b/>
          <w:u w:val="single"/>
        </w:rPr>
        <w:t>V</w:t>
      </w:r>
      <w:r w:rsidR="006F2884" w:rsidRPr="00801364">
        <w:rPr>
          <w:rFonts w:ascii="Times New Roman" w:hAnsi="Times New Roman"/>
          <w:b/>
          <w:u w:val="single"/>
        </w:rPr>
        <w:t>ISTO</w:t>
      </w:r>
      <w:r w:rsidRPr="00801364">
        <w:rPr>
          <w:rFonts w:ascii="Times New Roman" w:hAnsi="Times New Roman"/>
          <w:b/>
          <w:u w:val="single"/>
        </w:rPr>
        <w:t>:</w:t>
      </w:r>
      <w:r w:rsidR="005952EA">
        <w:rPr>
          <w:rFonts w:ascii="Times New Roman" w:hAnsi="Times New Roman"/>
        </w:rPr>
        <w:t xml:space="preserve"> </w:t>
      </w:r>
    </w:p>
    <w:p w:rsidR="00E34AE4" w:rsidRDefault="00DA288A">
      <w:pPr>
        <w:rPr>
          <w:rFonts w:ascii="Times New Roman" w:hAnsi="Times New Roman"/>
        </w:rPr>
      </w:pPr>
      <w:r>
        <w:rPr>
          <w:rFonts w:ascii="Times New Roman" w:hAnsi="Times New Roman"/>
        </w:rPr>
        <w:t>Que se hace necesario contar con un reglamento que establezca los requisitos a cumplir para las instalaciones eléctricas domiciliarias que se realizan en el Municipio, en lo que al aspecto técnico se refiere, teniendo en cuenta que la Ordenanza Municipal Nº 75/81 legisla sobre la forma de presentación de documentación técnica de dichas instalaciones, únicamente; y</w:t>
      </w:r>
    </w:p>
    <w:p w:rsidR="00B923D8" w:rsidRPr="00801364" w:rsidRDefault="002D575E" w:rsidP="00EF5FB6">
      <w:pPr>
        <w:outlineLvl w:val="0"/>
        <w:rPr>
          <w:rFonts w:ascii="Times New Roman" w:hAnsi="Times New Roman"/>
          <w:b/>
        </w:rPr>
      </w:pPr>
      <w:r w:rsidRPr="00801364">
        <w:rPr>
          <w:rFonts w:ascii="Times New Roman" w:hAnsi="Times New Roman"/>
          <w:b/>
          <w:u w:val="single"/>
        </w:rPr>
        <w:t>C</w:t>
      </w:r>
      <w:r w:rsidR="006F2884" w:rsidRPr="00801364">
        <w:rPr>
          <w:rFonts w:ascii="Times New Roman" w:hAnsi="Times New Roman"/>
          <w:b/>
          <w:u w:val="single"/>
        </w:rPr>
        <w:t>ONSIDERANDO</w:t>
      </w:r>
      <w:r w:rsidRPr="00801364">
        <w:rPr>
          <w:rFonts w:ascii="Times New Roman" w:hAnsi="Times New Roman"/>
          <w:b/>
        </w:rPr>
        <w:t>:</w:t>
      </w:r>
    </w:p>
    <w:p w:rsidR="00DA288A" w:rsidRDefault="00DA288A">
      <w:pPr>
        <w:rPr>
          <w:rFonts w:ascii="Times New Roman" w:hAnsi="Times New Roman"/>
        </w:rPr>
      </w:pPr>
      <w:r>
        <w:rPr>
          <w:rFonts w:ascii="Times New Roman" w:hAnsi="Times New Roman"/>
        </w:rPr>
        <w:t>Que la Secretaria de Obras y Servicios Públicos de la Repartición, eleva Proyecto de Reglamento donde se contempla todos los aspectos técnicos mencionados, exigibles para la aproba</w:t>
      </w:r>
      <w:bookmarkStart w:id="0" w:name="_GoBack"/>
      <w:bookmarkEnd w:id="0"/>
      <w:r>
        <w:rPr>
          <w:rFonts w:ascii="Times New Roman" w:hAnsi="Times New Roman"/>
        </w:rPr>
        <w:t>ción de las instalaciones eléctricas domiciliarias que se ejecutan en la jurisdicción;</w:t>
      </w:r>
    </w:p>
    <w:p w:rsidR="00DA288A" w:rsidRDefault="00DA288A">
      <w:pPr>
        <w:rPr>
          <w:rFonts w:ascii="Times New Roman" w:hAnsi="Times New Roman"/>
        </w:rPr>
      </w:pPr>
      <w:r>
        <w:rPr>
          <w:rFonts w:ascii="Times New Roman" w:hAnsi="Times New Roman"/>
        </w:rPr>
        <w:t>Que con este Reglamento se lograría un eficiente contralor de estos trabajos, redundando en beneficio de la seguridad de la Población;</w:t>
      </w:r>
    </w:p>
    <w:p w:rsidR="00DA288A" w:rsidRPr="00EF5FB6" w:rsidRDefault="00DA288A" w:rsidP="00EF5FB6">
      <w:pPr>
        <w:rPr>
          <w:rFonts w:ascii="Times New Roman" w:hAnsi="Times New Roman"/>
        </w:rPr>
      </w:pPr>
      <w:r>
        <w:rPr>
          <w:rFonts w:ascii="Times New Roman" w:hAnsi="Times New Roman"/>
        </w:rPr>
        <w:t>Por lo expuesto y atento a las facultades conferidas por la Ley Nº 5.529 y sus reformas;</w:t>
      </w:r>
    </w:p>
    <w:p w:rsidR="002D575E" w:rsidRPr="00EF5FB6" w:rsidRDefault="00DA288A" w:rsidP="00EF5FB6">
      <w:pPr>
        <w:ind w:left="1418" w:right="1416"/>
        <w:jc w:val="center"/>
        <w:outlineLvl w:val="0"/>
        <w:rPr>
          <w:rFonts w:ascii="Times New Roman" w:hAnsi="Times New Roman"/>
          <w:b/>
        </w:rPr>
      </w:pPr>
      <w:r w:rsidRPr="00EF5FB6">
        <w:rPr>
          <w:rFonts w:ascii="Times New Roman" w:hAnsi="Times New Roman"/>
          <w:b/>
        </w:rPr>
        <w:t>EL COMISIONADO INTERVENTOR DE LA</w:t>
      </w:r>
      <w:r w:rsidR="00EF5FB6" w:rsidRPr="00EF5FB6">
        <w:rPr>
          <w:rFonts w:ascii="Times New Roman" w:hAnsi="Times New Roman"/>
          <w:b/>
        </w:rPr>
        <w:t xml:space="preserve"> </w:t>
      </w:r>
      <w:r w:rsidRPr="00EF5FB6">
        <w:rPr>
          <w:rFonts w:ascii="Times New Roman" w:hAnsi="Times New Roman"/>
          <w:b/>
        </w:rPr>
        <w:t>MUNICIPALIDAD DE YERBA BUENA</w:t>
      </w:r>
      <w:r w:rsidR="00EF5FB6" w:rsidRPr="00EF5FB6">
        <w:rPr>
          <w:rFonts w:ascii="Times New Roman" w:hAnsi="Times New Roman"/>
          <w:b/>
        </w:rPr>
        <w:t xml:space="preserve"> </w:t>
      </w:r>
      <w:r w:rsidR="002D575E" w:rsidRPr="00EF5FB6">
        <w:rPr>
          <w:rFonts w:ascii="Times New Roman" w:hAnsi="Times New Roman"/>
          <w:b/>
        </w:rPr>
        <w:t>SANCIONA</w:t>
      </w:r>
      <w:r w:rsidRPr="00EF5FB6">
        <w:rPr>
          <w:rFonts w:ascii="Times New Roman" w:hAnsi="Times New Roman"/>
          <w:b/>
        </w:rPr>
        <w:t xml:space="preserve"> Y PROMULGA</w:t>
      </w:r>
      <w:r w:rsidR="002D575E" w:rsidRPr="00EF5FB6">
        <w:rPr>
          <w:rFonts w:ascii="Times New Roman" w:hAnsi="Times New Roman"/>
          <w:b/>
        </w:rPr>
        <w:t xml:space="preserve"> CON FUERZA DE ORDENANZA:</w:t>
      </w:r>
    </w:p>
    <w:p w:rsidR="000D6F58" w:rsidRDefault="005952EA" w:rsidP="00EF5FB6">
      <w:pPr>
        <w:spacing w:after="120" w:line="240" w:lineRule="auto"/>
        <w:rPr>
          <w:rFonts w:ascii="Times New Roman" w:hAnsi="Times New Roman"/>
        </w:rPr>
      </w:pPr>
      <w:r w:rsidRPr="00801364">
        <w:rPr>
          <w:rFonts w:ascii="Times New Roman" w:hAnsi="Times New Roman"/>
          <w:b/>
          <w:u w:val="single"/>
        </w:rPr>
        <w:t>ARTICULO PRIMERO:</w:t>
      </w:r>
      <w:r w:rsidRPr="000D6F58">
        <w:rPr>
          <w:rFonts w:ascii="Times New Roman" w:hAnsi="Times New Roman"/>
        </w:rPr>
        <w:t xml:space="preserve"> </w:t>
      </w:r>
      <w:r w:rsidR="00DA288A">
        <w:rPr>
          <w:rFonts w:ascii="Times New Roman" w:hAnsi="Times New Roman"/>
        </w:rPr>
        <w:t>APRUEBASE en todos sus términos el REGLAMENTO DE LAS INSTALACIONES ELECTRICAS DOMICILIARIAS, para el Departamento de Yerba Buena, de acuerdo con lo estipulado en Anexo I, que forma parte de la presente legislación.-</w:t>
      </w:r>
    </w:p>
    <w:p w:rsidR="00DA288A" w:rsidRDefault="00DA288A" w:rsidP="00EF5FB6">
      <w:pPr>
        <w:spacing w:after="120" w:line="240" w:lineRule="auto"/>
        <w:rPr>
          <w:rFonts w:ascii="Times New Roman" w:hAnsi="Times New Roman"/>
        </w:rPr>
      </w:pPr>
      <w:r w:rsidRPr="00801364">
        <w:rPr>
          <w:rFonts w:ascii="Times New Roman" w:hAnsi="Times New Roman"/>
          <w:b/>
          <w:u w:val="single"/>
        </w:rPr>
        <w:t>ARTICULO SEGUNDO:</w:t>
      </w:r>
      <w:r>
        <w:rPr>
          <w:rFonts w:ascii="Times New Roman" w:hAnsi="Times New Roman"/>
        </w:rPr>
        <w:t xml:space="preserve"> La presente Ordenanza será refrendada por el señor Secretario de Obras y Servicios Públicos, Ingeniero Civil JORGE FEDERICO SELIS, de Hacienda, C.P.N. PEDRO MIGLIORINI, y de Acción Social a cargo de la Secretaría de Gobi</w:t>
      </w:r>
      <w:r w:rsidR="00EF5FB6">
        <w:rPr>
          <w:rFonts w:ascii="Times New Roman" w:hAnsi="Times New Roman"/>
        </w:rPr>
        <w:t>erno, Don RUBEN BERNARDO ARAOZ.</w:t>
      </w:r>
    </w:p>
    <w:p w:rsidR="00DA288A" w:rsidRDefault="00DA288A" w:rsidP="00EF5FB6">
      <w:pPr>
        <w:spacing w:after="120" w:line="240" w:lineRule="auto"/>
        <w:rPr>
          <w:rFonts w:ascii="Times New Roman" w:hAnsi="Times New Roman"/>
        </w:rPr>
      </w:pPr>
      <w:r w:rsidRPr="00801364">
        <w:rPr>
          <w:rFonts w:ascii="Times New Roman" w:hAnsi="Times New Roman"/>
          <w:b/>
          <w:u w:val="single"/>
        </w:rPr>
        <w:t>ARTICULO TERCERO:</w:t>
      </w:r>
      <w:r w:rsidRPr="00DA288A">
        <w:rPr>
          <w:rFonts w:ascii="Times New Roman" w:hAnsi="Times New Roman"/>
          <w:u w:val="single"/>
        </w:rPr>
        <w:t xml:space="preserve"> </w:t>
      </w:r>
      <w:r>
        <w:rPr>
          <w:rFonts w:ascii="Times New Roman" w:hAnsi="Times New Roman"/>
        </w:rPr>
        <w:t>La presente Ordenanza tendrá vigencia a partir del día siguiente al de su publicación en el B</w:t>
      </w:r>
      <w:r w:rsidR="00EF5FB6">
        <w:rPr>
          <w:rFonts w:ascii="Times New Roman" w:hAnsi="Times New Roman"/>
        </w:rPr>
        <w:t>oletín Oficial de la Provincia.</w:t>
      </w:r>
    </w:p>
    <w:p w:rsidR="00DA288A" w:rsidRDefault="00DA288A" w:rsidP="00EF5FB6">
      <w:pPr>
        <w:spacing w:after="120" w:line="240" w:lineRule="auto"/>
        <w:rPr>
          <w:rFonts w:ascii="Times New Roman" w:hAnsi="Times New Roman"/>
        </w:rPr>
      </w:pPr>
      <w:r w:rsidRPr="00801364">
        <w:rPr>
          <w:rFonts w:ascii="Times New Roman" w:hAnsi="Times New Roman"/>
          <w:b/>
          <w:u w:val="single"/>
        </w:rPr>
        <w:t>ARTICULO CUARTO</w:t>
      </w:r>
      <w:r w:rsidRPr="00DA288A">
        <w:rPr>
          <w:rFonts w:ascii="Times New Roman" w:hAnsi="Times New Roman"/>
          <w:u w:val="single"/>
        </w:rPr>
        <w:t>:</w:t>
      </w:r>
      <w:r w:rsidRPr="00801364">
        <w:rPr>
          <w:rFonts w:ascii="Times New Roman" w:hAnsi="Times New Roman"/>
        </w:rPr>
        <w:t xml:space="preserve"> </w:t>
      </w:r>
      <w:r w:rsidR="00801364">
        <w:rPr>
          <w:rFonts w:ascii="Times New Roman" w:hAnsi="Times New Roman"/>
        </w:rPr>
        <w:t>Temen conocimiento las áreas interesadas a los efectos q</w:t>
      </w:r>
      <w:r w:rsidR="00EF5FB6">
        <w:rPr>
          <w:rFonts w:ascii="Times New Roman" w:hAnsi="Times New Roman"/>
        </w:rPr>
        <w:t>ue correspondan.</w:t>
      </w:r>
    </w:p>
    <w:p w:rsidR="00801364" w:rsidRDefault="00801364" w:rsidP="00EF5FB6">
      <w:pPr>
        <w:spacing w:after="120" w:line="240" w:lineRule="auto"/>
        <w:outlineLvl w:val="0"/>
        <w:rPr>
          <w:rFonts w:ascii="Times New Roman" w:hAnsi="Times New Roman"/>
        </w:rPr>
      </w:pPr>
      <w:r w:rsidRPr="00801364">
        <w:rPr>
          <w:rFonts w:ascii="Times New Roman" w:hAnsi="Times New Roman"/>
          <w:b/>
          <w:u w:val="single"/>
        </w:rPr>
        <w:t>ARTICULO QUINTO</w:t>
      </w:r>
      <w:r w:rsidRPr="00801364">
        <w:rPr>
          <w:rFonts w:ascii="Times New Roman" w:hAnsi="Times New Roman"/>
          <w:u w:val="single"/>
        </w:rPr>
        <w:t>:</w:t>
      </w:r>
      <w:r w:rsidR="00EF5FB6">
        <w:rPr>
          <w:rFonts w:ascii="Times New Roman" w:hAnsi="Times New Roman"/>
        </w:rPr>
        <w:t xml:space="preserve"> PUBLIQUESE.</w:t>
      </w:r>
    </w:p>
    <w:p w:rsidR="006F2884" w:rsidRPr="00EF5FB6" w:rsidRDefault="00801364" w:rsidP="00EF5FB6">
      <w:pPr>
        <w:spacing w:after="120" w:line="240" w:lineRule="auto"/>
        <w:rPr>
          <w:rFonts w:ascii="Times New Roman" w:hAnsi="Times New Roman"/>
          <w:u w:val="single"/>
        </w:rPr>
      </w:pPr>
      <w:r w:rsidRPr="00801364">
        <w:rPr>
          <w:rFonts w:ascii="Times New Roman" w:hAnsi="Times New Roman"/>
          <w:b/>
          <w:u w:val="single"/>
        </w:rPr>
        <w:t>ARTICULO SEXTO:</w:t>
      </w:r>
      <w:r>
        <w:rPr>
          <w:rFonts w:ascii="Times New Roman" w:hAnsi="Times New Roman"/>
        </w:rPr>
        <w:t xml:space="preserve"> COMUNIQUESE, COPIESE Y ARCHIVESE.</w:t>
      </w:r>
    </w:p>
    <w:sectPr w:rsidR="006F2884" w:rsidRPr="00EF5FB6" w:rsidSect="00CB0F73">
      <w:footerReference w:type="default" r:id="rId8"/>
      <w:pgSz w:w="11906" w:h="16838"/>
      <w:pgMar w:top="1417" w:right="1701" w:bottom="1417" w:left="1701" w:header="708" w:footer="708" w:gutter="0"/>
      <w:pgNumType w:start="36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379CC" w:rsidRDefault="000379CC" w:rsidP="0045430E">
      <w:pPr>
        <w:spacing w:after="0" w:line="240" w:lineRule="auto"/>
      </w:pPr>
      <w:r>
        <w:separator/>
      </w:r>
    </w:p>
  </w:endnote>
  <w:endnote w:type="continuationSeparator" w:id="0">
    <w:p w:rsidR="000379CC" w:rsidRDefault="000379CC" w:rsidP="004543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2AFF" w:usb1="C000ACF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5430E" w:rsidRPr="003807EE" w:rsidRDefault="0045430E">
    <w:pPr>
      <w:pStyle w:val="Piedepgina"/>
      <w:rPr>
        <w:rFonts w:ascii="Book Antiqua" w:hAnsi="Book Antiqua"/>
        <w:color w:val="808080" w:themeColor="background1" w:themeShade="8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379CC" w:rsidRDefault="000379CC" w:rsidP="0045430E">
      <w:pPr>
        <w:spacing w:after="0" w:line="240" w:lineRule="auto"/>
      </w:pPr>
      <w:r>
        <w:separator/>
      </w:r>
    </w:p>
  </w:footnote>
  <w:footnote w:type="continuationSeparator" w:id="0">
    <w:p w:rsidR="000379CC" w:rsidRDefault="000379CC" w:rsidP="004543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62"/>
  <w:proofState w:spelling="clean"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A288A"/>
    <w:rsid w:val="000379CC"/>
    <w:rsid w:val="000776C1"/>
    <w:rsid w:val="000D6F58"/>
    <w:rsid w:val="00222916"/>
    <w:rsid w:val="002D575E"/>
    <w:rsid w:val="003807EE"/>
    <w:rsid w:val="003E657F"/>
    <w:rsid w:val="0045430E"/>
    <w:rsid w:val="005952EA"/>
    <w:rsid w:val="006F2884"/>
    <w:rsid w:val="007B73E1"/>
    <w:rsid w:val="007E6ABD"/>
    <w:rsid w:val="007F1AB9"/>
    <w:rsid w:val="00801364"/>
    <w:rsid w:val="008B6274"/>
    <w:rsid w:val="00972A86"/>
    <w:rsid w:val="00A703B2"/>
    <w:rsid w:val="00A93FA1"/>
    <w:rsid w:val="00B923D8"/>
    <w:rsid w:val="00BB2ED4"/>
    <w:rsid w:val="00C049C7"/>
    <w:rsid w:val="00CB0F73"/>
    <w:rsid w:val="00CE1123"/>
    <w:rsid w:val="00DA288A"/>
    <w:rsid w:val="00E34AE4"/>
    <w:rsid w:val="00E47BB3"/>
    <w:rsid w:val="00EF5FB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A0BE8"/>
  <w15:docId w15:val="{EEA83C07-3E19-0747-8227-0FFE16432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AR" w:eastAsia="es-A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45430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45430E"/>
    <w:rPr>
      <w:sz w:val="22"/>
      <w:szCs w:val="22"/>
      <w:lang w:eastAsia="en-US"/>
    </w:rPr>
  </w:style>
  <w:style w:type="paragraph" w:styleId="Piedepgina">
    <w:name w:val="footer"/>
    <w:basedOn w:val="Normal"/>
    <w:link w:val="PiedepginaCar"/>
    <w:uiPriority w:val="99"/>
    <w:semiHidden/>
    <w:unhideWhenUsed/>
    <w:rsid w:val="0045430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45430E"/>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ixelsPerInch w:val="72"/>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AFF2E0-E419-844B-A0E5-D4BA4B8934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C:\Users\usuario\Dropbox\transcribir\Ordenanzas.dot</Template>
  <TotalTime>18</TotalTime>
  <Pages>1</Pages>
  <Words>285</Words>
  <Characters>1570</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8</cp:revision>
  <cp:lastPrinted>2018-04-26T14:55:00Z</cp:lastPrinted>
  <dcterms:created xsi:type="dcterms:W3CDTF">2017-04-27T22:17:00Z</dcterms:created>
  <dcterms:modified xsi:type="dcterms:W3CDTF">2018-06-06T17:52:00Z</dcterms:modified>
</cp:coreProperties>
</file>