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1A39" w:rsidRPr="009945E7" w:rsidRDefault="00F61A39" w:rsidP="00F61A39">
      <w:pPr>
        <w:keepNext/>
        <w:spacing w:after="240" w:line="240" w:lineRule="auto"/>
        <w:jc w:val="right"/>
        <w:rPr>
          <w:rFonts w:ascii="Book Antiqua" w:hAnsi="Book Antiqua" w:cs="Times New Roman"/>
          <w:szCs w:val="24"/>
        </w:rPr>
      </w:pPr>
      <w:bookmarkStart w:id="0" w:name="_GoBack"/>
      <w:r w:rsidRPr="009945E7">
        <w:rPr>
          <w:rFonts w:ascii="Book Antiqua" w:hAnsi="Book Antiqua" w:cs="Times New Roman"/>
          <w:szCs w:val="24"/>
        </w:rPr>
        <w:t>Yerba Buena, 07 de Octubre de 1992</w:t>
      </w:r>
    </w:p>
    <w:p w:rsidR="00F61A39" w:rsidRPr="009945E7" w:rsidRDefault="00F61A39" w:rsidP="00F61A39">
      <w:pPr>
        <w:keepNext/>
        <w:spacing w:before="240" w:after="360" w:line="240" w:lineRule="auto"/>
        <w:rPr>
          <w:rFonts w:ascii="Book Antiqua" w:hAnsi="Book Antiqua" w:cs="Times New Roman"/>
          <w:b/>
          <w:szCs w:val="24"/>
        </w:rPr>
      </w:pPr>
      <w:r w:rsidRPr="009945E7">
        <w:rPr>
          <w:rFonts w:ascii="Book Antiqua" w:hAnsi="Book Antiqua" w:cs="Times New Roman"/>
          <w:b/>
          <w:szCs w:val="24"/>
        </w:rPr>
        <w:t>ORDENANZA Nº 503</w:t>
      </w:r>
    </w:p>
    <w:p w:rsidR="00F61A39" w:rsidRPr="009945E7" w:rsidRDefault="00F61A39" w:rsidP="00F61A39">
      <w:pPr>
        <w:keepNext/>
        <w:spacing w:before="240" w:after="120" w:line="240" w:lineRule="auto"/>
        <w:rPr>
          <w:rFonts w:ascii="Book Antiqua" w:hAnsi="Book Antiqua" w:cs="Times New Roman"/>
          <w:b/>
          <w:szCs w:val="24"/>
        </w:rPr>
      </w:pPr>
      <w:r w:rsidRPr="009945E7">
        <w:rPr>
          <w:rFonts w:ascii="Book Antiqua" w:hAnsi="Book Antiqua" w:cs="Times New Roman"/>
          <w:b/>
          <w:szCs w:val="24"/>
        </w:rPr>
        <w:t xml:space="preserve">VISTO: </w:t>
      </w:r>
    </w:p>
    <w:p w:rsidR="002005E0" w:rsidRPr="009945E7" w:rsidRDefault="002005E0" w:rsidP="009945E7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9945E7">
        <w:rPr>
          <w:rFonts w:ascii="Book Antiqua" w:hAnsi="Book Antiqua" w:cs="Times New Roman"/>
          <w:szCs w:val="24"/>
        </w:rPr>
        <w:t>La necesidad que la Ciudad de Yerba Buena, presente como zona residencial, un aspecto acorde a las aspiraciones de la ciudadanía que desea vivir en una ciudad limpia, ordenada y segura y</w:t>
      </w:r>
    </w:p>
    <w:p w:rsidR="00E40445" w:rsidRPr="009945E7" w:rsidRDefault="002005E0" w:rsidP="009945E7">
      <w:pPr>
        <w:keepNext/>
        <w:spacing w:after="120" w:line="240" w:lineRule="auto"/>
        <w:jc w:val="both"/>
        <w:rPr>
          <w:rFonts w:ascii="Book Antiqua" w:hAnsi="Book Antiqua" w:cs="Times New Roman"/>
          <w:b/>
          <w:szCs w:val="24"/>
        </w:rPr>
      </w:pPr>
      <w:r w:rsidRPr="009945E7">
        <w:rPr>
          <w:rFonts w:ascii="Book Antiqua" w:hAnsi="Book Antiqua" w:cs="Times New Roman"/>
          <w:b/>
          <w:szCs w:val="24"/>
        </w:rPr>
        <w:t>CON</w:t>
      </w:r>
      <w:r w:rsidR="009945E7" w:rsidRPr="009945E7">
        <w:rPr>
          <w:rFonts w:ascii="Book Antiqua" w:hAnsi="Book Antiqua" w:cs="Times New Roman"/>
          <w:b/>
          <w:szCs w:val="24"/>
        </w:rPr>
        <w:t>S</w:t>
      </w:r>
      <w:r w:rsidRPr="009945E7">
        <w:rPr>
          <w:rFonts w:ascii="Book Antiqua" w:hAnsi="Book Antiqua" w:cs="Times New Roman"/>
          <w:b/>
          <w:szCs w:val="24"/>
        </w:rPr>
        <w:t>IDERANDO:</w:t>
      </w:r>
    </w:p>
    <w:p w:rsidR="00E40445" w:rsidRPr="009945E7" w:rsidRDefault="002005E0" w:rsidP="009945E7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9945E7">
        <w:rPr>
          <w:rFonts w:ascii="Book Antiqua" w:hAnsi="Book Antiqua" w:cs="Times New Roman"/>
          <w:szCs w:val="24"/>
        </w:rPr>
        <w:t>Que existen terrenos baldíos con restos de malezas y árboles que arrojan los vecinos;</w:t>
      </w:r>
    </w:p>
    <w:p w:rsidR="002005E0" w:rsidRPr="009945E7" w:rsidRDefault="002005E0" w:rsidP="009945E7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9945E7">
        <w:rPr>
          <w:rFonts w:ascii="Book Antiqua" w:hAnsi="Book Antiqua" w:cs="Times New Roman"/>
          <w:szCs w:val="24"/>
        </w:rPr>
        <w:t>Que los mismos son verdaderos focos infecciosos, donde proliferan gran cantidad de alimañas y roedores, por servir de depósito de basuras;</w:t>
      </w:r>
    </w:p>
    <w:p w:rsidR="002005E0" w:rsidRPr="009945E7" w:rsidRDefault="002005E0" w:rsidP="009945E7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9945E7">
        <w:rPr>
          <w:rFonts w:ascii="Book Antiqua" w:hAnsi="Book Antiqua" w:cs="Times New Roman"/>
          <w:szCs w:val="24"/>
        </w:rPr>
        <w:t>Que en los últimos tiempos el estado de los mismos representa un peligro para la seguridad de la población, debido a que esta ciudad es elegida por los delincuentes para cuantiosos robos, que se ven favorecidos por la existencia de gran cantidad de lotes sin desmalezar que acrecientan su accionar delictivo;</w:t>
      </w:r>
    </w:p>
    <w:p w:rsidR="002005E0" w:rsidRPr="009945E7" w:rsidRDefault="002005E0" w:rsidP="009945E7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9945E7">
        <w:rPr>
          <w:rFonts w:ascii="Book Antiqua" w:hAnsi="Book Antiqua" w:cs="Times New Roman"/>
          <w:szCs w:val="24"/>
        </w:rPr>
        <w:t>Que por lo antes anunciado, impide un crecimiento acorde a una ciudad de zona residencial;</w:t>
      </w:r>
    </w:p>
    <w:p w:rsidR="00E40445" w:rsidRPr="009945E7" w:rsidRDefault="00C646C4" w:rsidP="00C646C4">
      <w:pPr>
        <w:keepNext/>
        <w:spacing w:before="360" w:after="360" w:line="240" w:lineRule="auto"/>
        <w:ind w:left="1984" w:right="1984"/>
        <w:jc w:val="center"/>
        <w:rPr>
          <w:rFonts w:ascii="Book Antiqua" w:hAnsi="Book Antiqua" w:cs="Times New Roman"/>
          <w:b/>
          <w:szCs w:val="24"/>
        </w:rPr>
      </w:pPr>
      <w:r w:rsidRPr="009945E7">
        <w:rPr>
          <w:rFonts w:ascii="Book Antiqua" w:hAnsi="Book Antiqua" w:cs="Times New Roman"/>
          <w:b/>
          <w:szCs w:val="24"/>
        </w:rPr>
        <w:t>EL CONCEJO DELIBERANTE SANCIONA CON FUERZA DE ORDENANZA</w:t>
      </w:r>
    </w:p>
    <w:p w:rsidR="00F61A39" w:rsidRPr="009945E7" w:rsidRDefault="001E33DB" w:rsidP="009945E7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9945E7">
        <w:rPr>
          <w:rFonts w:ascii="Book Antiqua" w:hAnsi="Book Antiqua" w:cs="Times New Roman"/>
          <w:szCs w:val="24"/>
          <w:u w:val="single"/>
        </w:rPr>
        <w:t>ARTICULO PRIMERO:</w:t>
      </w:r>
      <w:r w:rsidRPr="009945E7">
        <w:rPr>
          <w:rFonts w:ascii="Book Antiqua" w:hAnsi="Book Antiqua" w:cs="Times New Roman"/>
          <w:szCs w:val="24"/>
        </w:rPr>
        <w:t xml:space="preserve"> </w:t>
      </w:r>
      <w:r w:rsidR="002005E0" w:rsidRPr="009945E7">
        <w:rPr>
          <w:rFonts w:ascii="Book Antiqua" w:hAnsi="Book Antiqua" w:cs="Times New Roman"/>
          <w:szCs w:val="24"/>
        </w:rPr>
        <w:t>FACULTASE al D.E.M a organizar un Servicio Municipal –tarifado al costo- para aquellos vecinos que deseen y soliciten el retiro de sus domicilios</w:t>
      </w:r>
      <w:r w:rsidR="006C1F41" w:rsidRPr="009945E7">
        <w:rPr>
          <w:rFonts w:ascii="Book Antiqua" w:hAnsi="Book Antiqua" w:cs="Times New Roman"/>
          <w:szCs w:val="24"/>
        </w:rPr>
        <w:t xml:space="preserve"> de desechos de jardines, poda y pasto.</w:t>
      </w:r>
    </w:p>
    <w:p w:rsidR="001046AD" w:rsidRPr="009945E7" w:rsidRDefault="001E33DB" w:rsidP="009945E7">
      <w:pPr>
        <w:keepNext/>
        <w:spacing w:after="120" w:line="240" w:lineRule="auto"/>
        <w:jc w:val="both"/>
        <w:rPr>
          <w:rFonts w:ascii="Book Antiqua" w:hAnsi="Book Antiqua" w:cs="Times New Roman"/>
          <w:szCs w:val="24"/>
        </w:rPr>
      </w:pPr>
      <w:r w:rsidRPr="009945E7">
        <w:rPr>
          <w:rFonts w:ascii="Book Antiqua" w:hAnsi="Book Antiqua" w:cs="Times New Roman"/>
          <w:szCs w:val="24"/>
          <w:u w:val="single"/>
        </w:rPr>
        <w:t>ARTICULO SEGUNDO:</w:t>
      </w:r>
      <w:r w:rsidRPr="009945E7">
        <w:rPr>
          <w:rFonts w:ascii="Book Antiqua" w:hAnsi="Book Antiqua" w:cs="Times New Roman"/>
          <w:szCs w:val="24"/>
        </w:rPr>
        <w:t xml:space="preserve"> </w:t>
      </w:r>
      <w:r w:rsidR="00491732" w:rsidRPr="009945E7">
        <w:rPr>
          <w:rFonts w:ascii="Book Antiqua" w:hAnsi="Book Antiqua" w:cs="Times New Roman"/>
          <w:szCs w:val="24"/>
        </w:rPr>
        <w:t>COMUIQUESE, COPIESE Y ARCHIVESE</w:t>
      </w:r>
      <w:bookmarkEnd w:id="0"/>
    </w:p>
    <w:sectPr w:rsidR="001046AD" w:rsidRPr="009945E7" w:rsidSect="00C87604">
      <w:footerReference w:type="default" r:id="rId6"/>
      <w:pgSz w:w="11906" w:h="16838"/>
      <w:pgMar w:top="1417" w:right="1701" w:bottom="1417" w:left="1701" w:header="709" w:footer="709" w:gutter="0"/>
      <w:pgNumType w:start="42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7604" w:rsidRDefault="00C87604" w:rsidP="00C87604">
      <w:pPr>
        <w:spacing w:after="0" w:line="240" w:lineRule="auto"/>
      </w:pPr>
      <w:r>
        <w:separator/>
      </w:r>
    </w:p>
  </w:endnote>
  <w:endnote w:type="continuationSeparator" w:id="0">
    <w:p w:rsidR="00C87604" w:rsidRDefault="00C87604" w:rsidP="00C876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7604" w:rsidRPr="00334D11" w:rsidRDefault="00C8760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7604" w:rsidRDefault="00C87604" w:rsidP="00C87604">
      <w:pPr>
        <w:spacing w:after="0" w:line="240" w:lineRule="auto"/>
      </w:pPr>
      <w:r>
        <w:separator/>
      </w:r>
    </w:p>
  </w:footnote>
  <w:footnote w:type="continuationSeparator" w:id="0">
    <w:p w:rsidR="00C87604" w:rsidRDefault="00C87604" w:rsidP="00C876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46AD"/>
    <w:rsid w:val="0006460F"/>
    <w:rsid w:val="00081256"/>
    <w:rsid w:val="000B076C"/>
    <w:rsid w:val="001046AD"/>
    <w:rsid w:val="00137F9B"/>
    <w:rsid w:val="001728D2"/>
    <w:rsid w:val="001E33DB"/>
    <w:rsid w:val="002005E0"/>
    <w:rsid w:val="002907E3"/>
    <w:rsid w:val="002E1154"/>
    <w:rsid w:val="00334D11"/>
    <w:rsid w:val="003D7D72"/>
    <w:rsid w:val="003F4B8F"/>
    <w:rsid w:val="0040494C"/>
    <w:rsid w:val="00411B55"/>
    <w:rsid w:val="00445E25"/>
    <w:rsid w:val="00491732"/>
    <w:rsid w:val="004C4474"/>
    <w:rsid w:val="004E13B6"/>
    <w:rsid w:val="00531510"/>
    <w:rsid w:val="005F0553"/>
    <w:rsid w:val="006A7A1E"/>
    <w:rsid w:val="006C1F41"/>
    <w:rsid w:val="006C5820"/>
    <w:rsid w:val="006D02F0"/>
    <w:rsid w:val="007A5814"/>
    <w:rsid w:val="008E4900"/>
    <w:rsid w:val="00947C77"/>
    <w:rsid w:val="009945E7"/>
    <w:rsid w:val="00A05FA5"/>
    <w:rsid w:val="00A93559"/>
    <w:rsid w:val="00AE20B5"/>
    <w:rsid w:val="00C5186D"/>
    <w:rsid w:val="00C575EF"/>
    <w:rsid w:val="00C646C4"/>
    <w:rsid w:val="00C75726"/>
    <w:rsid w:val="00C87604"/>
    <w:rsid w:val="00C951A2"/>
    <w:rsid w:val="00CC5F10"/>
    <w:rsid w:val="00D74EAE"/>
    <w:rsid w:val="00DD7F7A"/>
    <w:rsid w:val="00E13FE6"/>
    <w:rsid w:val="00E40445"/>
    <w:rsid w:val="00E953A2"/>
    <w:rsid w:val="00ED1BB1"/>
    <w:rsid w:val="00F423A3"/>
    <w:rsid w:val="00F61A39"/>
    <w:rsid w:val="00F908B6"/>
    <w:rsid w:val="00FE23A4"/>
    <w:rsid w:val="00FF0B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C8BA1A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953A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C876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87604"/>
  </w:style>
  <w:style w:type="paragraph" w:styleId="Piedepgina">
    <w:name w:val="footer"/>
    <w:basedOn w:val="Normal"/>
    <w:link w:val="PiedepginaCar"/>
    <w:uiPriority w:val="99"/>
    <w:semiHidden/>
    <w:unhideWhenUsed/>
    <w:rsid w:val="00C876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87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</dc:creator>
  <cp:keywords/>
  <dc:description/>
  <cp:lastModifiedBy>Alejandro Di Battista</cp:lastModifiedBy>
  <cp:revision>26</cp:revision>
  <cp:lastPrinted>2018-04-26T14:55:00Z</cp:lastPrinted>
  <dcterms:created xsi:type="dcterms:W3CDTF">2016-12-12T20:25:00Z</dcterms:created>
  <dcterms:modified xsi:type="dcterms:W3CDTF">2018-06-08T22:14:00Z</dcterms:modified>
</cp:coreProperties>
</file>