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F58" w:rsidRPr="00E032AA" w:rsidRDefault="00661D9B" w:rsidP="00E032AA">
      <w:pPr>
        <w:jc w:val="right"/>
        <w:rPr>
          <w:rFonts w:ascii="Book Antiqua" w:hAnsi="Book Antiqua"/>
        </w:rPr>
      </w:pPr>
      <w:r w:rsidRPr="00E032AA">
        <w:rPr>
          <w:rFonts w:ascii="Book Antiqua" w:hAnsi="Book Antiqua"/>
        </w:rPr>
        <w:t xml:space="preserve">Yerba Buena, 30 </w:t>
      </w:r>
      <w:r w:rsidR="00E032AA" w:rsidRPr="00E032AA">
        <w:rPr>
          <w:rFonts w:ascii="Book Antiqua" w:hAnsi="Book Antiqua"/>
        </w:rPr>
        <w:t>de Julio de</w:t>
      </w:r>
      <w:r w:rsidRPr="00E032AA">
        <w:rPr>
          <w:rFonts w:ascii="Book Antiqua" w:hAnsi="Book Antiqua"/>
        </w:rPr>
        <w:t xml:space="preserve"> 1997</w:t>
      </w:r>
    </w:p>
    <w:p w:rsidR="002D575E" w:rsidRPr="00E032AA" w:rsidRDefault="002D575E">
      <w:pPr>
        <w:rPr>
          <w:rFonts w:ascii="Book Antiqua" w:hAnsi="Book Antiqua"/>
        </w:rPr>
      </w:pPr>
      <w:r w:rsidRPr="00E032AA">
        <w:rPr>
          <w:rFonts w:ascii="Book Antiqua" w:hAnsi="Book Antiqua"/>
        </w:rPr>
        <w:t>ORDENANZA Nº</w:t>
      </w:r>
      <w:r w:rsidR="00661D9B" w:rsidRPr="00E032AA">
        <w:rPr>
          <w:rFonts w:ascii="Book Antiqua" w:hAnsi="Book Antiqua"/>
        </w:rPr>
        <w:t xml:space="preserve"> 851</w:t>
      </w:r>
      <w:bookmarkStart w:id="0" w:name="_GoBack"/>
      <w:bookmarkEnd w:id="0"/>
    </w:p>
    <w:p w:rsidR="00E34AE4" w:rsidRPr="00E032AA" w:rsidRDefault="002D575E">
      <w:pPr>
        <w:rPr>
          <w:rFonts w:ascii="Book Antiqua" w:hAnsi="Book Antiqua"/>
        </w:rPr>
      </w:pPr>
      <w:r w:rsidRPr="00E032AA">
        <w:rPr>
          <w:rFonts w:ascii="Book Antiqua" w:hAnsi="Book Antiqua"/>
          <w:u w:val="single"/>
        </w:rPr>
        <w:t>V</w:t>
      </w:r>
      <w:r w:rsidR="006F2884" w:rsidRPr="00E032AA">
        <w:rPr>
          <w:rFonts w:ascii="Book Antiqua" w:hAnsi="Book Antiqua"/>
          <w:u w:val="single"/>
        </w:rPr>
        <w:t>ISTO</w:t>
      </w:r>
      <w:r w:rsidRPr="00E032AA">
        <w:rPr>
          <w:rFonts w:ascii="Book Antiqua" w:hAnsi="Book Antiqua"/>
          <w:u w:val="single"/>
        </w:rPr>
        <w:t>:</w:t>
      </w:r>
      <w:r w:rsidR="005952EA" w:rsidRPr="00E032AA">
        <w:rPr>
          <w:rFonts w:ascii="Book Antiqua" w:hAnsi="Book Antiqua"/>
        </w:rPr>
        <w:t xml:space="preserve"> </w:t>
      </w:r>
    </w:p>
    <w:p w:rsidR="00661D9B" w:rsidRPr="00E032AA" w:rsidRDefault="00661D9B">
      <w:pPr>
        <w:rPr>
          <w:rFonts w:ascii="Book Antiqua" w:hAnsi="Book Antiqua"/>
        </w:rPr>
      </w:pPr>
      <w:r w:rsidRPr="00E032AA">
        <w:rPr>
          <w:rFonts w:ascii="Book Antiqua" w:hAnsi="Book Antiqua"/>
        </w:rPr>
        <w:t>La nota de fecha 29/07/96 mediante la cual la MUNICIPALIDAD DE YERBA BUENA solicita a la POLICIA FEDERAL ARGENTINA la donación de vehículo que se encuentra fuera de servicio, los que, reparados, se puedan poner en condiciones de su al servicio de nuestra Repartición; y</w:t>
      </w:r>
    </w:p>
    <w:p w:rsidR="00661D9B" w:rsidRPr="00E032AA" w:rsidRDefault="00661D9B">
      <w:pPr>
        <w:rPr>
          <w:rFonts w:ascii="Book Antiqua" w:hAnsi="Book Antiqua"/>
        </w:rPr>
      </w:pPr>
      <w:r w:rsidRPr="00E032AA">
        <w:rPr>
          <w:rFonts w:ascii="Book Antiqua" w:hAnsi="Book Antiqua"/>
        </w:rPr>
        <w:t>CONSIDERANDO:</w:t>
      </w:r>
    </w:p>
    <w:p w:rsidR="00661D9B" w:rsidRPr="00E032AA" w:rsidRDefault="00661D9B">
      <w:pPr>
        <w:rPr>
          <w:rFonts w:ascii="Book Antiqua" w:hAnsi="Book Antiqua"/>
        </w:rPr>
      </w:pPr>
      <w:r w:rsidRPr="00E032AA">
        <w:rPr>
          <w:rFonts w:ascii="Book Antiqua" w:hAnsi="Book Antiqua"/>
        </w:rPr>
        <w:t>Que mediante Expte. N° 7.242-M-17-P-96 la Superintendencia de Planeamiento de la Policía Federal Argentina de la Provincia de Buenos Aires, informa que la Jefatura de esa Institución ha dispuesto acceder a la petición de marras, elevando detalle de las características de las unidades en cuestión;</w:t>
      </w:r>
    </w:p>
    <w:p w:rsidR="00661D9B" w:rsidRPr="00E032AA" w:rsidRDefault="00661D9B">
      <w:pPr>
        <w:rPr>
          <w:rFonts w:ascii="Book Antiqua" w:hAnsi="Book Antiqua"/>
        </w:rPr>
      </w:pPr>
      <w:r w:rsidRPr="00E032AA">
        <w:rPr>
          <w:rFonts w:ascii="Book Antiqua" w:hAnsi="Book Antiqua"/>
        </w:rPr>
        <w:t xml:space="preserve">Que los vehículos donados fueron recepcinados en el Obrador </w:t>
      </w:r>
      <w:r w:rsidR="00CE51A1" w:rsidRPr="00E032AA">
        <w:rPr>
          <w:rFonts w:ascii="Book Antiqua" w:hAnsi="Book Antiqua"/>
        </w:rPr>
        <w:t>Municipal, por lo que el Sr. Jefe del dpto. Administrativo y Taller elaboró ujn informe con respecto al estado y a las características de los mismos;</w:t>
      </w:r>
    </w:p>
    <w:p w:rsidR="00CE51A1" w:rsidRPr="00E032AA" w:rsidRDefault="00CE51A1">
      <w:pPr>
        <w:rPr>
          <w:rFonts w:ascii="Book Antiqua" w:hAnsi="Book Antiqua"/>
        </w:rPr>
      </w:pPr>
      <w:r w:rsidRPr="00E032AA">
        <w:rPr>
          <w:rFonts w:ascii="Book Antiqua" w:hAnsi="Book Antiqua"/>
        </w:rPr>
        <w:t>Que en cumplimiento de las facultades conferidas por el Art. 24 – Inc. 12 de la Ley N° 5529 y sus reformas, es menester dictar el Instrumento Legal pertinente;</w:t>
      </w:r>
    </w:p>
    <w:p w:rsidR="002D575E" w:rsidRPr="00E032AA" w:rsidRDefault="002D575E" w:rsidP="00E032AA">
      <w:pPr>
        <w:jc w:val="center"/>
        <w:rPr>
          <w:rFonts w:ascii="Book Antiqua" w:hAnsi="Book Antiqua"/>
          <w:u w:val="single"/>
        </w:rPr>
      </w:pPr>
      <w:r w:rsidRPr="00E032AA">
        <w:rPr>
          <w:rFonts w:ascii="Book Antiqua" w:hAnsi="Book Antiqua"/>
          <w:u w:val="single"/>
        </w:rPr>
        <w:t>EL CONCEJO DELIBERANTE SANCIONA CON FUERZA DE ORDENANZA:</w:t>
      </w:r>
    </w:p>
    <w:p w:rsidR="000D6F58" w:rsidRPr="00E032AA" w:rsidRDefault="005952EA" w:rsidP="000D6F58">
      <w:pPr>
        <w:rPr>
          <w:rFonts w:ascii="Book Antiqua" w:hAnsi="Book Antiqua"/>
        </w:rPr>
      </w:pPr>
      <w:r w:rsidRPr="00E032AA">
        <w:rPr>
          <w:rFonts w:ascii="Book Antiqua" w:hAnsi="Book Antiqua"/>
          <w:u w:val="single"/>
        </w:rPr>
        <w:t>ARTICULO PRIMERO:</w:t>
      </w:r>
      <w:r w:rsidRPr="00E032AA">
        <w:rPr>
          <w:rFonts w:ascii="Book Antiqua" w:hAnsi="Book Antiqua"/>
        </w:rPr>
        <w:t xml:space="preserve"> </w:t>
      </w:r>
      <w:r w:rsidR="00CE51A1" w:rsidRPr="00E032AA">
        <w:rPr>
          <w:rFonts w:ascii="Book Antiqua" w:hAnsi="Book Antiqua"/>
        </w:rPr>
        <w:t>ACEPTASE la donación de los vehículos que a continuación se detallan, ofrecida por la POLICIA FEDERAL ARGENTINA a fin de que, una vez reparados, queden al servicio de la MUNICIPALIDAD DE YERBA BUENA:</w:t>
      </w:r>
    </w:p>
    <w:tbl>
      <w:tblPr>
        <w:tblStyle w:val="Tablaconcuadrcula"/>
        <w:tblW w:w="9436" w:type="dxa"/>
        <w:tblLook w:val="04A0" w:firstRow="1" w:lastRow="0" w:firstColumn="1" w:lastColumn="0" w:noHBand="0" w:noVBand="1"/>
      </w:tblPr>
      <w:tblGrid>
        <w:gridCol w:w="931"/>
        <w:gridCol w:w="1375"/>
        <w:gridCol w:w="1372"/>
        <w:gridCol w:w="1009"/>
        <w:gridCol w:w="1304"/>
        <w:gridCol w:w="1549"/>
        <w:gridCol w:w="1896"/>
      </w:tblGrid>
      <w:tr w:rsidR="00D92EB7" w:rsidRPr="00E032AA" w:rsidTr="00E032AA">
        <w:tc>
          <w:tcPr>
            <w:tcW w:w="852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Interno</w:t>
            </w:r>
          </w:p>
        </w:tc>
        <w:tc>
          <w:tcPr>
            <w:tcW w:w="1377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Tipo</w:t>
            </w:r>
          </w:p>
        </w:tc>
        <w:tc>
          <w:tcPr>
            <w:tcW w:w="1396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Maca</w:t>
            </w:r>
          </w:p>
        </w:tc>
        <w:tc>
          <w:tcPr>
            <w:tcW w:w="1011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Modelo</w:t>
            </w:r>
          </w:p>
        </w:tc>
        <w:tc>
          <w:tcPr>
            <w:tcW w:w="1316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Patente</w:t>
            </w:r>
          </w:p>
        </w:tc>
        <w:tc>
          <w:tcPr>
            <w:tcW w:w="1555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Motor</w:t>
            </w:r>
          </w:p>
        </w:tc>
        <w:tc>
          <w:tcPr>
            <w:tcW w:w="1929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Chasis</w:t>
            </w:r>
          </w:p>
        </w:tc>
      </w:tr>
      <w:tr w:rsidR="00D92EB7" w:rsidRPr="00E032AA" w:rsidTr="00E032AA">
        <w:tc>
          <w:tcPr>
            <w:tcW w:w="852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5052</w:t>
            </w:r>
          </w:p>
        </w:tc>
        <w:tc>
          <w:tcPr>
            <w:tcW w:w="1377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Automóvil</w:t>
            </w:r>
          </w:p>
        </w:tc>
        <w:tc>
          <w:tcPr>
            <w:tcW w:w="1396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Ford Falcon</w:t>
            </w:r>
          </w:p>
        </w:tc>
        <w:tc>
          <w:tcPr>
            <w:tcW w:w="1011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1981</w:t>
            </w:r>
          </w:p>
        </w:tc>
        <w:tc>
          <w:tcPr>
            <w:tcW w:w="1316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C-1113103</w:t>
            </w:r>
          </w:p>
        </w:tc>
        <w:tc>
          <w:tcPr>
            <w:tcW w:w="1555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AAAA47900</w:t>
            </w:r>
          </w:p>
        </w:tc>
        <w:tc>
          <w:tcPr>
            <w:tcW w:w="1929" w:type="dxa"/>
          </w:tcPr>
          <w:p w:rsidR="00CE51A1" w:rsidRPr="00E032AA" w:rsidRDefault="00CE51A1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(KAO2AB-42933)</w:t>
            </w: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5065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Automóvil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Ford Falcon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1981</w:t>
            </w:r>
          </w:p>
        </w:tc>
        <w:tc>
          <w:tcPr>
            <w:tcW w:w="131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C-1113221</w:t>
            </w:r>
          </w:p>
        </w:tc>
        <w:tc>
          <w:tcPr>
            <w:tcW w:w="1555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ABAA 49169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(KAO2AB-43464)</w:t>
            </w: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5207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Automóvil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Ford Falcon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1982</w:t>
            </w:r>
          </w:p>
        </w:tc>
        <w:tc>
          <w:tcPr>
            <w:tcW w:w="131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C-1175221</w:t>
            </w:r>
          </w:p>
        </w:tc>
        <w:tc>
          <w:tcPr>
            <w:tcW w:w="1555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BRAA 28920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(KAO2BR-17846)</w:t>
            </w: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5717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Automóvil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Ford Falcon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1989</w:t>
            </w:r>
          </w:p>
        </w:tc>
        <w:tc>
          <w:tcPr>
            <w:tcW w:w="131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C-1463576</w:t>
            </w:r>
          </w:p>
        </w:tc>
        <w:tc>
          <w:tcPr>
            <w:tcW w:w="1555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KTBL 16721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(KAO”KA-14549)</w:t>
            </w: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325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Motocicleta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B.M.W.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1981</w:t>
            </w:r>
          </w:p>
        </w:tc>
        <w:tc>
          <w:tcPr>
            <w:tcW w:w="131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144222</w:t>
            </w:r>
          </w:p>
        </w:tc>
        <w:tc>
          <w:tcPr>
            <w:tcW w:w="1555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6012339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899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Motocicleta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B.M.W.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1983</w:t>
            </w:r>
          </w:p>
        </w:tc>
        <w:tc>
          <w:tcPr>
            <w:tcW w:w="1316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83495721</w:t>
            </w:r>
          </w:p>
        </w:tc>
        <w:tc>
          <w:tcPr>
            <w:tcW w:w="1555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147959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</w:p>
        </w:tc>
      </w:tr>
      <w:tr w:rsidR="00D92EB7" w:rsidRPr="00E032AA" w:rsidTr="00E032AA">
        <w:tc>
          <w:tcPr>
            <w:tcW w:w="852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906</w:t>
            </w:r>
          </w:p>
        </w:tc>
        <w:tc>
          <w:tcPr>
            <w:tcW w:w="1377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Motocicleta</w:t>
            </w:r>
          </w:p>
        </w:tc>
        <w:tc>
          <w:tcPr>
            <w:tcW w:w="1396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B.M.W.</w:t>
            </w:r>
          </w:p>
        </w:tc>
        <w:tc>
          <w:tcPr>
            <w:tcW w:w="1011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1983</w:t>
            </w:r>
          </w:p>
        </w:tc>
        <w:tc>
          <w:tcPr>
            <w:tcW w:w="1316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50835952</w:t>
            </w:r>
          </w:p>
        </w:tc>
        <w:tc>
          <w:tcPr>
            <w:tcW w:w="1555" w:type="dxa"/>
          </w:tcPr>
          <w:p w:rsidR="00D92EB7" w:rsidRPr="00E032AA" w:rsidRDefault="007B3308" w:rsidP="00E032AA">
            <w:pPr>
              <w:spacing w:after="0" w:line="240" w:lineRule="auto"/>
              <w:rPr>
                <w:rFonts w:ascii="Book Antiqua" w:hAnsi="Book Antiqua"/>
              </w:rPr>
            </w:pPr>
            <w:r w:rsidRPr="00E032AA">
              <w:rPr>
                <w:rFonts w:ascii="Book Antiqua" w:hAnsi="Book Antiqua"/>
              </w:rPr>
              <w:t>147952</w:t>
            </w:r>
          </w:p>
        </w:tc>
        <w:tc>
          <w:tcPr>
            <w:tcW w:w="1929" w:type="dxa"/>
          </w:tcPr>
          <w:p w:rsidR="00D92EB7" w:rsidRPr="00E032AA" w:rsidRDefault="00D92EB7" w:rsidP="00E032AA">
            <w:pPr>
              <w:spacing w:after="0" w:line="240" w:lineRule="auto"/>
              <w:rPr>
                <w:rFonts w:ascii="Book Antiqua" w:hAnsi="Book Antiqua"/>
              </w:rPr>
            </w:pPr>
          </w:p>
        </w:tc>
      </w:tr>
    </w:tbl>
    <w:p w:rsidR="00E032AA" w:rsidRPr="00E032AA" w:rsidRDefault="00E032AA" w:rsidP="003E657F">
      <w:pPr>
        <w:rPr>
          <w:rFonts w:ascii="Book Antiqua" w:hAnsi="Book Antiqua"/>
        </w:rPr>
      </w:pPr>
    </w:p>
    <w:p w:rsidR="006F2884" w:rsidRPr="00E032AA" w:rsidRDefault="003E657F">
      <w:pPr>
        <w:rPr>
          <w:rFonts w:ascii="Book Antiqua" w:hAnsi="Book Antiqua"/>
        </w:rPr>
      </w:pPr>
      <w:r w:rsidRPr="00E032AA">
        <w:rPr>
          <w:rFonts w:ascii="Book Antiqua" w:hAnsi="Book Antiqua"/>
          <w:u w:val="single"/>
        </w:rPr>
        <w:lastRenderedPageBreak/>
        <w:t xml:space="preserve">ARTÍCULO </w:t>
      </w:r>
      <w:r w:rsidR="007B3308" w:rsidRPr="00E032AA">
        <w:rPr>
          <w:rFonts w:ascii="Book Antiqua" w:hAnsi="Book Antiqua"/>
          <w:u w:val="single"/>
        </w:rPr>
        <w:t>SEGUNDO</w:t>
      </w:r>
      <w:r w:rsidR="00E032AA" w:rsidRPr="00E032AA">
        <w:rPr>
          <w:rFonts w:ascii="Book Antiqua" w:hAnsi="Book Antiqua"/>
        </w:rPr>
        <w:t>:</w:t>
      </w:r>
      <w:r w:rsidRPr="00E032AA">
        <w:rPr>
          <w:rFonts w:ascii="Book Antiqua" w:hAnsi="Book Antiqua"/>
        </w:rPr>
        <w:t xml:space="preserve"> COMUNÍQUESE, CÓPIESE y ARCHÍVESE.-</w:t>
      </w:r>
    </w:p>
    <w:sectPr w:rsidR="006F2884" w:rsidRPr="00E032AA" w:rsidSect="00C26014">
      <w:footerReference w:type="default" r:id="rId7"/>
      <w:pgSz w:w="11906" w:h="16838"/>
      <w:pgMar w:top="1417" w:right="1701" w:bottom="1417" w:left="1701" w:header="708" w:footer="708" w:gutter="0"/>
      <w:pgNumType w:start="8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2E9E" w:rsidRDefault="007D2E9E" w:rsidP="00B46B93">
      <w:pPr>
        <w:spacing w:after="0" w:line="240" w:lineRule="auto"/>
      </w:pPr>
      <w:r>
        <w:separator/>
      </w:r>
    </w:p>
  </w:endnote>
  <w:endnote w:type="continuationSeparator" w:id="0">
    <w:p w:rsidR="007D2E9E" w:rsidRDefault="007D2E9E" w:rsidP="00B4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B93" w:rsidRPr="006A2091" w:rsidRDefault="00B46B9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2E9E" w:rsidRDefault="007D2E9E" w:rsidP="00B46B93">
      <w:pPr>
        <w:spacing w:after="0" w:line="240" w:lineRule="auto"/>
      </w:pPr>
      <w:r>
        <w:separator/>
      </w:r>
    </w:p>
  </w:footnote>
  <w:footnote w:type="continuationSeparator" w:id="0">
    <w:p w:rsidR="007D2E9E" w:rsidRDefault="007D2E9E" w:rsidP="00B46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5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D9B"/>
    <w:rsid w:val="000124B8"/>
    <w:rsid w:val="000776C1"/>
    <w:rsid w:val="000D6F58"/>
    <w:rsid w:val="00222916"/>
    <w:rsid w:val="002D575E"/>
    <w:rsid w:val="003E657F"/>
    <w:rsid w:val="005952EA"/>
    <w:rsid w:val="00660814"/>
    <w:rsid w:val="00661D9B"/>
    <w:rsid w:val="006A2091"/>
    <w:rsid w:val="006F2884"/>
    <w:rsid w:val="007B3308"/>
    <w:rsid w:val="007B73E1"/>
    <w:rsid w:val="007D2E9E"/>
    <w:rsid w:val="007E6ABD"/>
    <w:rsid w:val="007F1AB9"/>
    <w:rsid w:val="00A703B2"/>
    <w:rsid w:val="00B46B93"/>
    <w:rsid w:val="00B923D8"/>
    <w:rsid w:val="00BB2ED4"/>
    <w:rsid w:val="00C049C7"/>
    <w:rsid w:val="00C26014"/>
    <w:rsid w:val="00CE1123"/>
    <w:rsid w:val="00CE51A1"/>
    <w:rsid w:val="00D92EB7"/>
    <w:rsid w:val="00E032AA"/>
    <w:rsid w:val="00E34AE4"/>
    <w:rsid w:val="00E47BB3"/>
    <w:rsid w:val="00F9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7A59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B46B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6B9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46B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6B9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H&#233;ctor\AppData\Local\Packages\Microsoft.MicrosoftEdge_8wekyb3d8bbwe\TempState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C:\Users\Héctor\AppData\Local\Packages\Microsoft.MicrosoftEdge_8wekyb3d8bbwe\TempState\Downloads\Ordenanzas.dot</Template>
  <TotalTime>37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cp:lastModifiedBy>Alejandro Di Battista</cp:lastModifiedBy>
  <cp:revision>8</cp:revision>
  <cp:lastPrinted>2018-04-26T14:58:00Z</cp:lastPrinted>
  <dcterms:created xsi:type="dcterms:W3CDTF">2017-04-20T20:41:00Z</dcterms:created>
  <dcterms:modified xsi:type="dcterms:W3CDTF">2018-06-06T18:08:00Z</dcterms:modified>
</cp:coreProperties>
</file>