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6411A6" w:rsidRDefault="002D575E" w:rsidP="006411A6">
      <w:pPr>
        <w:jc w:val="right"/>
        <w:rPr>
          <w:rFonts w:ascii="Book Antiqua" w:hAnsi="Book Antiqua"/>
        </w:rPr>
      </w:pPr>
      <w:bookmarkStart w:id="0" w:name="_GoBack"/>
      <w:r w:rsidRPr="006411A6">
        <w:rPr>
          <w:rFonts w:ascii="Book Antiqua" w:hAnsi="Book Antiqua"/>
        </w:rPr>
        <w:t>Yerba Buena,</w:t>
      </w:r>
      <w:r w:rsidR="006411A6" w:rsidRPr="006411A6">
        <w:rPr>
          <w:rFonts w:ascii="Book Antiqua" w:hAnsi="Book Antiqua"/>
        </w:rPr>
        <w:t xml:space="preserve"> </w:t>
      </w:r>
      <w:r w:rsidR="009266E3" w:rsidRPr="006411A6">
        <w:rPr>
          <w:rFonts w:ascii="Book Antiqua" w:hAnsi="Book Antiqua"/>
        </w:rPr>
        <w:t>04</w:t>
      </w:r>
      <w:r w:rsidR="00C0066C" w:rsidRPr="006411A6">
        <w:rPr>
          <w:rFonts w:ascii="Book Antiqua" w:hAnsi="Book Antiqua"/>
        </w:rPr>
        <w:t xml:space="preserve"> </w:t>
      </w:r>
      <w:r w:rsidR="006411A6" w:rsidRPr="006411A6">
        <w:rPr>
          <w:rFonts w:ascii="Book Antiqua" w:hAnsi="Book Antiqua"/>
        </w:rPr>
        <w:t xml:space="preserve">de Enero de </w:t>
      </w:r>
      <w:r w:rsidR="009266E3" w:rsidRPr="006411A6">
        <w:rPr>
          <w:rFonts w:ascii="Book Antiqua" w:hAnsi="Book Antiqua"/>
        </w:rPr>
        <w:t>2005</w:t>
      </w:r>
    </w:p>
    <w:p w:rsidR="002D575E" w:rsidRPr="006411A6" w:rsidRDefault="002D575E">
      <w:pPr>
        <w:rPr>
          <w:rFonts w:ascii="Book Antiqua" w:hAnsi="Book Antiqua"/>
        </w:rPr>
      </w:pPr>
      <w:r w:rsidRPr="006411A6">
        <w:rPr>
          <w:rFonts w:ascii="Book Antiqua" w:hAnsi="Book Antiqua"/>
          <w:b/>
          <w:u w:val="single"/>
        </w:rPr>
        <w:t>ORDENANZA</w:t>
      </w:r>
      <w:r w:rsidRPr="006411A6">
        <w:rPr>
          <w:rFonts w:ascii="Book Antiqua" w:hAnsi="Book Antiqua"/>
          <w:u w:val="single"/>
        </w:rPr>
        <w:t xml:space="preserve"> </w:t>
      </w:r>
      <w:r w:rsidRPr="006411A6">
        <w:rPr>
          <w:rFonts w:ascii="Book Antiqua" w:hAnsi="Book Antiqua"/>
          <w:b/>
          <w:u w:val="single"/>
        </w:rPr>
        <w:t>Nº</w:t>
      </w:r>
      <w:r w:rsidR="006411A6" w:rsidRPr="006411A6">
        <w:rPr>
          <w:rFonts w:ascii="Book Antiqua" w:hAnsi="Book Antiqua"/>
        </w:rPr>
        <w:t xml:space="preserve"> </w:t>
      </w:r>
      <w:r w:rsidR="009F4B39" w:rsidRPr="006411A6">
        <w:rPr>
          <w:rFonts w:ascii="Book Antiqua" w:hAnsi="Book Antiqua"/>
          <w:b/>
        </w:rPr>
        <w:t>1</w:t>
      </w:r>
      <w:r w:rsidR="009266E3" w:rsidRPr="006411A6">
        <w:rPr>
          <w:rFonts w:ascii="Book Antiqua" w:hAnsi="Book Antiqua"/>
          <w:b/>
        </w:rPr>
        <w:t>428</w:t>
      </w:r>
    </w:p>
    <w:p w:rsidR="006411A6" w:rsidRPr="006411A6" w:rsidRDefault="002D575E" w:rsidP="00EE621C">
      <w:pPr>
        <w:rPr>
          <w:rFonts w:ascii="Book Antiqua" w:hAnsi="Book Antiqua"/>
        </w:rPr>
      </w:pPr>
      <w:r w:rsidRPr="006411A6">
        <w:rPr>
          <w:rFonts w:ascii="Book Antiqua" w:hAnsi="Book Antiqua"/>
          <w:b/>
          <w:u w:val="single"/>
        </w:rPr>
        <w:t>V</w:t>
      </w:r>
      <w:r w:rsidR="006F2884" w:rsidRPr="006411A6">
        <w:rPr>
          <w:rFonts w:ascii="Book Antiqua" w:hAnsi="Book Antiqua"/>
          <w:b/>
          <w:u w:val="single"/>
        </w:rPr>
        <w:t>ISTO</w:t>
      </w:r>
      <w:r w:rsidRPr="006411A6">
        <w:rPr>
          <w:rFonts w:ascii="Book Antiqua" w:hAnsi="Book Antiqua"/>
          <w:u w:val="single"/>
        </w:rPr>
        <w:t>:</w:t>
      </w:r>
      <w:r w:rsidR="005952EA" w:rsidRPr="006411A6">
        <w:rPr>
          <w:rFonts w:ascii="Book Antiqua" w:hAnsi="Book Antiqua"/>
        </w:rPr>
        <w:t xml:space="preserve"> </w:t>
      </w:r>
    </w:p>
    <w:p w:rsidR="00E34AE4" w:rsidRPr="006411A6" w:rsidRDefault="00EE621C" w:rsidP="00EE621C">
      <w:pPr>
        <w:rPr>
          <w:rFonts w:ascii="Book Antiqua" w:hAnsi="Book Antiqua"/>
        </w:rPr>
      </w:pPr>
      <w:r w:rsidRPr="006411A6">
        <w:rPr>
          <w:rFonts w:ascii="Book Antiqua" w:hAnsi="Book Antiqua"/>
        </w:rPr>
        <w:t xml:space="preserve">El </w:t>
      </w:r>
      <w:r w:rsidR="009266E3" w:rsidRPr="006411A6">
        <w:rPr>
          <w:rFonts w:ascii="Book Antiqua" w:hAnsi="Book Antiqua"/>
        </w:rPr>
        <w:t xml:space="preserve"> Decreto Nº 2758/3 (ME) del 23 de Agosto de 2004; y</w:t>
      </w:r>
    </w:p>
    <w:p w:rsidR="00B923D8" w:rsidRPr="006411A6" w:rsidRDefault="002D575E">
      <w:pPr>
        <w:rPr>
          <w:rFonts w:ascii="Book Antiqua" w:hAnsi="Book Antiqua"/>
        </w:rPr>
      </w:pPr>
      <w:r w:rsidRPr="006411A6">
        <w:rPr>
          <w:rFonts w:ascii="Book Antiqua" w:hAnsi="Book Antiqua"/>
          <w:b/>
          <w:u w:val="single"/>
        </w:rPr>
        <w:t>C</w:t>
      </w:r>
      <w:r w:rsidR="006F2884" w:rsidRPr="006411A6">
        <w:rPr>
          <w:rFonts w:ascii="Book Antiqua" w:hAnsi="Book Antiqua"/>
          <w:b/>
          <w:u w:val="single"/>
        </w:rPr>
        <w:t>ONSIDERANDO</w:t>
      </w:r>
      <w:r w:rsidRPr="006411A6">
        <w:rPr>
          <w:rFonts w:ascii="Book Antiqua" w:hAnsi="Book Antiqua"/>
        </w:rPr>
        <w:t>:</w:t>
      </w:r>
    </w:p>
    <w:p w:rsidR="009266E3" w:rsidRPr="006411A6" w:rsidRDefault="009266E3">
      <w:pPr>
        <w:rPr>
          <w:rFonts w:ascii="Book Antiqua" w:hAnsi="Book Antiqua"/>
        </w:rPr>
      </w:pPr>
      <w:r w:rsidRPr="006411A6">
        <w:rPr>
          <w:rFonts w:ascii="Book Antiqua" w:hAnsi="Book Antiqua"/>
        </w:rPr>
        <w:t>Que</w:t>
      </w:r>
      <w:r w:rsidR="009F4B39" w:rsidRPr="006411A6">
        <w:rPr>
          <w:rFonts w:ascii="Book Antiqua" w:hAnsi="Book Antiqua"/>
        </w:rPr>
        <w:t xml:space="preserve">, </w:t>
      </w:r>
      <w:r w:rsidR="002A695A" w:rsidRPr="006411A6">
        <w:rPr>
          <w:rFonts w:ascii="Book Antiqua" w:hAnsi="Book Antiqua"/>
        </w:rPr>
        <w:t>el</w:t>
      </w:r>
      <w:r w:rsidRPr="006411A6">
        <w:rPr>
          <w:rFonts w:ascii="Book Antiqua" w:hAnsi="Book Antiqua"/>
        </w:rPr>
        <w:t xml:space="preserve"> Gobierno de la Provincia procura en la medida en que la situación económica financiera del sector público provincial lo permita mejorar las condiciones de los agentes públicos, para lo que se hace necesario acordar una ayuda social con el fin d recomponer el poder adquisitivo de los salarios.</w:t>
      </w:r>
    </w:p>
    <w:p w:rsidR="009266E3" w:rsidRPr="006411A6" w:rsidRDefault="009266E3">
      <w:pPr>
        <w:rPr>
          <w:rFonts w:ascii="Book Antiqua" w:hAnsi="Book Antiqua"/>
        </w:rPr>
      </w:pPr>
      <w:r w:rsidRPr="006411A6">
        <w:rPr>
          <w:rFonts w:ascii="Book Antiqua" w:hAnsi="Book Antiqua"/>
        </w:rPr>
        <w:t>Que atendiendo a la importancia de la atería la misma tenderá a garantizar la paz social en la jurisdicción municipal.</w:t>
      </w:r>
    </w:p>
    <w:p w:rsidR="009266E3" w:rsidRPr="006411A6" w:rsidRDefault="009266E3">
      <w:pPr>
        <w:rPr>
          <w:rFonts w:ascii="Book Antiqua" w:hAnsi="Book Antiqua"/>
        </w:rPr>
      </w:pPr>
      <w:r w:rsidRPr="006411A6">
        <w:rPr>
          <w:rFonts w:ascii="Book Antiqua" w:hAnsi="Book Antiqua"/>
        </w:rPr>
        <w:t>Que es intención de esta administración municipal mejorar las condiciones de los agentes públicos de su dependencia tomando las medidas que resulten proceder de conformidad</w:t>
      </w:r>
    </w:p>
    <w:p w:rsidR="009266E3" w:rsidRPr="006411A6" w:rsidRDefault="009266E3">
      <w:pPr>
        <w:rPr>
          <w:rFonts w:ascii="Book Antiqua" w:hAnsi="Book Antiqua"/>
        </w:rPr>
      </w:pPr>
      <w:r w:rsidRPr="006411A6">
        <w:rPr>
          <w:rFonts w:ascii="Book Antiqua" w:hAnsi="Book Antiqua"/>
        </w:rPr>
        <w:t xml:space="preserve">Que el Artículo 1º del Decreto Nº 2258/3 (ME) procedió a otorgar a partir del 01 de Agosto de 2004 un complemento no Remunerativo, no Bonificable de </w:t>
      </w:r>
      <w:r w:rsidR="00B4634F" w:rsidRPr="006411A6">
        <w:rPr>
          <w:rFonts w:ascii="Book Antiqua" w:hAnsi="Book Antiqua"/>
        </w:rPr>
        <w:t>idéntico</w:t>
      </w:r>
      <w:r w:rsidRPr="006411A6">
        <w:rPr>
          <w:rFonts w:ascii="Book Antiqua" w:hAnsi="Book Antiqua"/>
        </w:rPr>
        <w:t xml:space="preserve"> carácter al establecido en el Articulo1º de los Decretos Provinciales Nº 1185/3 (ME) del 28/04/04 y Nº 2189/3 (ME) del 07/09/04, igual a la diferencia entre el monto que surja de sumar la remuneración liquida, los vales alimentarios, las ayudas sociales </w:t>
      </w:r>
      <w:r w:rsidR="00B4634F" w:rsidRPr="006411A6">
        <w:rPr>
          <w:rFonts w:ascii="Book Antiqua" w:hAnsi="Book Antiqua"/>
        </w:rPr>
        <w:t>otorgadas</w:t>
      </w:r>
      <w:r w:rsidRPr="006411A6">
        <w:rPr>
          <w:rFonts w:ascii="Book Antiqua" w:hAnsi="Book Antiqua"/>
        </w:rPr>
        <w:t xml:space="preserve"> por el artículo 1º de los citados Decretos y los demás aportes en concepto de ayuda social y/o adicionales no remunerativos otorgados con anterioridad, excluyendo asignaciones familiares y Presentismo de cada mes respecto de iguales conceptos percibidos por los agentes de la Administración </w:t>
      </w:r>
      <w:r w:rsidR="00B4634F" w:rsidRPr="006411A6">
        <w:rPr>
          <w:rFonts w:ascii="Book Antiqua" w:hAnsi="Book Antiqua"/>
        </w:rPr>
        <w:t>Pública</w:t>
      </w:r>
      <w:r w:rsidRPr="006411A6">
        <w:rPr>
          <w:rFonts w:ascii="Book Antiqua" w:hAnsi="Book Antiqua"/>
        </w:rPr>
        <w:t xml:space="preserve"> Provincial en el mes Julio 2004, quedando </w:t>
      </w:r>
      <w:r w:rsidR="00B4634F" w:rsidRPr="006411A6">
        <w:rPr>
          <w:rFonts w:ascii="Book Antiqua" w:hAnsi="Book Antiqua"/>
        </w:rPr>
        <w:t>excluidos</w:t>
      </w:r>
      <w:r w:rsidRPr="006411A6">
        <w:rPr>
          <w:rFonts w:ascii="Book Antiqua" w:hAnsi="Book Antiqua"/>
        </w:rPr>
        <w:t xml:space="preserve"> aquellos agentes cuya retribución por los conceptos mencionados sea variable en función de la naturaleza de su designación.</w:t>
      </w:r>
    </w:p>
    <w:p w:rsidR="00B4634F" w:rsidRPr="006411A6" w:rsidRDefault="009266E3" w:rsidP="00B4634F">
      <w:pPr>
        <w:rPr>
          <w:rFonts w:ascii="Book Antiqua" w:hAnsi="Book Antiqua"/>
        </w:rPr>
      </w:pPr>
      <w:r w:rsidRPr="006411A6">
        <w:rPr>
          <w:rFonts w:ascii="Book Antiqua" w:hAnsi="Book Antiqua"/>
        </w:rPr>
        <w:t xml:space="preserve">Que atento al carácter que reviste la asistencia financiera que otorgará el Poder Ejecutivo </w:t>
      </w:r>
      <w:r w:rsidR="00B4634F" w:rsidRPr="006411A6">
        <w:rPr>
          <w:rFonts w:ascii="Book Antiqua" w:hAnsi="Book Antiqua"/>
        </w:rPr>
        <w:t>Provincial</w:t>
      </w:r>
      <w:r w:rsidRPr="006411A6">
        <w:rPr>
          <w:rFonts w:ascii="Book Antiqua" w:hAnsi="Book Antiqua"/>
        </w:rPr>
        <w:t xml:space="preserve"> es menester dictar el instrumento legal autorizando</w:t>
      </w:r>
      <w:r w:rsidR="00B4634F" w:rsidRPr="006411A6">
        <w:rPr>
          <w:rFonts w:ascii="Book Antiqua" w:hAnsi="Book Antiqua"/>
        </w:rPr>
        <w:t xml:space="preserve"> la toma de la misma y cediendo los montos necesarios de los fondos que por Coparticipación Federal Ley Nº 6316, Fondo de Desarrollo del Interior que pudiera corresponderle al Municipio con expresa excepción de las tareas y contribuciones municipales que </w:t>
      </w:r>
      <w:r w:rsidR="00B4634F" w:rsidRPr="006411A6">
        <w:rPr>
          <w:rFonts w:ascii="Book Antiqua" w:hAnsi="Book Antiqua"/>
        </w:rPr>
        <w:lastRenderedPageBreak/>
        <w:t>constituyan la recaudación propia y con destino a la amortización de la misma y autorizando su retención.</w:t>
      </w:r>
    </w:p>
    <w:p w:rsidR="006411A6" w:rsidRPr="006411A6" w:rsidRDefault="002D575E" w:rsidP="006411A6">
      <w:pPr>
        <w:jc w:val="center"/>
        <w:rPr>
          <w:rFonts w:ascii="Book Antiqua" w:hAnsi="Book Antiqua"/>
          <w:u w:val="single"/>
        </w:rPr>
      </w:pPr>
      <w:r w:rsidRPr="006411A6">
        <w:rPr>
          <w:rFonts w:ascii="Book Antiqua" w:hAnsi="Book Antiqua"/>
          <w:u w:val="single"/>
        </w:rPr>
        <w:t xml:space="preserve">EL </w:t>
      </w:r>
      <w:r w:rsidR="00B4634F" w:rsidRPr="006411A6">
        <w:rPr>
          <w:rFonts w:ascii="Book Antiqua" w:hAnsi="Book Antiqua"/>
          <w:u w:val="single"/>
        </w:rPr>
        <w:t>CONCEJO DELIBERANTE</w:t>
      </w:r>
      <w:r w:rsidR="00A241C0" w:rsidRPr="006411A6">
        <w:rPr>
          <w:rFonts w:ascii="Book Antiqua" w:hAnsi="Book Antiqua"/>
          <w:u w:val="single"/>
        </w:rPr>
        <w:t xml:space="preserve"> </w:t>
      </w:r>
      <w:r w:rsidRPr="006411A6">
        <w:rPr>
          <w:rFonts w:ascii="Book Antiqua" w:hAnsi="Book Antiqua"/>
          <w:u w:val="single"/>
        </w:rPr>
        <w:t>SANCIONA</w:t>
      </w:r>
      <w:r w:rsidR="00A241C0" w:rsidRPr="006411A6">
        <w:rPr>
          <w:rFonts w:ascii="Book Antiqua" w:hAnsi="Book Antiqua"/>
          <w:u w:val="single"/>
        </w:rPr>
        <w:t xml:space="preserve"> </w:t>
      </w:r>
      <w:r w:rsidRPr="006411A6">
        <w:rPr>
          <w:rFonts w:ascii="Book Antiqua" w:hAnsi="Book Antiqua"/>
          <w:u w:val="single"/>
        </w:rPr>
        <w:t>CON FUERZA DE ORDENANZA:</w:t>
      </w:r>
    </w:p>
    <w:p w:rsidR="00B4634F" w:rsidRPr="006411A6" w:rsidRDefault="005952EA" w:rsidP="006411A6">
      <w:pPr>
        <w:rPr>
          <w:rFonts w:ascii="Book Antiqua" w:hAnsi="Book Antiqua"/>
          <w:u w:val="single"/>
        </w:rPr>
      </w:pPr>
      <w:r w:rsidRPr="006411A6">
        <w:rPr>
          <w:rFonts w:ascii="Book Antiqua" w:hAnsi="Book Antiqua"/>
          <w:b/>
          <w:u w:val="single"/>
        </w:rPr>
        <w:t>ARTICULO PRIMERO:</w:t>
      </w:r>
      <w:r w:rsidRPr="006411A6">
        <w:rPr>
          <w:rFonts w:ascii="Book Antiqua" w:hAnsi="Book Antiqua"/>
        </w:rPr>
        <w:t xml:space="preserve"> </w:t>
      </w:r>
      <w:r w:rsidR="002A695A" w:rsidRPr="006411A6">
        <w:rPr>
          <w:rFonts w:ascii="Book Antiqua" w:hAnsi="Book Antiqua"/>
          <w:b/>
        </w:rPr>
        <w:t>A</w:t>
      </w:r>
      <w:r w:rsidR="00B4634F" w:rsidRPr="006411A6">
        <w:rPr>
          <w:rFonts w:ascii="Book Antiqua" w:hAnsi="Book Antiqua"/>
          <w:b/>
        </w:rPr>
        <w:t>DHIERASE</w:t>
      </w:r>
      <w:r w:rsidR="002A695A" w:rsidRPr="006411A6">
        <w:rPr>
          <w:rFonts w:ascii="Book Antiqua" w:hAnsi="Book Antiqua"/>
        </w:rPr>
        <w:t xml:space="preserve">, </w:t>
      </w:r>
      <w:r w:rsidR="00B4634F" w:rsidRPr="006411A6">
        <w:rPr>
          <w:rFonts w:ascii="Book Antiqua" w:hAnsi="Book Antiqua"/>
        </w:rPr>
        <w:t xml:space="preserve"> la Municipalidad de Yerba Buena en todos sus términos al Decreto Nº 2758/3 (ME) del 23/08/04 por el cual el Poder Ejecutivo otorga un Complemento No Remunerativo y No Bonificable de idéntico carácter al establecido en el artículo 1º de los Decretos Nº 1185/3 (ME) del 28/04/04 y Nº 2189/3 (ME) del 07/07/04 igual a la diferencia entre el monto que surja de sumar la remuneración liquida, los vales alimentarios, las ayudas sociales otorgadas por el artículo 1º de los citados Decretos, y los demás aportes en concepto de ayuda social y/o adicionales no remunerativos otorgados con anterioridad, excluyendo asignaciones familiares y Presentismo de cada mes respecto de iguales conceptos percibidos por los agentes de la Administración Pública Provincial en el mes de Julio 2004, quedando excluidos aquellos agentes cuya retribución por los conceptos mencionados sea variable en función de la naturaleza de su designación.</w:t>
      </w:r>
    </w:p>
    <w:p w:rsidR="00E169EC" w:rsidRPr="006411A6" w:rsidRDefault="002A695A" w:rsidP="000D6F58">
      <w:pPr>
        <w:rPr>
          <w:rFonts w:ascii="Book Antiqua" w:hAnsi="Book Antiqua"/>
        </w:rPr>
      </w:pPr>
      <w:r w:rsidRPr="006411A6">
        <w:rPr>
          <w:rFonts w:ascii="Book Antiqua" w:hAnsi="Book Antiqua"/>
          <w:b/>
          <w:u w:val="single"/>
        </w:rPr>
        <w:t>ARTICULO SEGUNDO:</w:t>
      </w:r>
      <w:r w:rsidRPr="006411A6">
        <w:rPr>
          <w:rFonts w:ascii="Book Antiqua" w:hAnsi="Book Antiqua"/>
          <w:b/>
        </w:rPr>
        <w:t xml:space="preserve"> </w:t>
      </w:r>
      <w:r w:rsidR="00E169EC" w:rsidRPr="006411A6">
        <w:rPr>
          <w:rFonts w:ascii="Book Antiqua" w:hAnsi="Book Antiqua"/>
          <w:b/>
        </w:rPr>
        <w:t>FACULTASE</w:t>
      </w:r>
      <w:r w:rsidRPr="006411A6">
        <w:rPr>
          <w:rFonts w:ascii="Book Antiqua" w:hAnsi="Book Antiqua"/>
        </w:rPr>
        <w:t xml:space="preserve"> a</w:t>
      </w:r>
      <w:r w:rsidR="00E169EC" w:rsidRPr="006411A6">
        <w:rPr>
          <w:rFonts w:ascii="Book Antiqua" w:hAnsi="Book Antiqua"/>
        </w:rPr>
        <w:t>l Departamento Ejecutivo Municipal a implementar los mecanismos necesarios para dar cumplimiento a las disposiciones de la presente norma.</w:t>
      </w:r>
    </w:p>
    <w:p w:rsidR="00E169EC" w:rsidRPr="006411A6" w:rsidRDefault="00E169EC" w:rsidP="000D6F58">
      <w:pPr>
        <w:rPr>
          <w:rFonts w:ascii="Book Antiqua" w:hAnsi="Book Antiqua"/>
        </w:rPr>
      </w:pPr>
      <w:r w:rsidRPr="006411A6">
        <w:rPr>
          <w:rFonts w:ascii="Book Antiqua" w:hAnsi="Book Antiqua"/>
          <w:b/>
          <w:u w:val="single"/>
        </w:rPr>
        <w:t>ARTICULO TERCERO:</w:t>
      </w:r>
      <w:r w:rsidRPr="006411A6">
        <w:rPr>
          <w:rFonts w:ascii="Book Antiqua" w:hAnsi="Book Antiqua"/>
        </w:rPr>
        <w:t xml:space="preserve"> </w:t>
      </w:r>
      <w:r w:rsidRPr="006411A6">
        <w:rPr>
          <w:rFonts w:ascii="Book Antiqua" w:hAnsi="Book Antiqua"/>
          <w:b/>
        </w:rPr>
        <w:t>AUTORIZASE</w:t>
      </w:r>
      <w:r w:rsidRPr="006411A6">
        <w:rPr>
          <w:rFonts w:ascii="Book Antiqua" w:hAnsi="Book Antiqua"/>
        </w:rPr>
        <w:t xml:space="preserve"> al Departamento Ejecutivo de la Municipalidad de Yerba Buena a aceptar el monto de Pesos Treinta y Siete Mil Quinientos Veintitrés con 82/100 ($37.523,82) que en concepto de asistencia reintegrable otorgara el Poder Ejecutivo Provincial a esta Municipalidad para adeudar la referida Ayuda Social no remunerativa y no bonificable y de complemento de idéntico carácter del personal municipal, conforme al Decreto Provincial al que esta Municipalidad se adhiere en los artículo 1º y 2º, el que será desembolsado en cuatro (4) cuotas iguales, mensuales y consecutivas de Pesos Nueve Mil Trescientos Ochenta con 95/100 ( $9.380,95) a partir del mes de Septiembre hasta Diciembre 2004.</w:t>
      </w:r>
    </w:p>
    <w:p w:rsidR="00E169EC" w:rsidRPr="006411A6" w:rsidRDefault="00E169EC" w:rsidP="00E169EC">
      <w:pPr>
        <w:rPr>
          <w:rFonts w:ascii="Book Antiqua" w:hAnsi="Book Antiqua"/>
        </w:rPr>
      </w:pPr>
      <w:r w:rsidRPr="006411A6">
        <w:rPr>
          <w:rFonts w:ascii="Book Antiqua" w:hAnsi="Book Antiqua"/>
          <w:b/>
          <w:u w:val="single"/>
        </w:rPr>
        <w:t>ARTICULO CUARTO:</w:t>
      </w:r>
      <w:r w:rsidRPr="006411A6">
        <w:rPr>
          <w:rFonts w:ascii="Book Antiqua" w:hAnsi="Book Antiqua"/>
          <w:b/>
        </w:rPr>
        <w:t xml:space="preserve"> AUTORIZASE</w:t>
      </w:r>
      <w:r w:rsidRPr="006411A6">
        <w:rPr>
          <w:rFonts w:ascii="Book Antiqua" w:hAnsi="Book Antiqua"/>
        </w:rPr>
        <w:t xml:space="preserve"> a ceder a favor del Superior Gobierno de la Provincia de Tucumán los montos necesarios de los aportes que por Coparticipación Federal – Ley Nº 6316 – Fondo de Desarrollo del Interior – Ley Nº 6650 y modificatorias y/o cualquier otro recurso de jurisdicción Provincial y/o Nacional que pudiera corresponderle al Municipio, con excepción de la recaudación propia, con </w:t>
      </w:r>
      <w:r w:rsidRPr="006411A6">
        <w:rPr>
          <w:rFonts w:ascii="Book Antiqua" w:hAnsi="Book Antiqua"/>
        </w:rPr>
        <w:lastRenderedPageBreak/>
        <w:t>destino a la amortización de las Asistencias Financieras Reintegrable a la que se refiere el Artículo Nº 3 de esta Ordenanza.</w:t>
      </w:r>
    </w:p>
    <w:p w:rsidR="00430659" w:rsidRPr="006411A6" w:rsidRDefault="00C0066C">
      <w:pPr>
        <w:rPr>
          <w:rFonts w:ascii="Book Antiqua" w:hAnsi="Book Antiqua"/>
        </w:rPr>
      </w:pPr>
      <w:r w:rsidRPr="006411A6">
        <w:rPr>
          <w:rFonts w:ascii="Book Antiqua" w:hAnsi="Book Antiqua"/>
          <w:b/>
          <w:u w:val="single"/>
        </w:rPr>
        <w:t xml:space="preserve">ARTICULO </w:t>
      </w:r>
      <w:r w:rsidR="00E169EC" w:rsidRPr="006411A6">
        <w:rPr>
          <w:rFonts w:ascii="Book Antiqua" w:hAnsi="Book Antiqua"/>
          <w:b/>
          <w:u w:val="single"/>
        </w:rPr>
        <w:t>QUINTO</w:t>
      </w:r>
      <w:r w:rsidRPr="006411A6">
        <w:rPr>
          <w:rFonts w:ascii="Book Antiqua" w:hAnsi="Book Antiqua"/>
          <w:b/>
          <w:u w:val="single"/>
        </w:rPr>
        <w:t>:</w:t>
      </w:r>
      <w:r w:rsidRPr="006411A6">
        <w:rPr>
          <w:rFonts w:ascii="Book Antiqua" w:hAnsi="Book Antiqua"/>
        </w:rPr>
        <w:t xml:space="preserve"> </w:t>
      </w:r>
      <w:r w:rsidR="006C1EE4" w:rsidRPr="006411A6">
        <w:rPr>
          <w:rFonts w:ascii="Book Antiqua" w:hAnsi="Book Antiqua"/>
          <w:b/>
        </w:rPr>
        <w:t>C</w:t>
      </w:r>
      <w:r w:rsidR="003E657F" w:rsidRPr="006411A6">
        <w:rPr>
          <w:rFonts w:ascii="Book Antiqua" w:hAnsi="Book Antiqua"/>
          <w:b/>
        </w:rPr>
        <w:t>OMUNÍQUESE</w:t>
      </w:r>
      <w:r w:rsidR="003E657F" w:rsidRPr="006411A6">
        <w:rPr>
          <w:rFonts w:ascii="Book Antiqua" w:hAnsi="Book Antiqua"/>
        </w:rPr>
        <w:t xml:space="preserve">, </w:t>
      </w:r>
      <w:r w:rsidR="003E657F" w:rsidRPr="006411A6">
        <w:rPr>
          <w:rFonts w:ascii="Book Antiqua" w:hAnsi="Book Antiqua"/>
          <w:b/>
        </w:rPr>
        <w:t>CÓPIESE</w:t>
      </w:r>
      <w:r w:rsidR="003E657F" w:rsidRPr="006411A6">
        <w:rPr>
          <w:rFonts w:ascii="Book Antiqua" w:hAnsi="Book Antiqua"/>
        </w:rPr>
        <w:t xml:space="preserve"> y </w:t>
      </w:r>
      <w:r w:rsidR="003E657F" w:rsidRPr="006411A6">
        <w:rPr>
          <w:rFonts w:ascii="Book Antiqua" w:hAnsi="Book Antiqua"/>
          <w:b/>
        </w:rPr>
        <w:t>ARCHÍVESE</w:t>
      </w:r>
      <w:r w:rsidR="006411A6" w:rsidRPr="006411A6">
        <w:rPr>
          <w:rFonts w:ascii="Book Antiqua" w:hAnsi="Book Antiqua"/>
        </w:rPr>
        <w:t>.</w:t>
      </w:r>
      <w:bookmarkEnd w:id="0"/>
    </w:p>
    <w:sectPr w:rsidR="00430659" w:rsidRPr="006411A6" w:rsidSect="00C87B3C">
      <w:footerReference w:type="default" r:id="rId7"/>
      <w:pgSz w:w="11906" w:h="16838"/>
      <w:pgMar w:top="1417" w:right="1701" w:bottom="1417" w:left="1701" w:header="708" w:footer="708" w:gutter="0"/>
      <w:pgNumType w:start="159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326E" w:rsidRDefault="0069326E" w:rsidP="0069326E">
      <w:pPr>
        <w:spacing w:after="0" w:line="240" w:lineRule="auto"/>
      </w:pPr>
      <w:r>
        <w:separator/>
      </w:r>
    </w:p>
  </w:endnote>
  <w:endnote w:type="continuationSeparator" w:id="0">
    <w:p w:rsidR="0069326E" w:rsidRDefault="0069326E" w:rsidP="00693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26E" w:rsidRPr="00051733" w:rsidRDefault="0069326E">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326E" w:rsidRDefault="0069326E" w:rsidP="0069326E">
      <w:pPr>
        <w:spacing w:after="0" w:line="240" w:lineRule="auto"/>
      </w:pPr>
      <w:r>
        <w:separator/>
      </w:r>
    </w:p>
  </w:footnote>
  <w:footnote w:type="continuationSeparator" w:id="0">
    <w:p w:rsidR="0069326E" w:rsidRDefault="0069326E" w:rsidP="00693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066C"/>
    <w:rsid w:val="00033CB9"/>
    <w:rsid w:val="00051733"/>
    <w:rsid w:val="000776C1"/>
    <w:rsid w:val="000D6F58"/>
    <w:rsid w:val="001725ED"/>
    <w:rsid w:val="0019797E"/>
    <w:rsid w:val="001D00AA"/>
    <w:rsid w:val="00222916"/>
    <w:rsid w:val="002A695A"/>
    <w:rsid w:val="002D575E"/>
    <w:rsid w:val="002E525E"/>
    <w:rsid w:val="0034437A"/>
    <w:rsid w:val="003E657F"/>
    <w:rsid w:val="00430659"/>
    <w:rsid w:val="005952EA"/>
    <w:rsid w:val="00602513"/>
    <w:rsid w:val="006411A6"/>
    <w:rsid w:val="0069326E"/>
    <w:rsid w:val="006C1EE4"/>
    <w:rsid w:val="006F2884"/>
    <w:rsid w:val="007B73E1"/>
    <w:rsid w:val="007E6ABD"/>
    <w:rsid w:val="007F1AB9"/>
    <w:rsid w:val="009266E3"/>
    <w:rsid w:val="009F4B39"/>
    <w:rsid w:val="00A241C0"/>
    <w:rsid w:val="00A703B2"/>
    <w:rsid w:val="00AF6A6B"/>
    <w:rsid w:val="00B4634F"/>
    <w:rsid w:val="00B923D8"/>
    <w:rsid w:val="00BB2ED4"/>
    <w:rsid w:val="00C0066C"/>
    <w:rsid w:val="00C049C7"/>
    <w:rsid w:val="00C87B3C"/>
    <w:rsid w:val="00CE1123"/>
    <w:rsid w:val="00E169EC"/>
    <w:rsid w:val="00E34AE4"/>
    <w:rsid w:val="00E47BB3"/>
    <w:rsid w:val="00EE62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E38C"/>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6932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9326E"/>
    <w:rPr>
      <w:sz w:val="22"/>
      <w:szCs w:val="22"/>
      <w:lang w:eastAsia="en-US"/>
    </w:rPr>
  </w:style>
  <w:style w:type="paragraph" w:styleId="Piedepgina">
    <w:name w:val="footer"/>
    <w:basedOn w:val="Normal"/>
    <w:link w:val="PiedepginaCar"/>
    <w:uiPriority w:val="99"/>
    <w:semiHidden/>
    <w:unhideWhenUsed/>
    <w:rsid w:val="006932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9326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9</TotalTime>
  <Pages>3</Pages>
  <Words>706</Words>
  <Characters>3884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2018-04-26T15:02:00Z</cp:lastPrinted>
  <dcterms:created xsi:type="dcterms:W3CDTF">2017-04-19T20:21:00Z</dcterms:created>
  <dcterms:modified xsi:type="dcterms:W3CDTF">2018-06-07T22:42:00Z</dcterms:modified>
</cp:coreProperties>
</file>