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064C" w:rsidRPr="00AC2983" w:rsidRDefault="00AC2983" w:rsidP="007564C0">
      <w:pPr>
        <w:spacing w:line="360" w:lineRule="auto"/>
        <w:jc w:val="right"/>
        <w:outlineLvl w:val="0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szCs w:val="24"/>
        </w:rPr>
        <w:t xml:space="preserve">Yerba Buena, 07 de </w:t>
      </w:r>
      <w:proofErr w:type="gramStart"/>
      <w:r w:rsidRPr="00AC2983">
        <w:rPr>
          <w:rFonts w:ascii="Book Antiqua" w:hAnsi="Book Antiqua" w:cs="Times New Roman"/>
          <w:szCs w:val="24"/>
        </w:rPr>
        <w:t>Abril</w:t>
      </w:r>
      <w:proofErr w:type="gramEnd"/>
      <w:r w:rsidRPr="00AC2983">
        <w:rPr>
          <w:rFonts w:ascii="Book Antiqua" w:hAnsi="Book Antiqua" w:cs="Times New Roman"/>
          <w:szCs w:val="24"/>
        </w:rPr>
        <w:t xml:space="preserve"> de 2016</w:t>
      </w:r>
    </w:p>
    <w:p w:rsidR="0073064C" w:rsidRPr="007564C0" w:rsidRDefault="0073064C" w:rsidP="00AC2983">
      <w:pPr>
        <w:spacing w:line="360" w:lineRule="auto"/>
        <w:outlineLvl w:val="0"/>
        <w:rPr>
          <w:rFonts w:ascii="Book Antiqua" w:hAnsi="Book Antiqua" w:cs="Times New Roman"/>
          <w:b/>
          <w:szCs w:val="24"/>
        </w:rPr>
      </w:pPr>
      <w:r w:rsidRPr="007564C0">
        <w:rPr>
          <w:rFonts w:ascii="Book Antiqua" w:hAnsi="Book Antiqua" w:cs="Times New Roman"/>
          <w:b/>
          <w:szCs w:val="24"/>
        </w:rPr>
        <w:t>ORDENANZA</w:t>
      </w:r>
      <w:r w:rsidR="007564C0" w:rsidRPr="007564C0">
        <w:rPr>
          <w:rFonts w:ascii="Book Antiqua" w:hAnsi="Book Antiqua" w:cs="Times New Roman"/>
          <w:b/>
          <w:szCs w:val="24"/>
        </w:rPr>
        <w:t xml:space="preserve"> </w:t>
      </w:r>
      <w:r w:rsidR="008E469C" w:rsidRPr="007564C0">
        <w:rPr>
          <w:rFonts w:ascii="Book Antiqua" w:hAnsi="Book Antiqua" w:cs="Times New Roman"/>
          <w:b/>
          <w:szCs w:val="24"/>
        </w:rPr>
        <w:t xml:space="preserve">Nº </w:t>
      </w:r>
      <w:r w:rsidR="00D525F4" w:rsidRPr="007564C0">
        <w:rPr>
          <w:rFonts w:ascii="Book Antiqua" w:hAnsi="Book Antiqua" w:cs="Times New Roman"/>
          <w:b/>
          <w:szCs w:val="24"/>
        </w:rPr>
        <w:t>2045</w:t>
      </w:r>
    </w:p>
    <w:p w:rsidR="00AC2983" w:rsidRPr="007564C0" w:rsidRDefault="009100D9" w:rsidP="00AC2983">
      <w:pPr>
        <w:tabs>
          <w:tab w:val="left" w:pos="0"/>
        </w:tabs>
        <w:spacing w:after="0" w:line="360" w:lineRule="auto"/>
        <w:rPr>
          <w:rFonts w:ascii="Book Antiqua" w:hAnsi="Book Antiqua" w:cs="Times New Roman"/>
          <w:b/>
          <w:szCs w:val="24"/>
        </w:rPr>
      </w:pPr>
      <w:r w:rsidRPr="007564C0">
        <w:rPr>
          <w:rFonts w:ascii="Book Antiqua" w:hAnsi="Book Antiqua" w:cs="Times New Roman"/>
          <w:b/>
          <w:szCs w:val="24"/>
        </w:rPr>
        <w:t xml:space="preserve">VISTO: </w:t>
      </w:r>
    </w:p>
    <w:p w:rsidR="00707F10" w:rsidRPr="00AC2983" w:rsidRDefault="003F02F7" w:rsidP="007564C0">
      <w:pPr>
        <w:tabs>
          <w:tab w:val="left" w:pos="0"/>
        </w:tabs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szCs w:val="24"/>
        </w:rPr>
        <w:t xml:space="preserve">La </w:t>
      </w:r>
      <w:r w:rsidR="00D525F4" w:rsidRPr="00AC2983">
        <w:rPr>
          <w:rFonts w:ascii="Book Antiqua" w:hAnsi="Book Antiqua" w:cs="Times New Roman"/>
          <w:szCs w:val="24"/>
        </w:rPr>
        <w:t>Ordenanza N°1872 mediante la cual se crea en el ámbito del Honorable Concejo Deliberante una Recepción de la Defensoría del Pueblo de Tucumán: y</w:t>
      </w:r>
    </w:p>
    <w:p w:rsidR="00AC2983" w:rsidRPr="007564C0" w:rsidRDefault="009100D9" w:rsidP="007564C0">
      <w:pPr>
        <w:spacing w:after="0" w:line="360" w:lineRule="auto"/>
        <w:jc w:val="both"/>
        <w:rPr>
          <w:rFonts w:ascii="Book Antiqua" w:hAnsi="Book Antiqua" w:cs="Times New Roman"/>
          <w:b/>
          <w:szCs w:val="24"/>
        </w:rPr>
      </w:pPr>
      <w:r w:rsidRPr="007564C0">
        <w:rPr>
          <w:rFonts w:ascii="Book Antiqua" w:hAnsi="Book Antiqua" w:cs="Times New Roman"/>
          <w:b/>
          <w:szCs w:val="24"/>
        </w:rPr>
        <w:t xml:space="preserve">CONSIDERANDO: </w:t>
      </w:r>
    </w:p>
    <w:p w:rsidR="00120365" w:rsidRPr="00AC2983" w:rsidRDefault="00D525F4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szCs w:val="24"/>
        </w:rPr>
        <w:t>El Convenio Marco de Coparticipación y Asistencia firmado entre la Defensoría del Pueblo de la Provincia de Tucumán y el Concejo Deliberante de la Ciudad de Yerba Buena;</w:t>
      </w:r>
    </w:p>
    <w:p w:rsidR="00D525F4" w:rsidRPr="00AC2983" w:rsidRDefault="00D525F4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szCs w:val="24"/>
        </w:rPr>
        <w:t>Las disposiciones de la Ley N° 5529;</w:t>
      </w:r>
    </w:p>
    <w:p w:rsidR="00120365" w:rsidRPr="00AC2983" w:rsidRDefault="00120365" w:rsidP="0054729E">
      <w:pPr>
        <w:spacing w:after="0" w:line="360" w:lineRule="auto"/>
        <w:rPr>
          <w:rFonts w:ascii="Book Antiqua" w:hAnsi="Book Antiqua" w:cs="Times New Roman"/>
          <w:szCs w:val="24"/>
        </w:rPr>
      </w:pPr>
    </w:p>
    <w:p w:rsidR="002730B9" w:rsidRPr="007564C0" w:rsidRDefault="002730B9" w:rsidP="007564C0">
      <w:pPr>
        <w:spacing w:after="0" w:line="360" w:lineRule="auto"/>
        <w:ind w:left="1701" w:right="1701"/>
        <w:jc w:val="center"/>
        <w:outlineLvl w:val="0"/>
        <w:rPr>
          <w:rFonts w:ascii="Book Antiqua" w:hAnsi="Book Antiqua" w:cs="Times New Roman"/>
          <w:b/>
          <w:szCs w:val="24"/>
        </w:rPr>
      </w:pPr>
      <w:r w:rsidRPr="007564C0">
        <w:rPr>
          <w:rFonts w:ascii="Book Antiqua" w:hAnsi="Book Antiqua" w:cs="Times New Roman"/>
          <w:b/>
          <w:szCs w:val="24"/>
        </w:rPr>
        <w:t xml:space="preserve">EL </w:t>
      </w:r>
      <w:r w:rsidR="00D525F4" w:rsidRPr="007564C0">
        <w:rPr>
          <w:rFonts w:ascii="Book Antiqua" w:hAnsi="Book Antiqua" w:cs="Times New Roman"/>
          <w:b/>
          <w:szCs w:val="24"/>
        </w:rPr>
        <w:t>CONCEJO DELIBERANTE</w:t>
      </w:r>
      <w:r w:rsidR="00AC2983" w:rsidRPr="007564C0">
        <w:rPr>
          <w:rFonts w:ascii="Book Antiqua" w:hAnsi="Book Antiqua" w:cs="Times New Roman"/>
          <w:b/>
          <w:szCs w:val="24"/>
        </w:rPr>
        <w:t xml:space="preserve"> </w:t>
      </w:r>
      <w:r w:rsidRPr="007564C0">
        <w:rPr>
          <w:rFonts w:ascii="Book Antiqua" w:hAnsi="Book Antiqua" w:cs="Times New Roman"/>
          <w:b/>
          <w:szCs w:val="24"/>
        </w:rPr>
        <w:t>SANCIONA CON FUERZA DE</w:t>
      </w:r>
      <w:r w:rsidR="00AC2983" w:rsidRPr="007564C0">
        <w:rPr>
          <w:rFonts w:ascii="Book Antiqua" w:hAnsi="Book Antiqua" w:cs="Times New Roman"/>
          <w:b/>
          <w:szCs w:val="24"/>
        </w:rPr>
        <w:t xml:space="preserve"> </w:t>
      </w:r>
      <w:r w:rsidRPr="007564C0">
        <w:rPr>
          <w:rFonts w:ascii="Book Antiqua" w:hAnsi="Book Antiqua" w:cs="Times New Roman"/>
          <w:b/>
          <w:szCs w:val="24"/>
        </w:rPr>
        <w:t>ORDENANZA</w:t>
      </w:r>
    </w:p>
    <w:p w:rsidR="008E469C" w:rsidRPr="00AC2983" w:rsidRDefault="008E469C" w:rsidP="0054729E">
      <w:pPr>
        <w:spacing w:after="0" w:line="360" w:lineRule="auto"/>
        <w:ind w:firstLine="708"/>
        <w:rPr>
          <w:rFonts w:ascii="Book Antiqua" w:hAnsi="Book Antiqua" w:cs="Times New Roman"/>
          <w:szCs w:val="24"/>
          <w:u w:val="single"/>
        </w:rPr>
      </w:pPr>
    </w:p>
    <w:p w:rsidR="008E469C" w:rsidRPr="00AC2983" w:rsidRDefault="008E469C" w:rsidP="0054729E">
      <w:pPr>
        <w:spacing w:after="0" w:line="360" w:lineRule="auto"/>
        <w:ind w:firstLine="708"/>
        <w:rPr>
          <w:rFonts w:ascii="Book Antiqua" w:hAnsi="Book Antiqua" w:cs="Times New Roman"/>
          <w:szCs w:val="24"/>
          <w:u w:val="single"/>
        </w:rPr>
      </w:pPr>
    </w:p>
    <w:p w:rsidR="000C1E9F" w:rsidRPr="00AC2983" w:rsidRDefault="004D11B4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szCs w:val="24"/>
          <w:u w:val="single"/>
        </w:rPr>
        <w:t>ARTÍCULO</w:t>
      </w:r>
      <w:r w:rsidR="002730B9" w:rsidRPr="00AC2983">
        <w:rPr>
          <w:rFonts w:ascii="Book Antiqua" w:hAnsi="Book Antiqua" w:cs="Times New Roman"/>
          <w:szCs w:val="24"/>
          <w:u w:val="single"/>
        </w:rPr>
        <w:t xml:space="preserve"> PRIMERO</w:t>
      </w:r>
      <w:r w:rsidR="00031789" w:rsidRPr="00AC2983">
        <w:rPr>
          <w:rFonts w:ascii="Book Antiqua" w:hAnsi="Book Antiqua" w:cs="Times New Roman"/>
          <w:szCs w:val="24"/>
          <w:u w:val="single"/>
        </w:rPr>
        <w:t>:</w:t>
      </w:r>
      <w:r w:rsidR="00AE7D49" w:rsidRPr="00AC2983">
        <w:rPr>
          <w:rFonts w:ascii="Book Antiqua" w:hAnsi="Book Antiqua" w:cs="Times New Roman"/>
          <w:szCs w:val="24"/>
        </w:rPr>
        <w:t xml:space="preserve"> </w:t>
      </w:r>
      <w:r w:rsidR="00D525F4" w:rsidRPr="00AC2983">
        <w:rPr>
          <w:rFonts w:ascii="Book Antiqua" w:hAnsi="Book Antiqua" w:cs="Times New Roman"/>
          <w:szCs w:val="24"/>
        </w:rPr>
        <w:t xml:space="preserve">APRUEBASE el Convenio Marco de Cooperación y Asistencia firmado entre la Defensoría del Pueblo de Tucumán y el Honorable Concejo Deliberante de la Ciudad de Yerba Buena, representada por el </w:t>
      </w:r>
      <w:proofErr w:type="gramStart"/>
      <w:r w:rsidR="00D525F4" w:rsidRPr="00AC2983">
        <w:rPr>
          <w:rFonts w:ascii="Book Antiqua" w:hAnsi="Book Antiqua" w:cs="Times New Roman"/>
          <w:szCs w:val="24"/>
        </w:rPr>
        <w:t>Presidente</w:t>
      </w:r>
      <w:proofErr w:type="gramEnd"/>
      <w:r w:rsidR="00D525F4" w:rsidRPr="00AC2983">
        <w:rPr>
          <w:rFonts w:ascii="Book Antiqua" w:hAnsi="Book Antiqua" w:cs="Times New Roman"/>
          <w:szCs w:val="24"/>
        </w:rPr>
        <w:t xml:space="preserve"> del Honorable Concejo Deliberante y los Presidentes de los Bloques, que como Anexo único forma parte de la presente Ordenanza.</w:t>
      </w:r>
    </w:p>
    <w:p w:rsidR="00120365" w:rsidRPr="00AC2983" w:rsidRDefault="004929EF" w:rsidP="007564C0">
      <w:pPr>
        <w:spacing w:after="0" w:line="360" w:lineRule="auto"/>
        <w:jc w:val="both"/>
        <w:outlineLvl w:val="0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szCs w:val="24"/>
          <w:u w:val="single"/>
        </w:rPr>
        <w:t>ARTICULO SEGUNDO</w:t>
      </w:r>
      <w:r w:rsidR="00A41462" w:rsidRPr="00AC2983">
        <w:rPr>
          <w:rFonts w:ascii="Book Antiqua" w:hAnsi="Book Antiqua" w:cs="Times New Roman"/>
          <w:szCs w:val="24"/>
          <w:u w:val="single"/>
        </w:rPr>
        <w:t>:</w:t>
      </w:r>
      <w:r w:rsidR="00A41462" w:rsidRPr="00AC2983">
        <w:rPr>
          <w:rFonts w:ascii="Book Antiqua" w:hAnsi="Book Antiqua" w:cs="Times New Roman"/>
          <w:szCs w:val="24"/>
        </w:rPr>
        <w:t xml:space="preserve"> </w:t>
      </w:r>
      <w:r w:rsidR="00120365" w:rsidRPr="00AC2983">
        <w:rPr>
          <w:rFonts w:ascii="Book Antiqua" w:hAnsi="Book Antiqua" w:cs="Times New Roman"/>
          <w:szCs w:val="24"/>
        </w:rPr>
        <w:t xml:space="preserve">COMUNIQUESE, </w:t>
      </w:r>
      <w:r w:rsidR="00D525F4" w:rsidRPr="00AC2983">
        <w:rPr>
          <w:rFonts w:ascii="Book Antiqua" w:hAnsi="Book Antiqua" w:cs="Times New Roman"/>
          <w:szCs w:val="24"/>
        </w:rPr>
        <w:t>REGISTRESE</w:t>
      </w:r>
      <w:r w:rsidR="00120365" w:rsidRPr="00AC2983">
        <w:rPr>
          <w:rFonts w:ascii="Book Antiqua" w:hAnsi="Book Antiqua" w:cs="Times New Roman"/>
          <w:szCs w:val="24"/>
        </w:rPr>
        <w:t xml:space="preserve"> Y ARCHIVESE.</w:t>
      </w:r>
    </w:p>
    <w:p w:rsidR="00AC2983" w:rsidRPr="00AC2983" w:rsidRDefault="00AC2983">
      <w:pPr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szCs w:val="24"/>
        </w:rPr>
        <w:br w:type="page"/>
      </w:r>
    </w:p>
    <w:p w:rsidR="00D525F4" w:rsidRPr="00AC2983" w:rsidRDefault="00D525F4" w:rsidP="007564C0">
      <w:pPr>
        <w:spacing w:after="0" w:line="360" w:lineRule="auto"/>
        <w:jc w:val="both"/>
        <w:outlineLvl w:val="0"/>
        <w:rPr>
          <w:rFonts w:ascii="Book Antiqua" w:hAnsi="Book Antiqua" w:cs="Times New Roman"/>
          <w:szCs w:val="24"/>
          <w:u w:val="single"/>
        </w:rPr>
      </w:pPr>
      <w:r w:rsidRPr="00AC2983">
        <w:rPr>
          <w:rFonts w:ascii="Book Antiqua" w:hAnsi="Book Antiqua" w:cs="Times New Roman"/>
          <w:szCs w:val="24"/>
          <w:u w:val="single"/>
        </w:rPr>
        <w:lastRenderedPageBreak/>
        <w:t>ANEXO ÚNICO</w:t>
      </w:r>
    </w:p>
    <w:p w:rsidR="00D525F4" w:rsidRPr="00AC2983" w:rsidRDefault="00D525F4" w:rsidP="007564C0">
      <w:pPr>
        <w:spacing w:after="0" w:line="360" w:lineRule="auto"/>
        <w:jc w:val="both"/>
        <w:rPr>
          <w:rFonts w:ascii="Book Antiqua" w:hAnsi="Book Antiqua" w:cs="Times New Roman"/>
          <w:szCs w:val="24"/>
          <w:u w:val="single"/>
        </w:rPr>
      </w:pPr>
    </w:p>
    <w:p w:rsidR="00D525F4" w:rsidRPr="00AC2983" w:rsidRDefault="00D525F4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szCs w:val="24"/>
        </w:rPr>
        <w:t>CONVENIO MARCO DE COOPERACION Y ASISTENCIA ENTRE LA DEFENSORIA DEL PUEBLO DE LA PROVINCIA DE TUCUMAN Y EL CONCEJO DELIBERANTE DE LA CIUDAD DE YERBA BUENA</w:t>
      </w:r>
    </w:p>
    <w:p w:rsidR="00A64792" w:rsidRPr="00AC2983" w:rsidRDefault="00A64792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</w:p>
    <w:p w:rsidR="00A64792" w:rsidRPr="00AC2983" w:rsidRDefault="00A64792" w:rsidP="007564C0">
      <w:pPr>
        <w:spacing w:after="0" w:line="360" w:lineRule="auto"/>
        <w:jc w:val="both"/>
        <w:rPr>
          <w:rFonts w:ascii="Book Antiqua" w:hAnsi="Book Antiqua" w:cs="Times New Roman"/>
          <w:b/>
          <w:szCs w:val="24"/>
        </w:rPr>
      </w:pPr>
      <w:r w:rsidRPr="00AC2983">
        <w:rPr>
          <w:rFonts w:ascii="Book Antiqua" w:hAnsi="Book Antiqua" w:cs="Times New Roman"/>
          <w:szCs w:val="24"/>
        </w:rPr>
        <w:t xml:space="preserve">Entre la Defensoría del Pueblo de Tucumán, representada en este acto por el Sr. Defensor del Pueblo, CPN FERNANDO SAID JURI y el Honorable Concejo Deliberante de la Ciudad de YERBA BUENA, representada por el </w:t>
      </w:r>
      <w:proofErr w:type="gramStart"/>
      <w:r w:rsidRPr="00AC2983">
        <w:rPr>
          <w:rFonts w:ascii="Book Antiqua" w:hAnsi="Book Antiqua" w:cs="Times New Roman"/>
          <w:szCs w:val="24"/>
        </w:rPr>
        <w:t>Presidente</w:t>
      </w:r>
      <w:proofErr w:type="gramEnd"/>
      <w:r w:rsidRPr="00AC2983">
        <w:rPr>
          <w:rFonts w:ascii="Book Antiqua" w:hAnsi="Book Antiqua" w:cs="Times New Roman"/>
          <w:szCs w:val="24"/>
        </w:rPr>
        <w:t xml:space="preserve"> del Concejo </w:t>
      </w:r>
      <w:r w:rsidRPr="00AC2983">
        <w:rPr>
          <w:rFonts w:ascii="Book Antiqua" w:hAnsi="Book Antiqua" w:cs="Times New Roman"/>
          <w:b/>
          <w:szCs w:val="24"/>
        </w:rPr>
        <w:t>DR. JAVIER JANTUS</w:t>
      </w:r>
      <w:r w:rsidRPr="00AC2983">
        <w:rPr>
          <w:rFonts w:ascii="Book Antiqua" w:hAnsi="Book Antiqua" w:cs="Times New Roman"/>
          <w:szCs w:val="24"/>
        </w:rPr>
        <w:t xml:space="preserve"> y los presidentes del bloques políticos del Honorable Concejo Deliberante. Bloque PRO, </w:t>
      </w:r>
      <w:r w:rsidRPr="00AC2983">
        <w:rPr>
          <w:rFonts w:ascii="Book Antiqua" w:hAnsi="Book Antiqua" w:cs="Times New Roman"/>
          <w:b/>
          <w:szCs w:val="24"/>
        </w:rPr>
        <w:t xml:space="preserve">Sr. Pedro Albornoz </w:t>
      </w:r>
      <w:proofErr w:type="spellStart"/>
      <w:r w:rsidRPr="00AC2983">
        <w:rPr>
          <w:rFonts w:ascii="Book Antiqua" w:hAnsi="Book Antiqua" w:cs="Times New Roman"/>
          <w:b/>
          <w:szCs w:val="24"/>
        </w:rPr>
        <w:t>Piossek</w:t>
      </w:r>
      <w:proofErr w:type="spellEnd"/>
      <w:r w:rsidRPr="00AC2983">
        <w:rPr>
          <w:rFonts w:ascii="Book Antiqua" w:hAnsi="Book Antiqua" w:cs="Times New Roman"/>
          <w:szCs w:val="24"/>
        </w:rPr>
        <w:t xml:space="preserve">. Bloque Acción Regional </w:t>
      </w:r>
      <w:r w:rsidRPr="00AC2983">
        <w:rPr>
          <w:rFonts w:ascii="Book Antiqua" w:hAnsi="Book Antiqua" w:cs="Times New Roman"/>
          <w:b/>
          <w:szCs w:val="24"/>
        </w:rPr>
        <w:t xml:space="preserve">Sr. </w:t>
      </w:r>
      <w:r w:rsidR="00763B36" w:rsidRPr="00AC2983">
        <w:rPr>
          <w:rFonts w:ascii="Book Antiqua" w:hAnsi="Book Antiqua" w:cs="Times New Roman"/>
          <w:b/>
          <w:szCs w:val="24"/>
        </w:rPr>
        <w:t>Héctor</w:t>
      </w:r>
      <w:r w:rsidRPr="00AC2983">
        <w:rPr>
          <w:rFonts w:ascii="Book Antiqua" w:hAnsi="Book Antiqua" w:cs="Times New Roman"/>
          <w:b/>
          <w:szCs w:val="24"/>
        </w:rPr>
        <w:t xml:space="preserve"> Osvaldo Aguirre</w:t>
      </w:r>
      <w:r w:rsidRPr="00AC2983">
        <w:rPr>
          <w:rFonts w:ascii="Book Antiqua" w:hAnsi="Book Antiqua" w:cs="Times New Roman"/>
          <w:szCs w:val="24"/>
        </w:rPr>
        <w:t xml:space="preserve">. Bloque Unidos por Yerba Buena, </w:t>
      </w:r>
      <w:r w:rsidRPr="00AC2983">
        <w:rPr>
          <w:rFonts w:ascii="Book Antiqua" w:hAnsi="Book Antiqua" w:cs="Times New Roman"/>
          <w:b/>
          <w:szCs w:val="24"/>
        </w:rPr>
        <w:t>Sr. Benjamín Zelaya</w:t>
      </w:r>
      <w:r w:rsidRPr="00AC2983">
        <w:rPr>
          <w:rFonts w:ascii="Book Antiqua" w:hAnsi="Book Antiqua" w:cs="Times New Roman"/>
          <w:szCs w:val="24"/>
        </w:rPr>
        <w:t xml:space="preserve">. Bloque Cambiemos Yerba Buena </w:t>
      </w:r>
      <w:r w:rsidRPr="00AC2983">
        <w:rPr>
          <w:rFonts w:ascii="Book Antiqua" w:hAnsi="Book Antiqua" w:cs="Times New Roman"/>
          <w:b/>
          <w:szCs w:val="24"/>
        </w:rPr>
        <w:t xml:space="preserve">Sr. José </w:t>
      </w:r>
      <w:proofErr w:type="spellStart"/>
      <w:r w:rsidRPr="00AC2983">
        <w:rPr>
          <w:rFonts w:ascii="Book Antiqua" w:hAnsi="Book Antiqua" w:cs="Times New Roman"/>
          <w:b/>
          <w:szCs w:val="24"/>
        </w:rPr>
        <w:t>Macome</w:t>
      </w:r>
      <w:proofErr w:type="spellEnd"/>
      <w:r w:rsidRPr="00AC2983">
        <w:rPr>
          <w:rFonts w:ascii="Book Antiqua" w:hAnsi="Book Antiqua" w:cs="Times New Roman"/>
          <w:szCs w:val="24"/>
        </w:rPr>
        <w:t xml:space="preserve">. Bloque Tucumán Crece </w:t>
      </w:r>
      <w:r w:rsidRPr="00AC2983">
        <w:rPr>
          <w:rFonts w:ascii="Book Antiqua" w:hAnsi="Book Antiqua" w:cs="Times New Roman"/>
          <w:b/>
          <w:szCs w:val="24"/>
        </w:rPr>
        <w:t>Sr. Walter G. Araoz</w:t>
      </w:r>
      <w:r w:rsidRPr="00AC2983">
        <w:rPr>
          <w:rFonts w:ascii="Book Antiqua" w:hAnsi="Book Antiqua" w:cs="Times New Roman"/>
          <w:szCs w:val="24"/>
        </w:rPr>
        <w:t xml:space="preserve">. Bloque UCR – </w:t>
      </w:r>
      <w:r w:rsidR="00763B36" w:rsidRPr="00AC2983">
        <w:rPr>
          <w:rFonts w:ascii="Book Antiqua" w:hAnsi="Book Antiqua" w:cs="Times New Roman"/>
          <w:szCs w:val="24"/>
        </w:rPr>
        <w:t>Renovación</w:t>
      </w:r>
      <w:r w:rsidRPr="00AC2983">
        <w:rPr>
          <w:rFonts w:ascii="Book Antiqua" w:hAnsi="Book Antiqua" w:cs="Times New Roman"/>
          <w:szCs w:val="24"/>
        </w:rPr>
        <w:t xml:space="preserve"> y Cambio </w:t>
      </w:r>
      <w:r w:rsidRPr="00AC2983">
        <w:rPr>
          <w:rFonts w:ascii="Book Antiqua" w:hAnsi="Book Antiqua" w:cs="Times New Roman"/>
          <w:b/>
          <w:szCs w:val="24"/>
        </w:rPr>
        <w:t xml:space="preserve">Dr. Lisandro </w:t>
      </w:r>
      <w:proofErr w:type="spellStart"/>
      <w:r w:rsidRPr="00AC2983">
        <w:rPr>
          <w:rFonts w:ascii="Book Antiqua" w:hAnsi="Book Antiqua" w:cs="Times New Roman"/>
          <w:b/>
          <w:szCs w:val="24"/>
        </w:rPr>
        <w:t>Argiró</w:t>
      </w:r>
      <w:proofErr w:type="spellEnd"/>
      <w:r w:rsidRPr="00AC2983">
        <w:rPr>
          <w:rFonts w:ascii="Book Antiqua" w:hAnsi="Book Antiqua" w:cs="Times New Roman"/>
          <w:szCs w:val="24"/>
        </w:rPr>
        <w:t xml:space="preserve">. Bloque UCR </w:t>
      </w:r>
      <w:r w:rsidRPr="00AC2983">
        <w:rPr>
          <w:rFonts w:ascii="Book Antiqua" w:hAnsi="Book Antiqua" w:cs="Times New Roman"/>
          <w:b/>
          <w:szCs w:val="24"/>
        </w:rPr>
        <w:t>Sr. Maximiliano García</w:t>
      </w:r>
      <w:r w:rsidRPr="00AC2983">
        <w:rPr>
          <w:rFonts w:ascii="Book Antiqua" w:hAnsi="Book Antiqua" w:cs="Times New Roman"/>
          <w:szCs w:val="24"/>
        </w:rPr>
        <w:t xml:space="preserve">. Bloque UCR – Nueva Política </w:t>
      </w:r>
      <w:r w:rsidRPr="00AC2983">
        <w:rPr>
          <w:rFonts w:ascii="Book Antiqua" w:hAnsi="Book Antiqua" w:cs="Times New Roman"/>
          <w:b/>
          <w:szCs w:val="24"/>
        </w:rPr>
        <w:t xml:space="preserve">Sr. Lucas Ávila </w:t>
      </w:r>
      <w:proofErr w:type="spellStart"/>
      <w:r w:rsidRPr="00AC2983">
        <w:rPr>
          <w:rFonts w:ascii="Book Antiqua" w:hAnsi="Book Antiqua" w:cs="Times New Roman"/>
          <w:b/>
          <w:szCs w:val="24"/>
        </w:rPr>
        <w:t>Cerúsico</w:t>
      </w:r>
      <w:proofErr w:type="spellEnd"/>
      <w:r w:rsidRPr="00AC2983">
        <w:rPr>
          <w:rFonts w:ascii="Book Antiqua" w:hAnsi="Book Antiqua" w:cs="Times New Roman"/>
          <w:b/>
          <w:szCs w:val="24"/>
        </w:rPr>
        <w:t>.</w:t>
      </w:r>
    </w:p>
    <w:p w:rsidR="00A64792" w:rsidRPr="00AC2983" w:rsidRDefault="00A64792" w:rsidP="007564C0">
      <w:pPr>
        <w:spacing w:after="0" w:line="360" w:lineRule="auto"/>
        <w:jc w:val="both"/>
        <w:rPr>
          <w:rFonts w:ascii="Book Antiqua" w:hAnsi="Book Antiqua" w:cs="Times New Roman"/>
          <w:b/>
          <w:szCs w:val="24"/>
        </w:rPr>
      </w:pPr>
    </w:p>
    <w:p w:rsidR="00A64792" w:rsidRPr="00AC2983" w:rsidRDefault="00A64792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szCs w:val="24"/>
        </w:rPr>
        <w:t>El presente Convenio se celebra deseando estrechar lazos de cooperación en cuestiones de su competencia Ley 6644 y de esta manera contribuir al fortalecimiento de las instituciones que representa: teniendo en consideración la coincidencia de intereses, el re</w:t>
      </w:r>
      <w:r w:rsidR="001847B0" w:rsidRPr="00AC2983">
        <w:rPr>
          <w:rFonts w:ascii="Book Antiqua" w:hAnsi="Book Antiqua" w:cs="Times New Roman"/>
          <w:szCs w:val="24"/>
        </w:rPr>
        <w:t>s</w:t>
      </w:r>
      <w:r w:rsidRPr="00AC2983">
        <w:rPr>
          <w:rFonts w:ascii="Book Antiqua" w:hAnsi="Book Antiqua" w:cs="Times New Roman"/>
          <w:szCs w:val="24"/>
        </w:rPr>
        <w:t xml:space="preserve">peto mutuo y con el objetivo principal de revertir la situación de ciudadanos del interior de la Provincia que no encuentran respuestas a sus demandas ya que por barreras geográficas y/o económicas no pueden asistir a la sede de la Defensoría del Pueblo, viendo así frustrada la posibilidad de hacer </w:t>
      </w:r>
      <w:proofErr w:type="spellStart"/>
      <w:r w:rsidRPr="00AC2983">
        <w:rPr>
          <w:rFonts w:ascii="Book Antiqua" w:hAnsi="Book Antiqua" w:cs="Times New Roman"/>
          <w:szCs w:val="24"/>
        </w:rPr>
        <w:t>oir</w:t>
      </w:r>
      <w:proofErr w:type="spellEnd"/>
      <w:r w:rsidRPr="00AC2983">
        <w:rPr>
          <w:rFonts w:ascii="Book Antiqua" w:hAnsi="Book Antiqua" w:cs="Times New Roman"/>
          <w:szCs w:val="24"/>
        </w:rPr>
        <w:t xml:space="preserve"> sus necesidades, reclamos e inquietudes.</w:t>
      </w:r>
    </w:p>
    <w:p w:rsidR="00A64792" w:rsidRPr="00AC2983" w:rsidRDefault="00A64792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szCs w:val="24"/>
        </w:rPr>
        <w:t xml:space="preserve">En tal sentido se fijan nuevos e inmediatos objetivos de gestión a cargo del </w:t>
      </w:r>
      <w:proofErr w:type="gramStart"/>
      <w:r w:rsidRPr="00AC2983">
        <w:rPr>
          <w:rFonts w:ascii="Book Antiqua" w:hAnsi="Book Antiqua" w:cs="Times New Roman"/>
          <w:szCs w:val="24"/>
        </w:rPr>
        <w:t>Secretario</w:t>
      </w:r>
      <w:proofErr w:type="gramEnd"/>
      <w:r w:rsidRPr="00AC2983">
        <w:rPr>
          <w:rFonts w:ascii="Book Antiqua" w:hAnsi="Book Antiqua" w:cs="Times New Roman"/>
          <w:szCs w:val="24"/>
        </w:rPr>
        <w:t xml:space="preserve"> del Interior </w:t>
      </w:r>
      <w:r w:rsidRPr="00AC2983">
        <w:rPr>
          <w:rFonts w:ascii="Book Antiqua" w:hAnsi="Book Antiqua" w:cs="Times New Roman"/>
          <w:b/>
          <w:szCs w:val="24"/>
        </w:rPr>
        <w:t xml:space="preserve">SR MAURICIO HERRERA, </w:t>
      </w:r>
      <w:r w:rsidRPr="00AC2983">
        <w:rPr>
          <w:rFonts w:ascii="Book Antiqua" w:hAnsi="Book Antiqua" w:cs="Times New Roman"/>
          <w:szCs w:val="24"/>
        </w:rPr>
        <w:t>por lo que el presente cobra importancia de promover: la articulación de acciones de esta Defensoría del Pueblo con los ciudadanos promoviendo los canales de participación en la gestión pública maximizando los recursos humanos y materiales.</w:t>
      </w:r>
    </w:p>
    <w:p w:rsidR="00A64792" w:rsidRPr="00AC2983" w:rsidRDefault="00A64792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szCs w:val="24"/>
        </w:rPr>
        <w:t xml:space="preserve">Por ello, convienen celebrar el presente Convenio Marco de Cooperación y Asistencia sujeto a las </w:t>
      </w:r>
      <w:r w:rsidR="001847B0" w:rsidRPr="00AC2983">
        <w:rPr>
          <w:rFonts w:ascii="Book Antiqua" w:hAnsi="Book Antiqua" w:cs="Times New Roman"/>
          <w:szCs w:val="24"/>
        </w:rPr>
        <w:t>siguientes cláusulas.</w:t>
      </w:r>
    </w:p>
    <w:p w:rsidR="001847B0" w:rsidRPr="00AC2983" w:rsidRDefault="001847B0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</w:p>
    <w:p w:rsidR="001847B0" w:rsidRPr="00AC2983" w:rsidRDefault="001847B0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b/>
          <w:szCs w:val="24"/>
        </w:rPr>
        <w:t>PRIMERA:</w:t>
      </w:r>
      <w:r w:rsidRPr="00AC2983">
        <w:rPr>
          <w:rFonts w:ascii="Book Antiqua" w:hAnsi="Book Antiqua" w:cs="Times New Roman"/>
          <w:szCs w:val="24"/>
        </w:rPr>
        <w:t xml:space="preserve"> Es facultad de esta Defensoría del Pueblo celebrar convenios y acuerdos con autoridades de los Concejos Deliberantes Municipales, crear delegaciones y/o receptorías en la Provincia encargadas de receptar los reclamos y/o peticiones de los </w:t>
      </w:r>
      <w:r w:rsidRPr="00AC2983">
        <w:rPr>
          <w:rFonts w:ascii="Book Antiqua" w:hAnsi="Book Antiqua" w:cs="Times New Roman"/>
          <w:szCs w:val="24"/>
        </w:rPr>
        <w:lastRenderedPageBreak/>
        <w:t xml:space="preserve">vecinos, tomar contacto con problemáticas locales y regionales: difundir la figura del Defensor y sus </w:t>
      </w:r>
      <w:proofErr w:type="gramStart"/>
      <w:r w:rsidRPr="00AC2983">
        <w:rPr>
          <w:rFonts w:ascii="Book Antiqua" w:hAnsi="Book Antiqua" w:cs="Times New Roman"/>
          <w:szCs w:val="24"/>
        </w:rPr>
        <w:t>alcances</w:t>
      </w:r>
      <w:proofErr w:type="gramEnd"/>
      <w:r w:rsidRPr="00AC2983">
        <w:rPr>
          <w:rFonts w:ascii="Book Antiqua" w:hAnsi="Book Antiqua" w:cs="Times New Roman"/>
          <w:szCs w:val="24"/>
        </w:rPr>
        <w:t xml:space="preserve"> así como los distintos programas que éste implementa en defensa y promoción de los derechos ciudadanos.</w:t>
      </w:r>
    </w:p>
    <w:p w:rsidR="001847B0" w:rsidRPr="00AC2983" w:rsidRDefault="001847B0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b/>
          <w:szCs w:val="24"/>
        </w:rPr>
        <w:t>SEGUNDA:</w:t>
      </w:r>
      <w:r w:rsidRPr="00AC2983">
        <w:rPr>
          <w:rFonts w:ascii="Book Antiqua" w:hAnsi="Book Antiqua" w:cs="Times New Roman"/>
          <w:szCs w:val="24"/>
        </w:rPr>
        <w:t xml:space="preserve"> el presente Convenio crea la “</w:t>
      </w:r>
      <w:r w:rsidRPr="00AC2983">
        <w:rPr>
          <w:rFonts w:ascii="Book Antiqua" w:hAnsi="Book Antiqua" w:cs="Times New Roman"/>
          <w:b/>
          <w:szCs w:val="24"/>
        </w:rPr>
        <w:t>DELEGACION YERBA BUENA DE LA DEFENSORIA DEL PUEBLO”.</w:t>
      </w:r>
    </w:p>
    <w:p w:rsidR="001847B0" w:rsidRPr="00AC2983" w:rsidRDefault="001847B0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b/>
          <w:szCs w:val="24"/>
        </w:rPr>
        <w:t>TERCERA:</w:t>
      </w:r>
      <w:r w:rsidRPr="00AC2983">
        <w:rPr>
          <w:rFonts w:ascii="Book Antiqua" w:hAnsi="Book Antiqua" w:cs="Times New Roman"/>
          <w:szCs w:val="24"/>
        </w:rPr>
        <w:t xml:space="preserve"> </w:t>
      </w:r>
      <w:r w:rsidRPr="00AC2983">
        <w:rPr>
          <w:rFonts w:ascii="Book Antiqua" w:hAnsi="Book Antiqua" w:cs="Times New Roman"/>
          <w:b/>
          <w:szCs w:val="24"/>
        </w:rPr>
        <w:t xml:space="preserve">LA DELEGACION </w:t>
      </w:r>
      <w:r w:rsidRPr="00AC2983">
        <w:rPr>
          <w:rFonts w:ascii="Book Antiqua" w:hAnsi="Book Antiqua" w:cs="Times New Roman"/>
          <w:szCs w:val="24"/>
        </w:rPr>
        <w:t>recibirá las denuncias y/o quejas dirigidas al Defensor del Pueblo por los vecinos del Departamento de Yerba Buena.</w:t>
      </w:r>
    </w:p>
    <w:p w:rsidR="001847B0" w:rsidRPr="00AC2983" w:rsidRDefault="001847B0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b/>
          <w:szCs w:val="24"/>
        </w:rPr>
        <w:t>CUARTA:</w:t>
      </w:r>
      <w:r w:rsidRPr="00AC2983">
        <w:rPr>
          <w:rFonts w:ascii="Book Antiqua" w:hAnsi="Book Antiqua" w:cs="Times New Roman"/>
          <w:szCs w:val="24"/>
        </w:rPr>
        <w:t xml:space="preserve"> </w:t>
      </w:r>
      <w:r w:rsidRPr="00AC2983">
        <w:rPr>
          <w:rFonts w:ascii="Book Antiqua" w:hAnsi="Book Antiqua" w:cs="Times New Roman"/>
          <w:b/>
          <w:szCs w:val="24"/>
        </w:rPr>
        <w:t xml:space="preserve">LA DELEGACION </w:t>
      </w:r>
      <w:r w:rsidRPr="00AC2983">
        <w:rPr>
          <w:rFonts w:ascii="Book Antiqua" w:hAnsi="Book Antiqua" w:cs="Times New Roman"/>
          <w:szCs w:val="24"/>
        </w:rPr>
        <w:t xml:space="preserve">funcionará en dos oficinas provistas por el Honorable Concejo Deliberante de la Ciudad de Yerba Buena, sin costo alguno para esta </w:t>
      </w:r>
      <w:r w:rsidRPr="00AC2983">
        <w:rPr>
          <w:rFonts w:ascii="Book Antiqua" w:hAnsi="Book Antiqua" w:cs="Times New Roman"/>
          <w:b/>
          <w:szCs w:val="24"/>
        </w:rPr>
        <w:t>DEFENSORIA DEL PUEBLO.</w:t>
      </w:r>
    </w:p>
    <w:p w:rsidR="001847B0" w:rsidRPr="00AC2983" w:rsidRDefault="001847B0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b/>
          <w:szCs w:val="24"/>
        </w:rPr>
        <w:t>QUINTA:</w:t>
      </w:r>
      <w:r w:rsidRPr="00AC2983">
        <w:rPr>
          <w:rFonts w:ascii="Book Antiqua" w:hAnsi="Book Antiqua" w:cs="Times New Roman"/>
          <w:szCs w:val="24"/>
        </w:rPr>
        <w:t xml:space="preserve"> La atención al vecino será desempeñada por personal dependiente del Honorable Concejo Deliberante de la Ciudad de Yerba Buena, siendo responsabilidad de la </w:t>
      </w:r>
      <w:r w:rsidRPr="00AC2983">
        <w:rPr>
          <w:rFonts w:ascii="Book Antiqua" w:hAnsi="Book Antiqua" w:cs="Times New Roman"/>
          <w:b/>
          <w:szCs w:val="24"/>
        </w:rPr>
        <w:t>DEFENSORIA</w:t>
      </w:r>
      <w:r w:rsidRPr="00AC2983">
        <w:rPr>
          <w:rFonts w:ascii="Book Antiqua" w:hAnsi="Book Antiqua" w:cs="Times New Roman"/>
          <w:szCs w:val="24"/>
        </w:rPr>
        <w:t xml:space="preserve"> la capacitación de los mismos.</w:t>
      </w:r>
    </w:p>
    <w:p w:rsidR="001847B0" w:rsidRPr="00AC2983" w:rsidRDefault="001847B0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b/>
          <w:szCs w:val="24"/>
        </w:rPr>
        <w:t>SEXTA:</w:t>
      </w:r>
      <w:r w:rsidRPr="00AC2983">
        <w:rPr>
          <w:rFonts w:ascii="Book Antiqua" w:hAnsi="Book Antiqua" w:cs="Times New Roman"/>
          <w:szCs w:val="24"/>
        </w:rPr>
        <w:t xml:space="preserve"> A los efectos del cumplimiento de la finalidad del presente Convenio Marco las partes conv</w:t>
      </w:r>
      <w:r w:rsidR="00763B36" w:rsidRPr="00AC2983">
        <w:rPr>
          <w:rFonts w:ascii="Book Antiqua" w:hAnsi="Book Antiqua" w:cs="Times New Roman"/>
          <w:szCs w:val="24"/>
        </w:rPr>
        <w:t>ienen instrumentar en el median</w:t>
      </w:r>
      <w:r w:rsidRPr="00AC2983">
        <w:rPr>
          <w:rFonts w:ascii="Book Antiqua" w:hAnsi="Book Antiqua" w:cs="Times New Roman"/>
          <w:szCs w:val="24"/>
        </w:rPr>
        <w:t>o plazo las siguientes tareas operativas que promuevan el mejor cumplimiento de aquellas:</w:t>
      </w:r>
    </w:p>
    <w:p w:rsidR="001847B0" w:rsidRPr="00AC2983" w:rsidRDefault="001847B0" w:rsidP="007564C0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szCs w:val="24"/>
        </w:rPr>
        <w:t>Establecer grupos de trabajo interinstitucional y cuando sea necesario reuniones conjuntas que faciliten el cumplimiento del objeto de este Convenio.</w:t>
      </w:r>
    </w:p>
    <w:p w:rsidR="0075542A" w:rsidRPr="00AC2983" w:rsidRDefault="0075542A" w:rsidP="007564C0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szCs w:val="24"/>
        </w:rPr>
        <w:t xml:space="preserve">Ceder cuando sea necesario en forma gratuita el espacio físico y apoyo logístico en cada una de las sedes, para facilitar la resolución de las cuestiones propias de su competencia y para promover un intercambio más efectivo en el cumplimiento de </w:t>
      </w:r>
      <w:proofErr w:type="gramStart"/>
      <w:r w:rsidRPr="00AC2983">
        <w:rPr>
          <w:rFonts w:ascii="Book Antiqua" w:hAnsi="Book Antiqua" w:cs="Times New Roman"/>
          <w:szCs w:val="24"/>
        </w:rPr>
        <w:t>la finalidades institucionales</w:t>
      </w:r>
      <w:proofErr w:type="gramEnd"/>
      <w:r w:rsidRPr="00AC2983">
        <w:rPr>
          <w:rFonts w:ascii="Book Antiqua" w:hAnsi="Book Antiqua" w:cs="Times New Roman"/>
          <w:szCs w:val="24"/>
        </w:rPr>
        <w:t>.</w:t>
      </w:r>
    </w:p>
    <w:p w:rsidR="0075542A" w:rsidRPr="00AC2983" w:rsidRDefault="0075542A" w:rsidP="007564C0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szCs w:val="24"/>
        </w:rPr>
        <w:t>Definir un programa de visitas, pasantías y actividades de capacitación para personal de ambas partes promoviendo, asimismo la cooperación Institucional en foros Nacionales e Internacionales.</w:t>
      </w:r>
    </w:p>
    <w:p w:rsidR="0075542A" w:rsidRPr="00AC2983" w:rsidRDefault="0075542A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b/>
          <w:szCs w:val="24"/>
        </w:rPr>
        <w:t>SEPTIMA:</w:t>
      </w:r>
      <w:r w:rsidRPr="00AC2983">
        <w:rPr>
          <w:rFonts w:ascii="Book Antiqua" w:hAnsi="Book Antiqua" w:cs="Times New Roman"/>
          <w:szCs w:val="24"/>
        </w:rPr>
        <w:t xml:space="preserve"> Las denuncias recibidas, serán remitidas una vez por semana a la </w:t>
      </w:r>
      <w:r w:rsidRPr="00AC2983">
        <w:rPr>
          <w:rFonts w:ascii="Book Antiqua" w:hAnsi="Book Antiqua" w:cs="Times New Roman"/>
          <w:b/>
          <w:szCs w:val="24"/>
        </w:rPr>
        <w:t xml:space="preserve">DEFENSORIA, </w:t>
      </w:r>
      <w:r w:rsidRPr="00AC2983">
        <w:rPr>
          <w:rFonts w:ascii="Book Antiqua" w:hAnsi="Book Antiqua" w:cs="Times New Roman"/>
          <w:szCs w:val="24"/>
        </w:rPr>
        <w:t xml:space="preserve">por personal de la </w:t>
      </w:r>
      <w:r w:rsidRPr="00AC2983">
        <w:rPr>
          <w:rFonts w:ascii="Book Antiqua" w:hAnsi="Book Antiqua" w:cs="Times New Roman"/>
          <w:b/>
          <w:szCs w:val="24"/>
        </w:rPr>
        <w:t>DELEGACION</w:t>
      </w:r>
      <w:r w:rsidRPr="00AC2983">
        <w:rPr>
          <w:rFonts w:ascii="Book Antiqua" w:hAnsi="Book Antiqua" w:cs="Times New Roman"/>
          <w:szCs w:val="24"/>
        </w:rPr>
        <w:t>, salvo caso de urgencia debiendo en ese caso remitirla en el día.</w:t>
      </w:r>
    </w:p>
    <w:p w:rsidR="0075542A" w:rsidRPr="00AC2983" w:rsidRDefault="0075542A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b/>
          <w:szCs w:val="24"/>
        </w:rPr>
        <w:t>OCTAVO:</w:t>
      </w:r>
      <w:r w:rsidRPr="00AC2983">
        <w:rPr>
          <w:rFonts w:ascii="Book Antiqua" w:hAnsi="Book Antiqua" w:cs="Times New Roman"/>
          <w:szCs w:val="24"/>
        </w:rPr>
        <w:t xml:space="preserve"> Las partes acuerdan, para futuros programas que puedan surgir y que sean de interés mutuo, la suscripción de Convenios Específicos y/o Actas Complementarias cada vez que </w:t>
      </w:r>
      <w:proofErr w:type="gramStart"/>
      <w:r w:rsidRPr="00AC2983">
        <w:rPr>
          <w:rFonts w:ascii="Book Antiqua" w:hAnsi="Book Antiqua" w:cs="Times New Roman"/>
          <w:szCs w:val="24"/>
        </w:rPr>
        <w:t>el desarrollo de dichas acciones requieran</w:t>
      </w:r>
      <w:proofErr w:type="gramEnd"/>
      <w:r w:rsidRPr="00AC2983">
        <w:rPr>
          <w:rFonts w:ascii="Book Antiqua" w:hAnsi="Book Antiqua" w:cs="Times New Roman"/>
          <w:szCs w:val="24"/>
        </w:rPr>
        <w:t xml:space="preserve"> mayores precisiones técnicas de ejecución propias de la naturaleza de las mismas.</w:t>
      </w:r>
    </w:p>
    <w:p w:rsidR="0075542A" w:rsidRPr="00AC2983" w:rsidRDefault="0075542A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b/>
          <w:szCs w:val="24"/>
        </w:rPr>
        <w:t>NOVENA:</w:t>
      </w:r>
      <w:r w:rsidRPr="00AC2983">
        <w:rPr>
          <w:rFonts w:ascii="Book Antiqua" w:hAnsi="Book Antiqua" w:cs="Times New Roman"/>
          <w:szCs w:val="24"/>
        </w:rPr>
        <w:t xml:space="preserve"> El presente convenio entrará en vigencia en el momento de su firma, refrendado por el </w:t>
      </w:r>
      <w:proofErr w:type="gramStart"/>
      <w:r w:rsidRPr="00AC2983">
        <w:rPr>
          <w:rFonts w:ascii="Book Antiqua" w:hAnsi="Book Antiqua" w:cs="Times New Roman"/>
          <w:szCs w:val="24"/>
        </w:rPr>
        <w:t>Presidente</w:t>
      </w:r>
      <w:proofErr w:type="gramEnd"/>
      <w:r w:rsidRPr="00AC2983">
        <w:rPr>
          <w:rFonts w:ascii="Book Antiqua" w:hAnsi="Book Antiqua" w:cs="Times New Roman"/>
          <w:szCs w:val="24"/>
        </w:rPr>
        <w:t xml:space="preserve"> del Concejo Deliberante de la Ciudad de Yerba Buena y demás Concejales mencionados ut-supra de la mencionada Ciudad. Tendrá una </w:t>
      </w:r>
      <w:r w:rsidRPr="00AC2983">
        <w:rPr>
          <w:rFonts w:ascii="Book Antiqua" w:hAnsi="Book Antiqua" w:cs="Times New Roman"/>
          <w:szCs w:val="24"/>
        </w:rPr>
        <w:lastRenderedPageBreak/>
        <w:t>duración de un año y se renovará automáticamente por períodos iguales con igual alcance y efectos.</w:t>
      </w:r>
    </w:p>
    <w:p w:rsidR="0075542A" w:rsidRPr="00AC2983" w:rsidRDefault="0075542A" w:rsidP="007564C0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AC2983">
        <w:rPr>
          <w:rFonts w:ascii="Book Antiqua" w:hAnsi="Book Antiqua" w:cs="Times New Roman"/>
          <w:szCs w:val="24"/>
        </w:rPr>
        <w:t xml:space="preserve">En prueba de conformidad se firman dos (3) ejemplares de un mismo tenor y a un solo efecto en la ciudad de San </w:t>
      </w:r>
      <w:bookmarkStart w:id="0" w:name="_GoBack"/>
      <w:bookmarkEnd w:id="0"/>
      <w:r w:rsidRPr="00AC2983">
        <w:rPr>
          <w:rFonts w:ascii="Book Antiqua" w:hAnsi="Book Antiqua" w:cs="Times New Roman"/>
          <w:szCs w:val="24"/>
        </w:rPr>
        <w:t xml:space="preserve">Miguel de Tucumán a los 06 días del mes de </w:t>
      </w:r>
      <w:proofErr w:type="gramStart"/>
      <w:r w:rsidRPr="00AC2983">
        <w:rPr>
          <w:rFonts w:ascii="Book Antiqua" w:hAnsi="Book Antiqua" w:cs="Times New Roman"/>
          <w:szCs w:val="24"/>
        </w:rPr>
        <w:t>Abril</w:t>
      </w:r>
      <w:proofErr w:type="gramEnd"/>
      <w:r w:rsidRPr="00AC2983">
        <w:rPr>
          <w:rFonts w:ascii="Book Antiqua" w:hAnsi="Book Antiqua" w:cs="Times New Roman"/>
          <w:szCs w:val="24"/>
        </w:rPr>
        <w:t xml:space="preserve"> de 2016.</w:t>
      </w:r>
    </w:p>
    <w:sectPr w:rsidR="0075542A" w:rsidRPr="00AC2983" w:rsidSect="00AC2983">
      <w:footerReference w:type="default" r:id="rId8"/>
      <w:pgSz w:w="11906" w:h="16838"/>
      <w:pgMar w:top="1437" w:right="1701" w:bottom="1417" w:left="1701" w:header="708" w:footer="708" w:gutter="0"/>
      <w:pgNumType w:start="30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76D4" w:rsidRDefault="009576D4" w:rsidP="000F6584">
      <w:pPr>
        <w:spacing w:after="0" w:line="240" w:lineRule="auto"/>
      </w:pPr>
      <w:r>
        <w:separator/>
      </w:r>
    </w:p>
  </w:endnote>
  <w:endnote w:type="continuationSeparator" w:id="0">
    <w:p w:rsidR="009576D4" w:rsidRDefault="009576D4" w:rsidP="000F6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6584" w:rsidRPr="00EC019E" w:rsidRDefault="000F658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76D4" w:rsidRDefault="009576D4" w:rsidP="000F6584">
      <w:pPr>
        <w:spacing w:after="0" w:line="240" w:lineRule="auto"/>
      </w:pPr>
      <w:r>
        <w:separator/>
      </w:r>
    </w:p>
  </w:footnote>
  <w:footnote w:type="continuationSeparator" w:id="0">
    <w:p w:rsidR="009576D4" w:rsidRDefault="009576D4" w:rsidP="000F65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94C80"/>
    <w:multiLevelType w:val="hybridMultilevel"/>
    <w:tmpl w:val="05AAC99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6F0909E7"/>
    <w:multiLevelType w:val="hybridMultilevel"/>
    <w:tmpl w:val="116C9EF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31789"/>
    <w:rsid w:val="00062075"/>
    <w:rsid w:val="00076C51"/>
    <w:rsid w:val="00081675"/>
    <w:rsid w:val="000831D4"/>
    <w:rsid w:val="000A142D"/>
    <w:rsid w:val="000A365A"/>
    <w:rsid w:val="000C1E9F"/>
    <w:rsid w:val="000C41ED"/>
    <w:rsid w:val="000D5A26"/>
    <w:rsid w:val="000F6584"/>
    <w:rsid w:val="00120365"/>
    <w:rsid w:val="0017500D"/>
    <w:rsid w:val="001847B0"/>
    <w:rsid w:val="001F6DC8"/>
    <w:rsid w:val="002157FA"/>
    <w:rsid w:val="002730B9"/>
    <w:rsid w:val="002C36A6"/>
    <w:rsid w:val="002D0AFE"/>
    <w:rsid w:val="00313F47"/>
    <w:rsid w:val="00315B94"/>
    <w:rsid w:val="003346CD"/>
    <w:rsid w:val="003F02F7"/>
    <w:rsid w:val="003F6D82"/>
    <w:rsid w:val="00404A66"/>
    <w:rsid w:val="0041286A"/>
    <w:rsid w:val="00433DE0"/>
    <w:rsid w:val="0047234E"/>
    <w:rsid w:val="004929EF"/>
    <w:rsid w:val="004D02EC"/>
    <w:rsid w:val="004D11B4"/>
    <w:rsid w:val="0054729E"/>
    <w:rsid w:val="005B175D"/>
    <w:rsid w:val="005B1863"/>
    <w:rsid w:val="005C0E57"/>
    <w:rsid w:val="0061141E"/>
    <w:rsid w:val="00625207"/>
    <w:rsid w:val="00642770"/>
    <w:rsid w:val="00692F83"/>
    <w:rsid w:val="006A6435"/>
    <w:rsid w:val="006A75E8"/>
    <w:rsid w:val="006B037A"/>
    <w:rsid w:val="00706B32"/>
    <w:rsid w:val="00707F10"/>
    <w:rsid w:val="0071778F"/>
    <w:rsid w:val="0073064C"/>
    <w:rsid w:val="0073752F"/>
    <w:rsid w:val="00744952"/>
    <w:rsid w:val="0075542A"/>
    <w:rsid w:val="007564C0"/>
    <w:rsid w:val="00763B36"/>
    <w:rsid w:val="007843B9"/>
    <w:rsid w:val="007C7D1F"/>
    <w:rsid w:val="0080738D"/>
    <w:rsid w:val="00822526"/>
    <w:rsid w:val="00850372"/>
    <w:rsid w:val="008E469C"/>
    <w:rsid w:val="0090799B"/>
    <w:rsid w:val="009100D9"/>
    <w:rsid w:val="009207A2"/>
    <w:rsid w:val="009576D4"/>
    <w:rsid w:val="00A057EB"/>
    <w:rsid w:val="00A41462"/>
    <w:rsid w:val="00A64792"/>
    <w:rsid w:val="00AC2983"/>
    <w:rsid w:val="00AE7D49"/>
    <w:rsid w:val="00B01DC9"/>
    <w:rsid w:val="00B5755E"/>
    <w:rsid w:val="00B60D77"/>
    <w:rsid w:val="00B96ECD"/>
    <w:rsid w:val="00BA2982"/>
    <w:rsid w:val="00C3356C"/>
    <w:rsid w:val="00C41647"/>
    <w:rsid w:val="00C70300"/>
    <w:rsid w:val="00C80817"/>
    <w:rsid w:val="00C936F9"/>
    <w:rsid w:val="00CA4882"/>
    <w:rsid w:val="00CE45DF"/>
    <w:rsid w:val="00D01B7B"/>
    <w:rsid w:val="00D525F4"/>
    <w:rsid w:val="00D61863"/>
    <w:rsid w:val="00D76C80"/>
    <w:rsid w:val="00DC4C94"/>
    <w:rsid w:val="00E0728B"/>
    <w:rsid w:val="00EB1BEE"/>
    <w:rsid w:val="00EC019E"/>
    <w:rsid w:val="00F46AEB"/>
    <w:rsid w:val="00F80444"/>
    <w:rsid w:val="00FA515D"/>
    <w:rsid w:val="00FF4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5BD744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F65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F6584"/>
  </w:style>
  <w:style w:type="paragraph" w:styleId="Piedepgina">
    <w:name w:val="footer"/>
    <w:basedOn w:val="Normal"/>
    <w:link w:val="PiedepginaCar"/>
    <w:uiPriority w:val="99"/>
    <w:semiHidden/>
    <w:unhideWhenUsed/>
    <w:rsid w:val="000F65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F6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07E1B5-8991-B04B-9B9C-050E9055A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883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9</cp:revision>
  <cp:lastPrinted>2018-04-26T15:09:00Z</cp:lastPrinted>
  <dcterms:created xsi:type="dcterms:W3CDTF">2017-04-12T21:03:00Z</dcterms:created>
  <dcterms:modified xsi:type="dcterms:W3CDTF">2018-06-09T03:38:00Z</dcterms:modified>
</cp:coreProperties>
</file>