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4EAED" w14:textId="704AFB1C" w:rsidR="009E2CD1" w:rsidRDefault="009E2CD1" w:rsidP="009E2CD1">
      <w:pPr>
        <w:pStyle w:val="Standard"/>
        <w:rPr>
          <w:rFonts w:ascii="Bahnschrift Light SemiCondensed" w:hAnsi="Bahnschrift Light SemiCondensed" w:cs="Calibri"/>
          <w:sz w:val="28"/>
          <w:szCs w:val="28"/>
          <w:lang w:val="es-MX"/>
        </w:rPr>
      </w:pPr>
      <w:r w:rsidRPr="009E2CD1">
        <w:rPr>
          <w:rFonts w:ascii="Bahnschrift Light SemiCondensed" w:hAnsi="Bahnschrift Light SemiCondensed" w:cs="Calibri"/>
          <w:sz w:val="28"/>
          <w:szCs w:val="28"/>
          <w:lang w:val="es-MX"/>
        </w:rPr>
        <w:t>Objetivo de la práctica</w:t>
      </w:r>
    </w:p>
    <w:p w14:paraId="07905BFC" w14:textId="77777777" w:rsidR="009E2CD1" w:rsidRPr="009E2CD1" w:rsidRDefault="009E2CD1" w:rsidP="009E2CD1">
      <w:pPr>
        <w:pStyle w:val="Standard"/>
        <w:rPr>
          <w:rFonts w:ascii="Bahnschrift Light SemiCondensed" w:hAnsi="Bahnschrift Light SemiCondensed" w:cs="Calibri"/>
          <w:sz w:val="28"/>
          <w:szCs w:val="28"/>
          <w:lang w:val="es-MX"/>
        </w:rPr>
      </w:pPr>
    </w:p>
    <w:p w14:paraId="28C2AE43" w14:textId="0B01FDC5" w:rsidR="009E2CD1" w:rsidRPr="009E2CD1" w:rsidRDefault="009E2CD1" w:rsidP="009E2CD1">
      <w:pPr>
        <w:pStyle w:val="Standard"/>
        <w:rPr>
          <w:rFonts w:ascii="Calibri" w:hAnsi="Calibri" w:cs="Calibri"/>
          <w:lang w:val="es-MX"/>
        </w:rPr>
      </w:pPr>
      <w:r w:rsidRPr="009E2CD1">
        <w:rPr>
          <w:rFonts w:ascii="Yu Gothic Light" w:eastAsia="Yu Gothic Light" w:hAnsi="Yu Gothic Light"/>
          <w:sz w:val="22"/>
          <w:szCs w:val="22"/>
          <w:lang w:val="es-MX"/>
        </w:rPr>
        <w:t>Utilizar arreglos unidimensionales y multidimensionales para dar solución a problemas computacionales</w:t>
      </w:r>
      <w:r w:rsidRPr="009E2CD1">
        <w:rPr>
          <w:sz w:val="22"/>
          <w:szCs w:val="22"/>
          <w:lang w:val="es-MX"/>
        </w:rPr>
        <w:t>.</w:t>
      </w:r>
    </w:p>
    <w:p w14:paraId="3838780E" w14:textId="77777777" w:rsidR="009E2CD1" w:rsidRDefault="009E2CD1" w:rsidP="009E2CD1">
      <w:pPr>
        <w:pStyle w:val="Standard"/>
        <w:rPr>
          <w:rFonts w:ascii="Calibri" w:hAnsi="Calibri" w:cs="Calibri"/>
          <w:lang w:val="es-MX"/>
        </w:rPr>
      </w:pPr>
    </w:p>
    <w:p w14:paraId="70E1522A" w14:textId="68382D75" w:rsidR="009E2CD1" w:rsidRDefault="009E2CD1" w:rsidP="009E2CD1">
      <w:pPr>
        <w:pStyle w:val="Standard"/>
        <w:rPr>
          <w:rFonts w:ascii="Bahnschrift Light SemiCondensed" w:hAnsi="Bahnschrift Light SemiCondensed" w:cs="Calibri"/>
          <w:sz w:val="28"/>
          <w:szCs w:val="28"/>
          <w:lang w:val="es-MX"/>
        </w:rPr>
      </w:pPr>
      <w:r w:rsidRPr="009E2CD1">
        <w:rPr>
          <w:rFonts w:ascii="Bahnschrift Light SemiCondensed" w:hAnsi="Bahnschrift Light SemiCondensed" w:cs="Calibri"/>
          <w:sz w:val="28"/>
          <w:szCs w:val="28"/>
          <w:lang w:val="es-MX"/>
        </w:rPr>
        <w:t>Ejercicios de la guía</w:t>
      </w:r>
      <w:r>
        <w:rPr>
          <w:rFonts w:ascii="Bahnschrift Light SemiCondensed" w:hAnsi="Bahnschrift Light SemiCondensed" w:cs="Calibri"/>
          <w:sz w:val="28"/>
          <w:szCs w:val="28"/>
          <w:lang w:val="es-MX"/>
        </w:rPr>
        <w:t xml:space="preserve"> de laboratorio</w:t>
      </w:r>
    </w:p>
    <w:p w14:paraId="0BD56B7A" w14:textId="77777777" w:rsidR="009E2CD1" w:rsidRPr="009E2CD1" w:rsidRDefault="009E2CD1" w:rsidP="009E2CD1">
      <w:pPr>
        <w:pStyle w:val="Standard"/>
        <w:rPr>
          <w:rFonts w:ascii="Bahnschrift Light SemiCondensed" w:eastAsia="Yu Gothic Light" w:hAnsi="Bahnschrift Light SemiCondensed" w:cs="Calibri"/>
          <w:lang w:val="es-MX"/>
        </w:rPr>
      </w:pPr>
    </w:p>
    <w:p w14:paraId="64D54DA7" w14:textId="685A7257" w:rsidR="009E2CD1" w:rsidRPr="009E2CD1" w:rsidRDefault="009E2CD1" w:rsidP="009E2CD1">
      <w:pPr>
        <w:pStyle w:val="Standard"/>
        <w:rPr>
          <w:rFonts w:ascii="Bahnschrift Light SemiCondensed" w:eastAsia="Yu Gothic Light" w:hAnsi="Bahnschrift Light SemiCondensed" w:cs="Calibri"/>
          <w:lang w:val="es-MX"/>
        </w:rPr>
      </w:pPr>
      <w:r w:rsidRPr="009E2CD1">
        <w:rPr>
          <w:rFonts w:ascii="Bahnschrift Light SemiCondensed" w:eastAsia="Yu Gothic Light" w:hAnsi="Bahnschrift Light SemiCondensed" w:cs="Calibri"/>
          <w:lang w:val="es-MX"/>
        </w:rPr>
        <w:t>Descripción del programa.</w:t>
      </w:r>
    </w:p>
    <w:p w14:paraId="6610EB6A" w14:textId="77777777" w:rsidR="009E2CD1" w:rsidRPr="009E2CD1" w:rsidRDefault="009E2CD1" w:rsidP="009E2CD1">
      <w:pPr>
        <w:pStyle w:val="Standard"/>
        <w:rPr>
          <w:rFonts w:ascii="Bahnschrift Light SemiCondensed" w:eastAsia="Yu Gothic Light" w:hAnsi="Bahnschrift Light SemiCondensed" w:cs="Calibri"/>
          <w:lang w:val="es-MX"/>
        </w:rPr>
      </w:pPr>
    </w:p>
    <w:p w14:paraId="322422FE" w14:textId="77777777" w:rsidR="009E2CD1" w:rsidRPr="009E2CD1" w:rsidRDefault="009E2CD1" w:rsidP="009E2CD1">
      <w:pPr>
        <w:pStyle w:val="Standard"/>
        <w:numPr>
          <w:ilvl w:val="0"/>
          <w:numId w:val="2"/>
        </w:numPr>
        <w:rPr>
          <w:rFonts w:ascii="Yu Gothic Light" w:eastAsia="Yu Gothic Light" w:hAnsi="Yu Gothic Light" w:cs="Calibri"/>
          <w:lang w:val="es-MX"/>
        </w:rPr>
      </w:pPr>
      <w:r w:rsidRPr="009E2CD1">
        <w:rPr>
          <w:rFonts w:ascii="Yu Gothic Light" w:eastAsia="Yu Gothic Light" w:hAnsi="Yu Gothic Light" w:cs="Calibri"/>
          <w:lang w:val="es-MX"/>
        </w:rPr>
        <w:t xml:space="preserve">Primer ejemplo: </w:t>
      </w:r>
      <w:r w:rsidRPr="009E2CD1">
        <w:rPr>
          <w:rFonts w:ascii="Yu Gothic Light" w:eastAsia="Yu Gothic Light" w:hAnsi="Yu Gothic Light"/>
          <w:lang w:val="es-MX"/>
        </w:rPr>
        <w:t>Código (la escítala espartana).</w:t>
      </w:r>
    </w:p>
    <w:p w14:paraId="2F5F29D0" w14:textId="77777777" w:rsidR="009E2CD1" w:rsidRPr="009E2CD1" w:rsidRDefault="009E2CD1" w:rsidP="009E2CD1">
      <w:pPr>
        <w:pStyle w:val="Standard"/>
        <w:jc w:val="both"/>
        <w:rPr>
          <w:rFonts w:ascii="Yu Gothic Light" w:eastAsia="Yu Gothic Light" w:hAnsi="Yu Gothic Light"/>
          <w:lang w:val="es-MX"/>
        </w:rPr>
      </w:pPr>
      <w:r w:rsidRPr="009E2CD1">
        <w:rPr>
          <w:rFonts w:ascii="Yu Gothic Light" w:eastAsia="Yu Gothic Light" w:hAnsi="Yu Gothic Light"/>
          <w:lang w:val="es-MX"/>
        </w:rPr>
        <w:t>El programa tiene dos opciones: cifrar o descifrar una palabra, por ello primero solicita una palabra, que modificará, esta se almacena en un arreglo llamado “texto”. En este caso usare huesos como palabra que se almacena en el arreglo texto.</w:t>
      </w:r>
    </w:p>
    <w:p w14:paraId="70D3EB99" w14:textId="77777777" w:rsidR="009E2CD1" w:rsidRPr="009E2CD1" w:rsidRDefault="009E2CD1" w:rsidP="009E2CD1">
      <w:pPr>
        <w:pStyle w:val="Standard"/>
        <w:jc w:val="both"/>
        <w:rPr>
          <w:rFonts w:ascii="Yu Gothic Light" w:eastAsia="Yu Gothic Light" w:hAnsi="Yu Gothic Light"/>
          <w:sz w:val="23"/>
          <w:szCs w:val="23"/>
          <w:lang w:val="es-MX"/>
        </w:rPr>
      </w:pPr>
    </w:p>
    <w:p w14:paraId="0D024106" w14:textId="77777777" w:rsidR="009E2CD1" w:rsidRPr="009E2CD1" w:rsidRDefault="009E2CD1" w:rsidP="009E2CD1">
      <w:pPr>
        <w:pStyle w:val="Standard"/>
        <w:numPr>
          <w:ilvl w:val="0"/>
          <w:numId w:val="1"/>
        </w:numPr>
        <w:jc w:val="both"/>
        <w:rPr>
          <w:rFonts w:ascii="Yu Gothic Light" w:eastAsia="Yu Gothic Light" w:hAnsi="Yu Gothic Light" w:cs="Calibri"/>
          <w:lang w:val="es-MX"/>
        </w:rPr>
      </w:pPr>
      <w:r w:rsidRPr="009E2CD1">
        <w:rPr>
          <w:rFonts w:ascii="Yu Gothic Light" w:eastAsia="Yu Gothic Light" w:hAnsi="Yu Gothic Light" w:cs="Calibri"/>
          <w:noProof/>
          <w:lang w:val="es-MX"/>
        </w:rPr>
        <w:drawing>
          <wp:anchor distT="0" distB="0" distL="114300" distR="114300" simplePos="0" relativeHeight="251659264" behindDoc="0" locked="0" layoutInCell="1" allowOverlap="1" wp14:anchorId="1C8FA35A" wp14:editId="4D7A812C">
            <wp:simplePos x="0" y="0"/>
            <wp:positionH relativeFrom="column">
              <wp:posOffset>3810</wp:posOffset>
            </wp:positionH>
            <wp:positionV relativeFrom="paragraph">
              <wp:posOffset>-3175</wp:posOffset>
            </wp:positionV>
            <wp:extent cx="1990725" cy="1839143"/>
            <wp:effectExtent l="0" t="0" r="0" b="8890"/>
            <wp:wrapSquare wrapText="bothSides"/>
            <wp:docPr id="7" name="Imagen 7" descr="Imagen que contiene shoji&#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CAF40B8.jpg"/>
                    <pic:cNvPicPr/>
                  </pic:nvPicPr>
                  <pic:blipFill rotWithShape="1">
                    <a:blip r:embed="rId5" cstate="print">
                      <a:extLst>
                        <a:ext uri="{28A0092B-C50C-407E-A947-70E740481C1C}">
                          <a14:useLocalDpi xmlns:a14="http://schemas.microsoft.com/office/drawing/2010/main" val="0"/>
                        </a:ext>
                      </a:extLst>
                    </a:blip>
                    <a:srcRect t="10609" b="36448"/>
                    <a:stretch/>
                  </pic:blipFill>
                  <pic:spPr bwMode="auto">
                    <a:xfrm>
                      <a:off x="0" y="0"/>
                      <a:ext cx="1990725" cy="1839143"/>
                    </a:xfrm>
                    <a:prstGeom prst="rect">
                      <a:avLst/>
                    </a:prstGeom>
                    <a:ln>
                      <a:noFill/>
                    </a:ln>
                    <a:extLst>
                      <a:ext uri="{53640926-AAD7-44D8-BBD7-CCE9431645EC}">
                        <a14:shadowObscured xmlns:a14="http://schemas.microsoft.com/office/drawing/2010/main"/>
                      </a:ext>
                    </a:extLst>
                  </pic:spPr>
                </pic:pic>
              </a:graphicData>
            </a:graphic>
          </wp:anchor>
        </w:drawing>
      </w:r>
      <w:r w:rsidRPr="009E2CD1">
        <w:rPr>
          <w:rFonts w:ascii="Yu Gothic Light" w:eastAsia="Yu Gothic Light" w:hAnsi="Yu Gothic Light" w:cs="Calibri"/>
          <w:lang w:val="es-MX"/>
        </w:rPr>
        <w:t>En la primera opción: Cifrar una palabra.</w:t>
      </w:r>
    </w:p>
    <w:p w14:paraId="2A854126" w14:textId="77777777" w:rsidR="009E2CD1" w:rsidRPr="009E2CD1" w:rsidRDefault="009E2CD1" w:rsidP="009E2CD1">
      <w:pPr>
        <w:pStyle w:val="Standard"/>
        <w:jc w:val="both"/>
        <w:rPr>
          <w:rFonts w:ascii="Yu Gothic Light" w:eastAsia="Yu Gothic Light" w:hAnsi="Yu Gothic Light" w:cs="Calibri"/>
          <w:lang w:val="es-MX"/>
        </w:rPr>
      </w:pPr>
      <w:r w:rsidRPr="009E2CD1">
        <w:rPr>
          <w:rFonts w:ascii="Yu Gothic Light" w:eastAsia="Yu Gothic Light" w:hAnsi="Yu Gothic Light" w:cs="Calibri"/>
          <w:lang w:val="es-MX"/>
        </w:rPr>
        <w:t>La palabra en el arreglo “texto” con el ciclo for, llena el arreglo “escítala”, primero los renglones de izquierda a derecha, y continua con el siguiente renglón. Al imprimir el arreglo primero se imprime la columna de arriba hacia abajo y continua con la siguiente columna.</w:t>
      </w:r>
    </w:p>
    <w:p w14:paraId="55210A99" w14:textId="77777777" w:rsidR="009E2CD1" w:rsidRPr="009E2CD1" w:rsidRDefault="009E2CD1" w:rsidP="009E2CD1">
      <w:pPr>
        <w:pStyle w:val="Standard"/>
        <w:jc w:val="both"/>
        <w:rPr>
          <w:rFonts w:ascii="Yu Gothic Light" w:eastAsia="Yu Gothic Light" w:hAnsi="Yu Gothic Light" w:cs="Calibri"/>
          <w:lang w:val="es-MX"/>
        </w:rPr>
      </w:pPr>
      <w:r w:rsidRPr="009E2CD1">
        <w:rPr>
          <w:rFonts w:ascii="Yu Gothic Light" w:eastAsia="Yu Gothic Light" w:hAnsi="Yu Gothic Light" w:cs="Calibri"/>
          <w:lang w:val="es-MX"/>
        </w:rPr>
        <w:t>La salida es: Heouss.</w:t>
      </w:r>
    </w:p>
    <w:p w14:paraId="6FA06778" w14:textId="77777777" w:rsidR="009E2CD1" w:rsidRPr="009E2CD1" w:rsidRDefault="009E2CD1" w:rsidP="009E2CD1">
      <w:pPr>
        <w:pStyle w:val="Standard"/>
        <w:jc w:val="both"/>
        <w:rPr>
          <w:rFonts w:ascii="Yu Gothic Light" w:eastAsia="Yu Gothic Light" w:hAnsi="Yu Gothic Light" w:cs="Calibri"/>
          <w:lang w:val="es-MX"/>
        </w:rPr>
      </w:pPr>
    </w:p>
    <w:p w14:paraId="77AE6944" w14:textId="77777777" w:rsidR="009E2CD1" w:rsidRPr="009E2CD1" w:rsidRDefault="009E2CD1" w:rsidP="009E2CD1">
      <w:pPr>
        <w:pStyle w:val="Standard"/>
        <w:jc w:val="both"/>
        <w:rPr>
          <w:rFonts w:ascii="Yu Gothic Light" w:eastAsia="Yu Gothic Light" w:hAnsi="Yu Gothic Light" w:cs="Calibri"/>
          <w:lang w:val="es-MX"/>
        </w:rPr>
      </w:pPr>
      <w:r w:rsidRPr="009E2CD1">
        <w:rPr>
          <w:rFonts w:ascii="Yu Gothic Light" w:eastAsia="Yu Gothic Light" w:hAnsi="Yu Gothic Light" w:cs="Calibri"/>
          <w:noProof/>
          <w:lang w:val="es-MX"/>
        </w:rPr>
        <w:drawing>
          <wp:anchor distT="0" distB="0" distL="114300" distR="114300" simplePos="0" relativeHeight="251660288" behindDoc="0" locked="0" layoutInCell="1" allowOverlap="1" wp14:anchorId="6FBA47C7" wp14:editId="5860927B">
            <wp:simplePos x="0" y="0"/>
            <wp:positionH relativeFrom="margin">
              <wp:align>left</wp:align>
            </wp:positionH>
            <wp:positionV relativeFrom="paragraph">
              <wp:posOffset>256540</wp:posOffset>
            </wp:positionV>
            <wp:extent cx="1990725" cy="1599565"/>
            <wp:effectExtent l="0" t="0" r="0" b="635"/>
            <wp:wrapSquare wrapText="bothSides"/>
            <wp:docPr id="9" name="Imagen 9" descr="Imagen que contiene shoji,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83C7D84.jpg"/>
                    <pic:cNvPicPr/>
                  </pic:nvPicPr>
                  <pic:blipFill rotWithShape="1">
                    <a:blip r:embed="rId6" cstate="print">
                      <a:extLst>
                        <a:ext uri="{28A0092B-C50C-407E-A947-70E740481C1C}">
                          <a14:useLocalDpi xmlns:a14="http://schemas.microsoft.com/office/drawing/2010/main" val="0"/>
                        </a:ext>
                      </a:extLst>
                    </a:blip>
                    <a:srcRect t="6313"/>
                    <a:stretch/>
                  </pic:blipFill>
                  <pic:spPr bwMode="auto">
                    <a:xfrm>
                      <a:off x="0" y="0"/>
                      <a:ext cx="2005925" cy="16119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094D83" w14:textId="77777777" w:rsidR="009E2CD1" w:rsidRPr="009E2CD1" w:rsidRDefault="009E2CD1" w:rsidP="009E2CD1">
      <w:pPr>
        <w:pStyle w:val="Standard"/>
        <w:numPr>
          <w:ilvl w:val="0"/>
          <w:numId w:val="1"/>
        </w:numPr>
        <w:jc w:val="both"/>
        <w:rPr>
          <w:rFonts w:ascii="Yu Gothic Light" w:eastAsia="Yu Gothic Light" w:hAnsi="Yu Gothic Light" w:cs="Calibri"/>
          <w:lang w:val="es-MX"/>
        </w:rPr>
      </w:pPr>
      <w:r w:rsidRPr="009E2CD1">
        <w:rPr>
          <w:rFonts w:ascii="Yu Gothic Light" w:eastAsia="Yu Gothic Light" w:hAnsi="Yu Gothic Light" w:cs="Calibri"/>
          <w:lang w:val="es-MX"/>
        </w:rPr>
        <w:t>En la segunda opción: Descifrar una palabra.</w:t>
      </w:r>
    </w:p>
    <w:p w14:paraId="74EF8582" w14:textId="77777777" w:rsidR="009E2CD1" w:rsidRPr="009E2CD1" w:rsidRDefault="009E2CD1" w:rsidP="009E2CD1">
      <w:pPr>
        <w:pStyle w:val="Standard"/>
        <w:jc w:val="both"/>
        <w:rPr>
          <w:rFonts w:ascii="Yu Gothic Light" w:eastAsia="Yu Gothic Light" w:hAnsi="Yu Gothic Light" w:cs="Calibri"/>
          <w:lang w:val="es-MX"/>
        </w:rPr>
      </w:pPr>
      <w:r w:rsidRPr="009E2CD1">
        <w:rPr>
          <w:rFonts w:ascii="Yu Gothic Light" w:eastAsia="Yu Gothic Light" w:hAnsi="Yu Gothic Light" w:cs="Calibri"/>
          <w:lang w:val="es-MX"/>
        </w:rPr>
        <w:t>La palabra en el arreglo “texto” con el ciclo for, llena el arreglo “escítala”, primero las columnas de arriba hacia abajo y continúan con la siguiente columna. Al imprimir el arreglo, primero se imprime el renglón de izquierda a derecha y continua con el siguiente renglón.</w:t>
      </w:r>
    </w:p>
    <w:p w14:paraId="23E1D439" w14:textId="77777777" w:rsidR="009E2CD1" w:rsidRPr="009E2CD1" w:rsidRDefault="009E2CD1" w:rsidP="009E2CD1">
      <w:pPr>
        <w:pStyle w:val="Standard"/>
        <w:jc w:val="both"/>
        <w:rPr>
          <w:rFonts w:ascii="Yu Gothic Light" w:eastAsia="Yu Gothic Light" w:hAnsi="Yu Gothic Light" w:cs="Calibri"/>
          <w:lang w:val="es-MX"/>
        </w:rPr>
      </w:pPr>
      <w:r w:rsidRPr="009E2CD1">
        <w:rPr>
          <w:rFonts w:ascii="Yu Gothic Light" w:eastAsia="Yu Gothic Light" w:hAnsi="Yu Gothic Light" w:cs="Calibri"/>
          <w:lang w:val="es-MX"/>
        </w:rPr>
        <w:t>La salida es: Huesos.</w:t>
      </w:r>
    </w:p>
    <w:p w14:paraId="29975C42" w14:textId="77777777" w:rsidR="009E2CD1" w:rsidRPr="009E2CD1" w:rsidRDefault="009E2CD1" w:rsidP="009E2CD1">
      <w:pPr>
        <w:pStyle w:val="Standard"/>
        <w:jc w:val="both"/>
        <w:rPr>
          <w:rFonts w:ascii="Yu Gothic Light" w:eastAsia="Yu Gothic Light" w:hAnsi="Yu Gothic Light" w:cs="Calibri"/>
          <w:lang w:val="es-MX"/>
        </w:rPr>
      </w:pPr>
    </w:p>
    <w:p w14:paraId="2EBB29BE" w14:textId="77777777" w:rsidR="009E2CD1" w:rsidRPr="009E2CD1" w:rsidRDefault="009E2CD1" w:rsidP="009E2CD1">
      <w:pPr>
        <w:rPr>
          <w:rFonts w:ascii="Bahnschrift Light SemiCondensed" w:hAnsi="Bahnschrift Light SemiCondensed"/>
        </w:rPr>
      </w:pPr>
      <w:r w:rsidRPr="009E2CD1">
        <w:rPr>
          <w:rFonts w:ascii="Bahnschrift Light SemiCondensed" w:hAnsi="Bahnschrift Light SemiCondensed"/>
        </w:rPr>
        <w:t>Error en el programa.</w:t>
      </w:r>
    </w:p>
    <w:p w14:paraId="5D3D28BA" w14:textId="77777777" w:rsidR="009E2CD1" w:rsidRPr="009E2CD1" w:rsidRDefault="009E2CD1" w:rsidP="009E2CD1">
      <w:pPr>
        <w:tabs>
          <w:tab w:val="left" w:pos="3660"/>
        </w:tabs>
      </w:pPr>
      <w:r w:rsidRPr="009E2CD1">
        <w:rPr>
          <w:noProof/>
        </w:rPr>
        <w:drawing>
          <wp:anchor distT="0" distB="0" distL="114300" distR="114300" simplePos="0" relativeHeight="251661312" behindDoc="0" locked="0" layoutInCell="1" allowOverlap="1" wp14:anchorId="0BE055D3" wp14:editId="38492AA9">
            <wp:simplePos x="0" y="0"/>
            <wp:positionH relativeFrom="margin">
              <wp:align>left</wp:align>
            </wp:positionH>
            <wp:positionV relativeFrom="paragraph">
              <wp:posOffset>127635</wp:posOffset>
            </wp:positionV>
            <wp:extent cx="2171700" cy="3905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67" t="32296" r="60173" b="60450"/>
                    <a:stretch/>
                  </pic:blipFill>
                  <pic:spPr bwMode="auto">
                    <a:xfrm>
                      <a:off x="0" y="0"/>
                      <a:ext cx="2171700"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2CD1">
        <w:rPr>
          <w:rFonts w:ascii="Yu Gothic Light" w:eastAsia="Yu Gothic Light" w:hAnsi="Yu Gothic Light"/>
        </w:rPr>
        <w:t>El único error que encontré fue que falto “&amp;” para guardar la palabra en el arreglo “texto”.</w:t>
      </w:r>
    </w:p>
    <w:p w14:paraId="0E504516" w14:textId="77777777" w:rsidR="009E2CD1" w:rsidRPr="009E2CD1" w:rsidRDefault="009E2CD1" w:rsidP="009E2CD1">
      <w:pPr>
        <w:tabs>
          <w:tab w:val="left" w:pos="3660"/>
        </w:tabs>
      </w:pPr>
    </w:p>
    <w:p w14:paraId="05197088" w14:textId="77777777" w:rsidR="009E2CD1" w:rsidRDefault="009E2CD1" w:rsidP="009E2CD1">
      <w:pPr>
        <w:tabs>
          <w:tab w:val="left" w:pos="3660"/>
        </w:tabs>
        <w:rPr>
          <w:rFonts w:ascii="Bahnschrift Light SemiCondensed" w:hAnsi="Bahnschrift Light SemiCondensed"/>
        </w:rPr>
      </w:pPr>
    </w:p>
    <w:p w14:paraId="37ABA596" w14:textId="77777777" w:rsidR="009E2CD1" w:rsidRDefault="009E2CD1" w:rsidP="009E2CD1">
      <w:pPr>
        <w:tabs>
          <w:tab w:val="left" w:pos="3660"/>
        </w:tabs>
        <w:rPr>
          <w:rFonts w:ascii="Bahnschrift Light SemiCondensed" w:hAnsi="Bahnschrift Light SemiCondensed"/>
        </w:rPr>
      </w:pPr>
    </w:p>
    <w:p w14:paraId="3C11412D" w14:textId="77777777" w:rsidR="009E2CD1" w:rsidRDefault="009E2CD1" w:rsidP="009E2CD1">
      <w:pPr>
        <w:tabs>
          <w:tab w:val="left" w:pos="3660"/>
        </w:tabs>
        <w:rPr>
          <w:rFonts w:ascii="Bahnschrift Light SemiCondensed" w:hAnsi="Bahnschrift Light SemiCondensed"/>
        </w:rPr>
      </w:pPr>
    </w:p>
    <w:p w14:paraId="3877047B" w14:textId="4EFC31D9" w:rsidR="009E2CD1" w:rsidRPr="009E2CD1" w:rsidRDefault="009E2CD1" w:rsidP="009E2CD1">
      <w:pPr>
        <w:tabs>
          <w:tab w:val="left" w:pos="3660"/>
        </w:tabs>
      </w:pPr>
      <w:r w:rsidRPr="009E2CD1">
        <w:rPr>
          <w:rFonts w:ascii="Bahnschrift Light SemiCondensed" w:hAnsi="Bahnschrift Light SemiCondensed"/>
        </w:rPr>
        <w:lastRenderedPageBreak/>
        <w:t>Detalles.</w:t>
      </w:r>
    </w:p>
    <w:p w14:paraId="48F3B1F5" w14:textId="77777777" w:rsidR="009E2CD1" w:rsidRPr="009E2CD1" w:rsidRDefault="009E2CD1" w:rsidP="009E2CD1">
      <w:pPr>
        <w:tabs>
          <w:tab w:val="left" w:pos="3660"/>
        </w:tabs>
      </w:pPr>
    </w:p>
    <w:p w14:paraId="47FEE496" w14:textId="77777777" w:rsidR="009E2CD1" w:rsidRPr="009E2CD1" w:rsidRDefault="009E2CD1" w:rsidP="00D576FA">
      <w:pPr>
        <w:tabs>
          <w:tab w:val="left" w:pos="3660"/>
        </w:tabs>
        <w:jc w:val="both"/>
        <w:rPr>
          <w:rFonts w:ascii="Yu Gothic Light" w:eastAsia="Yu Gothic Light" w:hAnsi="Yu Gothic Light"/>
        </w:rPr>
      </w:pPr>
      <w:r w:rsidRPr="009E2CD1">
        <w:rPr>
          <w:noProof/>
        </w:rPr>
        <w:drawing>
          <wp:anchor distT="0" distB="0" distL="114300" distR="114300" simplePos="0" relativeHeight="251662336" behindDoc="0" locked="0" layoutInCell="1" allowOverlap="1" wp14:anchorId="69F67946" wp14:editId="2F975124">
            <wp:simplePos x="0" y="0"/>
            <wp:positionH relativeFrom="column">
              <wp:posOffset>3810</wp:posOffset>
            </wp:positionH>
            <wp:positionV relativeFrom="paragraph">
              <wp:posOffset>-1270</wp:posOffset>
            </wp:positionV>
            <wp:extent cx="2171700" cy="6375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300" t="56054" r="55435" b="32868"/>
                    <a:stretch/>
                  </pic:blipFill>
                  <pic:spPr bwMode="auto">
                    <a:xfrm>
                      <a:off x="0" y="0"/>
                      <a:ext cx="2171700" cy="637540"/>
                    </a:xfrm>
                    <a:prstGeom prst="rect">
                      <a:avLst/>
                    </a:prstGeom>
                    <a:ln>
                      <a:noFill/>
                    </a:ln>
                    <a:extLst>
                      <a:ext uri="{53640926-AAD7-44D8-BBD7-CCE9431645EC}">
                        <a14:shadowObscured xmlns:a14="http://schemas.microsoft.com/office/drawing/2010/main"/>
                      </a:ext>
                    </a:extLst>
                  </pic:spPr>
                </pic:pic>
              </a:graphicData>
            </a:graphic>
          </wp:anchor>
        </w:drawing>
      </w:r>
      <w:r w:rsidRPr="009E2CD1">
        <w:rPr>
          <w:rFonts w:ascii="Yu Gothic Light" w:eastAsia="Yu Gothic Light" w:hAnsi="Yu Gothic Light"/>
        </w:rPr>
        <w:t xml:space="preserve">Había en el código caracteres especiales y no tenían la forma ASCII para representarlos, no es un error, pero no sé ve bien cuando se ejecuta el programa. </w:t>
      </w:r>
    </w:p>
    <w:p w14:paraId="3C3EEC13" w14:textId="77777777" w:rsidR="009E2CD1" w:rsidRPr="009E2CD1" w:rsidRDefault="009E2CD1" w:rsidP="009E2CD1">
      <w:pPr>
        <w:tabs>
          <w:tab w:val="left" w:pos="3660"/>
        </w:tabs>
        <w:rPr>
          <w:rFonts w:ascii="Yu Gothic Light" w:eastAsia="Yu Gothic Light" w:hAnsi="Yu Gothic Light"/>
        </w:rPr>
      </w:pPr>
    </w:p>
    <w:p w14:paraId="6E7CA01C" w14:textId="77777777" w:rsidR="009E2CD1" w:rsidRPr="009E2CD1" w:rsidRDefault="009E2CD1" w:rsidP="009E2CD1">
      <w:pPr>
        <w:tabs>
          <w:tab w:val="left" w:pos="3660"/>
        </w:tabs>
        <w:rPr>
          <w:rFonts w:ascii="Bahnschrift Light SemiCondensed" w:eastAsia="Yu Gothic Light" w:hAnsi="Bahnschrift Light SemiCondensed"/>
        </w:rPr>
      </w:pPr>
      <w:r w:rsidRPr="009E2CD1">
        <w:rPr>
          <w:rFonts w:ascii="Bahnschrift Light SemiCondensed" w:eastAsia="Yu Gothic Light" w:hAnsi="Bahnschrift Light SemiCondensed"/>
        </w:rPr>
        <w:t>Evidencia de implementación.</w:t>
      </w:r>
    </w:p>
    <w:p w14:paraId="3E173D18" w14:textId="77777777" w:rsidR="009E2CD1" w:rsidRPr="009E2CD1" w:rsidRDefault="009E2CD1" w:rsidP="009E2CD1">
      <w:pPr>
        <w:tabs>
          <w:tab w:val="left" w:pos="3660"/>
        </w:tabs>
        <w:rPr>
          <w:rFonts w:ascii="Bahnschrift Light SemiCondensed" w:eastAsia="Yu Gothic Light" w:hAnsi="Bahnschrift Light SemiCondensed"/>
        </w:rPr>
      </w:pPr>
    </w:p>
    <w:p w14:paraId="79D96B21" w14:textId="1AE0B564" w:rsidR="00477118" w:rsidRDefault="009E2CD1" w:rsidP="009E2CD1">
      <w:pPr>
        <w:jc w:val="center"/>
      </w:pPr>
      <w:r w:rsidRPr="009E2CD1">
        <w:rPr>
          <w:noProof/>
        </w:rPr>
        <w:drawing>
          <wp:inline distT="0" distB="0" distL="0" distR="0" wp14:anchorId="464D39CD" wp14:editId="0F18AB8A">
            <wp:extent cx="5612130" cy="3155148"/>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148"/>
                    </a:xfrm>
                    <a:prstGeom prst="rect">
                      <a:avLst/>
                    </a:prstGeom>
                  </pic:spPr>
                </pic:pic>
              </a:graphicData>
            </a:graphic>
          </wp:inline>
        </w:drawing>
      </w:r>
    </w:p>
    <w:p w14:paraId="72E86576" w14:textId="5889544E" w:rsidR="009E2CD1" w:rsidRDefault="009E2CD1" w:rsidP="009E2CD1"/>
    <w:p w14:paraId="416A47E2" w14:textId="77777777" w:rsidR="009E2CD1" w:rsidRDefault="009E2CD1" w:rsidP="009E2CD1">
      <w:pPr>
        <w:rPr>
          <w:rFonts w:ascii="Bahnschrift Light SemiCondensed" w:hAnsi="Bahnschrift Light SemiCondensed"/>
          <w:sz w:val="28"/>
          <w:szCs w:val="28"/>
        </w:rPr>
      </w:pPr>
    </w:p>
    <w:p w14:paraId="277418AB" w14:textId="4E34C5C2" w:rsidR="009E2CD1" w:rsidRDefault="009E2CD1" w:rsidP="009E2CD1">
      <w:pPr>
        <w:rPr>
          <w:rFonts w:ascii="Bahnschrift Light SemiCondensed" w:hAnsi="Bahnschrift Light SemiCondensed"/>
          <w:sz w:val="28"/>
          <w:szCs w:val="28"/>
        </w:rPr>
      </w:pPr>
      <w:r w:rsidRPr="009E2CD1">
        <w:rPr>
          <w:rFonts w:ascii="Bahnschrift Light SemiCondensed" w:hAnsi="Bahnschrift Light SemiCondensed"/>
          <w:sz w:val="28"/>
          <w:szCs w:val="28"/>
        </w:rPr>
        <w:t>Ejercicios del Laboratorio</w:t>
      </w:r>
    </w:p>
    <w:p w14:paraId="341F4105" w14:textId="7B185977" w:rsidR="009E2CD1" w:rsidRDefault="009E2CD1" w:rsidP="00D576FA">
      <w:pPr>
        <w:jc w:val="both"/>
        <w:rPr>
          <w:rFonts w:ascii="Bahnschrift Light SemiCondensed" w:hAnsi="Bahnschrift Light SemiCondensed"/>
          <w:sz w:val="28"/>
          <w:szCs w:val="28"/>
        </w:rPr>
      </w:pPr>
      <w:bookmarkStart w:id="0" w:name="_GoBack"/>
      <w:bookmarkEnd w:id="0"/>
    </w:p>
    <w:p w14:paraId="702D294E" w14:textId="77777777" w:rsidR="009E2CD1" w:rsidRDefault="009E2CD1" w:rsidP="009E2CD1">
      <w:pPr>
        <w:rPr>
          <w:rFonts w:ascii="Bahnschrift Light SemiCondensed" w:hAnsi="Bahnschrift Light SemiCondensed"/>
          <w:sz w:val="28"/>
          <w:szCs w:val="28"/>
        </w:rPr>
      </w:pPr>
    </w:p>
    <w:p w14:paraId="70E96CFF" w14:textId="59937EAA" w:rsidR="009E2CD1" w:rsidRPr="009E2CD1" w:rsidRDefault="009E2CD1" w:rsidP="009E2CD1">
      <w:pPr>
        <w:rPr>
          <w:rFonts w:ascii="Bahnschrift Light SemiCondensed" w:hAnsi="Bahnschrift Light SemiCondensed"/>
        </w:rPr>
      </w:pPr>
      <w:r w:rsidRPr="009E2CD1">
        <w:rPr>
          <w:rFonts w:ascii="Bahnschrift Light SemiCondensed" w:hAnsi="Bahnschrift Light SemiCondensed"/>
        </w:rPr>
        <w:t xml:space="preserve">Descripción de los </w:t>
      </w:r>
      <w:r>
        <w:rPr>
          <w:rFonts w:ascii="Bahnschrift Light SemiCondensed" w:hAnsi="Bahnschrift Light SemiCondensed"/>
        </w:rPr>
        <w:t>ejercicios.</w:t>
      </w:r>
    </w:p>
    <w:p w14:paraId="7AF54AF8" w14:textId="63893080" w:rsidR="009E2CD1" w:rsidRDefault="009E2CD1" w:rsidP="009E2CD1">
      <w:pPr>
        <w:rPr>
          <w:rFonts w:ascii="Bahnschrift Light SemiCondensed" w:hAnsi="Bahnschrift Light SemiCondensed"/>
        </w:rPr>
      </w:pPr>
    </w:p>
    <w:p w14:paraId="211699D6" w14:textId="77777777" w:rsidR="009E2CD1" w:rsidRPr="009E2CD1" w:rsidRDefault="009E2CD1" w:rsidP="009E2CD1">
      <w:pPr>
        <w:rPr>
          <w:rFonts w:ascii="Bahnschrift Light SemiCondensed" w:hAnsi="Bahnschrift Light SemiCondensed"/>
        </w:rPr>
      </w:pPr>
    </w:p>
    <w:p w14:paraId="55735CF1" w14:textId="0A6F1BC6" w:rsidR="009E2CD1" w:rsidRPr="009E2CD1" w:rsidRDefault="009E2CD1" w:rsidP="009E2CD1">
      <w:pPr>
        <w:rPr>
          <w:rFonts w:ascii="Bahnschrift Light SemiCondensed" w:hAnsi="Bahnschrift Light SemiCondensed"/>
        </w:rPr>
      </w:pPr>
      <w:r w:rsidRPr="009E2CD1">
        <w:rPr>
          <w:rFonts w:ascii="Bahnschrift Light SemiCondensed" w:hAnsi="Bahnschrift Light SemiCondensed"/>
        </w:rPr>
        <w:t>Evidencia de implementación</w:t>
      </w:r>
      <w:r>
        <w:rPr>
          <w:rFonts w:ascii="Bahnschrift Light SemiCondensed" w:hAnsi="Bahnschrift Light SemiCondensed"/>
        </w:rPr>
        <w:t>.</w:t>
      </w:r>
    </w:p>
    <w:sectPr w:rsidR="009E2CD1" w:rsidRPr="009E2CD1" w:rsidSect="009E2CD1">
      <w:pgSz w:w="12240" w:h="15840"/>
      <w:pgMar w:top="709" w:right="118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B7BF9"/>
    <w:multiLevelType w:val="hybridMultilevel"/>
    <w:tmpl w:val="C1E03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1A3DDA"/>
    <w:multiLevelType w:val="hybridMultilevel"/>
    <w:tmpl w:val="0DE0BF0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D1"/>
    <w:rsid w:val="00477118"/>
    <w:rsid w:val="009E2CD1"/>
    <w:rsid w:val="00D576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36C1"/>
  <w15:chartTrackingRefBased/>
  <w15:docId w15:val="{7304E29B-CE44-4B97-BD5F-96849FA2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D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E2CD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Default">
    <w:name w:val="Default"/>
    <w:rsid w:val="009E2CD1"/>
    <w:pPr>
      <w:autoSpaceDE w:val="0"/>
      <w:autoSpaceDN w:val="0"/>
      <w:adjustRightInd w:val="0"/>
      <w:spacing w:after="0" w:line="240" w:lineRule="auto"/>
    </w:pPr>
    <w:rPr>
      <w:rFonts w:ascii="Cambria" w:eastAsia="Droid Sans Fallback" w:hAnsi="Cambria" w:cs="Cambria"/>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244</Words>
  <Characters>1342</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Brain.55@outlook.es</dc:creator>
  <cp:keywords/>
  <dc:description/>
  <cp:lastModifiedBy>Brain.55@outlook.es</cp:lastModifiedBy>
  <cp:revision>2</cp:revision>
  <dcterms:created xsi:type="dcterms:W3CDTF">2020-02-08T19:00:00Z</dcterms:created>
  <dcterms:modified xsi:type="dcterms:W3CDTF">2020-02-08T19:59:00Z</dcterms:modified>
</cp:coreProperties>
</file>