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DE6FA" w14:textId="77777777" w:rsidR="003027CD" w:rsidRDefault="003027CD">
      <w:pPr>
        <w:widowControl w:val="0"/>
        <w:spacing w:line="240" w:lineRule="auto"/>
      </w:pPr>
    </w:p>
    <w:tbl>
      <w:tblPr>
        <w:tblStyle w:val="a"/>
        <w:tblW w:w="10245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3690"/>
        <w:gridCol w:w="4860"/>
      </w:tblGrid>
      <w:tr w:rsidR="003027CD" w14:paraId="58221A3D" w14:textId="7777777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2D3CB" w14:textId="77777777" w:rsidR="003027CD" w:rsidRDefault="001F2248">
            <w:pPr>
              <w:spacing w:line="240" w:lineRule="auto"/>
              <w:ind w:left="38"/>
              <w:rPr>
                <w:rFonts w:ascii="Calibri" w:eastAsia="Calibri" w:hAnsi="Calibri" w:cs="Calibri"/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0B71301F" wp14:editId="104FCBF6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-6349</wp:posOffset>
                  </wp:positionV>
                  <wp:extent cx="627380" cy="656590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173FDD3" w14:textId="77777777" w:rsidR="003027CD" w:rsidRDefault="003027CD">
            <w:pPr>
              <w:spacing w:line="240" w:lineRule="auto"/>
              <w:ind w:left="38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8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DD2A6B" w14:textId="77777777" w:rsidR="003027CD" w:rsidRDefault="003027CD">
            <w:pP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14:paraId="14B12F81" w14:textId="77777777" w:rsidR="003027CD" w:rsidRDefault="001F2248">
            <w:pPr>
              <w:spacing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2"/>
                <w:szCs w:val="32"/>
              </w:rPr>
              <w:t>Carátula para entrega de prácticas</w:t>
            </w:r>
          </w:p>
          <w:p w14:paraId="6C7824A1" w14:textId="77777777" w:rsidR="003027CD" w:rsidRDefault="003027CD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027CD" w14:paraId="4564F6B6" w14:textId="77777777">
        <w:tc>
          <w:tcPr>
            <w:tcW w:w="5385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5589C7" w14:textId="77777777" w:rsidR="003027CD" w:rsidRDefault="003027CD">
            <w:pPr>
              <w:spacing w:line="240" w:lineRule="auto"/>
              <w:ind w:left="38"/>
              <w:jc w:val="center"/>
              <w:rPr>
                <w:sz w:val="20"/>
                <w:szCs w:val="20"/>
              </w:rPr>
            </w:pPr>
          </w:p>
          <w:p w14:paraId="7F93552E" w14:textId="77777777" w:rsidR="003027CD" w:rsidRDefault="001F2248">
            <w:pPr>
              <w:spacing w:line="240" w:lineRule="auto"/>
              <w:ind w:left="3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Facultad de Ingeniería</w:t>
            </w:r>
          </w:p>
          <w:p w14:paraId="5237C743" w14:textId="77777777" w:rsidR="003027CD" w:rsidRDefault="003027CD">
            <w:pPr>
              <w:spacing w:line="240" w:lineRule="auto"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48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4316D" w14:textId="77777777" w:rsidR="003027CD" w:rsidRDefault="003027CD">
            <w:pPr>
              <w:spacing w:line="240" w:lineRule="auto"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0D490582" w14:textId="77777777" w:rsidR="003027CD" w:rsidRDefault="001F2248">
            <w:pPr>
              <w:spacing w:line="240" w:lineRule="auto"/>
              <w:ind w:left="3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Laboratorio de docencia</w:t>
            </w:r>
          </w:p>
        </w:tc>
      </w:tr>
    </w:tbl>
    <w:p w14:paraId="4D597D95" w14:textId="77777777" w:rsidR="003027CD" w:rsidRDefault="003027CD">
      <w:pPr>
        <w:widowControl w:val="0"/>
        <w:spacing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7D339252" w14:textId="77777777" w:rsidR="003027CD" w:rsidRDefault="001F2248">
      <w:pPr>
        <w:widowControl w:val="0"/>
        <w:spacing w:line="240" w:lineRule="auto"/>
        <w:jc w:val="center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sz w:val="68"/>
          <w:szCs w:val="68"/>
        </w:rPr>
        <w:t>Laboratorios de computación</w:t>
      </w:r>
    </w:p>
    <w:p w14:paraId="3E8141C9" w14:textId="77777777" w:rsidR="003027CD" w:rsidRDefault="001F2248">
      <w:pPr>
        <w:widowControl w:val="0"/>
        <w:spacing w:line="240" w:lineRule="auto"/>
        <w:jc w:val="center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  <w:sz w:val="68"/>
          <w:szCs w:val="68"/>
        </w:rPr>
        <w:t>salas A y B</w:t>
      </w:r>
    </w:p>
    <w:tbl>
      <w:tblPr>
        <w:tblStyle w:val="a0"/>
        <w:tblW w:w="999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00"/>
        <w:gridCol w:w="6390"/>
      </w:tblGrid>
      <w:tr w:rsidR="003027CD" w14:paraId="6CE490AB" w14:textId="77777777">
        <w:trPr>
          <w:trHeight w:val="797"/>
        </w:trPr>
        <w:tc>
          <w:tcPr>
            <w:tcW w:w="3600" w:type="dxa"/>
            <w:shd w:val="clear" w:color="auto" w:fill="auto"/>
          </w:tcPr>
          <w:p w14:paraId="7FC5885E" w14:textId="77777777" w:rsidR="003027CD" w:rsidRDefault="003027CD">
            <w:pPr>
              <w:widowControl w:val="0"/>
              <w:spacing w:line="240" w:lineRule="auto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580D81DF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 xml:space="preserve">Profesor:  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193C2E71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34CE6424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Ing. Guadalupe Lizeth Parrales Romay </w:t>
            </w:r>
          </w:p>
        </w:tc>
      </w:tr>
      <w:tr w:rsidR="003027CD" w14:paraId="139AB55F" w14:textId="77777777">
        <w:trPr>
          <w:trHeight w:val="862"/>
        </w:trPr>
        <w:tc>
          <w:tcPr>
            <w:tcW w:w="3600" w:type="dxa"/>
            <w:shd w:val="clear" w:color="auto" w:fill="auto"/>
          </w:tcPr>
          <w:p w14:paraId="178ED6ED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5DD7FDAA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Asignatura: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422B4C1B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1213907D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Programación Orientada a Objetos </w:t>
            </w:r>
          </w:p>
        </w:tc>
      </w:tr>
      <w:tr w:rsidR="003027CD" w14:paraId="1E5C300B" w14:textId="77777777">
        <w:trPr>
          <w:trHeight w:val="792"/>
        </w:trPr>
        <w:tc>
          <w:tcPr>
            <w:tcW w:w="3600" w:type="dxa"/>
            <w:shd w:val="clear" w:color="auto" w:fill="auto"/>
          </w:tcPr>
          <w:p w14:paraId="312CCC90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1EB07BFE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73918448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308CA329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04</w:t>
            </w:r>
          </w:p>
        </w:tc>
      </w:tr>
      <w:tr w:rsidR="003027CD" w14:paraId="739BE729" w14:textId="77777777">
        <w:trPr>
          <w:trHeight w:val="797"/>
        </w:trPr>
        <w:tc>
          <w:tcPr>
            <w:tcW w:w="3600" w:type="dxa"/>
            <w:shd w:val="clear" w:color="auto" w:fill="auto"/>
          </w:tcPr>
          <w:p w14:paraId="51ABC8CC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464319CB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No de Práctica(s):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174158DD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40FAE124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6</w:t>
            </w:r>
          </w:p>
        </w:tc>
      </w:tr>
      <w:tr w:rsidR="003027CD" w14:paraId="21699AE4" w14:textId="77777777">
        <w:trPr>
          <w:trHeight w:val="792"/>
        </w:trPr>
        <w:tc>
          <w:tcPr>
            <w:tcW w:w="3600" w:type="dxa"/>
            <w:shd w:val="clear" w:color="auto" w:fill="auto"/>
          </w:tcPr>
          <w:p w14:paraId="3EFFFBDE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7D6E43BE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Integrante(s):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0A29D6E6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 Dávila Ortega Jesús Eduardo - No. Cuenta: 317199860</w:t>
            </w:r>
          </w:p>
          <w:p w14:paraId="0225E73C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 Díaz Hernández Marcos Bryan - No. Cuenta: 317027253</w:t>
            </w:r>
          </w:p>
          <w:p w14:paraId="0324ACB0" w14:textId="041F386B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 Pareja Ávila</w:t>
            </w:r>
            <w:r>
              <w:rPr>
                <w:rFonts w:ascii="Cambria" w:eastAsia="Cambria" w:hAnsi="Cambria" w:cs="Cambria"/>
                <w:sz w:val="26"/>
                <w:szCs w:val="26"/>
              </w:rPr>
              <w:t xml:space="preserve"> Emiliano - No. Cuenta: 317081345</w:t>
            </w:r>
          </w:p>
          <w:p w14:paraId="31017EC8" w14:textId="46620DA1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 Vázquez</w:t>
            </w:r>
            <w:r>
              <w:rPr>
                <w:rFonts w:ascii="Cambria" w:eastAsia="Cambria" w:hAnsi="Cambria" w:cs="Cambria"/>
                <w:sz w:val="26"/>
                <w:szCs w:val="26"/>
              </w:rPr>
              <w:t xml:space="preserve"> Zavala Oliver Alexis - No. Cuenta: 317202263</w:t>
            </w:r>
          </w:p>
        </w:tc>
      </w:tr>
      <w:tr w:rsidR="003027CD" w14:paraId="065A5691" w14:textId="77777777">
        <w:trPr>
          <w:trHeight w:val="783"/>
        </w:trPr>
        <w:tc>
          <w:tcPr>
            <w:tcW w:w="3600" w:type="dxa"/>
            <w:shd w:val="clear" w:color="auto" w:fill="auto"/>
          </w:tcPr>
          <w:p w14:paraId="6B67DFA9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No. de Equipo de cómputo empleado: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0AFC5780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0DB57BC8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</w:p>
        </w:tc>
      </w:tr>
      <w:tr w:rsidR="003027CD" w14:paraId="6CAD5A56" w14:textId="77777777">
        <w:trPr>
          <w:trHeight w:val="811"/>
        </w:trPr>
        <w:tc>
          <w:tcPr>
            <w:tcW w:w="3600" w:type="dxa"/>
            <w:shd w:val="clear" w:color="auto" w:fill="auto"/>
          </w:tcPr>
          <w:p w14:paraId="52B7A0E9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69A4F93D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No. de Lista o Brigada: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78FA76E4" w14:textId="77777777" w:rsidR="003027CD" w:rsidRDefault="003027CD">
            <w:pPr>
              <w:widowControl w:val="0"/>
              <w:spacing w:line="240" w:lineRule="auto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3BB011F3" w14:textId="77777777" w:rsidR="003027CD" w:rsidRDefault="001F2248">
            <w:pPr>
              <w:widowControl w:val="0"/>
              <w:spacing w:line="240" w:lineRule="auto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sz w:val="24"/>
                <w:szCs w:val="24"/>
              </w:rPr>
              <w:t xml:space="preserve"> 12,14, 30, 37</w:t>
            </w:r>
          </w:p>
        </w:tc>
      </w:tr>
      <w:tr w:rsidR="003027CD" w14:paraId="668CE2A0" w14:textId="77777777">
        <w:trPr>
          <w:trHeight w:val="798"/>
        </w:trPr>
        <w:tc>
          <w:tcPr>
            <w:tcW w:w="3600" w:type="dxa"/>
            <w:shd w:val="clear" w:color="auto" w:fill="auto"/>
          </w:tcPr>
          <w:p w14:paraId="516F84E2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3E49C4D1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Semestre: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2F10634A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22BDCDCC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2021-1</w:t>
            </w:r>
          </w:p>
        </w:tc>
      </w:tr>
      <w:tr w:rsidR="003027CD" w14:paraId="51B643DE" w14:textId="77777777">
        <w:trPr>
          <w:trHeight w:val="791"/>
        </w:trPr>
        <w:tc>
          <w:tcPr>
            <w:tcW w:w="3600" w:type="dxa"/>
            <w:shd w:val="clear" w:color="auto" w:fill="auto"/>
          </w:tcPr>
          <w:p w14:paraId="45DEF3F5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1541E40F" w14:textId="77777777" w:rsidR="003027CD" w:rsidRDefault="001F2248">
            <w:pPr>
              <w:widowControl w:val="0"/>
              <w:spacing w:line="240" w:lineRule="auto"/>
              <w:ind w:left="629"/>
              <w:jc w:val="right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Fecha de entrega: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1BD6D610" w14:textId="77777777" w:rsidR="003027CD" w:rsidRDefault="003027CD">
            <w:pPr>
              <w:widowControl w:val="0"/>
              <w:spacing w:line="240" w:lineRule="auto"/>
              <w:ind w:left="62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  <w:p w14:paraId="1BDEE9A6" w14:textId="77777777" w:rsidR="003027CD" w:rsidRDefault="001F2248">
            <w:pPr>
              <w:widowControl w:val="0"/>
              <w:spacing w:line="240" w:lineRule="auto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14 de noviembre del 2020</w:t>
            </w:r>
          </w:p>
        </w:tc>
      </w:tr>
      <w:tr w:rsidR="003027CD" w14:paraId="38EDA497" w14:textId="77777777">
        <w:trPr>
          <w:trHeight w:val="510"/>
        </w:trPr>
        <w:tc>
          <w:tcPr>
            <w:tcW w:w="3600" w:type="dxa"/>
            <w:shd w:val="clear" w:color="auto" w:fill="auto"/>
          </w:tcPr>
          <w:p w14:paraId="58568F30" w14:textId="77777777" w:rsidR="003027CD" w:rsidRDefault="003027CD">
            <w:pPr>
              <w:widowControl w:val="0"/>
              <w:spacing w:line="240" w:lineRule="auto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14:paraId="0BC001BA" w14:textId="77777777" w:rsidR="003027CD" w:rsidRDefault="001F2248">
            <w:pPr>
              <w:widowControl w:val="0"/>
              <w:spacing w:line="240" w:lineRule="auto"/>
              <w:jc w:val="right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Observaciones:</w:t>
            </w: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600EF584" w14:textId="77777777" w:rsidR="003027CD" w:rsidRDefault="003027CD">
            <w:pPr>
              <w:widowControl w:val="0"/>
              <w:spacing w:line="240" w:lineRule="auto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</w:tc>
      </w:tr>
      <w:tr w:rsidR="003027CD" w14:paraId="1A78866F" w14:textId="77777777">
        <w:trPr>
          <w:trHeight w:val="530"/>
        </w:trPr>
        <w:tc>
          <w:tcPr>
            <w:tcW w:w="3600" w:type="dxa"/>
            <w:shd w:val="clear" w:color="auto" w:fill="auto"/>
          </w:tcPr>
          <w:p w14:paraId="0FD01451" w14:textId="77777777" w:rsidR="003027CD" w:rsidRDefault="003027CD">
            <w:pPr>
              <w:widowControl w:val="0"/>
              <w:spacing w:line="240" w:lineRule="auto"/>
              <w:ind w:left="629"/>
              <w:jc w:val="right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6390" w:type="dxa"/>
            <w:tcBorders>
              <w:bottom w:val="single" w:sz="4" w:space="0" w:color="000000"/>
            </w:tcBorders>
            <w:shd w:val="clear" w:color="auto" w:fill="auto"/>
          </w:tcPr>
          <w:p w14:paraId="3CA82AA3" w14:textId="77777777" w:rsidR="003027CD" w:rsidRDefault="003027CD">
            <w:pPr>
              <w:widowControl w:val="0"/>
              <w:spacing w:line="240" w:lineRule="auto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</w:p>
        </w:tc>
      </w:tr>
    </w:tbl>
    <w:p w14:paraId="1CCA1449" w14:textId="77777777" w:rsidR="003027CD" w:rsidRDefault="001F2248">
      <w:pPr>
        <w:widowControl w:val="0"/>
        <w:spacing w:line="240" w:lineRule="auto"/>
        <w:jc w:val="center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sz w:val="34"/>
          <w:szCs w:val="34"/>
        </w:rPr>
        <w:t xml:space="preserve">                       CALIFICACIÓN: _________</w:t>
      </w:r>
    </w:p>
    <w:p w14:paraId="0F7904B2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Objetivo:</w:t>
      </w:r>
    </w:p>
    <w:p w14:paraId="30B5E1C7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Organizar adecuadamente las clases según su funcionalidad o propósito bajo un namespace o paquete.</w:t>
      </w:r>
    </w:p>
    <w:p w14:paraId="4CA36336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</w:p>
    <w:p w14:paraId="3321F93E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Introducción:</w:t>
      </w:r>
    </w:p>
    <w:p w14:paraId="39638535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La Herencia:</w:t>
      </w:r>
    </w:p>
    <w:p w14:paraId="4AA75B4E" w14:textId="0B7011B8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La herencia o relación es-un, es la relación existente entre dos clases: una es la derivada que se crea a partir de otra ya exist</w:t>
      </w:r>
      <w:r>
        <w:rPr>
          <w:rFonts w:ascii="Calibri" w:eastAsia="Calibri" w:hAnsi="Calibri" w:cs="Calibri"/>
          <w:i/>
          <w:sz w:val="26"/>
          <w:szCs w:val="26"/>
        </w:rPr>
        <w:t xml:space="preserve">ente, denominada base, la nueva hereda de la ya existente. </w:t>
      </w:r>
      <w:r>
        <w:rPr>
          <w:rFonts w:ascii="Calibri" w:eastAsia="Calibri" w:hAnsi="Calibri" w:cs="Calibri"/>
          <w:i/>
          <w:sz w:val="26"/>
          <w:szCs w:val="26"/>
        </w:rPr>
        <w:t xml:space="preserve">Como la clase base y la clase derivada tienen código y datos comunes, es evidente que si se crea la clase derivada de modo independiente, se duplicaría mucho de lo que ya se escribió para la clase </w:t>
      </w:r>
      <w:r>
        <w:rPr>
          <w:rFonts w:ascii="Calibri" w:eastAsia="Calibri" w:hAnsi="Calibri" w:cs="Calibri"/>
          <w:i/>
          <w:sz w:val="26"/>
          <w:szCs w:val="26"/>
        </w:rPr>
        <w:t xml:space="preserve">base; entonces la herencia en la clase derivada es una ampliación de la base pues aquella dispone de sus atributos y métodos propios más los atributos y métodos heredados, para la herencia java dispone de la palabra reservada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extends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r>
        <w:rPr>
          <w:rFonts w:ascii="Calibri" w:eastAsia="Calibri" w:hAnsi="Calibri" w:cs="Calibri"/>
          <w:i/>
          <w:sz w:val="26"/>
          <w:szCs w:val="26"/>
        </w:rPr>
        <w:t>para crear clases deri</w:t>
      </w:r>
      <w:r>
        <w:rPr>
          <w:rFonts w:ascii="Calibri" w:eastAsia="Calibri" w:hAnsi="Calibri" w:cs="Calibri"/>
          <w:i/>
          <w:sz w:val="26"/>
          <w:szCs w:val="26"/>
        </w:rPr>
        <w:t>vadas o clases que son extensión de otra, de modo que la nueva hereda todos los miembros de datos y los métodos que pertenecen a la ya existente, para crear una herencia se debe de seguir el siguiente formato:</w:t>
      </w:r>
    </w:p>
    <w:p w14:paraId="7F540D15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11669BE0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 xml:space="preserve">class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nombre_clase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extends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nombre_clase_base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{</w:t>
      </w:r>
    </w:p>
    <w:p w14:paraId="2876A05E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ab/>
        <w:t>//atributos de la clase heredada</w:t>
      </w:r>
    </w:p>
    <w:p w14:paraId="69F2EE44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ab/>
        <w:t>//constructor(opcional)</w:t>
      </w:r>
    </w:p>
    <w:p w14:paraId="27ABA8C8" w14:textId="77777777" w:rsidR="003027CD" w:rsidRDefault="001F2248">
      <w:pPr>
        <w:widowControl w:val="0"/>
        <w:spacing w:line="240" w:lineRule="auto"/>
        <w:ind w:firstLine="720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//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metodos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especificos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de la clase</w:t>
      </w:r>
    </w:p>
    <w:p w14:paraId="7F76C0B7" w14:textId="5686CAE6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}</w:t>
      </w:r>
    </w:p>
    <w:p w14:paraId="0C22C588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09CC384D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Los atributos con el modificador de acceso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private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r>
        <w:rPr>
          <w:rFonts w:ascii="Calibri" w:eastAsia="Calibri" w:hAnsi="Calibri" w:cs="Calibri"/>
          <w:i/>
          <w:sz w:val="26"/>
          <w:szCs w:val="26"/>
        </w:rPr>
        <w:t>no se pueden acceder a ellos desde métodos de las clases derivadas, sólo se pueden a aquellos que tengan el mo</w:t>
      </w:r>
      <w:r>
        <w:rPr>
          <w:rFonts w:ascii="Calibri" w:eastAsia="Calibri" w:hAnsi="Calibri" w:cs="Calibri"/>
          <w:i/>
          <w:sz w:val="26"/>
          <w:szCs w:val="26"/>
        </w:rPr>
        <w:t xml:space="preserve">dificador </w:t>
      </w:r>
      <w:r>
        <w:rPr>
          <w:rFonts w:ascii="Calibri" w:eastAsia="Calibri" w:hAnsi="Calibri" w:cs="Calibri"/>
          <w:b/>
          <w:i/>
          <w:sz w:val="26"/>
          <w:szCs w:val="26"/>
        </w:rPr>
        <w:t xml:space="preserve">public,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protected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, o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friendly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, </w:t>
      </w:r>
      <w:r>
        <w:rPr>
          <w:rFonts w:ascii="Calibri" w:eastAsia="Calibri" w:hAnsi="Calibri" w:cs="Calibri"/>
          <w:i/>
          <w:sz w:val="26"/>
          <w:szCs w:val="26"/>
        </w:rPr>
        <w:t xml:space="preserve">la clase base a su vez no puede acceder a los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metodos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especificos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de la clase hijas, ya que para esta no es visible.</w:t>
      </w:r>
    </w:p>
    <w:p w14:paraId="7A989359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En la herencia existe la sobrecarga de métodos y se produce cuando se define uno con el mismo nomb</w:t>
      </w:r>
      <w:r>
        <w:rPr>
          <w:rFonts w:ascii="Calibri" w:eastAsia="Calibri" w:hAnsi="Calibri" w:cs="Calibri"/>
          <w:i/>
          <w:sz w:val="26"/>
          <w:szCs w:val="26"/>
        </w:rPr>
        <w:t>re que otro de la misma clase pero con distinto número o tipo de argumentos; en la sobrecarga no interviene el tipo de retorno.</w:t>
      </w:r>
    </w:p>
    <w:p w14:paraId="4A59B212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Una clase derivada puede redefinir un método de la clase sin tener exactamente la misma cabecera o signatura, teniendo el mismo </w:t>
      </w:r>
      <w:r>
        <w:rPr>
          <w:rFonts w:ascii="Calibri" w:eastAsia="Calibri" w:hAnsi="Calibri" w:cs="Calibri"/>
          <w:i/>
          <w:sz w:val="26"/>
          <w:szCs w:val="26"/>
        </w:rPr>
        <w:t>nombre pero distinta lista de argumentos; esta redefinición no oculta el método de la clase base, sino que da lugar a una sobrecarga del método heredado en la derivada.</w:t>
      </w:r>
    </w:p>
    <w:p w14:paraId="6E113660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Para determinar qué métodos ejecutar en cada llamada, el compilador realiza el proceso </w:t>
      </w:r>
      <w:r>
        <w:rPr>
          <w:rFonts w:ascii="Calibri" w:eastAsia="Calibri" w:hAnsi="Calibri" w:cs="Calibri"/>
          <w:i/>
          <w:sz w:val="26"/>
          <w:szCs w:val="26"/>
        </w:rPr>
        <w:t xml:space="preserve">denominado </w:t>
      </w:r>
      <w:r>
        <w:rPr>
          <w:rFonts w:ascii="Calibri" w:eastAsia="Calibri" w:hAnsi="Calibri" w:cs="Calibri"/>
          <w:b/>
          <w:i/>
          <w:sz w:val="26"/>
          <w:szCs w:val="26"/>
        </w:rPr>
        <w:t xml:space="preserve">resolución de la sobrecarga, </w:t>
      </w:r>
      <w:r>
        <w:rPr>
          <w:rFonts w:ascii="Calibri" w:eastAsia="Calibri" w:hAnsi="Calibri" w:cs="Calibri"/>
          <w:i/>
          <w:sz w:val="26"/>
          <w:szCs w:val="26"/>
        </w:rPr>
        <w:t>es decir, enumera todos los métodos que se llamen igual de la clase heredada,  ya sean propios o heredados; a continuación determina el tipo de los parámetros proporcionados en la llamada al método, si hay una coinci</w:t>
      </w:r>
      <w:r>
        <w:rPr>
          <w:rFonts w:ascii="Calibri" w:eastAsia="Calibri" w:hAnsi="Calibri" w:cs="Calibri"/>
          <w:i/>
          <w:sz w:val="26"/>
          <w:szCs w:val="26"/>
        </w:rPr>
        <w:t>dencia exacta en número y tipo, ese es el método a ejecutar; en caso contrario se pone en marcha el proceso de conversiones de tipos para determinar la mejor coincidencia.</w:t>
      </w:r>
    </w:p>
    <w:p w14:paraId="255FF8E9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Java considera que la herencia siempre es pública; esto significa que una derivada t</w:t>
      </w:r>
      <w:r>
        <w:rPr>
          <w:rFonts w:ascii="Calibri" w:eastAsia="Calibri" w:hAnsi="Calibri" w:cs="Calibri"/>
          <w:i/>
          <w:sz w:val="26"/>
          <w:szCs w:val="26"/>
        </w:rPr>
        <w:t>iene acceso a los elementos públicos y protegidos de su base. Los elementos con visibilidad amigable(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friendly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) </w:t>
      </w:r>
      <w:r>
        <w:rPr>
          <w:rFonts w:ascii="Calibri" w:eastAsia="Calibri" w:hAnsi="Calibri" w:cs="Calibri"/>
          <w:i/>
          <w:sz w:val="26"/>
          <w:szCs w:val="26"/>
        </w:rPr>
        <w:t xml:space="preserve">son accesibles desde cualquier clase del mismo paquete pero no son visibles  en derivadas de otros paquetes. Una clase derivada no puede acceder </w:t>
      </w:r>
      <w:r>
        <w:rPr>
          <w:rFonts w:ascii="Calibri" w:eastAsia="Calibri" w:hAnsi="Calibri" w:cs="Calibri"/>
          <w:i/>
          <w:sz w:val="26"/>
          <w:szCs w:val="26"/>
        </w:rPr>
        <w:t>a variables y métodos privados de su base; está utiliza elementos protegidos para ocultar sus detalles respecto a clases no derivadas de otros paquetes.</w:t>
      </w:r>
    </w:p>
    <w:p w14:paraId="6DDCDC2E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Constructores en herencia</w:t>
      </w:r>
    </w:p>
    <w:p w14:paraId="4CF7D33C" w14:textId="656475A4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Al construir un objeto de una clase derivada, primero se construye la parte de su base llamando a su constructor y, a continuación, se inicializan los miembros propios de la derivada, cuando el constructor de la base tiene argumentos, la primera sentencia </w:t>
      </w:r>
      <w:r>
        <w:rPr>
          <w:rFonts w:ascii="Calibri" w:eastAsia="Calibri" w:hAnsi="Calibri" w:cs="Calibri"/>
          <w:i/>
          <w:sz w:val="26"/>
          <w:szCs w:val="26"/>
        </w:rPr>
        <w:t xml:space="preserve">del constructor de la derivada debe incluir una llamada al constructor de la base, esta se hace atreves de la palabra reservada </w:t>
      </w:r>
      <w:r>
        <w:rPr>
          <w:rFonts w:ascii="Calibri" w:eastAsia="Calibri" w:hAnsi="Calibri" w:cs="Calibri"/>
          <w:b/>
          <w:i/>
          <w:sz w:val="26"/>
          <w:szCs w:val="26"/>
        </w:rPr>
        <w:t xml:space="preserve">super(); </w:t>
      </w:r>
      <w:r>
        <w:rPr>
          <w:rFonts w:ascii="Calibri" w:eastAsia="Calibri" w:hAnsi="Calibri" w:cs="Calibri"/>
          <w:i/>
          <w:sz w:val="26"/>
          <w:szCs w:val="26"/>
        </w:rPr>
        <w:t>los argumentos a transmitir se incluyen en la lista de argumentos de la base.</w:t>
      </w:r>
    </w:p>
    <w:p w14:paraId="5A01FE73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5A6F8ED2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nombre_clase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>(tipo argumento, tipo argumento,){</w:t>
      </w:r>
    </w:p>
    <w:p w14:paraId="04C6E8F5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ab/>
        <w:t>super(tipo argumento);</w:t>
      </w:r>
    </w:p>
    <w:p w14:paraId="5DE3AA3C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ab/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atributo_clase_hija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= argumento;</w:t>
      </w:r>
    </w:p>
    <w:p w14:paraId="0206B896" w14:textId="78290A04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}</w:t>
      </w:r>
    </w:p>
    <w:p w14:paraId="5972300A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</w:p>
    <w:p w14:paraId="160F427E" w14:textId="62768715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Referencia a la clase base o padre</w:t>
      </w:r>
    </w:p>
    <w:p w14:paraId="03A659B4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Se puede llamar a los métodos heredados de la clase base desde cualquier método de la clase derivada, simplemente </w:t>
      </w:r>
      <w:r>
        <w:rPr>
          <w:rFonts w:ascii="Calibri" w:eastAsia="Calibri" w:hAnsi="Calibri" w:cs="Calibri"/>
          <w:i/>
          <w:sz w:val="26"/>
          <w:szCs w:val="26"/>
        </w:rPr>
        <w:t xml:space="preserve">se escribe su nombre y la lista de argumentos; puede ocurrir que haya métodos de la base que no interesa heredar en la derivada, debido a que se busca una funcionalidad adicional: para ello se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sobreescribe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el método en la derivada. Los métodos en las clase</w:t>
      </w:r>
      <w:r>
        <w:rPr>
          <w:rFonts w:ascii="Calibri" w:eastAsia="Calibri" w:hAnsi="Calibri" w:cs="Calibri"/>
          <w:i/>
          <w:sz w:val="26"/>
          <w:szCs w:val="26"/>
        </w:rPr>
        <w:t>s derivadas con la misma signatura, es decir, igual nombre, tipo de retorno y número y tipo de argumentos que los de la base, anulan o reemplazan al método de la base. El método ocultado de la base puede llamarse desde cualquier método de la derivada media</w:t>
      </w:r>
      <w:r>
        <w:rPr>
          <w:rFonts w:ascii="Calibri" w:eastAsia="Calibri" w:hAnsi="Calibri" w:cs="Calibri"/>
          <w:i/>
          <w:sz w:val="26"/>
          <w:szCs w:val="26"/>
        </w:rPr>
        <w:t xml:space="preserve">nte la referencia </w:t>
      </w:r>
      <w:r>
        <w:rPr>
          <w:rFonts w:ascii="Calibri" w:eastAsia="Calibri" w:hAnsi="Calibri" w:cs="Calibri"/>
          <w:b/>
          <w:i/>
          <w:sz w:val="26"/>
          <w:szCs w:val="26"/>
        </w:rPr>
        <w:t>super</w:t>
      </w:r>
      <w:r>
        <w:rPr>
          <w:rFonts w:ascii="Calibri" w:eastAsia="Calibri" w:hAnsi="Calibri" w:cs="Calibri"/>
          <w:i/>
          <w:sz w:val="26"/>
          <w:szCs w:val="26"/>
        </w:rPr>
        <w:t xml:space="preserve"> seguida de un punto, el nombre del método y la lista de argumentos, la palabra reservada </w:t>
      </w:r>
      <w:r>
        <w:rPr>
          <w:rFonts w:ascii="Calibri" w:eastAsia="Calibri" w:hAnsi="Calibri" w:cs="Calibri"/>
          <w:b/>
          <w:i/>
          <w:sz w:val="26"/>
          <w:szCs w:val="26"/>
        </w:rPr>
        <w:t xml:space="preserve">super </w:t>
      </w:r>
      <w:r>
        <w:rPr>
          <w:rFonts w:ascii="Calibri" w:eastAsia="Calibri" w:hAnsi="Calibri" w:cs="Calibri"/>
          <w:i/>
          <w:sz w:val="26"/>
          <w:szCs w:val="26"/>
        </w:rPr>
        <w:t>permite acceder a cualquier miembro de la clase base siempre que no sea privado.</w:t>
      </w:r>
    </w:p>
    <w:p w14:paraId="1FCC0E88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72563D76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super</w:t>
      </w:r>
      <w:r>
        <w:rPr>
          <w:rFonts w:ascii="Calibri" w:eastAsia="Calibri" w:hAnsi="Calibri" w:cs="Calibri"/>
          <w:i/>
          <w:sz w:val="26"/>
          <w:szCs w:val="26"/>
        </w:rPr>
        <w:t>.nombre_metodo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(argumentos);</w:t>
      </w:r>
    </w:p>
    <w:p w14:paraId="7180D1B3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75F9A75A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Para evitar la herenc</w:t>
      </w:r>
      <w:r>
        <w:rPr>
          <w:rFonts w:ascii="Calibri" w:eastAsia="Calibri" w:hAnsi="Calibri" w:cs="Calibri"/>
          <w:i/>
          <w:sz w:val="26"/>
          <w:szCs w:val="26"/>
        </w:rPr>
        <w:t xml:space="preserve">ia de clases se utiliza la palabra reservada </w:t>
      </w:r>
      <w:r>
        <w:rPr>
          <w:rFonts w:ascii="Calibri" w:eastAsia="Calibri" w:hAnsi="Calibri" w:cs="Calibri"/>
          <w:b/>
          <w:i/>
          <w:sz w:val="26"/>
          <w:szCs w:val="26"/>
        </w:rPr>
        <w:t xml:space="preserve">final </w:t>
      </w:r>
    </w:p>
    <w:p w14:paraId="0596141F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modificador </w:t>
      </w:r>
      <w:r>
        <w:rPr>
          <w:rFonts w:ascii="Calibri" w:eastAsia="Calibri" w:hAnsi="Calibri" w:cs="Calibri"/>
          <w:b/>
          <w:i/>
          <w:sz w:val="26"/>
          <w:szCs w:val="26"/>
        </w:rPr>
        <w:t>final</w:t>
      </w:r>
      <w:r>
        <w:rPr>
          <w:rFonts w:ascii="Calibri" w:eastAsia="Calibri" w:hAnsi="Calibri" w:cs="Calibri"/>
          <w:i/>
          <w:sz w:val="26"/>
          <w:szCs w:val="26"/>
        </w:rPr>
        <w:t xml:space="preserve"> class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nombre_clase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extends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clase_base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{</w:t>
      </w:r>
    </w:p>
    <w:p w14:paraId="698E9671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ab/>
        <w:t>…</w:t>
      </w:r>
    </w:p>
    <w:p w14:paraId="1E2E5B33" w14:textId="0CA9E1C1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}</w:t>
      </w:r>
    </w:p>
    <w:p w14:paraId="6C464EBA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736D6773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Paquetes (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Package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>)</w:t>
      </w:r>
    </w:p>
    <w:p w14:paraId="4726A242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Los paquetes son una forma de organizar grupos de clases. Un paquete contiene un conjunto de clases relacionadas bien por f</w:t>
      </w:r>
      <w:r>
        <w:rPr>
          <w:rFonts w:ascii="Calibri" w:eastAsia="Calibri" w:hAnsi="Calibri" w:cs="Calibri"/>
          <w:i/>
          <w:sz w:val="26"/>
          <w:szCs w:val="26"/>
        </w:rPr>
        <w:t>inalidad, por ámbito, o por herencia.</w:t>
      </w:r>
    </w:p>
    <w:p w14:paraId="302BA501" w14:textId="7F716D99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Los paquetes son el mecanismo que usa java para facilitar el modularidad</w:t>
      </w:r>
      <w:r>
        <w:rPr>
          <w:rFonts w:ascii="Calibri" w:eastAsia="Calibri" w:hAnsi="Calibri" w:cs="Calibri"/>
          <w:i/>
          <w:sz w:val="26"/>
          <w:szCs w:val="26"/>
        </w:rPr>
        <w:t xml:space="preserve"> del código. Un paquete puede contener una o más definiciones de interfaces y clases,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distribuyendose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habitualmente como un archivo. Para utilizar</w:t>
      </w:r>
      <w:r>
        <w:rPr>
          <w:rFonts w:ascii="Calibri" w:eastAsia="Calibri" w:hAnsi="Calibri" w:cs="Calibri"/>
          <w:i/>
          <w:sz w:val="26"/>
          <w:szCs w:val="26"/>
        </w:rPr>
        <w:t xml:space="preserve"> los elementos de un paquete es necesario importar este en el módulo</w:t>
      </w:r>
      <w:r>
        <w:rPr>
          <w:rFonts w:ascii="Calibri" w:eastAsia="Calibri" w:hAnsi="Calibri" w:cs="Calibri"/>
          <w:i/>
          <w:sz w:val="26"/>
          <w:szCs w:val="26"/>
        </w:rPr>
        <w:t xml:space="preserve"> de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codigo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en curso, usando para ello la sentencia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import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>.</w:t>
      </w:r>
    </w:p>
    <w:p w14:paraId="1565E7D7" w14:textId="3D868762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Un paquete Java se genera sencillamente incluyendo la palabra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package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r>
        <w:rPr>
          <w:rFonts w:ascii="Calibri" w:eastAsia="Calibri" w:hAnsi="Calibri" w:cs="Calibri"/>
          <w:i/>
          <w:sz w:val="26"/>
          <w:szCs w:val="26"/>
        </w:rPr>
        <w:t>al inicio de los módulos de código en los que se definen la</w:t>
      </w:r>
      <w:r>
        <w:rPr>
          <w:rFonts w:ascii="Calibri" w:eastAsia="Calibri" w:hAnsi="Calibri" w:cs="Calibri"/>
          <w:i/>
          <w:sz w:val="26"/>
          <w:szCs w:val="26"/>
        </w:rPr>
        <w:t>s clases que formarán parte del mismo. Un paquete puede contener, además de definiciones de tipos como las clases e interfaces, otros paquetes, dando lugar a estructuras jerárquicas de contenedores.</w:t>
      </w:r>
    </w:p>
    <w:p w14:paraId="6D049DBB" w14:textId="6523F4AF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2F6ED131" w14:textId="495C02B1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69E01B7C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017BD9BB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Sintaxis</w:t>
      </w:r>
    </w:p>
    <w:p w14:paraId="075C9E5F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package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nombre_paquete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;</w:t>
      </w:r>
    </w:p>
    <w:p w14:paraId="07346846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//importar paquetes prop</w:t>
      </w:r>
      <w:r>
        <w:rPr>
          <w:rFonts w:ascii="Calibri" w:eastAsia="Calibri" w:hAnsi="Calibri" w:cs="Calibri"/>
          <w:i/>
          <w:sz w:val="26"/>
          <w:szCs w:val="26"/>
        </w:rPr>
        <w:t>ios o de la API de Java</w:t>
      </w:r>
    </w:p>
    <w:p w14:paraId="00910888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class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nombre_clase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{</w:t>
      </w:r>
    </w:p>
    <w:p w14:paraId="570102FD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ab/>
        <w:t>//atributos</w:t>
      </w:r>
    </w:p>
    <w:p w14:paraId="5CDC813C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ab/>
        <w:t>//métodos</w:t>
      </w:r>
    </w:p>
    <w:p w14:paraId="1256B5EA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}</w:t>
      </w:r>
    </w:p>
    <w:p w14:paraId="238D80B1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.</w:t>
      </w:r>
    </w:p>
    <w:p w14:paraId="068EC000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.</w:t>
      </w:r>
    </w:p>
    <w:p w14:paraId="2D686E3B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.</w:t>
      </w:r>
    </w:p>
    <w:p w14:paraId="1A59AA0C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Importación de paquetes</w:t>
      </w:r>
    </w:p>
    <w:p w14:paraId="7CDD5550" w14:textId="730381F3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Para poder utilizar los paquetes en Java estos deben de ser importados hasta el bloque de código donde se va a utilizar, para este fin utilizaremos la cláusula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import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, </w:t>
      </w:r>
      <w:r>
        <w:rPr>
          <w:rFonts w:ascii="Calibri" w:eastAsia="Calibri" w:hAnsi="Calibri" w:cs="Calibri"/>
          <w:i/>
          <w:sz w:val="26"/>
          <w:szCs w:val="26"/>
        </w:rPr>
        <w:t xml:space="preserve"> a fin de importar en el ámbito actual las definiciones de otro paquete y poder usarlas,</w:t>
      </w:r>
      <w:r>
        <w:rPr>
          <w:rFonts w:ascii="Calibri" w:eastAsia="Calibri" w:hAnsi="Calibri" w:cs="Calibri"/>
          <w:i/>
          <w:sz w:val="26"/>
          <w:szCs w:val="26"/>
        </w:rPr>
        <w:t xml:space="preserve"> la cláusula</w:t>
      </w:r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import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r>
        <w:rPr>
          <w:rFonts w:ascii="Calibri" w:eastAsia="Calibri" w:hAnsi="Calibri" w:cs="Calibri"/>
          <w:i/>
          <w:sz w:val="26"/>
          <w:szCs w:val="26"/>
        </w:rPr>
        <w:t xml:space="preserve">puede utilizarse para importar un elemento concreto de un paquete, facilitando el nombre de este seguido de un punto y el identificador de dicho elemento, un ejemplo es al importar la clase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Math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del paquete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java.lang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.</w:t>
      </w:r>
    </w:p>
    <w:p w14:paraId="689D46BA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</w:p>
    <w:p w14:paraId="521EDECA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Ejemplo:</w:t>
      </w:r>
    </w:p>
    <w:p w14:paraId="0555C7A0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proofErr w:type="spellStart"/>
      <w:r>
        <w:rPr>
          <w:rFonts w:ascii="Calibri" w:eastAsia="Calibri" w:hAnsi="Calibri" w:cs="Calibri"/>
          <w:i/>
          <w:sz w:val="26"/>
          <w:szCs w:val="26"/>
        </w:rPr>
        <w:t>import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i/>
          <w:sz w:val="26"/>
          <w:szCs w:val="26"/>
        </w:rPr>
        <w:t>java.lang.Math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;</w:t>
      </w:r>
    </w:p>
    <w:p w14:paraId="46D7E93E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Es habitual que al importar un paquete nos interesen muchas de las clases definidas en el mismo. En este caso podríamos recurrir a utilizar un asterisco el cual indica que se van a importar todas las clases con sus métodos para poder</w:t>
      </w:r>
      <w:r>
        <w:rPr>
          <w:rFonts w:ascii="Calibri" w:eastAsia="Calibri" w:hAnsi="Calibri" w:cs="Calibri"/>
          <w:i/>
          <w:sz w:val="26"/>
          <w:szCs w:val="26"/>
        </w:rPr>
        <w:t xml:space="preserve"> utilizarse.</w:t>
      </w:r>
    </w:p>
    <w:p w14:paraId="641BB821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Ejemplo</w:t>
      </w:r>
    </w:p>
    <w:p w14:paraId="1673A434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i/>
          <w:sz w:val="26"/>
          <w:szCs w:val="26"/>
        </w:rPr>
      </w:pPr>
      <w:proofErr w:type="spellStart"/>
      <w:r>
        <w:rPr>
          <w:rFonts w:ascii="Calibri" w:eastAsia="Calibri" w:hAnsi="Calibri" w:cs="Calibri"/>
          <w:i/>
          <w:sz w:val="26"/>
          <w:szCs w:val="26"/>
        </w:rPr>
        <w:t>import.java.lang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.*;</w:t>
      </w:r>
    </w:p>
    <w:p w14:paraId="6D6F2D0A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</w:p>
    <w:p w14:paraId="5D1FC3C7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br w:type="page"/>
      </w:r>
    </w:p>
    <w:p w14:paraId="26A69FE8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Desarrollo:</w:t>
      </w:r>
    </w:p>
    <w:p w14:paraId="61514F5C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Análisis Previo: </w:t>
      </w:r>
    </w:p>
    <w:p w14:paraId="075E7296" w14:textId="31AA8FBE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Lo primero que se atendió fueron los requerimientos de la práctica, los cuales indican que deben tener una clasificación para cada tipo de elemento en venta, en este caso se establec</w:t>
      </w:r>
      <w:r>
        <w:rPr>
          <w:rFonts w:ascii="Calibri" w:eastAsia="Calibri" w:hAnsi="Calibri" w:cs="Calibri"/>
          <w:sz w:val="26"/>
          <w:szCs w:val="26"/>
        </w:rPr>
        <w:t>en 3, electrónicos</w:t>
      </w:r>
      <w:r>
        <w:rPr>
          <w:rFonts w:ascii="Calibri" w:eastAsia="Calibri" w:hAnsi="Calibri" w:cs="Calibri"/>
          <w:sz w:val="26"/>
          <w:szCs w:val="26"/>
        </w:rPr>
        <w:t>, alimentos, prendas de vestir, debe soportar dos tipos de usuarios administradores y usuarios normales y las formas de entrega de los productos, por lo cual se debe de establecer un paquete para usuarios, otro para elementos en venta y o</w:t>
      </w:r>
      <w:r>
        <w:rPr>
          <w:rFonts w:ascii="Calibri" w:eastAsia="Calibri" w:hAnsi="Calibri" w:cs="Calibri"/>
          <w:sz w:val="26"/>
          <w:szCs w:val="26"/>
        </w:rPr>
        <w:t>tro para las formas de entrega, en el paquete usuarios se deben de crear dos clases una para usuarios normales y otra para administradores, en el paquete de elementos en ventas se debe  crear una clase por cada tipo de elementos en venta (electrónicos, ali</w:t>
      </w:r>
      <w:r>
        <w:rPr>
          <w:rFonts w:ascii="Calibri" w:eastAsia="Calibri" w:hAnsi="Calibri" w:cs="Calibri"/>
          <w:sz w:val="26"/>
          <w:szCs w:val="26"/>
        </w:rPr>
        <w:t>mentos, prendas de vestir) de las cuales heredarán a subclases</w:t>
      </w:r>
      <w:r>
        <w:rPr>
          <w:rFonts w:ascii="Calibri" w:eastAsia="Calibri" w:hAnsi="Calibri" w:cs="Calibri"/>
          <w:sz w:val="26"/>
          <w:szCs w:val="26"/>
        </w:rPr>
        <w:t xml:space="preserve"> de productos definidos, en el paquete formas de entrega se deben crear dos clases que ayuden a modelar las compras y las formas de entrega, por su parte en la clase domicilio, incluirá los dat</w:t>
      </w:r>
      <w:r>
        <w:rPr>
          <w:rFonts w:ascii="Calibri" w:eastAsia="Calibri" w:hAnsi="Calibri" w:cs="Calibri"/>
          <w:sz w:val="26"/>
          <w:szCs w:val="26"/>
        </w:rPr>
        <w:t>os de dirección y la tarjeta de pago del usuario y la clase para la entrega en tienda contendrá</w:t>
      </w:r>
      <w:r>
        <w:rPr>
          <w:rFonts w:ascii="Calibri" w:eastAsia="Calibri" w:hAnsi="Calibri" w:cs="Calibri"/>
          <w:sz w:val="26"/>
          <w:szCs w:val="26"/>
        </w:rPr>
        <w:t xml:space="preserve"> información</w:t>
      </w:r>
      <w:r>
        <w:rPr>
          <w:rFonts w:ascii="Calibri" w:eastAsia="Calibri" w:hAnsi="Calibri" w:cs="Calibri"/>
          <w:sz w:val="26"/>
          <w:szCs w:val="26"/>
        </w:rPr>
        <w:t xml:space="preserve"> sobre la fecha y la tienda a recoger el producto. </w:t>
      </w:r>
    </w:p>
    <w:p w14:paraId="4D5EA920" w14:textId="1D415AE6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Además de lo anterior se implementará una clase</w:t>
      </w:r>
      <w:r>
        <w:rPr>
          <w:rFonts w:ascii="Calibri" w:eastAsia="Calibri" w:hAnsi="Calibri" w:cs="Calibri"/>
          <w:sz w:val="26"/>
          <w:szCs w:val="26"/>
        </w:rPr>
        <w:t xml:space="preserve"> catalogo encargada de inicializar y proporc</w:t>
      </w:r>
      <w:r>
        <w:rPr>
          <w:rFonts w:ascii="Calibri" w:eastAsia="Calibri" w:hAnsi="Calibri" w:cs="Calibri"/>
          <w:sz w:val="26"/>
          <w:szCs w:val="26"/>
        </w:rPr>
        <w:t>ionar a los productos disponibles a comprar en la tienda, proporcionando sus características y disponibilidad y de igual manera de una clase principal que muestre las opciones en pantalla que tienen los administradores y los usuarios.</w:t>
      </w:r>
    </w:p>
    <w:p w14:paraId="438B1926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Desarrollo:</w:t>
      </w:r>
    </w:p>
    <w:p w14:paraId="4A50AF8E" w14:textId="54E110EE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Primero s</w:t>
      </w:r>
      <w:r>
        <w:rPr>
          <w:rFonts w:ascii="Calibri" w:eastAsia="Calibri" w:hAnsi="Calibri" w:cs="Calibri"/>
          <w:sz w:val="26"/>
          <w:szCs w:val="26"/>
        </w:rPr>
        <w:t>e crearon las clases correspondientes a elementos en venta electrónicos, alimentos, prendas de vestir, por su parte en la clase Electrónico</w:t>
      </w:r>
      <w:r>
        <w:rPr>
          <w:rFonts w:ascii="Calibri" w:eastAsia="Calibri" w:hAnsi="Calibri" w:cs="Calibri"/>
          <w:sz w:val="26"/>
          <w:szCs w:val="26"/>
        </w:rPr>
        <w:t xml:space="preserve"> es un objeto que posee(atributos) un precio, color, modelo, una marca y dispone de un tamaño de pantalla.</w:t>
      </w:r>
    </w:p>
    <w:p w14:paraId="146BB1E1" w14:textId="7ED8BC2B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605066C5" wp14:editId="07837B92">
            <wp:extent cx="2432164" cy="1451658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11627" t="15854" r="56644" b="50586"/>
                    <a:stretch>
                      <a:fillRect/>
                    </a:stretch>
                  </pic:blipFill>
                  <pic:spPr>
                    <a:xfrm>
                      <a:off x="0" y="0"/>
                      <a:ext cx="2432164" cy="145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BA27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</w:p>
    <w:p w14:paraId="0293CFAC" w14:textId="09E76F72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De dicha clase se establece por relación de herencia tres clases, que son Celular, Computadora y TV, y por ende las tres comparten los atributos de la clase Electrónico</w:t>
      </w:r>
      <w:r>
        <w:rPr>
          <w:rFonts w:ascii="Calibri" w:eastAsia="Calibri" w:hAnsi="Calibri" w:cs="Calibri"/>
          <w:sz w:val="26"/>
          <w:szCs w:val="26"/>
        </w:rPr>
        <w:t>, por un lado celular posee de atributos la memoria, Cámara</w:t>
      </w:r>
      <w:r>
        <w:rPr>
          <w:rFonts w:ascii="Calibri" w:eastAsia="Calibri" w:hAnsi="Calibri" w:cs="Calibri"/>
          <w:sz w:val="26"/>
          <w:szCs w:val="26"/>
        </w:rPr>
        <w:t>, batería</w:t>
      </w:r>
      <w:r>
        <w:rPr>
          <w:rFonts w:ascii="Calibri" w:eastAsia="Calibri" w:hAnsi="Calibri" w:cs="Calibri"/>
          <w:sz w:val="26"/>
          <w:szCs w:val="26"/>
        </w:rPr>
        <w:t xml:space="preserve"> y un sistema operat</w:t>
      </w:r>
      <w:r>
        <w:rPr>
          <w:rFonts w:ascii="Calibri" w:eastAsia="Calibri" w:hAnsi="Calibri" w:cs="Calibri"/>
          <w:sz w:val="26"/>
          <w:szCs w:val="26"/>
        </w:rPr>
        <w:t>ivo, la clase computadora contiene un tipo, que indica si el dispositivo es portátil o de escritorio, memoria, almacenamiento, un procesador y el sistema operativo y la clase TV un tipo (Smart por ej.), resolución y su tecnología de pantalla, cada clase co</w:t>
      </w:r>
      <w:r>
        <w:rPr>
          <w:rFonts w:ascii="Calibri" w:eastAsia="Calibri" w:hAnsi="Calibri" w:cs="Calibri"/>
          <w:sz w:val="26"/>
          <w:szCs w:val="26"/>
        </w:rPr>
        <w:t xml:space="preserve">n sus respectivos métodos consultores, para crear objetos de estos tipos. </w:t>
      </w:r>
    </w:p>
    <w:p w14:paraId="7B929F2C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42F142D6" w14:textId="77594410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36950410" w14:textId="0DC9A32C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0B857BCC" w14:textId="1AEAE60D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40884941" w14:textId="476F15DC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0BA66B32" w14:textId="0A6B2194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4AF3D806" w14:textId="07B32CEF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7FCF7CA0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3C9DF338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Para los alimentos se establece una clase padre llamada alimento con los siguientes atributos:</w:t>
      </w:r>
    </w:p>
    <w:p w14:paraId="12887F44" w14:textId="63AC1EB9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5A284802" wp14:editId="565F68DD">
            <wp:extent cx="2271713" cy="102917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10963" t="15434" r="58970" b="60321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029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397D7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</w:p>
    <w:p w14:paraId="198717F7" w14:textId="2B556B0A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De la cual se crean tres subclases, la primera </w:t>
      </w:r>
      <w:proofErr w:type="spellStart"/>
      <w:r>
        <w:rPr>
          <w:rFonts w:ascii="Calibri" w:eastAsia="Calibri" w:hAnsi="Calibri" w:cs="Calibri"/>
          <w:sz w:val="26"/>
          <w:szCs w:val="26"/>
        </w:rPr>
        <w:t>CorteDeCarne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 con atributos para el</w:t>
      </w:r>
      <w:r>
        <w:rPr>
          <w:rFonts w:ascii="Calibri" w:eastAsia="Calibri" w:hAnsi="Calibri" w:cs="Calibri"/>
          <w:sz w:val="26"/>
          <w:szCs w:val="26"/>
        </w:rPr>
        <w:t xml:space="preserve"> peso por porción, el tipo de corte, y el animal de origen, Fruta con atributos del peso por porción, tipo de fruta y país de procedencia  y una tercera clase</w:t>
      </w:r>
      <w:r>
        <w:rPr>
          <w:rFonts w:ascii="Calibri" w:eastAsia="Calibri" w:hAnsi="Calibri" w:cs="Calibri"/>
          <w:sz w:val="26"/>
          <w:szCs w:val="26"/>
        </w:rPr>
        <w:t xml:space="preserve"> para la creación de Bebidas con atributos del sabor,  volumen y tipo de bebidas, instanciando obje</w:t>
      </w:r>
      <w:r>
        <w:rPr>
          <w:rFonts w:ascii="Calibri" w:eastAsia="Calibri" w:hAnsi="Calibri" w:cs="Calibri"/>
          <w:sz w:val="26"/>
          <w:szCs w:val="26"/>
        </w:rPr>
        <w:t>tos con las características de los elementos mencionados.</w:t>
      </w:r>
    </w:p>
    <w:p w14:paraId="6EAF2469" w14:textId="3984FDE1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Posteriormente se desarrolló una tercera clase padre correspondiente</w:t>
      </w:r>
      <w:r>
        <w:rPr>
          <w:rFonts w:ascii="Calibri" w:eastAsia="Calibri" w:hAnsi="Calibri" w:cs="Calibri"/>
          <w:sz w:val="26"/>
          <w:szCs w:val="26"/>
        </w:rPr>
        <w:t xml:space="preserve"> a prendas de vestir de la siguiente manera:</w:t>
      </w:r>
    </w:p>
    <w:p w14:paraId="3E0C745C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5014CD80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2546D4F5" wp14:editId="29647959">
            <wp:extent cx="2491079" cy="90724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11461" t="22892" r="61627" b="59661"/>
                    <a:stretch>
                      <a:fillRect/>
                    </a:stretch>
                  </pic:blipFill>
                  <pic:spPr>
                    <a:xfrm>
                      <a:off x="0" y="0"/>
                      <a:ext cx="2491079" cy="90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C7CFE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De la cual por relación de herencia se establecen las clases, </w:t>
      </w:r>
      <w:proofErr w:type="spellStart"/>
      <w:r>
        <w:rPr>
          <w:rFonts w:ascii="Calibri" w:eastAsia="Calibri" w:hAnsi="Calibri" w:cs="Calibri"/>
          <w:sz w:val="26"/>
          <w:szCs w:val="26"/>
        </w:rPr>
        <w:t>Pantalon</w:t>
      </w:r>
      <w:proofErr w:type="spellEnd"/>
      <w:r>
        <w:rPr>
          <w:rFonts w:ascii="Calibri" w:eastAsia="Calibri" w:hAnsi="Calibri" w:cs="Calibri"/>
          <w:sz w:val="26"/>
          <w:szCs w:val="26"/>
        </w:rPr>
        <w:t>, Playera, y C</w:t>
      </w:r>
      <w:r>
        <w:rPr>
          <w:rFonts w:ascii="Calibri" w:eastAsia="Calibri" w:hAnsi="Calibri" w:cs="Calibri"/>
          <w:sz w:val="26"/>
          <w:szCs w:val="26"/>
        </w:rPr>
        <w:t xml:space="preserve">alzado, la clase </w:t>
      </w:r>
      <w:proofErr w:type="spellStart"/>
      <w:r>
        <w:rPr>
          <w:rFonts w:ascii="Calibri" w:eastAsia="Calibri" w:hAnsi="Calibri" w:cs="Calibri"/>
          <w:sz w:val="26"/>
          <w:szCs w:val="26"/>
        </w:rPr>
        <w:t>Pantalon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es usada para prendas de este tipo y dispone de los atributos de tipo y corte que son </w:t>
      </w:r>
      <w:r>
        <w:rPr>
          <w:rFonts w:ascii="Calibri" w:eastAsia="Calibri" w:hAnsi="Calibri" w:cs="Calibri"/>
          <w:sz w:val="26"/>
          <w:szCs w:val="26"/>
        </w:rPr>
        <w:t>aspectos a resaltar</w:t>
      </w:r>
      <w:r>
        <w:rPr>
          <w:rFonts w:ascii="Calibri" w:eastAsia="Calibri" w:hAnsi="Calibri" w:cs="Calibri"/>
          <w:sz w:val="26"/>
          <w:szCs w:val="26"/>
        </w:rPr>
        <w:t xml:space="preserve"> en este tipo de prendas, por otro lado la clase Playera cuenta con los atributos de tipo, cuello y material y la clase Calza</w:t>
      </w:r>
      <w:r>
        <w:rPr>
          <w:rFonts w:ascii="Calibri" w:eastAsia="Calibri" w:hAnsi="Calibri" w:cs="Calibri"/>
          <w:sz w:val="26"/>
          <w:szCs w:val="26"/>
        </w:rPr>
        <w:t>do con tipo, marca y suela, atributos que ayudan a modelar a las prendas correspondientes a cada subclase.</w:t>
      </w:r>
    </w:p>
    <w:p w14:paraId="64F3FFC7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7FA85785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Para la creación de los objetos de cada producto disponible se desarrolló la clase Catalogo:</w:t>
      </w:r>
    </w:p>
    <w:p w14:paraId="78328E89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0E90039B" wp14:editId="45E71498">
            <wp:extent cx="3514725" cy="265761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8803" t="12839" r="54651" b="381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57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31C79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14B82DCB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78C1846F" w14:textId="3BF39F6F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La cual tiene definida un arreglo de tres elementos para cada uno de los artículos en venta, y sus respectivos métodos para crear e inicializar cada artículo y otro método</w:t>
      </w:r>
      <w:r>
        <w:rPr>
          <w:rFonts w:ascii="Calibri" w:eastAsia="Calibri" w:hAnsi="Calibri" w:cs="Calibri"/>
          <w:sz w:val="26"/>
          <w:szCs w:val="26"/>
        </w:rPr>
        <w:t xml:space="preserve"> para poder mostrar en pantalla los artículos de cada tipo, por ejemplo para las comp</w:t>
      </w:r>
      <w:r>
        <w:rPr>
          <w:rFonts w:ascii="Calibri" w:eastAsia="Calibri" w:hAnsi="Calibri" w:cs="Calibri"/>
          <w:sz w:val="26"/>
          <w:szCs w:val="26"/>
        </w:rPr>
        <w:t>utadoras, televisiones y cortes de carne se tiene:</w:t>
      </w:r>
    </w:p>
    <w:p w14:paraId="33027F4D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01DA72E3" w14:textId="0C384C0E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4D0DE967" wp14:editId="29BFFA9F">
            <wp:extent cx="5757863" cy="439691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8139" t="8860" r="30564" b="7954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439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A69AF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34760DA3" w14:textId="7E454C0A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En el paquete correspondiente a los usuarios se desarrollaron dos clases una correspondiente a los Usuarios normales y otra que se encarga de los Administradores de la tienda, para el caso de los usuari</w:t>
      </w:r>
      <w:r>
        <w:rPr>
          <w:rFonts w:ascii="Calibri" w:eastAsia="Calibri" w:hAnsi="Calibri" w:cs="Calibri"/>
          <w:sz w:val="26"/>
          <w:szCs w:val="26"/>
        </w:rPr>
        <w:t>os normales se tiene:</w:t>
      </w:r>
    </w:p>
    <w:p w14:paraId="43832A4C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2FF5EF46" w14:textId="19FA7975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44FE764F" wp14:editId="710D98A7">
            <wp:extent cx="1654012" cy="117299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11129" t="15852" r="64950" b="53831"/>
                    <a:stretch>
                      <a:fillRect/>
                    </a:stretch>
                  </pic:blipFill>
                  <pic:spPr>
                    <a:xfrm>
                      <a:off x="0" y="0"/>
                      <a:ext cx="1654012" cy="1172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23ACC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</w:p>
    <w:p w14:paraId="08E91EBC" w14:textId="7CBA5310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Que modela a un usuario con su nombre, mail y número de celular, en el caso de los administradores la clase tiene los siguientes atributos:</w:t>
      </w:r>
    </w:p>
    <w:p w14:paraId="7393809F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724CBEA7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31A62459" wp14:editId="4DCD308A">
            <wp:extent cx="2132593" cy="1026382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l="11627" t="15731" r="57308" b="57666"/>
                    <a:stretch>
                      <a:fillRect/>
                    </a:stretch>
                  </pic:blipFill>
                  <pic:spPr>
                    <a:xfrm>
                      <a:off x="0" y="0"/>
                      <a:ext cx="2132593" cy="102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53AFAE4" w14:textId="66B45EC0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 xml:space="preserve">Para la sección de las formas de entrega se diseñó una clase para la entrega a domicilio y otra clase para la entrega en tienda, </w:t>
      </w:r>
      <w:r>
        <w:rPr>
          <w:rFonts w:ascii="Calibri" w:eastAsia="Calibri" w:hAnsi="Calibri" w:cs="Calibri"/>
          <w:sz w:val="26"/>
          <w:szCs w:val="26"/>
        </w:rPr>
        <w:t>dado que ya se tiene los datos de nombre y contacto del usuario por parte de la entrega a domicilio se requieren los datos corre</w:t>
      </w:r>
      <w:r>
        <w:rPr>
          <w:rFonts w:ascii="Calibri" w:eastAsia="Calibri" w:hAnsi="Calibri" w:cs="Calibri"/>
          <w:sz w:val="26"/>
          <w:szCs w:val="26"/>
        </w:rPr>
        <w:t>spondientes al domicilio del usuario, tales como código postal, estado, alcaldía</w:t>
      </w:r>
      <w:r>
        <w:rPr>
          <w:rFonts w:ascii="Calibri" w:eastAsia="Calibri" w:hAnsi="Calibri" w:cs="Calibri"/>
          <w:sz w:val="26"/>
          <w:szCs w:val="26"/>
        </w:rPr>
        <w:t xml:space="preserve">, colonia, calle, número de hogar, número de tarjeta y el código de verificación, y por el lado de entrega en tienda, se requiere de la sucursal a recoger, la fecha y la hora. </w:t>
      </w:r>
    </w:p>
    <w:p w14:paraId="42B7B7CC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1D12E514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53CBFF8A" wp14:editId="54173011">
            <wp:extent cx="2348848" cy="209303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l="11794" t="15724" r="60631" b="40341"/>
                    <a:stretch>
                      <a:fillRect/>
                    </a:stretch>
                  </pic:blipFill>
                  <pic:spPr>
                    <a:xfrm>
                      <a:off x="0" y="0"/>
                      <a:ext cx="2348848" cy="2093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6"/>
          <w:szCs w:val="26"/>
        </w:rPr>
        <w:t xml:space="preserve">    </w:t>
      </w: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189BDB56" wp14:editId="2E3A3FF2">
            <wp:extent cx="2301423" cy="1669342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11181" t="15401" r="65282" b="54304"/>
                    <a:stretch>
                      <a:fillRect/>
                    </a:stretch>
                  </pic:blipFill>
                  <pic:spPr>
                    <a:xfrm>
                      <a:off x="0" y="0"/>
                      <a:ext cx="2301423" cy="166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AED2E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</w:p>
    <w:p w14:paraId="6799F166" w14:textId="30A3DE04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La clase desarrollada Main recopila a la gran mayoría de las clases descritas anteriormente, en esta clase se instancian objetos de las clases, Catalogo, </w:t>
      </w:r>
      <w:proofErr w:type="spellStart"/>
      <w:r>
        <w:rPr>
          <w:rFonts w:ascii="Calibri" w:eastAsia="Calibri" w:hAnsi="Calibri" w:cs="Calibri"/>
          <w:sz w:val="26"/>
          <w:szCs w:val="26"/>
        </w:rPr>
        <w:t>UsarioNormal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, Administrador, Domicilio, </w:t>
      </w:r>
      <w:proofErr w:type="spellStart"/>
      <w:r>
        <w:rPr>
          <w:rFonts w:ascii="Calibri" w:eastAsia="Calibri" w:hAnsi="Calibri" w:cs="Calibri"/>
          <w:sz w:val="26"/>
          <w:szCs w:val="26"/>
        </w:rPr>
        <w:t>enTienda</w:t>
      </w:r>
      <w:proofErr w:type="spellEnd"/>
      <w:r>
        <w:rPr>
          <w:rFonts w:ascii="Calibri" w:eastAsia="Calibri" w:hAnsi="Calibri" w:cs="Calibri"/>
          <w:sz w:val="26"/>
          <w:szCs w:val="26"/>
        </w:rPr>
        <w:t>, entre otros y en ella se despliega un menú con las op</w:t>
      </w:r>
      <w:r>
        <w:rPr>
          <w:rFonts w:ascii="Calibri" w:eastAsia="Calibri" w:hAnsi="Calibri" w:cs="Calibri"/>
          <w:sz w:val="26"/>
          <w:szCs w:val="26"/>
        </w:rPr>
        <w:t xml:space="preserve">ciones para los usuarios normales y los administradores. </w:t>
      </w:r>
    </w:p>
    <w:p w14:paraId="17CEC148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71D997DB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0BB3E841" wp14:editId="0FE1C814">
            <wp:extent cx="4652963" cy="3327332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7641" t="10952" r="34053" b="1501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327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F03CA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51BAA244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343BB659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348FF25A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75BB12B7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6F99D0E4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5A2350DC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43A3AF4F" w14:textId="7AEFBC9A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Clase principal.</w:t>
      </w:r>
    </w:p>
    <w:p w14:paraId="79894230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21BD1922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Ejecución de la aplicación:</w:t>
      </w:r>
    </w:p>
    <w:p w14:paraId="6E7A0431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Para ejecutar la aplicación:</w:t>
      </w:r>
    </w:p>
    <w:p w14:paraId="59FFB9A5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63C55F29" wp14:editId="25E09511">
            <wp:extent cx="3931980" cy="1035311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r="54817" b="78703"/>
                    <a:stretch>
                      <a:fillRect/>
                    </a:stretch>
                  </pic:blipFill>
                  <pic:spPr>
                    <a:xfrm>
                      <a:off x="0" y="0"/>
                      <a:ext cx="3931980" cy="1035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6"/>
          <w:szCs w:val="26"/>
        </w:rPr>
        <w:t xml:space="preserve"> </w:t>
      </w:r>
    </w:p>
    <w:p w14:paraId="4281D3DF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09A9DF31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Capturas de ejecución:</w:t>
      </w:r>
    </w:p>
    <w:p w14:paraId="54E411B9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33C3799B" wp14:editId="6D1CED46">
            <wp:extent cx="3390900" cy="379095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r="55882" b="1236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09C77897" wp14:editId="4469EA88">
            <wp:extent cx="2147888" cy="378673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r="71262" b="9967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78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8C584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6"/>
          <w:szCs w:val="26"/>
        </w:rPr>
      </w:pPr>
    </w:p>
    <w:p w14:paraId="360E3497" w14:textId="77777777" w:rsidR="003027CD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2E574DA8" wp14:editId="664AEF3C">
            <wp:extent cx="3357563" cy="2523731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l="7973" t="13854" r="41860" b="19318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523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46450" w14:textId="77777777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75893AA2" w14:textId="17E1FDF0" w:rsidR="003027CD" w:rsidRDefault="003027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55C5C8A6" w14:textId="77777777" w:rsidR="001F2248" w:rsidRDefault="001F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2C9B566F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Diagramas de las clases desarrolladas:</w:t>
      </w:r>
    </w:p>
    <w:p w14:paraId="5E4FA448" w14:textId="77777777" w:rsidR="003027CD" w:rsidRPr="001F2248" w:rsidRDefault="001F2248" w:rsidP="001F2248">
      <w:pPr>
        <w:pStyle w:val="Prrafodelista"/>
        <w:widowControl w:val="0"/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 w:rsidRPr="001F2248">
        <w:rPr>
          <w:rFonts w:ascii="Calibri" w:eastAsia="Calibri" w:hAnsi="Calibri" w:cs="Calibri"/>
          <w:b/>
          <w:sz w:val="26"/>
          <w:szCs w:val="26"/>
        </w:rPr>
        <w:t>Clase Alimento:</w:t>
      </w:r>
    </w:p>
    <w:p w14:paraId="305E54B2" w14:textId="77777777" w:rsidR="003027CD" w:rsidRPr="001F2248" w:rsidRDefault="001F2248" w:rsidP="001F2248">
      <w:pPr>
        <w:pStyle w:val="Prrafodelista"/>
        <w:widowControl w:val="0"/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 w:rsidRPr="001F2248">
        <w:rPr>
          <w:rFonts w:ascii="Calibri" w:eastAsia="Calibri" w:hAnsi="Calibri" w:cs="Calibri"/>
          <w:b/>
          <w:sz w:val="26"/>
          <w:szCs w:val="26"/>
        </w:rPr>
        <w:t xml:space="preserve">Clase </w:t>
      </w:r>
      <w:proofErr w:type="spellStart"/>
      <w:r w:rsidRPr="001F2248">
        <w:rPr>
          <w:rFonts w:ascii="Calibri" w:eastAsia="Calibri" w:hAnsi="Calibri" w:cs="Calibri"/>
          <w:b/>
          <w:sz w:val="26"/>
          <w:szCs w:val="26"/>
        </w:rPr>
        <w:t>PrendaDeVestir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C8BC64" wp14:editId="26F0423D">
            <wp:simplePos x="0" y="0"/>
            <wp:positionH relativeFrom="column">
              <wp:posOffset>-306224</wp:posOffset>
            </wp:positionH>
            <wp:positionV relativeFrom="paragraph">
              <wp:posOffset>3667125</wp:posOffset>
            </wp:positionV>
            <wp:extent cx="6341033" cy="3540833"/>
            <wp:effectExtent l="0" t="0" r="0" b="0"/>
            <wp:wrapSquare wrapText="bothSides" distT="114300" distB="114300" distL="114300" distR="11430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1033" cy="3540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A29E5F0" wp14:editId="646728D6">
            <wp:simplePos x="0" y="0"/>
            <wp:positionH relativeFrom="column">
              <wp:posOffset>-272886</wp:posOffset>
            </wp:positionH>
            <wp:positionV relativeFrom="paragraph">
              <wp:posOffset>122312</wp:posOffset>
            </wp:positionV>
            <wp:extent cx="6279958" cy="3007433"/>
            <wp:effectExtent l="0" t="0" r="0" b="0"/>
            <wp:wrapSquare wrapText="bothSides" distT="114300" distB="114300" distL="114300" distR="11430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9958" cy="300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E3F1C7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1CBF3337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6E1C893D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57C9D535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3FA6C888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39B66BDA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0C441954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42954E69" w14:textId="77777777" w:rsidR="001F2248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75052965" w14:textId="17A82D58" w:rsidR="003027CD" w:rsidRPr="001F2248" w:rsidRDefault="001F2248" w:rsidP="001F2248">
      <w:pPr>
        <w:pStyle w:val="Prrafodelista"/>
        <w:widowControl w:val="0"/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 w:rsidRPr="001F2248">
        <w:rPr>
          <w:rFonts w:ascii="Calibri" w:eastAsia="Calibri" w:hAnsi="Calibri" w:cs="Calibri"/>
          <w:b/>
          <w:sz w:val="26"/>
          <w:szCs w:val="26"/>
        </w:rPr>
        <w:lastRenderedPageBreak/>
        <w:t>Clase Electrónicos</w:t>
      </w:r>
      <w:r w:rsidRPr="001F2248">
        <w:rPr>
          <w:rFonts w:ascii="Calibri" w:eastAsia="Calibri" w:hAnsi="Calibri" w:cs="Calibri"/>
          <w:b/>
          <w:sz w:val="26"/>
          <w:szCs w:val="26"/>
        </w:rPr>
        <w:t xml:space="preserve">: </w:t>
      </w:r>
    </w:p>
    <w:p w14:paraId="6211EB0B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6472FFCD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4969539" wp14:editId="7FE792BB">
            <wp:simplePos x="0" y="0"/>
            <wp:positionH relativeFrom="column">
              <wp:posOffset>-561974</wp:posOffset>
            </wp:positionH>
            <wp:positionV relativeFrom="paragraph">
              <wp:posOffset>196999</wp:posOffset>
            </wp:positionV>
            <wp:extent cx="6853238" cy="4967309"/>
            <wp:effectExtent l="0" t="0" r="0" b="0"/>
            <wp:wrapSquare wrapText="bothSides" distT="114300" distB="114300" distL="114300" distR="11430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4967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CC5083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Conclusiones:</w:t>
      </w:r>
    </w:p>
    <w:p w14:paraId="7B3980C9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</w:p>
    <w:p w14:paraId="680E9EFF" w14:textId="77777777" w:rsidR="003027CD" w:rsidRPr="001F2248" w:rsidRDefault="001F2248" w:rsidP="001F2248">
      <w:pPr>
        <w:pStyle w:val="Prrafodelista"/>
        <w:widowControl w:val="0"/>
        <w:numPr>
          <w:ilvl w:val="0"/>
          <w:numId w:val="3"/>
        </w:numPr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  <w:r w:rsidRPr="001F2248">
        <w:rPr>
          <w:rFonts w:ascii="Cambria" w:eastAsia="Cambria" w:hAnsi="Cambria" w:cs="Cambria"/>
          <w:sz w:val="26"/>
          <w:szCs w:val="26"/>
        </w:rPr>
        <w:t xml:space="preserve">Dávila Ortega Jesús Eduardo: </w:t>
      </w:r>
    </w:p>
    <w:p w14:paraId="13F67FC5" w14:textId="0F8CBB4F" w:rsidR="003027CD" w:rsidRDefault="001F2248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urante la práctica entendí el concepto de encapsulamiento, esto gracias a la retroalimentación del equipo y la explicación de cómo es que funciona el programa, este programa en lo personal me fue algo difícil al momento de entender cómo iba a ser el funci</w:t>
      </w:r>
      <w:r>
        <w:rPr>
          <w:rFonts w:ascii="Cambria" w:eastAsia="Cambria" w:hAnsi="Cambria" w:cs="Cambria"/>
          <w:sz w:val="26"/>
          <w:szCs w:val="26"/>
        </w:rPr>
        <w:t>onamiento y las relaciones que iban a tener las clases para poder interactuar ya sea de una manera casi completa a una manera reducida pero gracias a la interacción del equipo logre entender cómo relacionar las cosas y cómo</w:t>
      </w:r>
      <w:r>
        <w:rPr>
          <w:rFonts w:ascii="Cambria" w:eastAsia="Cambria" w:hAnsi="Cambria" w:cs="Cambria"/>
          <w:sz w:val="26"/>
          <w:szCs w:val="26"/>
        </w:rPr>
        <w:t xml:space="preserve"> funcionaba lo que planteamos rea</w:t>
      </w:r>
      <w:r>
        <w:rPr>
          <w:rFonts w:ascii="Cambria" w:eastAsia="Cambria" w:hAnsi="Cambria" w:cs="Cambria"/>
          <w:sz w:val="26"/>
          <w:szCs w:val="26"/>
        </w:rPr>
        <w:t>lizar</w:t>
      </w:r>
    </w:p>
    <w:p w14:paraId="729067F4" w14:textId="77777777" w:rsidR="003027CD" w:rsidRDefault="003027CD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sz w:val="26"/>
          <w:szCs w:val="26"/>
        </w:rPr>
      </w:pPr>
    </w:p>
    <w:p w14:paraId="28F0EF1B" w14:textId="77777777" w:rsidR="003027CD" w:rsidRPr="001F2248" w:rsidRDefault="001F2248" w:rsidP="001F2248">
      <w:pPr>
        <w:pStyle w:val="Prrafodelista"/>
        <w:widowControl w:val="0"/>
        <w:numPr>
          <w:ilvl w:val="0"/>
          <w:numId w:val="3"/>
        </w:numPr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  <w:r w:rsidRPr="001F2248">
        <w:rPr>
          <w:rFonts w:ascii="Cambria" w:eastAsia="Cambria" w:hAnsi="Cambria" w:cs="Cambria"/>
          <w:sz w:val="26"/>
          <w:szCs w:val="26"/>
        </w:rPr>
        <w:t>Díaz Hernández Marcos Bryan:</w:t>
      </w:r>
    </w:p>
    <w:p w14:paraId="3E11B534" w14:textId="2CA280AB" w:rsidR="003027CD" w:rsidRDefault="001F2248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 esta práctica aprendí a como poder encapsular de forma más concreta a las clases que utilizamos, para poder llevar a cabo una tienda, donde los productos estuviesen agrupados dentro de un paquete</w:t>
      </w:r>
      <w:r>
        <w:rPr>
          <w:rFonts w:ascii="Cambria" w:eastAsia="Cambria" w:hAnsi="Cambria" w:cs="Cambria"/>
          <w:sz w:val="26"/>
          <w:szCs w:val="26"/>
        </w:rPr>
        <w:t>, que en cierto punto</w:t>
      </w:r>
      <w:r>
        <w:rPr>
          <w:rFonts w:ascii="Cambria" w:eastAsia="Cambria" w:hAnsi="Cambria" w:cs="Cambria"/>
          <w:sz w:val="26"/>
          <w:szCs w:val="26"/>
        </w:rPr>
        <w:t xml:space="preserve"> me confundió demasiado pero la práctica me llevó a entender mejor el funcionamiento de estos y como permiten el ordenar las clases, cumpliendo con el objetivo de la práctica</w:t>
      </w:r>
      <w:r>
        <w:rPr>
          <w:rFonts w:ascii="Cambria" w:eastAsia="Cambria" w:hAnsi="Cambria" w:cs="Cambria"/>
          <w:sz w:val="26"/>
          <w:szCs w:val="26"/>
        </w:rPr>
        <w:t xml:space="preserve">. </w:t>
      </w:r>
    </w:p>
    <w:p w14:paraId="48614FED" w14:textId="77777777" w:rsidR="003027CD" w:rsidRDefault="001F2248">
      <w:pPr>
        <w:widowControl w:val="0"/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 </w:t>
      </w:r>
    </w:p>
    <w:p w14:paraId="58440E3D" w14:textId="3238240A" w:rsidR="003027CD" w:rsidRPr="001F2248" w:rsidRDefault="001F2248" w:rsidP="001F2248">
      <w:pPr>
        <w:pStyle w:val="Prrafodelista"/>
        <w:widowControl w:val="0"/>
        <w:numPr>
          <w:ilvl w:val="0"/>
          <w:numId w:val="3"/>
        </w:numPr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  <w:r w:rsidRPr="001F2248">
        <w:rPr>
          <w:rFonts w:ascii="Cambria" w:eastAsia="Cambria" w:hAnsi="Cambria" w:cs="Cambria"/>
          <w:sz w:val="26"/>
          <w:szCs w:val="26"/>
        </w:rPr>
        <w:t>Pareja Ávila</w:t>
      </w:r>
      <w:r w:rsidRPr="001F2248">
        <w:rPr>
          <w:rFonts w:ascii="Cambria" w:eastAsia="Cambria" w:hAnsi="Cambria" w:cs="Cambria"/>
          <w:sz w:val="26"/>
          <w:szCs w:val="26"/>
        </w:rPr>
        <w:t xml:space="preserve"> Emiliano: </w:t>
      </w:r>
    </w:p>
    <w:p w14:paraId="45E31D84" w14:textId="77777777" w:rsidR="003027CD" w:rsidRDefault="001F2248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unque al principio del tema se me complicó un poco e</w:t>
      </w:r>
      <w:r>
        <w:rPr>
          <w:rFonts w:ascii="Cambria" w:eastAsia="Cambria" w:hAnsi="Cambria" w:cs="Cambria"/>
          <w:sz w:val="26"/>
          <w:szCs w:val="26"/>
        </w:rPr>
        <w:t xml:space="preserve">ntender el tema de paquetes, conforme las clases fueron pasando este concepto lo entendí mucho mejor, y sé cómo organizar y realizar jerarquía de clases en paquetes, así como compilar y ejecutar desde terminal todas las clases y archivos contenidos dentro </w:t>
      </w:r>
      <w:r>
        <w:rPr>
          <w:rFonts w:ascii="Cambria" w:eastAsia="Cambria" w:hAnsi="Cambria" w:cs="Cambria"/>
          <w:sz w:val="26"/>
          <w:szCs w:val="26"/>
        </w:rPr>
        <w:t>de uno. También tengo un buen manejo de la jerarquía de clases, y con esta práctica, gracias a que se modelaban varios objetos y se aplicaba la herencia, pude comprender mejor este concepto que es fundamental en la Programación Orientada a Objetos. Entonce</w:t>
      </w:r>
      <w:r>
        <w:rPr>
          <w:rFonts w:ascii="Cambria" w:eastAsia="Cambria" w:hAnsi="Cambria" w:cs="Cambria"/>
          <w:sz w:val="26"/>
          <w:szCs w:val="26"/>
        </w:rPr>
        <w:t>s, puedo decir que se cumplieron los objetivos de la práctica.</w:t>
      </w:r>
    </w:p>
    <w:p w14:paraId="34F02540" w14:textId="77777777" w:rsidR="003027CD" w:rsidRDefault="003027CD">
      <w:pPr>
        <w:widowControl w:val="0"/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</w:p>
    <w:p w14:paraId="7BD1C8FC" w14:textId="75EF812E" w:rsidR="003027CD" w:rsidRPr="001F2248" w:rsidRDefault="001F2248" w:rsidP="001F2248">
      <w:pPr>
        <w:pStyle w:val="Prrafodelista"/>
        <w:widowControl w:val="0"/>
        <w:numPr>
          <w:ilvl w:val="0"/>
          <w:numId w:val="3"/>
        </w:numPr>
        <w:spacing w:line="240" w:lineRule="auto"/>
        <w:jc w:val="both"/>
        <w:rPr>
          <w:rFonts w:ascii="Cambria" w:eastAsia="Cambria" w:hAnsi="Cambria" w:cs="Cambria"/>
          <w:sz w:val="26"/>
          <w:szCs w:val="26"/>
        </w:rPr>
      </w:pPr>
      <w:r w:rsidRPr="001F2248">
        <w:rPr>
          <w:rFonts w:ascii="Cambria" w:eastAsia="Cambria" w:hAnsi="Cambria" w:cs="Cambria"/>
          <w:sz w:val="26"/>
          <w:szCs w:val="26"/>
        </w:rPr>
        <w:t>Vázquez</w:t>
      </w:r>
      <w:r w:rsidRPr="001F2248">
        <w:rPr>
          <w:rFonts w:ascii="Cambria" w:eastAsia="Cambria" w:hAnsi="Cambria" w:cs="Cambria"/>
          <w:sz w:val="26"/>
          <w:szCs w:val="26"/>
        </w:rPr>
        <w:t xml:space="preserve"> Zavala Oliver Alex: </w:t>
      </w:r>
    </w:p>
    <w:p w14:paraId="3A18695A" w14:textId="77777777" w:rsidR="003027CD" w:rsidRDefault="001F2248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sta práctica me ha dejado de aprendizaje el uso y la importancia de los paquetes en la programación orientada a objetos y en particular en Java, con el uso de paq</w:t>
      </w:r>
      <w:r>
        <w:rPr>
          <w:rFonts w:ascii="Cambria" w:eastAsia="Cambria" w:hAnsi="Cambria" w:cs="Cambria"/>
          <w:sz w:val="26"/>
          <w:szCs w:val="26"/>
        </w:rPr>
        <w:t>uetes en la práctica me di cuenta que son una herramienta bastante útil en la organización de un programa en java, ya que ayuda a organizar y hacer un mejor manejo de las clases,  ayudando a no trabajar todo en un mismo archivo o en una misma carpeta propo</w:t>
      </w:r>
      <w:r>
        <w:rPr>
          <w:rFonts w:ascii="Cambria" w:eastAsia="Cambria" w:hAnsi="Cambria" w:cs="Cambria"/>
          <w:sz w:val="26"/>
          <w:szCs w:val="26"/>
        </w:rPr>
        <w:t xml:space="preserve">rcionando una forma más organizada de trabajar, e incluso al hacer revisiones y modificaciones de un código o al trabajar en equipo dividir una aplicación en paquetes es una muy buena opción. </w:t>
      </w:r>
    </w:p>
    <w:p w14:paraId="558E7AA2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560389FE" w14:textId="77777777" w:rsidR="003027CD" w:rsidRDefault="003027CD">
      <w:pPr>
        <w:widowControl w:val="0"/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</w:p>
    <w:p w14:paraId="60D1B9C0" w14:textId="77777777" w:rsidR="003027CD" w:rsidRDefault="001F2248">
      <w:pPr>
        <w:widowControl w:val="0"/>
        <w:spacing w:line="240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Bibliografía:</w:t>
      </w:r>
    </w:p>
    <w:p w14:paraId="68CFEAD7" w14:textId="43D2D045" w:rsidR="003027CD" w:rsidRPr="001F2248" w:rsidRDefault="001F2248" w:rsidP="001F2248">
      <w:pPr>
        <w:pStyle w:val="Prrafodelista"/>
        <w:widowControl w:val="0"/>
        <w:numPr>
          <w:ilvl w:val="0"/>
          <w:numId w:val="3"/>
        </w:numPr>
        <w:spacing w:line="240" w:lineRule="auto"/>
        <w:jc w:val="both"/>
        <w:rPr>
          <w:rFonts w:ascii="Calibri" w:eastAsia="Calibri" w:hAnsi="Calibri" w:cs="Calibri"/>
          <w:sz w:val="26"/>
          <w:szCs w:val="26"/>
        </w:rPr>
      </w:pPr>
      <w:r w:rsidRPr="001F2248">
        <w:rPr>
          <w:rFonts w:ascii="Calibri" w:eastAsia="Calibri" w:hAnsi="Calibri" w:cs="Calibri"/>
          <w:sz w:val="26"/>
          <w:szCs w:val="26"/>
        </w:rPr>
        <w:t>Joyanes Aguilar, Luis, Zahonero Martínez</w:t>
      </w:r>
      <w:r w:rsidRPr="001F2248">
        <w:rPr>
          <w:rFonts w:ascii="Calibri" w:eastAsia="Calibri" w:hAnsi="Calibri" w:cs="Calibri"/>
          <w:sz w:val="26"/>
          <w:szCs w:val="26"/>
        </w:rPr>
        <w:t>, Ignac</w:t>
      </w:r>
      <w:r w:rsidRPr="001F2248">
        <w:rPr>
          <w:rFonts w:ascii="Calibri" w:eastAsia="Calibri" w:hAnsi="Calibri" w:cs="Calibri"/>
          <w:sz w:val="26"/>
          <w:szCs w:val="26"/>
        </w:rPr>
        <w:t>io(2011) “Programación</w:t>
      </w:r>
      <w:r w:rsidRPr="001F2248">
        <w:rPr>
          <w:rFonts w:ascii="Calibri" w:eastAsia="Calibri" w:hAnsi="Calibri" w:cs="Calibri"/>
          <w:sz w:val="26"/>
          <w:szCs w:val="26"/>
        </w:rPr>
        <w:t xml:space="preserve"> en Java: Algoritmos y programación orientada a objetos”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r w:rsidRPr="001F2248">
        <w:rPr>
          <w:rFonts w:ascii="Calibri" w:eastAsia="Calibri" w:hAnsi="Calibri" w:cs="Calibri"/>
          <w:sz w:val="26"/>
          <w:szCs w:val="26"/>
        </w:rPr>
        <w:t>pág</w:t>
      </w:r>
      <w:r>
        <w:rPr>
          <w:rFonts w:ascii="Calibri" w:eastAsia="Calibri" w:hAnsi="Calibri" w:cs="Calibri"/>
          <w:sz w:val="26"/>
          <w:szCs w:val="26"/>
        </w:rPr>
        <w:t>.</w:t>
      </w:r>
      <w:r w:rsidRPr="001F2248">
        <w:rPr>
          <w:rFonts w:ascii="Calibri" w:eastAsia="Calibri" w:hAnsi="Calibri" w:cs="Calibri"/>
          <w:sz w:val="26"/>
          <w:szCs w:val="26"/>
        </w:rPr>
        <w:t xml:space="preserve"> (321 - 340).</w:t>
      </w:r>
    </w:p>
    <w:sectPr w:rsidR="003027CD" w:rsidRPr="001F2248" w:rsidSect="001F2248">
      <w:pgSz w:w="11909" w:h="16834"/>
      <w:pgMar w:top="42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F2701"/>
    <w:multiLevelType w:val="hybridMultilevel"/>
    <w:tmpl w:val="E9DAD1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F1D8C"/>
    <w:multiLevelType w:val="hybridMultilevel"/>
    <w:tmpl w:val="E25217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507C35"/>
    <w:multiLevelType w:val="multilevel"/>
    <w:tmpl w:val="7C38E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7CD"/>
    <w:rsid w:val="001F2248"/>
    <w:rsid w:val="0030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90B3"/>
  <w15:docId w15:val="{20208A6D-009C-4171-B65C-FD45F60D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Prrafodelista">
    <w:name w:val="List Paragraph"/>
    <w:basedOn w:val="Normal"/>
    <w:uiPriority w:val="34"/>
    <w:qFormat/>
    <w:rsid w:val="001F2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2281</Words>
  <Characters>12550</Characters>
  <Application>Microsoft Office Word</Application>
  <DocSecurity>0</DocSecurity>
  <Lines>104</Lines>
  <Paragraphs>29</Paragraphs>
  <ScaleCrop>false</ScaleCrop>
  <Company/>
  <LinksUpToDate>false</LinksUpToDate>
  <CharactersWithSpaces>14802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MARCOS BRYAN DIAZ HERNANDEZ</cp:lastModifiedBy>
  <cp:revision>2</cp:revision>
  <dcterms:created xsi:type="dcterms:W3CDTF">2020-11-15T03:16:00Z</dcterms:created>
  <dcterms:modified xsi:type="dcterms:W3CDTF">2020-11-15T03:20:00Z</dcterms:modified>
</cp:coreProperties>
</file>