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25931" w14:textId="77777777" w:rsidR="001D6B27" w:rsidRPr="001D6B27" w:rsidRDefault="001D6B27" w:rsidP="001D6B2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B27">
        <w:rPr>
          <w:rFonts w:ascii="Times New Roman" w:hAnsi="Times New Roman" w:cs="Times New Roman"/>
          <w:b/>
          <w:bCs/>
          <w:sz w:val="28"/>
          <w:szCs w:val="28"/>
        </w:rPr>
        <w:t>Universidad Centro</w:t>
      </w:r>
      <w:r w:rsidRPr="001D6B2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D6B27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1D6B27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1D6B27">
        <w:rPr>
          <w:rFonts w:ascii="Times New Roman" w:hAnsi="Times New Roman" w:cs="Times New Roman"/>
          <w:b/>
          <w:bCs/>
          <w:sz w:val="28"/>
          <w:szCs w:val="28"/>
        </w:rPr>
        <w:t>rica</w:t>
      </w:r>
      <w:r w:rsidRPr="001D6B27">
        <w:rPr>
          <w:rFonts w:ascii="Times New Roman" w:hAnsi="Times New Roman" w:cs="Times New Roman"/>
          <w:b/>
          <w:bCs/>
          <w:sz w:val="28"/>
          <w:szCs w:val="28"/>
        </w:rPr>
        <w:t>na</w:t>
      </w:r>
      <w:r w:rsidRPr="001D6B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6B27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1D6B27">
        <w:rPr>
          <w:rFonts w:ascii="Times New Roman" w:hAnsi="Times New Roman" w:cs="Times New Roman"/>
          <w:b/>
          <w:bCs/>
          <w:sz w:val="28"/>
          <w:szCs w:val="28"/>
        </w:rPr>
        <w:t>José Simeón Cañas</w:t>
      </w:r>
      <w:r w:rsidRPr="001D6B27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C649B2C" w14:textId="77777777" w:rsidR="001D6B27" w:rsidRDefault="001D6B27" w:rsidP="001D6B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6B27">
        <w:rPr>
          <w:rFonts w:ascii="Times New Roman" w:hAnsi="Times New Roman" w:cs="Times New Roman"/>
          <w:sz w:val="24"/>
          <w:szCs w:val="24"/>
        </w:rPr>
        <w:t>Edificio de aulas “A”</w:t>
      </w:r>
    </w:p>
    <w:p w14:paraId="5AA1AFD0" w14:textId="77777777" w:rsidR="001D6B27" w:rsidRPr="001D6B27" w:rsidRDefault="001D6B27" w:rsidP="001D6B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6B27">
        <w:rPr>
          <w:rFonts w:ascii="Times New Roman" w:hAnsi="Times New Roman" w:cs="Times New Roman"/>
          <w:sz w:val="24"/>
          <w:szCs w:val="24"/>
        </w:rPr>
        <w:t>Universidad En Tus Manos</w:t>
      </w:r>
    </w:p>
    <w:p w14:paraId="07E2ADAF" w14:textId="77777777" w:rsidR="001D6B27" w:rsidRDefault="001D6B27" w:rsidP="001D6B2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6B27">
        <w:rPr>
          <w:rFonts w:ascii="Times New Roman" w:hAnsi="Times New Roman" w:cs="Times New Roman"/>
          <w:sz w:val="24"/>
          <w:szCs w:val="24"/>
        </w:rPr>
        <w:t>Aula 32</w:t>
      </w:r>
    </w:p>
    <w:p w14:paraId="1E2DD45D" w14:textId="77777777" w:rsidR="001D6B27" w:rsidRPr="001D6B27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8B9B1" w14:textId="77777777" w:rsidR="001D6B27" w:rsidRDefault="001D6B27" w:rsidP="001D6B27">
      <w:pPr>
        <w:jc w:val="center"/>
      </w:pPr>
      <w:r>
        <w:rPr>
          <w:noProof/>
        </w:rPr>
        <w:drawing>
          <wp:inline distT="0" distB="0" distL="0" distR="0" wp14:anchorId="683EBD46" wp14:editId="49F009B6">
            <wp:extent cx="1260809" cy="15970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664" cy="1605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38A733" w14:textId="77777777" w:rsidR="001D6B27" w:rsidRPr="00B03B1D" w:rsidRDefault="001D6B27" w:rsidP="001D6B2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731894" w14:textId="77777777" w:rsidR="001D6B27" w:rsidRPr="004D52FC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2FC">
        <w:rPr>
          <w:rFonts w:ascii="Times New Roman" w:hAnsi="Times New Roman" w:cs="Times New Roman"/>
          <w:sz w:val="24"/>
          <w:szCs w:val="24"/>
        </w:rPr>
        <w:t xml:space="preserve">Trabajo </w:t>
      </w:r>
      <w:r w:rsidRPr="004D52FC">
        <w:rPr>
          <w:rFonts w:ascii="Times New Roman" w:hAnsi="Times New Roman" w:cs="Times New Roman"/>
          <w:sz w:val="24"/>
          <w:szCs w:val="24"/>
        </w:rPr>
        <w:t>de curso:</w:t>
      </w:r>
    </w:p>
    <w:p w14:paraId="2082E9CB" w14:textId="77777777" w:rsidR="001D6B27" w:rsidRPr="00B03B1D" w:rsidRDefault="001D6B27" w:rsidP="001D6B2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4FC652" w14:textId="77777777" w:rsidR="001D6B27" w:rsidRPr="00B03B1D" w:rsidRDefault="001D6B27" w:rsidP="001D6B2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780CC1" w14:textId="77777777" w:rsidR="001D6B27" w:rsidRPr="004D52FC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2FC">
        <w:rPr>
          <w:rFonts w:ascii="Times New Roman" w:hAnsi="Times New Roman" w:cs="Times New Roman"/>
          <w:sz w:val="24"/>
          <w:szCs w:val="24"/>
        </w:rPr>
        <w:t xml:space="preserve">Estudiante: </w:t>
      </w:r>
    </w:p>
    <w:p w14:paraId="6C8E4790" w14:textId="77777777" w:rsidR="001D6B27" w:rsidRPr="004D52FC" w:rsidRDefault="001D6B27" w:rsidP="001D6B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52FC">
        <w:rPr>
          <w:rFonts w:ascii="Times New Roman" w:hAnsi="Times New Roman" w:cs="Times New Roman"/>
          <w:b/>
          <w:bCs/>
          <w:sz w:val="24"/>
          <w:szCs w:val="24"/>
        </w:rPr>
        <w:t>Flores Vásquez, Abraham Alejandro</w:t>
      </w:r>
    </w:p>
    <w:p w14:paraId="295C5E65" w14:textId="77777777" w:rsidR="001D6B27" w:rsidRPr="001D6B27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9DFE90" w14:textId="77777777" w:rsidR="001D6B27" w:rsidRPr="001D6B27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B27">
        <w:rPr>
          <w:rFonts w:ascii="Times New Roman" w:hAnsi="Times New Roman" w:cs="Times New Roman"/>
          <w:sz w:val="24"/>
          <w:szCs w:val="24"/>
        </w:rPr>
        <w:t>Carné:</w:t>
      </w:r>
    </w:p>
    <w:p w14:paraId="633BCB27" w14:textId="77777777" w:rsidR="001D6B27" w:rsidRPr="004D52FC" w:rsidRDefault="001D6B27" w:rsidP="001D6B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52FC">
        <w:rPr>
          <w:rFonts w:ascii="Times New Roman" w:hAnsi="Times New Roman" w:cs="Times New Roman"/>
          <w:b/>
          <w:bCs/>
          <w:sz w:val="24"/>
          <w:szCs w:val="24"/>
        </w:rPr>
        <w:t>00067323</w:t>
      </w:r>
    </w:p>
    <w:p w14:paraId="07ED8624" w14:textId="77777777" w:rsidR="001D6B27" w:rsidRPr="001D6B27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FC6EE" w14:textId="77777777" w:rsidR="001D6B27" w:rsidRPr="004D52FC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  <w:r w:rsidRPr="004D52FC">
        <w:rPr>
          <w:rFonts w:ascii="Times New Roman" w:hAnsi="Times New Roman" w:cs="Times New Roman"/>
          <w:sz w:val="24"/>
          <w:szCs w:val="24"/>
        </w:rPr>
        <w:t>Catedrático:</w:t>
      </w:r>
      <w:r w:rsidRPr="004D52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F669D" w14:textId="77777777" w:rsidR="001D6B27" w:rsidRPr="004D52FC" w:rsidRDefault="001D6B27" w:rsidP="004D52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52FC">
        <w:rPr>
          <w:rFonts w:ascii="Times New Roman" w:hAnsi="Times New Roman" w:cs="Times New Roman"/>
          <w:b/>
          <w:bCs/>
          <w:sz w:val="24"/>
          <w:szCs w:val="24"/>
        </w:rPr>
        <w:t>Marcela Vanessa Cruz Hernández</w:t>
      </w:r>
    </w:p>
    <w:p w14:paraId="5CD059D1" w14:textId="77777777" w:rsidR="001D6B27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129D63" w14:textId="77777777" w:rsidR="004D52FC" w:rsidRPr="001D6B27" w:rsidRDefault="004D52FC" w:rsidP="001D6B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CBF79" w14:textId="77777777" w:rsidR="001D6B27" w:rsidRPr="001D6B27" w:rsidRDefault="001D6B27" w:rsidP="001D6B27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B27">
        <w:rPr>
          <w:rFonts w:ascii="Times New Roman" w:hAnsi="Times New Roman" w:cs="Times New Roman"/>
          <w:sz w:val="24"/>
          <w:szCs w:val="24"/>
        </w:rPr>
        <w:t>Antiguo Cuscatlán, 16 de enero del 2023</w:t>
      </w:r>
    </w:p>
    <w:p w14:paraId="40BA5D00" w14:textId="77777777" w:rsidR="001D6B27" w:rsidRDefault="001D6B27" w:rsidP="001D6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E8CE3" w14:textId="77777777" w:rsidR="001D6B27" w:rsidRDefault="001D6B27" w:rsidP="001D6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BFA9AC" w14:textId="77777777" w:rsidR="001D6B27" w:rsidRDefault="001D6B27" w:rsidP="001D6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CF0B9" w14:textId="77777777" w:rsidR="00985220" w:rsidRDefault="004D52FC"/>
    <w:sectPr w:rsidR="00985220" w:rsidSect="001D6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27"/>
    <w:rsid w:val="001D6B27"/>
    <w:rsid w:val="004D52FC"/>
    <w:rsid w:val="00825CA1"/>
    <w:rsid w:val="008C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9AD245"/>
  <w15:chartTrackingRefBased/>
  <w15:docId w15:val="{EB7C2A36-172B-4E3D-A32B-E8289A11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B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Flores</dc:creator>
  <cp:keywords/>
  <dc:description/>
  <cp:lastModifiedBy>Abraham Flores</cp:lastModifiedBy>
  <cp:revision>1</cp:revision>
  <dcterms:created xsi:type="dcterms:W3CDTF">2023-02-01T23:50:00Z</dcterms:created>
  <dcterms:modified xsi:type="dcterms:W3CDTF">2023-02-02T00:03:00Z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584aeaeb-372a-4cda-817a-d71200f9f42b</vt:lpwstr>
  </property>
</Properties>
</file>