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Programación 1 | Proyecto Final 2</w:t>
      </w:r>
    </w:p>
    <w:p>
      <w:r>
        <w:t>Estalin Alejandro Godoy Campos</w:t>
        <w:br/>
        <w:t>0905-24-5051</w:t>
      </w:r>
    </w:p>
    <w:p>
      <w:pPr>
        <w:pStyle w:val="Heading2"/>
      </w:pPr>
      <w:r>
        <w:t>Paso a paso de la realización del proyecto.</w:t>
      </w:r>
    </w:p>
    <w:p>
      <w:pPr>
        <w:pStyle w:val="Heading3"/>
      </w:pPr>
      <w:r>
        <w:t>Funcionamiento:</w:t>
      </w:r>
    </w:p>
    <w:p>
      <w:r>
        <w:t>El proyecto es un Traductor Español ↔ Xinka que permite al usuario ingresar una palabra en cualquiera de los dos idiomas y obtener su traducción correspondiente.</w:t>
        <w:br/>
        <w:br/>
        <w:t>1. El usuario escribe una palabra en el TextBox de entrada (txtEntrada).</w:t>
        <w:br/>
        <w:t>2. Selecciona el idioma de origen desde el ComboBox (Español o Xinka).</w:t>
        <w:br/>
        <w:t>3. Al presionar el botón "Traducir", el programa:</w:t>
        <w:br/>
        <w:t xml:space="preserve">   - Busca la traducción en la base de datos local (SQL Server).</w:t>
        <w:br/>
        <w:t xml:space="preserve">   - Si no se encuentra, consulta la API de OpenAI para obtener la traducción.</w:t>
        <w:br/>
        <w:t xml:space="preserve">   - Muestra la traducción en txtSalida.</w:t>
        <w:br/>
        <w:t xml:space="preserve">   - Guarda la traducción en la base de datos si fue obtenida por la IA.</w:t>
        <w:br/>
        <w:t>4. Puede escuchar la palabra de entrada o de salida usando los botones correspondientes (btnEscuchar y btnEscuchar2).</w:t>
        <w:br/>
        <w:t>5. Puede exportar todo el vocabulario a un documento PDF con el botón de exportar (btnExportarPdf).</w:t>
        <w:br/>
      </w:r>
    </w:p>
    <w:p>
      <w:pPr>
        <w:pStyle w:val="Heading3"/>
      </w:pPr>
      <w:r>
        <w:t>Creación:</w:t>
      </w:r>
    </w:p>
    <w:p>
      <w:r>
        <w:t>Se creó una aplicación en Visual Studio tipo Windows Forms App. El formulario (Form1) contiene los siguientes elementos:</w:t>
        <w:br/>
        <w:br/>
        <w:t>- TextBox (txtEntrada): Para ingresar la palabra a traducir.</w:t>
        <w:br/>
        <w:t>- ComboBox (cmbIdioma): Para seleccionar si se traduce desde Español o desde Xinka.</w:t>
        <w:br/>
        <w:t>- TextBox (txtSalida): Para mostrar el resultado de la traducción.</w:t>
        <w:br/>
        <w:t>- ListBox (lstSugerencias): Muestra palabras en español para facilitar la escritura.</w:t>
        <w:br/>
        <w:t>- Botones: btnTraducir, btnLimpiar, btnEscuchar, btnEscuchar2, btnExportarPdf.</w:t>
        <w:br/>
      </w:r>
    </w:p>
    <w:p>
      <w:pPr>
        <w:pStyle w:val="Heading3"/>
      </w:pPr>
      <w:r>
        <w:t>Métodos Principales:</w:t>
      </w:r>
    </w:p>
    <w:p>
      <w:r>
        <w:t>BuscarTraduccion (método):</w:t>
        <w:br/>
        <w:t>Busca en la base de datos local si existe una traducción directa de la palabra ingresada.</w:t>
        <w:br/>
        <w:br/>
        <w:t>ConsultarOpenAI (método):</w:t>
        <w:br/>
        <w:t>En caso de que la palabra no esté en la base de datos, se hace una solicitud a la API de OpenAI usando un prompt personalizado para obtener la traducción. Si hay error, se muestra un mensaje.</w:t>
        <w:br/>
        <w:br/>
        <w:t>GuardarTraduccion (método):</w:t>
        <w:br/>
        <w:t>Guarda la traducción nueva en la base de datos si aún no existe, y además registra un historial.</w:t>
        <w:br/>
        <w:br/>
        <w:t>ObtenerPalabraEspanol (SugerenciasManager):</w:t>
        <w:br/>
        <w:t>Obtiene todas las palabras únicas en español para mostrarlas en el ListBox de sugerencias.</w:t>
        <w:br/>
        <w:br/>
        <w:t>ExportarVocabulario (ExportadorPDF):</w:t>
        <w:br/>
        <w:t>Genera un archivo PDF con todo el vocabulario disponible en la base de datos.</w:t>
        <w:br/>
      </w:r>
    </w:p>
    <w:p>
      <w:pPr>
        <w:pStyle w:val="Heading3"/>
      </w:pPr>
      <w:r>
        <w:t>Librerías o Referencias usadas (necesarias):</w:t>
      </w:r>
    </w:p>
    <w:p>
      <w:r>
        <w:t>System; // Funcionalidades básicas.</w:t>
        <w:br/>
        <w:t>System.Data.SqlClient; // Conexión con SQL Server.</w:t>
        <w:br/>
        <w:t>System.Net.Http; // Consultas HTTP.</w:t>
        <w:br/>
        <w:t>System.Text; // Codificación de texto.</w:t>
        <w:br/>
        <w:t>System.Threading.Tasks; // async / await.</w:t>
        <w:br/>
        <w:t>System.Windows.Forms; // Componentes gráficos.</w:t>
        <w:br/>
        <w:t>System.Speech.Synthesis; // Para síntesis de voz.</w:t>
        <w:br/>
        <w:t>System.IO; // Para exportar archivos.</w:t>
        <w:br/>
        <w:t>iTextSharp.text; // Para crear documentos PDF.</w:t>
        <w:br/>
        <w:t>Microsoft.Office.Interop.Word; // (referencia en otros proyectos).</w:t>
        <w:br/>
      </w:r>
    </w:p>
    <w:p>
      <w:pPr>
        <w:pStyle w:val="Heading3"/>
      </w:pPr>
      <w:r>
        <w:t>AI | API usada:</w:t>
      </w:r>
    </w:p>
    <w:p>
      <w:r>
        <w:t>Open AI API Key (usando modelo GPT-4 Turbo).</w:t>
        <w:br/>
        <w:br/>
        <w:t>Se autentica la API Key en el header de la solicitud HTTP.</w:t>
        <w:br/>
        <w:br/>
        <w:t>El modelo se usa para generar traducciones desde y hacia el idioma Xinka en caso de no tener una coincidencia local.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