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3FD71" w14:textId="54956F53" w:rsidR="00CB4DCA" w:rsidRPr="004D1247" w:rsidRDefault="004D1247" w:rsidP="004D124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Investigar </w:t>
      </w:r>
      <w:r>
        <w:rPr>
          <w:sz w:val="20"/>
          <w:szCs w:val="20"/>
        </w:rPr>
        <w:t>cómo</w:t>
      </w:r>
      <w:r>
        <w:rPr>
          <w:sz w:val="20"/>
          <w:szCs w:val="20"/>
        </w:rPr>
        <w:t xml:space="preserve"> se distribuye la información en una BDD de acuerdo a</w:t>
      </w:r>
      <w:r>
        <w:rPr>
          <w:sz w:val="20"/>
          <w:szCs w:val="20"/>
        </w:rPr>
        <w:t xml:space="preserve"> las tareas anteriores</w:t>
      </w:r>
      <w:r>
        <w:rPr>
          <w:sz w:val="20"/>
          <w:szCs w:val="20"/>
        </w:rPr>
        <w:t>, utilizando los algoritmos de distribución de datos no replicados y/o algoritmos de distribución de datos replicados</w:t>
      </w:r>
      <w:r>
        <w:rPr>
          <w:sz w:val="20"/>
          <w:szCs w:val="20"/>
        </w:rPr>
        <w:t>.</w:t>
      </w:r>
    </w:p>
    <w:sectPr w:rsidR="00CB4DCA" w:rsidRPr="004D12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89F"/>
    <w:rsid w:val="000E0F78"/>
    <w:rsid w:val="002D77F9"/>
    <w:rsid w:val="003E389F"/>
    <w:rsid w:val="004D1247"/>
    <w:rsid w:val="00CB4DCA"/>
    <w:rsid w:val="00D6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7050C"/>
  <w15:chartTrackingRefBased/>
  <w15:docId w15:val="{6863E5D6-6A9D-4E8A-A657-E12C788EF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E389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 Prado</dc:creator>
  <cp:keywords/>
  <dc:description/>
  <cp:lastModifiedBy>Efren Prado</cp:lastModifiedBy>
  <cp:revision>2</cp:revision>
  <dcterms:created xsi:type="dcterms:W3CDTF">2022-09-06T20:22:00Z</dcterms:created>
  <dcterms:modified xsi:type="dcterms:W3CDTF">2022-09-06T20:22:00Z</dcterms:modified>
</cp:coreProperties>
</file>