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B90D" w14:textId="77777777" w:rsidR="00380D37" w:rsidRDefault="00380D37">
      <w:pPr>
        <w:pStyle w:val="Textoindependiente"/>
        <w:rPr>
          <w:rFonts w:ascii="Times New Roman"/>
          <w:sz w:val="20"/>
        </w:rPr>
      </w:pPr>
    </w:p>
    <w:p w14:paraId="5756F233" w14:textId="77777777" w:rsidR="00380D37" w:rsidRDefault="00380D37">
      <w:pPr>
        <w:pStyle w:val="Textoindependiente"/>
        <w:rPr>
          <w:rFonts w:ascii="Times New Roman"/>
          <w:sz w:val="20"/>
        </w:rPr>
      </w:pPr>
    </w:p>
    <w:p w14:paraId="3D967D7F" w14:textId="77777777" w:rsidR="00380D37" w:rsidRDefault="00380D37">
      <w:pPr>
        <w:pStyle w:val="Textoindependiente"/>
        <w:spacing w:before="5"/>
        <w:rPr>
          <w:rFonts w:ascii="Times New Roman"/>
        </w:rPr>
      </w:pPr>
    </w:p>
    <w:p w14:paraId="51594B5A" w14:textId="77777777" w:rsidR="00380D37" w:rsidRDefault="00000000">
      <w:pPr>
        <w:spacing w:before="84"/>
        <w:ind w:left="2204"/>
        <w:rPr>
          <w:rFonts w:ascii="Times New Roman"/>
          <w:sz w:val="40"/>
        </w:rPr>
      </w:pPr>
      <w:r>
        <w:rPr>
          <w:rFonts w:ascii="Times New Roman"/>
          <w:sz w:val="40"/>
        </w:rPr>
        <w:t>NOMBRE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DE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LA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MATERIA</w:t>
      </w:r>
    </w:p>
    <w:p w14:paraId="69AC89D8" w14:textId="4483EF30" w:rsidR="00380D37" w:rsidRDefault="001865D4" w:rsidP="001865D4">
      <w:pPr>
        <w:spacing w:before="10"/>
        <w:ind w:left="2204"/>
        <w:rPr>
          <w:rFonts w:ascii="Times New Roman"/>
          <w:sz w:val="40"/>
        </w:rPr>
      </w:pPr>
      <w:r>
        <w:rPr>
          <w:rFonts w:ascii="Times New Roman"/>
          <w:sz w:val="40"/>
        </w:rPr>
        <w:t>Telecomunicaciones</w:t>
      </w:r>
    </w:p>
    <w:p w14:paraId="1B310E9E" w14:textId="77777777" w:rsidR="00380D37" w:rsidRDefault="00380D37">
      <w:pPr>
        <w:pStyle w:val="Textoindependiente"/>
        <w:spacing w:before="7"/>
        <w:rPr>
          <w:rFonts w:ascii="Times New Roman"/>
          <w:sz w:val="39"/>
        </w:rPr>
      </w:pPr>
    </w:p>
    <w:p w14:paraId="440A937F" w14:textId="77777777" w:rsidR="00380D37" w:rsidRDefault="00000000">
      <w:pPr>
        <w:ind w:left="2204"/>
        <w:rPr>
          <w:rFonts w:ascii="Times New Roman"/>
          <w:sz w:val="40"/>
        </w:rPr>
      </w:pPr>
      <w:r>
        <w:rPr>
          <w:rFonts w:ascii="Times New Roman"/>
          <w:sz w:val="40"/>
        </w:rPr>
        <w:t>NOMBRE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DEL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DOCENTE</w:t>
      </w:r>
    </w:p>
    <w:p w14:paraId="117445D8" w14:textId="5B8D6742" w:rsidR="001865D4" w:rsidRDefault="001865D4" w:rsidP="007A154F">
      <w:pPr>
        <w:pStyle w:val="Textoindependiente"/>
        <w:spacing w:before="8"/>
        <w:ind w:left="1440" w:firstLine="720"/>
        <w:rPr>
          <w:rFonts w:ascii="Times New Roman" w:hAnsi="Times New Roman"/>
          <w:sz w:val="40"/>
          <w:szCs w:val="22"/>
        </w:rPr>
      </w:pPr>
      <w:r w:rsidRPr="001865D4">
        <w:rPr>
          <w:rFonts w:ascii="Times New Roman" w:hAnsi="Times New Roman"/>
          <w:sz w:val="40"/>
          <w:szCs w:val="22"/>
        </w:rPr>
        <w:t>Edwin Celestino García Alcocer</w:t>
      </w:r>
    </w:p>
    <w:p w14:paraId="5ABF2452" w14:textId="77777777" w:rsidR="007A154F" w:rsidRPr="007A154F" w:rsidRDefault="007A154F" w:rsidP="007A154F">
      <w:pPr>
        <w:pStyle w:val="Textoindependiente"/>
        <w:spacing w:before="8"/>
        <w:ind w:left="1440" w:firstLine="720"/>
        <w:rPr>
          <w:rFonts w:ascii="Times New Roman" w:hAnsi="Times New Roman"/>
          <w:sz w:val="40"/>
          <w:szCs w:val="22"/>
        </w:rPr>
      </w:pPr>
    </w:p>
    <w:p w14:paraId="3DC03B6F" w14:textId="77777777" w:rsidR="00380D37" w:rsidRDefault="00000000">
      <w:pPr>
        <w:ind w:left="2197"/>
        <w:rPr>
          <w:rFonts w:ascii="Times New Roman"/>
          <w:sz w:val="40"/>
        </w:rPr>
      </w:pPr>
      <w:r>
        <w:rPr>
          <w:rFonts w:ascii="Times New Roman"/>
          <w:sz w:val="40"/>
        </w:rPr>
        <w:t>NOMBRE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DEL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TRABAJO</w:t>
      </w:r>
    </w:p>
    <w:p w14:paraId="12B4DA88" w14:textId="5B875A44" w:rsidR="00380D37" w:rsidRDefault="001865D4">
      <w:pPr>
        <w:spacing w:before="1"/>
        <w:ind w:left="2199"/>
        <w:rPr>
          <w:rFonts w:ascii="Times New Roman"/>
          <w:sz w:val="40"/>
        </w:rPr>
      </w:pPr>
      <w:r>
        <w:rPr>
          <w:rFonts w:ascii="Times New Roman"/>
          <w:sz w:val="40"/>
        </w:rPr>
        <w:t>Actividad 1- Practica antena wi-fi</w:t>
      </w:r>
    </w:p>
    <w:p w14:paraId="3F3058A4" w14:textId="77777777" w:rsidR="00380D37" w:rsidRDefault="00380D37">
      <w:pPr>
        <w:pStyle w:val="Textoindependiente"/>
        <w:spacing w:before="1"/>
        <w:rPr>
          <w:rFonts w:ascii="Times New Roman"/>
          <w:sz w:val="40"/>
        </w:rPr>
      </w:pPr>
    </w:p>
    <w:p w14:paraId="3CC55F20" w14:textId="77777777" w:rsidR="00380D37" w:rsidRDefault="00000000">
      <w:pPr>
        <w:spacing w:before="1" w:line="459" w:lineRule="exact"/>
        <w:ind w:left="2204"/>
        <w:rPr>
          <w:rFonts w:ascii="Times New Roman"/>
          <w:sz w:val="40"/>
        </w:rPr>
      </w:pPr>
      <w:r>
        <w:rPr>
          <w:rFonts w:ascii="Times New Roman"/>
          <w:sz w:val="40"/>
        </w:rPr>
        <w:t>NOMBRE</w:t>
      </w:r>
      <w:r>
        <w:rPr>
          <w:rFonts w:ascii="Times New Roman"/>
          <w:spacing w:val="-11"/>
          <w:sz w:val="40"/>
        </w:rPr>
        <w:t xml:space="preserve"> </w:t>
      </w:r>
      <w:r>
        <w:rPr>
          <w:rFonts w:ascii="Times New Roman"/>
          <w:sz w:val="40"/>
        </w:rPr>
        <w:t>DEL ALUMNO</w:t>
      </w:r>
    </w:p>
    <w:p w14:paraId="4FC505E2" w14:textId="5873EA0A" w:rsidR="001865D4" w:rsidRDefault="001865D4">
      <w:pPr>
        <w:spacing w:line="459" w:lineRule="exact"/>
        <w:ind w:left="2199"/>
        <w:rPr>
          <w:rFonts w:ascii="Times New Roman"/>
          <w:sz w:val="40"/>
        </w:rPr>
      </w:pPr>
      <w:r>
        <w:rPr>
          <w:rFonts w:ascii="Times New Roman"/>
          <w:sz w:val="40"/>
        </w:rPr>
        <w:t>Alejandro Guevara De Luna</w:t>
      </w:r>
    </w:p>
    <w:p w14:paraId="71E66702" w14:textId="63FA294F" w:rsidR="001865D4" w:rsidRDefault="001865D4">
      <w:pPr>
        <w:spacing w:line="459" w:lineRule="exact"/>
        <w:ind w:left="2199"/>
        <w:rPr>
          <w:rFonts w:ascii="Times New Roman"/>
          <w:sz w:val="40"/>
        </w:rPr>
      </w:pPr>
      <w:r>
        <w:rPr>
          <w:rFonts w:ascii="Times New Roman"/>
          <w:sz w:val="40"/>
        </w:rPr>
        <w:t>Diego Antonio Morales De La Cruz</w:t>
      </w:r>
    </w:p>
    <w:p w14:paraId="7ADF1667" w14:textId="729EC3A8" w:rsidR="00380D37" w:rsidRDefault="00000000">
      <w:pPr>
        <w:spacing w:line="459" w:lineRule="exact"/>
        <w:ind w:left="2199"/>
        <w:rPr>
          <w:rFonts w:ascii="Times New Roman"/>
          <w:sz w:val="40"/>
        </w:rPr>
      </w:pPr>
      <w:r>
        <w:rPr>
          <w:rFonts w:ascii="Times New Roman"/>
          <w:sz w:val="40"/>
        </w:rPr>
        <w:t>Sergio Antonio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Reyes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Ibarra</w:t>
      </w:r>
    </w:p>
    <w:p w14:paraId="5B6B6E12" w14:textId="77777777" w:rsidR="00380D37" w:rsidRDefault="00380D37">
      <w:pPr>
        <w:pStyle w:val="Textoindependiente"/>
        <w:spacing w:before="6"/>
        <w:rPr>
          <w:rFonts w:ascii="Times New Roman"/>
          <w:sz w:val="40"/>
        </w:rPr>
      </w:pPr>
    </w:p>
    <w:p w14:paraId="436A7DBC" w14:textId="64DA15F0" w:rsidR="00380D37" w:rsidRDefault="00000000">
      <w:pPr>
        <w:ind w:left="3885" w:right="3604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UNIDAD</w:t>
      </w:r>
      <w:r>
        <w:rPr>
          <w:rFonts w:ascii="Times New Roman"/>
          <w:spacing w:val="-97"/>
          <w:sz w:val="40"/>
        </w:rPr>
        <w:t xml:space="preserve"> </w:t>
      </w:r>
      <w:r w:rsidR="001865D4">
        <w:rPr>
          <w:rFonts w:ascii="Times New Roman"/>
          <w:sz w:val="40"/>
        </w:rPr>
        <w:t>4</w:t>
      </w:r>
    </w:p>
    <w:p w14:paraId="67665CED" w14:textId="77777777" w:rsidR="00380D37" w:rsidRDefault="00380D37">
      <w:pPr>
        <w:pStyle w:val="Textoindependiente"/>
        <w:spacing w:before="7"/>
        <w:rPr>
          <w:rFonts w:ascii="Times New Roman"/>
          <w:sz w:val="39"/>
        </w:rPr>
      </w:pPr>
    </w:p>
    <w:p w14:paraId="5D07E2D0" w14:textId="77777777" w:rsidR="00380D37" w:rsidRDefault="00000000">
      <w:pPr>
        <w:ind w:left="2204"/>
        <w:rPr>
          <w:rFonts w:ascii="Times New Roman"/>
          <w:sz w:val="40"/>
        </w:rPr>
      </w:pPr>
      <w:r>
        <w:rPr>
          <w:rFonts w:ascii="Times New Roman"/>
          <w:sz w:val="40"/>
        </w:rPr>
        <w:t>FECHA Y LUGAR</w:t>
      </w:r>
    </w:p>
    <w:p w14:paraId="129522ED" w14:textId="71E1335B" w:rsidR="00380D37" w:rsidRDefault="001865D4">
      <w:pPr>
        <w:spacing w:before="1"/>
        <w:ind w:left="2204"/>
        <w:rPr>
          <w:rFonts w:ascii="Times New Roman"/>
          <w:sz w:val="40"/>
        </w:rPr>
      </w:pPr>
      <w:r>
        <w:rPr>
          <w:rFonts w:ascii="Times New Roman"/>
          <w:sz w:val="40"/>
        </w:rPr>
        <w:t>15</w:t>
      </w:r>
      <w:r w:rsidR="00000000">
        <w:rPr>
          <w:rFonts w:ascii="Times New Roman"/>
          <w:spacing w:val="-1"/>
          <w:sz w:val="40"/>
        </w:rPr>
        <w:t xml:space="preserve"> </w:t>
      </w:r>
      <w:r w:rsidR="00000000">
        <w:rPr>
          <w:rFonts w:ascii="Times New Roman"/>
          <w:sz w:val="40"/>
        </w:rPr>
        <w:t>de</w:t>
      </w:r>
      <w:r w:rsidR="00000000"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noviembre</w:t>
      </w:r>
      <w:r w:rsidR="00000000">
        <w:rPr>
          <w:rFonts w:ascii="Times New Roman"/>
          <w:sz w:val="40"/>
        </w:rPr>
        <w:t xml:space="preserve"> del</w:t>
      </w:r>
      <w:r w:rsidR="00000000">
        <w:rPr>
          <w:rFonts w:ascii="Times New Roman"/>
          <w:spacing w:val="-2"/>
          <w:sz w:val="40"/>
        </w:rPr>
        <w:t xml:space="preserve"> </w:t>
      </w:r>
      <w:r w:rsidR="00000000">
        <w:rPr>
          <w:rFonts w:ascii="Times New Roman"/>
          <w:sz w:val="40"/>
        </w:rPr>
        <w:t>2022</w:t>
      </w:r>
    </w:p>
    <w:p w14:paraId="7E699E02" w14:textId="77777777" w:rsidR="00380D37" w:rsidRDefault="00380D37">
      <w:pPr>
        <w:rPr>
          <w:rFonts w:ascii="Times New Roman"/>
          <w:sz w:val="40"/>
        </w:rPr>
        <w:sectPr w:rsidR="00380D37">
          <w:headerReference w:type="default" r:id="rId7"/>
          <w:footerReference w:type="default" r:id="rId8"/>
          <w:type w:val="continuous"/>
          <w:pgSz w:w="12250" w:h="15850"/>
          <w:pgMar w:top="2640" w:right="1580" w:bottom="2080" w:left="1600" w:header="798" w:footer="1881" w:gutter="0"/>
          <w:pgNumType w:start="1"/>
          <w:cols w:space="720"/>
        </w:sectPr>
      </w:pPr>
    </w:p>
    <w:p w14:paraId="34DFB09B" w14:textId="77777777" w:rsidR="00380D37" w:rsidRDefault="00380D37">
      <w:pPr>
        <w:pStyle w:val="Textoindependiente"/>
        <w:spacing w:before="11"/>
        <w:rPr>
          <w:rFonts w:ascii="Times New Roman"/>
          <w:sz w:val="11"/>
        </w:rPr>
      </w:pPr>
    </w:p>
    <w:p w14:paraId="1874263B" w14:textId="25AAD2E8" w:rsidR="001865D4" w:rsidRPr="001865D4" w:rsidRDefault="001865D4" w:rsidP="001865D4">
      <w:pPr>
        <w:pStyle w:val="Ttulo2"/>
        <w:rPr>
          <w:color w:val="auto"/>
          <w:sz w:val="32"/>
          <w:szCs w:val="32"/>
        </w:rPr>
      </w:pPr>
      <w:r w:rsidRPr="001865D4">
        <w:rPr>
          <w:color w:val="auto"/>
          <w:sz w:val="32"/>
          <w:szCs w:val="32"/>
        </w:rPr>
        <w:t>Introducción:</w:t>
      </w:r>
    </w:p>
    <w:p w14:paraId="2569C67B" w14:textId="77777777" w:rsidR="001865D4" w:rsidRPr="001865D4" w:rsidRDefault="001865D4" w:rsidP="001865D4"/>
    <w:p w14:paraId="2225CD7C" w14:textId="77777777" w:rsidR="001865D4" w:rsidRPr="001865D4" w:rsidRDefault="001865D4" w:rsidP="001865D4">
      <w:pPr>
        <w:rPr>
          <w:sz w:val="24"/>
          <w:szCs w:val="24"/>
        </w:rPr>
      </w:pPr>
      <w:r w:rsidRPr="001865D4">
        <w:rPr>
          <w:sz w:val="24"/>
          <w:szCs w:val="24"/>
        </w:rPr>
        <w:t>El gran éxito de las comunicaciones inalámbricas (siendo tal vez el área de mayor</w:t>
      </w:r>
    </w:p>
    <w:p w14:paraId="1C363E1E" w14:textId="72994031" w:rsidR="001865D4" w:rsidRDefault="001865D4" w:rsidP="001865D4">
      <w:pPr>
        <w:rPr>
          <w:sz w:val="24"/>
          <w:szCs w:val="24"/>
        </w:rPr>
      </w:pPr>
      <w:r w:rsidRPr="001865D4">
        <w:rPr>
          <w:sz w:val="24"/>
          <w:szCs w:val="24"/>
        </w:rPr>
        <w:t>proyección en comunicaciones) y el uso de frecuencias en rangos cada vez mayores han</w:t>
      </w:r>
      <w:r>
        <w:rPr>
          <w:sz w:val="24"/>
          <w:szCs w:val="24"/>
        </w:rPr>
        <w:t xml:space="preserve"> </w:t>
      </w:r>
      <w:r w:rsidRPr="001865D4">
        <w:rPr>
          <w:sz w:val="24"/>
          <w:szCs w:val="24"/>
        </w:rPr>
        <w:t>hecho posible el pensar en antenas que puedan cumplir con los requisitos deseados para</w:t>
      </w:r>
      <w:r>
        <w:rPr>
          <w:sz w:val="24"/>
          <w:szCs w:val="24"/>
        </w:rPr>
        <w:t xml:space="preserve"> </w:t>
      </w:r>
      <w:r w:rsidRPr="001865D4">
        <w:rPr>
          <w:sz w:val="24"/>
          <w:szCs w:val="24"/>
        </w:rPr>
        <w:t>las aplicaciones buscadas y logrando que los tamaños sean cada vez más reducidos</w:t>
      </w:r>
      <w:r>
        <w:rPr>
          <w:sz w:val="24"/>
          <w:szCs w:val="24"/>
        </w:rPr>
        <w:t xml:space="preserve"> </w:t>
      </w:r>
      <w:r w:rsidRPr="001865D4">
        <w:rPr>
          <w:sz w:val="24"/>
          <w:szCs w:val="24"/>
        </w:rPr>
        <w:t>optimizando espacios y recursos en general. Es por ello que las antenas tipo parche son</w:t>
      </w:r>
      <w:r>
        <w:rPr>
          <w:sz w:val="24"/>
          <w:szCs w:val="24"/>
        </w:rPr>
        <w:t xml:space="preserve"> </w:t>
      </w:r>
      <w:r w:rsidRPr="001865D4">
        <w:rPr>
          <w:sz w:val="24"/>
          <w:szCs w:val="24"/>
        </w:rPr>
        <w:t>las de futuro más promisorio para lograr eficientes sistemas inalámbricos con</w:t>
      </w:r>
      <w:r>
        <w:rPr>
          <w:sz w:val="24"/>
          <w:szCs w:val="24"/>
        </w:rPr>
        <w:t xml:space="preserve"> </w:t>
      </w:r>
      <w:r w:rsidRPr="001865D4">
        <w:rPr>
          <w:sz w:val="24"/>
          <w:szCs w:val="24"/>
        </w:rPr>
        <w:t>dimensiones muy reducidas</w:t>
      </w:r>
      <w:r>
        <w:rPr>
          <w:sz w:val="24"/>
          <w:szCs w:val="24"/>
        </w:rPr>
        <w:t>.</w:t>
      </w:r>
    </w:p>
    <w:p w14:paraId="7C4090E2" w14:textId="54031C52" w:rsidR="001865D4" w:rsidRDefault="001865D4" w:rsidP="001865D4">
      <w:pPr>
        <w:rPr>
          <w:sz w:val="24"/>
          <w:szCs w:val="24"/>
        </w:rPr>
      </w:pPr>
    </w:p>
    <w:p w14:paraId="16625720" w14:textId="1E2C8398" w:rsidR="001865D4" w:rsidRDefault="001865D4" w:rsidP="001865D4">
      <w:pPr>
        <w:rPr>
          <w:sz w:val="24"/>
          <w:szCs w:val="24"/>
        </w:rPr>
      </w:pPr>
      <w:r>
        <w:rPr>
          <w:sz w:val="24"/>
          <w:szCs w:val="24"/>
        </w:rPr>
        <w:t xml:space="preserve">Por ello presentamos una variante de como podemos tener un mayo desempeño del uso de una antena de wi-fi en base a objetos no costosos y redituables, </w:t>
      </w:r>
      <w:r w:rsidR="004C4102">
        <w:rPr>
          <w:sz w:val="24"/>
          <w:szCs w:val="24"/>
        </w:rPr>
        <w:t>así</w:t>
      </w:r>
      <w:r>
        <w:rPr>
          <w:sz w:val="24"/>
          <w:szCs w:val="24"/>
        </w:rPr>
        <w:t xml:space="preserve"> como reciclables</w:t>
      </w:r>
      <w:r w:rsidR="004C4102">
        <w:rPr>
          <w:sz w:val="24"/>
          <w:szCs w:val="24"/>
        </w:rPr>
        <w:t xml:space="preserve">, en este documento se </w:t>
      </w:r>
      <w:r w:rsidR="007A154F">
        <w:rPr>
          <w:sz w:val="24"/>
          <w:szCs w:val="24"/>
        </w:rPr>
        <w:t>respaldará</w:t>
      </w:r>
      <w:r w:rsidR="004C4102">
        <w:rPr>
          <w:sz w:val="24"/>
          <w:szCs w:val="24"/>
        </w:rPr>
        <w:t xml:space="preserve"> la operación de dicha antena con toda su documentación.</w:t>
      </w:r>
    </w:p>
    <w:p w14:paraId="69FD0F14" w14:textId="2C38631C" w:rsidR="00E22B54" w:rsidRDefault="00E22B54" w:rsidP="001865D4">
      <w:pPr>
        <w:rPr>
          <w:sz w:val="24"/>
          <w:szCs w:val="24"/>
        </w:rPr>
      </w:pPr>
    </w:p>
    <w:p w14:paraId="0A3EF1C8" w14:textId="12A3F09D" w:rsidR="00E22B54" w:rsidRDefault="00E22B54" w:rsidP="00E22B54">
      <w:pPr>
        <w:pStyle w:val="Ttulo2"/>
        <w:rPr>
          <w:color w:val="auto"/>
          <w:sz w:val="32"/>
          <w:szCs w:val="32"/>
        </w:rPr>
      </w:pPr>
      <w:r w:rsidRPr="00E22B54">
        <w:rPr>
          <w:color w:val="auto"/>
          <w:sz w:val="32"/>
          <w:szCs w:val="32"/>
        </w:rPr>
        <w:t>Materiales utilizados:</w:t>
      </w:r>
    </w:p>
    <w:p w14:paraId="365267BD" w14:textId="77777777" w:rsidR="00E22B54" w:rsidRPr="00E22B54" w:rsidRDefault="00E22B54" w:rsidP="00E22B54"/>
    <w:p w14:paraId="7132BD7A" w14:textId="77777777" w:rsidR="00E22B54" w:rsidRPr="00E22B54" w:rsidRDefault="00E22B54" w:rsidP="00E22B54">
      <w:pPr>
        <w:rPr>
          <w:sz w:val="24"/>
          <w:szCs w:val="24"/>
        </w:rPr>
      </w:pPr>
      <w:r w:rsidRPr="00E22B54">
        <w:rPr>
          <w:sz w:val="24"/>
          <w:szCs w:val="24"/>
        </w:rPr>
        <w:t>- Antena de cobre</w:t>
      </w:r>
    </w:p>
    <w:p w14:paraId="429BE024" w14:textId="77777777" w:rsidR="00E22B54" w:rsidRPr="00E22B54" w:rsidRDefault="00E22B54" w:rsidP="00E22B54">
      <w:pPr>
        <w:rPr>
          <w:sz w:val="24"/>
          <w:szCs w:val="24"/>
        </w:rPr>
      </w:pPr>
      <w:r w:rsidRPr="00E22B54">
        <w:rPr>
          <w:sz w:val="24"/>
          <w:szCs w:val="24"/>
        </w:rPr>
        <w:t>- Lata de aluminio</w:t>
      </w:r>
    </w:p>
    <w:p w14:paraId="70F2A85B" w14:textId="77777777" w:rsidR="00E22B54" w:rsidRPr="00E22B54" w:rsidRDefault="00E22B54" w:rsidP="00E22B54">
      <w:pPr>
        <w:rPr>
          <w:sz w:val="24"/>
          <w:szCs w:val="24"/>
        </w:rPr>
      </w:pPr>
      <w:r w:rsidRPr="00E22B54">
        <w:rPr>
          <w:sz w:val="24"/>
          <w:szCs w:val="24"/>
        </w:rPr>
        <w:t>- Plato unicel</w:t>
      </w:r>
    </w:p>
    <w:p w14:paraId="503A1C84" w14:textId="28319EC0" w:rsidR="00E22B54" w:rsidRPr="00E22B54" w:rsidRDefault="00E22B54" w:rsidP="00E22B54">
      <w:pPr>
        <w:rPr>
          <w:sz w:val="24"/>
          <w:szCs w:val="24"/>
        </w:rPr>
      </w:pPr>
      <w:r w:rsidRPr="00E22B54">
        <w:rPr>
          <w:sz w:val="24"/>
          <w:szCs w:val="24"/>
        </w:rPr>
        <w:t>- Aluminio</w:t>
      </w:r>
    </w:p>
    <w:p w14:paraId="0E4FA158" w14:textId="1FED6C6F" w:rsidR="00E22B54" w:rsidRDefault="00E22B54" w:rsidP="00E22B54"/>
    <w:p w14:paraId="7265B264" w14:textId="42799EE3" w:rsidR="00E22B54" w:rsidRDefault="00E22B54" w:rsidP="00E22B54"/>
    <w:p w14:paraId="4ED14E58" w14:textId="4EB764AD" w:rsidR="00E22B54" w:rsidRDefault="00E22B54" w:rsidP="00E22B54"/>
    <w:p w14:paraId="6C9E3176" w14:textId="7C8B138F" w:rsidR="00E22B54" w:rsidRDefault="00E22B54" w:rsidP="00E22B54">
      <w:pPr>
        <w:pStyle w:val="Ttulo2"/>
        <w:rPr>
          <w:color w:val="auto"/>
          <w:sz w:val="32"/>
          <w:szCs w:val="32"/>
        </w:rPr>
      </w:pPr>
      <w:r w:rsidRPr="00E22B54">
        <w:rPr>
          <w:color w:val="auto"/>
          <w:sz w:val="32"/>
          <w:szCs w:val="32"/>
        </w:rPr>
        <w:t>Procedimiento de mejora de calidad:</w:t>
      </w:r>
    </w:p>
    <w:p w14:paraId="7E7A555F" w14:textId="33B6D4A3" w:rsidR="00E22B54" w:rsidRDefault="00E22B54" w:rsidP="007A154F">
      <w:pPr>
        <w:pStyle w:val="Prrafodelista"/>
        <w:numPr>
          <w:ilvl w:val="0"/>
          <w:numId w:val="3"/>
        </w:numPr>
      </w:pPr>
    </w:p>
    <w:p w14:paraId="07AAF600" w14:textId="750CB656" w:rsidR="007A154F" w:rsidRDefault="007A154F" w:rsidP="007A154F">
      <w:pPr>
        <w:pStyle w:val="Prrafodelista"/>
        <w:numPr>
          <w:ilvl w:val="0"/>
          <w:numId w:val="2"/>
        </w:numPr>
      </w:pPr>
      <w:r>
        <w:t>Recortar una lata de aluminio.</w:t>
      </w:r>
    </w:p>
    <w:p w14:paraId="03BBEE6B" w14:textId="15C3BF21" w:rsidR="007A154F" w:rsidRDefault="007A154F" w:rsidP="007A154F">
      <w:pPr>
        <w:pStyle w:val="Prrafodelista"/>
        <w:numPr>
          <w:ilvl w:val="0"/>
          <w:numId w:val="2"/>
        </w:numPr>
      </w:pPr>
      <w:r>
        <w:t>Hacer un orificio para poder colocar la antena.</w:t>
      </w:r>
    </w:p>
    <w:p w14:paraId="2E623A9F" w14:textId="396FDB15" w:rsidR="007A154F" w:rsidRDefault="007A154F" w:rsidP="007A154F">
      <w:pPr>
        <w:pStyle w:val="Prrafodelista"/>
        <w:numPr>
          <w:ilvl w:val="0"/>
          <w:numId w:val="2"/>
        </w:numPr>
      </w:pPr>
      <w:r>
        <w:t>Añadir pegamento para evitar que la antena se mueva.</w:t>
      </w:r>
    </w:p>
    <w:p w14:paraId="1334863B" w14:textId="0950E22C" w:rsidR="007A154F" w:rsidRDefault="007A154F" w:rsidP="007A154F"/>
    <w:p w14:paraId="7F0159B1" w14:textId="37AFD2F0" w:rsidR="007A154F" w:rsidRDefault="007A154F" w:rsidP="007A154F">
      <w:pPr>
        <w:pStyle w:val="Prrafodelista"/>
        <w:numPr>
          <w:ilvl w:val="0"/>
          <w:numId w:val="3"/>
        </w:numPr>
      </w:pPr>
    </w:p>
    <w:p w14:paraId="5F133830" w14:textId="4E8A49A8" w:rsidR="007A154F" w:rsidRDefault="007A154F" w:rsidP="007A154F">
      <w:pPr>
        <w:pStyle w:val="Prrafodelista"/>
        <w:numPr>
          <w:ilvl w:val="0"/>
          <w:numId w:val="4"/>
        </w:numPr>
      </w:pPr>
      <w:r>
        <w:t>Enrollar un plato de plástico con aluminio.</w:t>
      </w:r>
    </w:p>
    <w:p w14:paraId="4F1B4592" w14:textId="207784C3" w:rsidR="007A154F" w:rsidRDefault="007A154F" w:rsidP="007A154F">
      <w:pPr>
        <w:pStyle w:val="Prrafodelista"/>
        <w:numPr>
          <w:ilvl w:val="0"/>
          <w:numId w:val="4"/>
        </w:numPr>
      </w:pPr>
      <w:r>
        <w:t>Añadir pegamento para evitar que la antena se caiga.</w:t>
      </w:r>
    </w:p>
    <w:p w14:paraId="0AB130FD" w14:textId="4AB1019F" w:rsidR="00E22B54" w:rsidRDefault="00E22B54" w:rsidP="00E22B54"/>
    <w:p w14:paraId="5EAFE537" w14:textId="1CF958B5" w:rsidR="00E22B54" w:rsidRDefault="00E22B54" w:rsidP="00E22B54"/>
    <w:p w14:paraId="24CCD68C" w14:textId="614F7493" w:rsidR="00E22B54" w:rsidRDefault="00E22B54" w:rsidP="00E22B54"/>
    <w:p w14:paraId="403822B0" w14:textId="44979A5F" w:rsidR="00E22B54" w:rsidRDefault="00E22B54" w:rsidP="00E22B54"/>
    <w:p w14:paraId="0709FF97" w14:textId="44AC1B97" w:rsidR="00E22B54" w:rsidRDefault="00E22B54" w:rsidP="00E22B54"/>
    <w:p w14:paraId="19AB5589" w14:textId="5CFD2EE7" w:rsidR="007A154F" w:rsidRDefault="007A154F" w:rsidP="00E22B54"/>
    <w:p w14:paraId="77FD2E5A" w14:textId="46E83C1D" w:rsidR="007A154F" w:rsidRDefault="007A154F" w:rsidP="00E22B54"/>
    <w:p w14:paraId="56570378" w14:textId="14B39028" w:rsidR="007A154F" w:rsidRDefault="007A154F" w:rsidP="007A154F">
      <w:pPr>
        <w:jc w:val="center"/>
      </w:pPr>
    </w:p>
    <w:p w14:paraId="5BD72854" w14:textId="2037AF48" w:rsidR="00E22B54" w:rsidRDefault="00E22B54" w:rsidP="00E22B54">
      <w:pPr>
        <w:pStyle w:val="Ttulo2"/>
        <w:rPr>
          <w:color w:val="auto"/>
          <w:sz w:val="32"/>
          <w:szCs w:val="32"/>
        </w:rPr>
      </w:pPr>
      <w:r w:rsidRPr="00E22B54">
        <w:rPr>
          <w:color w:val="auto"/>
          <w:sz w:val="32"/>
          <w:szCs w:val="32"/>
        </w:rPr>
        <w:t>Evidencia de mejora de calidad:</w:t>
      </w:r>
    </w:p>
    <w:p w14:paraId="134C10A3" w14:textId="4563E0EB" w:rsidR="007A154F" w:rsidRPr="007A154F" w:rsidRDefault="007A154F" w:rsidP="007A154F">
      <w:pPr>
        <w:jc w:val="center"/>
      </w:pPr>
      <w:r>
        <w:rPr>
          <w:noProof/>
        </w:rPr>
        <w:drawing>
          <wp:inline distT="0" distB="0" distL="0" distR="0" wp14:anchorId="115F10F5" wp14:editId="0C52C62A">
            <wp:extent cx="1761136" cy="3133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77" cy="315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8AAC" w14:textId="50BC3BCC" w:rsidR="00E22B54" w:rsidRDefault="007A154F" w:rsidP="007A154F">
      <w:pPr>
        <w:jc w:val="center"/>
      </w:pPr>
      <w:r>
        <w:rPr>
          <w:noProof/>
        </w:rPr>
        <w:drawing>
          <wp:inline distT="0" distB="0" distL="0" distR="0" wp14:anchorId="604EDD45" wp14:editId="279E4DFB">
            <wp:extent cx="1795676" cy="319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49" cy="32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3D91" w14:textId="4D83A636" w:rsidR="00E22B54" w:rsidRDefault="00E22B54" w:rsidP="00E22B54"/>
    <w:p w14:paraId="4E8C4AD8" w14:textId="77202984" w:rsidR="00E22B54" w:rsidRDefault="00E22B54" w:rsidP="00E22B54"/>
    <w:p w14:paraId="27E5A01F" w14:textId="2F3C7FC8" w:rsidR="00E22B54" w:rsidRDefault="00E22B54" w:rsidP="00E22B54"/>
    <w:p w14:paraId="3EFEF02D" w14:textId="46BA0DC9" w:rsidR="00E22B54" w:rsidRDefault="00E22B54" w:rsidP="00E22B54">
      <w:pPr>
        <w:pStyle w:val="Ttulo2"/>
        <w:rPr>
          <w:color w:val="auto"/>
          <w:sz w:val="32"/>
          <w:szCs w:val="32"/>
        </w:rPr>
      </w:pPr>
      <w:r w:rsidRPr="00E22B54">
        <w:rPr>
          <w:color w:val="auto"/>
          <w:sz w:val="32"/>
          <w:szCs w:val="32"/>
        </w:rPr>
        <w:t>Conclusión:</w:t>
      </w:r>
    </w:p>
    <w:p w14:paraId="6AAFC0B1" w14:textId="77304178" w:rsidR="00E22B54" w:rsidRDefault="00E22B54" w:rsidP="00E22B54"/>
    <w:p w14:paraId="16269FCE" w14:textId="66CC3BA2" w:rsidR="001A3F92" w:rsidRDefault="001A3F92" w:rsidP="00E22B54">
      <w:r>
        <w:t xml:space="preserve">Se comprobó que hasta con los materiales mas simples con los cuales interactuamos diariamente como una lata y mayormente productos derivados y hechos del material llamado: aluminio ya que este mismo </w:t>
      </w:r>
      <w:r w:rsidRPr="001A3F92">
        <w:t xml:space="preserve">mejora la señal, </w:t>
      </w:r>
      <w:r>
        <w:t xml:space="preserve">al </w:t>
      </w:r>
      <w:r w:rsidRPr="001A3F92">
        <w:t>reducir interferencias y crear barreras para aumentar la seguridad de tu conexión.</w:t>
      </w:r>
    </w:p>
    <w:p w14:paraId="44189696" w14:textId="77777777" w:rsidR="001A3F92" w:rsidRDefault="001A3F92" w:rsidP="00E22B54"/>
    <w:p w14:paraId="5E573EA9" w14:textId="753D6370" w:rsidR="00E22B54" w:rsidRPr="007A154F" w:rsidRDefault="001A3F92" w:rsidP="007A154F">
      <w:r w:rsidRPr="001A3F92">
        <w:t xml:space="preserve">La cobertura de aluminio puede servir para que la señal no </w:t>
      </w:r>
      <w:proofErr w:type="gramStart"/>
      <w:r w:rsidRPr="001A3F92">
        <w:t>le</w:t>
      </w:r>
      <w:proofErr w:type="gramEnd"/>
      <w:r w:rsidRPr="001A3F92">
        <w:t xml:space="preserve"> llegue a personas que posiblemente querrían robar tu wifi o que estén intentando acceder para cometer algún tipo de fraude o ataque. Al ponerle una barrera de papel aluminio, la señal se vuelve direccional, es decir, apunta en un solo sentido.</w:t>
      </w:r>
    </w:p>
    <w:sectPr w:rsidR="00E22B54" w:rsidRPr="007A154F">
      <w:pgSz w:w="12250" w:h="15850"/>
      <w:pgMar w:top="2640" w:right="1580" w:bottom="2080" w:left="1600" w:header="798" w:footer="18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E68C" w14:textId="77777777" w:rsidR="00975448" w:rsidRDefault="00975448">
      <w:r>
        <w:separator/>
      </w:r>
    </w:p>
  </w:endnote>
  <w:endnote w:type="continuationSeparator" w:id="0">
    <w:p w14:paraId="04D3DB45" w14:textId="77777777" w:rsidR="00975448" w:rsidRDefault="0097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DD1F" w14:textId="77777777" w:rsidR="00380D37" w:rsidRDefault="00000000">
    <w:pPr>
      <w:pStyle w:val="Textoindependiente"/>
      <w:spacing w:line="14" w:lineRule="auto"/>
      <w:rPr>
        <w:sz w:val="20"/>
      </w:rPr>
    </w:pPr>
    <w:r>
      <w:pict w14:anchorId="13520254">
        <v:group id="_x0000_s1026" style="position:absolute;margin-left:28.9pt;margin-top:684.45pt;width:522.35pt;height:83.45pt;z-index:-15769088;mso-position-horizontal-relative:page;mso-position-vertical-relative:page" coordorigin="578,13689" coordsize="10447,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463;top:14363;width:9562;height:995">
            <v:imagedata r:id="rId1" o:title=""/>
          </v:shape>
          <v:shape id="_x0000_s1027" type="#_x0000_t75" style="position:absolute;left:578;top:13689;width:2781;height:1005">
            <v:imagedata r:id="rId2" o:title=""/>
          </v:shape>
          <w10:wrap anchorx="page" anchory="page"/>
        </v:group>
      </w:pict>
    </w:r>
    <w:r>
      <w:pict w14:anchorId="4C2FFF3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1pt;margin-top:687.75pt;width:256.5pt;height:33.75pt;z-index:-15768576;mso-position-horizontal-relative:page;mso-position-vertical-relative:page" filled="f" stroked="f">
          <v:textbox inset="0,0,0,0">
            <w:txbxContent>
              <w:p w14:paraId="3581B296" w14:textId="77777777" w:rsidR="00380D37" w:rsidRDefault="00000000">
                <w:pPr>
                  <w:spacing w:before="21" w:line="276" w:lineRule="auto"/>
                  <w:ind w:left="20" w:right="7"/>
                  <w:rPr>
                    <w:rFonts w:ascii="Verdana" w:hAnsi="Verdana"/>
                    <w:b/>
                    <w:sz w:val="16"/>
                  </w:rPr>
                </w:pPr>
                <w:r>
                  <w:rPr>
                    <w:rFonts w:ascii="Verdana" w:hAnsi="Verdana"/>
                    <w:b/>
                    <w:color w:val="B98E52"/>
                    <w:spacing w:val="-1"/>
                    <w:w w:val="90"/>
                    <w:sz w:val="16"/>
                  </w:rPr>
                  <w:t xml:space="preserve">Carretera a la Estación de Rincón </w:t>
                </w:r>
                <w:r>
                  <w:rPr>
                    <w:rFonts w:ascii="Verdana" w:hAnsi="Verdana"/>
                    <w:b/>
                    <w:color w:val="B98E52"/>
                    <w:w w:val="90"/>
                    <w:sz w:val="16"/>
                  </w:rPr>
                  <w:t>Km 1, C.P. 20670 Pabellón de</w:t>
                </w:r>
                <w:r>
                  <w:rPr>
                    <w:rFonts w:ascii="Verdana" w:hAnsi="Verdana"/>
                    <w:b/>
                    <w:color w:val="B98E52"/>
                    <w:spacing w:val="-47"/>
                    <w:w w:val="90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B98E52"/>
                    <w:w w:val="90"/>
                    <w:sz w:val="16"/>
                  </w:rPr>
                  <w:t>Arteaga,</w:t>
                </w:r>
                <w:r>
                  <w:rPr>
                    <w:rFonts w:ascii="Verdana" w:hAnsi="Verdana"/>
                    <w:b/>
                    <w:color w:val="B98E52"/>
                    <w:spacing w:val="-7"/>
                    <w:w w:val="90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B98E52"/>
                    <w:w w:val="90"/>
                    <w:sz w:val="16"/>
                  </w:rPr>
                  <w:t>Aguascalientes</w:t>
                </w:r>
              </w:p>
              <w:p w14:paraId="4BACEB73" w14:textId="77777777" w:rsidR="00380D37" w:rsidRDefault="00000000">
                <w:pPr>
                  <w:spacing w:line="186" w:lineRule="exact"/>
                  <w:ind w:left="20"/>
                  <w:rPr>
                    <w:rFonts w:ascii="Verdana"/>
                    <w:b/>
                    <w:sz w:val="16"/>
                  </w:rPr>
                </w:pPr>
                <w:r>
                  <w:rPr>
                    <w:rFonts w:ascii="Verdana"/>
                    <w:b/>
                    <w:color w:val="B98E52"/>
                    <w:w w:val="90"/>
                    <w:sz w:val="16"/>
                  </w:rPr>
                  <w:t>tecnm.mx</w:t>
                </w:r>
                <w:r>
                  <w:rPr>
                    <w:rFonts w:ascii="Verdana"/>
                    <w:b/>
                    <w:color w:val="B98E52"/>
                    <w:spacing w:val="-3"/>
                    <w:w w:val="90"/>
                    <w:sz w:val="16"/>
                  </w:rPr>
                  <w:t xml:space="preserve"> </w:t>
                </w:r>
                <w:r>
                  <w:rPr>
                    <w:rFonts w:ascii="Verdana"/>
                    <w:b/>
                    <w:color w:val="B98E52"/>
                    <w:w w:val="90"/>
                    <w:sz w:val="16"/>
                  </w:rPr>
                  <w:t>|</w:t>
                </w:r>
                <w:r>
                  <w:rPr>
                    <w:rFonts w:ascii="Verdana"/>
                    <w:b/>
                    <w:color w:val="B98E52"/>
                    <w:spacing w:val="2"/>
                    <w:w w:val="90"/>
                    <w:sz w:val="16"/>
                  </w:rPr>
                  <w:t xml:space="preserve"> </w:t>
                </w:r>
                <w:r>
                  <w:rPr>
                    <w:rFonts w:ascii="Verdana"/>
                    <w:b/>
                    <w:color w:val="B98E52"/>
                    <w:w w:val="90"/>
                    <w:sz w:val="16"/>
                  </w:rPr>
                  <w:t>pabellon.tecnm.mx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B510" w14:textId="77777777" w:rsidR="00975448" w:rsidRDefault="00975448">
      <w:r>
        <w:separator/>
      </w:r>
    </w:p>
  </w:footnote>
  <w:footnote w:type="continuationSeparator" w:id="0">
    <w:p w14:paraId="018175C6" w14:textId="77777777" w:rsidR="00975448" w:rsidRDefault="0097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181B" w14:textId="77777777" w:rsidR="00380D37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6368" behindDoc="1" locked="0" layoutInCell="1" allowOverlap="1" wp14:anchorId="0EE9B3CF" wp14:editId="36A3D063">
          <wp:simplePos x="0" y="0"/>
          <wp:positionH relativeFrom="page">
            <wp:posOffset>903605</wp:posOffset>
          </wp:positionH>
          <wp:positionV relativeFrom="page">
            <wp:posOffset>506729</wp:posOffset>
          </wp:positionV>
          <wp:extent cx="4649470" cy="5829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49470" cy="582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7E24A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46.25pt;margin-top:120.75pt;width:207.35pt;height:12.95pt;z-index:-15769600;mso-position-horizontal-relative:page;mso-position-vertical-relative:page" filled="f" stroked="f">
          <v:textbox inset="0,0,0,0">
            <w:txbxContent>
              <w:p w14:paraId="685E0138" w14:textId="77777777" w:rsidR="00380D37" w:rsidRDefault="00000000">
                <w:pPr>
                  <w:spacing w:before="20"/>
                  <w:ind w:left="20"/>
                  <w:rPr>
                    <w:rFonts w:ascii="Verdana" w:hAnsi="Verdana"/>
                    <w:sz w:val="18"/>
                  </w:rPr>
                </w:pPr>
                <w:r>
                  <w:rPr>
                    <w:rFonts w:ascii="Verdana" w:hAnsi="Verdana"/>
                    <w:color w:val="565656"/>
                    <w:sz w:val="18"/>
                  </w:rPr>
                  <w:t>Instituto</w:t>
                </w:r>
                <w:r>
                  <w:rPr>
                    <w:rFonts w:ascii="Verdana" w:hAnsi="Verdana"/>
                    <w:color w:val="565656"/>
                    <w:spacing w:val="9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color w:val="565656"/>
                    <w:sz w:val="18"/>
                  </w:rPr>
                  <w:t>Tecnológico</w:t>
                </w:r>
                <w:r>
                  <w:rPr>
                    <w:rFonts w:ascii="Verdana" w:hAnsi="Verdana"/>
                    <w:color w:val="565656"/>
                    <w:spacing w:val="7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color w:val="565656"/>
                    <w:sz w:val="18"/>
                  </w:rPr>
                  <w:t>de</w:t>
                </w:r>
                <w:r>
                  <w:rPr>
                    <w:rFonts w:ascii="Verdana" w:hAnsi="Verdana"/>
                    <w:color w:val="565656"/>
                    <w:spacing w:val="9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color w:val="565656"/>
                    <w:sz w:val="18"/>
                  </w:rPr>
                  <w:t>Pabellón</w:t>
                </w:r>
                <w:r>
                  <w:rPr>
                    <w:rFonts w:ascii="Verdana" w:hAnsi="Verdana"/>
                    <w:color w:val="565656"/>
                    <w:spacing w:val="8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color w:val="565656"/>
                    <w:sz w:val="18"/>
                  </w:rPr>
                  <w:t>de</w:t>
                </w:r>
                <w:r>
                  <w:rPr>
                    <w:rFonts w:ascii="Verdana" w:hAnsi="Verdana"/>
                    <w:color w:val="565656"/>
                    <w:spacing w:val="8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color w:val="565656"/>
                    <w:sz w:val="18"/>
                  </w:rPr>
                  <w:t>Arteaga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A7A"/>
    <w:multiLevelType w:val="hybridMultilevel"/>
    <w:tmpl w:val="D4C4F884"/>
    <w:lvl w:ilvl="0" w:tplc="A504F5A2">
      <w:start w:val="1"/>
      <w:numFmt w:val="decimal"/>
      <w:lvlText w:val="%1."/>
      <w:lvlJc w:val="left"/>
      <w:pPr>
        <w:ind w:left="382" w:hanging="279"/>
        <w:jc w:val="left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EF87990">
      <w:numFmt w:val="bullet"/>
      <w:lvlText w:val="•"/>
      <w:lvlJc w:val="left"/>
      <w:pPr>
        <w:ind w:left="1248" w:hanging="279"/>
      </w:pPr>
      <w:rPr>
        <w:rFonts w:hint="default"/>
        <w:lang w:val="es-ES" w:eastAsia="en-US" w:bidi="ar-SA"/>
      </w:rPr>
    </w:lvl>
    <w:lvl w:ilvl="2" w:tplc="F1641DDC">
      <w:numFmt w:val="bullet"/>
      <w:lvlText w:val="•"/>
      <w:lvlJc w:val="left"/>
      <w:pPr>
        <w:ind w:left="2117" w:hanging="279"/>
      </w:pPr>
      <w:rPr>
        <w:rFonts w:hint="default"/>
        <w:lang w:val="es-ES" w:eastAsia="en-US" w:bidi="ar-SA"/>
      </w:rPr>
    </w:lvl>
    <w:lvl w:ilvl="3" w:tplc="FDB6E524">
      <w:numFmt w:val="bullet"/>
      <w:lvlText w:val="•"/>
      <w:lvlJc w:val="left"/>
      <w:pPr>
        <w:ind w:left="2986" w:hanging="279"/>
      </w:pPr>
      <w:rPr>
        <w:rFonts w:hint="default"/>
        <w:lang w:val="es-ES" w:eastAsia="en-US" w:bidi="ar-SA"/>
      </w:rPr>
    </w:lvl>
    <w:lvl w:ilvl="4" w:tplc="26AACAF4">
      <w:numFmt w:val="bullet"/>
      <w:lvlText w:val="•"/>
      <w:lvlJc w:val="left"/>
      <w:pPr>
        <w:ind w:left="3855" w:hanging="279"/>
      </w:pPr>
      <w:rPr>
        <w:rFonts w:hint="default"/>
        <w:lang w:val="es-ES" w:eastAsia="en-US" w:bidi="ar-SA"/>
      </w:rPr>
    </w:lvl>
    <w:lvl w:ilvl="5" w:tplc="9438D722">
      <w:numFmt w:val="bullet"/>
      <w:lvlText w:val="•"/>
      <w:lvlJc w:val="left"/>
      <w:pPr>
        <w:ind w:left="4724" w:hanging="279"/>
      </w:pPr>
      <w:rPr>
        <w:rFonts w:hint="default"/>
        <w:lang w:val="es-ES" w:eastAsia="en-US" w:bidi="ar-SA"/>
      </w:rPr>
    </w:lvl>
    <w:lvl w:ilvl="6" w:tplc="DCEE2024">
      <w:numFmt w:val="bullet"/>
      <w:lvlText w:val="•"/>
      <w:lvlJc w:val="left"/>
      <w:pPr>
        <w:ind w:left="5593" w:hanging="279"/>
      </w:pPr>
      <w:rPr>
        <w:rFonts w:hint="default"/>
        <w:lang w:val="es-ES" w:eastAsia="en-US" w:bidi="ar-SA"/>
      </w:rPr>
    </w:lvl>
    <w:lvl w:ilvl="7" w:tplc="6EA64682">
      <w:numFmt w:val="bullet"/>
      <w:lvlText w:val="•"/>
      <w:lvlJc w:val="left"/>
      <w:pPr>
        <w:ind w:left="6462" w:hanging="279"/>
      </w:pPr>
      <w:rPr>
        <w:rFonts w:hint="default"/>
        <w:lang w:val="es-ES" w:eastAsia="en-US" w:bidi="ar-SA"/>
      </w:rPr>
    </w:lvl>
    <w:lvl w:ilvl="8" w:tplc="681A2690">
      <w:numFmt w:val="bullet"/>
      <w:lvlText w:val="•"/>
      <w:lvlJc w:val="left"/>
      <w:pPr>
        <w:ind w:left="7331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261D527B"/>
    <w:multiLevelType w:val="hybridMultilevel"/>
    <w:tmpl w:val="A0E29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C55A4"/>
    <w:multiLevelType w:val="hybridMultilevel"/>
    <w:tmpl w:val="754AF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068E2"/>
    <w:multiLevelType w:val="hybridMultilevel"/>
    <w:tmpl w:val="48BE2F22"/>
    <w:lvl w:ilvl="0" w:tplc="665EAFB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01161168">
    <w:abstractNumId w:val="0"/>
  </w:num>
  <w:num w:numId="2" w16cid:durableId="1445034066">
    <w:abstractNumId w:val="2"/>
  </w:num>
  <w:num w:numId="3" w16cid:durableId="953560411">
    <w:abstractNumId w:val="3"/>
  </w:num>
  <w:num w:numId="4" w16cid:durableId="185318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D37"/>
    <w:rsid w:val="001865D4"/>
    <w:rsid w:val="00186B48"/>
    <w:rsid w:val="001A3F92"/>
    <w:rsid w:val="00380D37"/>
    <w:rsid w:val="004C4102"/>
    <w:rsid w:val="007A154F"/>
    <w:rsid w:val="009226DA"/>
    <w:rsid w:val="00975448"/>
    <w:rsid w:val="00E22B54"/>
    <w:rsid w:val="00F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0241A"/>
  <w15:docId w15:val="{3ED41AA3-6E23-4077-BB62-E7CB8705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Prrafodelista">
    <w:name w:val="List Paragraph"/>
    <w:basedOn w:val="Normal"/>
    <w:uiPriority w:val="1"/>
    <w:qFormat/>
    <w:pPr>
      <w:spacing w:before="1"/>
      <w:ind w:left="382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1865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REYES</dc:creator>
  <cp:lastModifiedBy>Andro Spreend</cp:lastModifiedBy>
  <cp:revision>5</cp:revision>
  <dcterms:created xsi:type="dcterms:W3CDTF">2022-11-16T00:13:00Z</dcterms:created>
  <dcterms:modified xsi:type="dcterms:W3CDTF">2022-11-16T04:47:00Z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