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9D20" w14:textId="13E18D69" w:rsidR="001C4E33" w:rsidRPr="00557D8B" w:rsidRDefault="00D076C7" w:rsidP="001C4E33">
      <w:pPr>
        <w:jc w:val="center"/>
        <w:rPr>
          <w:rFonts w:ascii="Telefonica Hand" w:hAnsi="Telefonica Hand"/>
          <w:b/>
          <w:color w:val="4F81BD" w:themeColor="accent1"/>
          <w:lang w:val="es-ES"/>
        </w:rPr>
      </w:pPr>
      <w:proofErr w:type="spellStart"/>
      <w:r w:rsidRPr="00557D8B">
        <w:rPr>
          <w:rFonts w:ascii="Telefonica Hand" w:hAnsi="Telefonica Hand"/>
          <w:b/>
          <w:color w:val="4F81BD" w:themeColor="accent1"/>
        </w:rPr>
        <w:t>Chamada</w:t>
      </w:r>
      <w:proofErr w:type="spellEnd"/>
      <w:r w:rsidRPr="00557D8B">
        <w:rPr>
          <w:rFonts w:ascii="Telefonica Hand" w:hAnsi="Telefonica Hand"/>
          <w:b/>
          <w:color w:val="4F81BD" w:themeColor="accent1"/>
        </w:rPr>
        <w:t xml:space="preserve"> </w:t>
      </w:r>
      <w:proofErr w:type="spellStart"/>
      <w:r w:rsidRPr="00557D8B">
        <w:rPr>
          <w:rFonts w:ascii="Telefonica Hand" w:hAnsi="Telefonica Hand"/>
          <w:b/>
          <w:color w:val="4F81BD" w:themeColor="accent1"/>
        </w:rPr>
        <w:t>Inicial</w:t>
      </w:r>
      <w:proofErr w:type="spellEnd"/>
      <w:r w:rsidRPr="00557D8B">
        <w:rPr>
          <w:rFonts w:ascii="Telefonica Hand" w:hAnsi="Telefonica Hand"/>
          <w:b/>
          <w:color w:val="4F81BD" w:themeColor="accent1"/>
        </w:rPr>
        <w:t xml:space="preserve"> de Entrada (Call Center)</w:t>
      </w:r>
    </w:p>
    <w:tbl>
      <w:tblPr>
        <w:tblStyle w:val="TabeladeGrade5Escura-nfase1"/>
        <w:tblW w:w="0" w:type="auto"/>
        <w:tblLook w:val="0480" w:firstRow="0" w:lastRow="0" w:firstColumn="1" w:lastColumn="0" w:noHBand="0" w:noVBand="1"/>
      </w:tblPr>
      <w:tblGrid>
        <w:gridCol w:w="2212"/>
        <w:gridCol w:w="6804"/>
      </w:tblGrid>
      <w:tr w:rsidR="001C4E33" w:rsidRPr="003B3E4D" w14:paraId="38D11D7F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0F5ACF7" w14:textId="77777777" w:rsidR="001C4E33" w:rsidRPr="009D5D1D" w:rsidRDefault="00557D8B" w:rsidP="001C4E33">
            <w:pPr>
              <w:rPr>
                <w:lang w:val="pt-BR"/>
              </w:rPr>
            </w:pPr>
            <w:r w:rsidRPr="00557D8B">
              <w:t xml:space="preserve">País a partir do qual a </w:t>
            </w:r>
            <w:proofErr w:type="spellStart"/>
            <w:r w:rsidRPr="00557D8B">
              <w:t>chamada</w:t>
            </w:r>
            <w:proofErr w:type="spellEnd"/>
            <w:r w:rsidRPr="00557D8B">
              <w:t xml:space="preserve"> é </w:t>
            </w:r>
            <w:proofErr w:type="spellStart"/>
            <w:r w:rsidRPr="00557D8B">
              <w:t>feita</w:t>
            </w:r>
            <w:proofErr w:type="spellEnd"/>
          </w:p>
        </w:tc>
        <w:tc>
          <w:tcPr>
            <w:tcW w:w="6804" w:type="dxa"/>
          </w:tcPr>
          <w:p w14:paraId="4BF95F7D" w14:textId="081141A1" w:rsidR="001C4E33" w:rsidRPr="009D5D1D" w:rsidRDefault="009D5D1D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315CEE" wp14:editId="0ECB6BF6">
                      <wp:simplePos x="0" y="0"/>
                      <wp:positionH relativeFrom="column">
                        <wp:posOffset>3542030</wp:posOffset>
                      </wp:positionH>
                      <wp:positionV relativeFrom="paragraph">
                        <wp:posOffset>598805</wp:posOffset>
                      </wp:positionV>
                      <wp:extent cx="120650" cy="94615"/>
                      <wp:effectExtent l="0" t="0" r="12700" b="19685"/>
                      <wp:wrapNone/>
                      <wp:docPr id="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B72EB" id="Rectángulo 2" o:spid="_x0000_s1026" style="position:absolute;margin-left:278.9pt;margin-top:47.15pt;width:9.5pt;height:7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" fillcolor="#4f81bd [3204]" strokecolor="#243f60 [1604]" strokeweight="2pt"/>
                  </w:pict>
                </mc:Fallback>
              </mc:AlternateContent>
            </w:r>
          </w:p>
        </w:tc>
      </w:tr>
      <w:tr w:rsidR="001C4E33" w:rsidRPr="00557D8B" w14:paraId="1BC5BEC8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96557DE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Tipo de incidente</w:t>
            </w:r>
          </w:p>
        </w:tc>
        <w:tc>
          <w:tcPr>
            <w:tcW w:w="6804" w:type="dxa"/>
          </w:tcPr>
          <w:p w14:paraId="4FE8CB78" w14:textId="1A06B569" w:rsidR="00557D8B" w:rsidRPr="009D5D1D" w:rsidRDefault="009D5D1D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527C23" wp14:editId="3BA708EB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239395</wp:posOffset>
                      </wp:positionV>
                      <wp:extent cx="120650" cy="94615"/>
                      <wp:effectExtent l="0" t="0" r="12700" b="1968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E25140" id="Rectángulo 2" o:spid="_x0000_s1026" style="position:absolute;margin-left:234.4pt;margin-top:18.85pt;width:9.5pt;height:7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" fillcolor="#4f81bd [3204]" strokecolor="#243f60 [1604]" strokeweight="2pt"/>
                  </w:pict>
                </mc:Fallback>
              </mc:AlternateContent>
            </w:r>
            <w:proofErr w:type="spellStart"/>
            <w:r w:rsidR="00D076C7" w:rsidRPr="00557D8B">
              <w:t>Há</w:t>
            </w:r>
            <w:proofErr w:type="spellEnd"/>
            <w:r w:rsidR="00D076C7" w:rsidRPr="00557D8B">
              <w:t xml:space="preserve"> </w:t>
            </w:r>
            <w:proofErr w:type="spellStart"/>
            <w:r w:rsidR="00D076C7" w:rsidRPr="00557D8B">
              <w:t>alguma</w:t>
            </w:r>
            <w:proofErr w:type="spellEnd"/>
            <w:r w:rsidR="00D076C7" w:rsidRPr="00557D8B">
              <w:t xml:space="preserve"> </w:t>
            </w:r>
            <w:proofErr w:type="spellStart"/>
            <w:r w:rsidR="00D076C7" w:rsidRPr="00557D8B">
              <w:t>suspeita</w:t>
            </w:r>
            <w:proofErr w:type="spellEnd"/>
            <w:r w:rsidR="00D076C7" w:rsidRPr="00557D8B">
              <w:t xml:space="preserve"> de impactos relacionados </w:t>
            </w:r>
            <w:proofErr w:type="gramStart"/>
            <w:r w:rsidR="00D076C7" w:rsidRPr="00557D8B">
              <w:t>a</w:t>
            </w:r>
            <w:proofErr w:type="gramEnd"/>
            <w:r w:rsidR="00D076C7" w:rsidRPr="00557D8B">
              <w:t xml:space="preserve"> informações de identificação pessoal ou dados confidenciais?  </w:t>
            </w:r>
            <w:r>
              <w:t xml:space="preserve">Sim            </w:t>
            </w:r>
            <w:proofErr w:type="spellStart"/>
            <w:r>
              <w:t>Não</w:t>
            </w:r>
            <w:proofErr w:type="spellEnd"/>
          </w:p>
          <w:p w14:paraId="30D2A30C" w14:textId="33898C4E" w:rsidR="001C4E33" w:rsidRPr="009D5D1D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3B3E4D" w14:paraId="6FDC3345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C34B3B5" w14:textId="77777777" w:rsidR="001C4E33" w:rsidRPr="009D5D1D" w:rsidRDefault="00D076C7" w:rsidP="001C4E33">
            <w:pPr>
              <w:rPr>
                <w:lang w:val="pt-BR"/>
              </w:rPr>
            </w:pPr>
            <w:r w:rsidRPr="00557D8B">
              <w:t>Nome do contato (departamento ao qual você pertence)</w:t>
            </w:r>
          </w:p>
        </w:tc>
        <w:tc>
          <w:tcPr>
            <w:tcW w:w="6804" w:type="dxa"/>
          </w:tcPr>
          <w:p w14:paraId="5CDEF14E" w14:textId="6805DB0C" w:rsidR="001C4E33" w:rsidRPr="009D5D1D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557D8B" w14:paraId="02783377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DA7DA85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Número da apólice</w:t>
            </w:r>
          </w:p>
        </w:tc>
        <w:tc>
          <w:tcPr>
            <w:tcW w:w="6804" w:type="dxa"/>
          </w:tcPr>
          <w:p w14:paraId="5B771547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3B3E4D" w14:paraId="26D99423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85B1A92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Nome da empresa segurada</w:t>
            </w:r>
          </w:p>
        </w:tc>
        <w:tc>
          <w:tcPr>
            <w:tcW w:w="6804" w:type="dxa"/>
          </w:tcPr>
          <w:p w14:paraId="3A1731AD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21A87F42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414D7D6" w14:textId="77777777" w:rsidR="001C4E33" w:rsidRPr="00557D8B" w:rsidRDefault="001C4E33" w:rsidP="001C4E33">
            <w:pPr>
              <w:rPr>
                <w:lang w:val="es-ES"/>
              </w:rPr>
            </w:pPr>
            <w:r w:rsidRPr="00557D8B">
              <w:t>E-mail de contato</w:t>
            </w:r>
          </w:p>
        </w:tc>
        <w:tc>
          <w:tcPr>
            <w:tcW w:w="6804" w:type="dxa"/>
          </w:tcPr>
          <w:p w14:paraId="2EA8ED68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1BFDF55D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826BD99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t>Localidade</w:t>
            </w:r>
          </w:p>
        </w:tc>
        <w:tc>
          <w:tcPr>
            <w:tcW w:w="6804" w:type="dxa"/>
          </w:tcPr>
          <w:p w14:paraId="61448061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79C2BC8A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8BAA861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t>Telefone</w:t>
            </w:r>
          </w:p>
        </w:tc>
        <w:tc>
          <w:tcPr>
            <w:tcW w:w="6804" w:type="dxa"/>
          </w:tcPr>
          <w:p w14:paraId="2BDA88E6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57D8B" w:rsidRPr="003B3E4D" w14:paraId="6C95EB16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EC7E3EF" w14:textId="77777777" w:rsidR="00557D8B" w:rsidRPr="009D5D1D" w:rsidRDefault="00557D8B" w:rsidP="001C4E33">
            <w:pPr>
              <w:rPr>
                <w:lang w:val="pt-BR"/>
              </w:rPr>
            </w:pPr>
            <w:r w:rsidRPr="00557D8B">
              <w:t>Data de contato (dia, mês, ano e hora)</w:t>
            </w:r>
          </w:p>
        </w:tc>
        <w:tc>
          <w:tcPr>
            <w:tcW w:w="6804" w:type="dxa"/>
          </w:tcPr>
          <w:p w14:paraId="15800D96" w14:textId="77777777" w:rsidR="00557D8B" w:rsidRPr="009D5D1D" w:rsidRDefault="00557D8B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C4E33" w:rsidRPr="00557D8B" w14:paraId="455C9977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E68A2A7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t>Descrição do pedido</w:t>
            </w:r>
          </w:p>
        </w:tc>
        <w:tc>
          <w:tcPr>
            <w:tcW w:w="6804" w:type="dxa"/>
          </w:tcPr>
          <w:p w14:paraId="1F34BDA8" w14:textId="77777777" w:rsidR="001C4E33" w:rsidRPr="00557D8B" w:rsidRDefault="004C7236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lang w:val="es-ES"/>
              </w:rPr>
              <w:t xml:space="preserve">  </w:t>
            </w:r>
          </w:p>
        </w:tc>
      </w:tr>
    </w:tbl>
    <w:p w14:paraId="0C78565B" w14:textId="5AE0AE3D" w:rsidR="001C4E33" w:rsidRDefault="001C4E33" w:rsidP="001C4E33"/>
    <w:sectPr w:rsidR="001C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lefonica Hand">
    <w:altName w:val="Courier New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3"/>
    <w:rsid w:val="000F05CB"/>
    <w:rsid w:val="00146AFF"/>
    <w:rsid w:val="001C4E33"/>
    <w:rsid w:val="00252096"/>
    <w:rsid w:val="003B3E4D"/>
    <w:rsid w:val="003E639D"/>
    <w:rsid w:val="004C7236"/>
    <w:rsid w:val="00557D8B"/>
    <w:rsid w:val="005F013A"/>
    <w:rsid w:val="00841082"/>
    <w:rsid w:val="00925CC0"/>
    <w:rsid w:val="009D5D1D"/>
    <w:rsid w:val="00A47BD0"/>
    <w:rsid w:val="00A970F3"/>
    <w:rsid w:val="00D076C7"/>
    <w:rsid w:val="00D40AA5"/>
    <w:rsid w:val="00D746A8"/>
    <w:rsid w:val="00D9105D"/>
    <w:rsid w:val="00DB41F7"/>
    <w:rsid w:val="00E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C3E5"/>
  <w15:chartTrackingRefBased/>
  <w15:docId w15:val="{95495094-A03C-42F4-962F-EF49D05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557D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extodoEspaoReservado">
    <w:name w:val="Placeholder Text"/>
    <w:basedOn w:val="Fontepargpadro"/>
    <w:uiPriority w:val="99"/>
    <w:semiHidden/>
    <w:rsid w:val="009D5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TheCloudService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Hess</dc:creator>
  <cp:keywords/>
  <dc:description/>
  <cp:lastModifiedBy>Amanda Da Silva Souza</cp:lastModifiedBy>
  <cp:revision>1</cp:revision>
  <dcterms:created xsi:type="dcterms:W3CDTF">2024-02-08T16:13:00Z</dcterms:created>
  <dcterms:modified xsi:type="dcterms:W3CDTF">2024-02-14T16:02:00Z</dcterms:modified>
</cp:coreProperties>
</file>