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C15E8" w14:textId="51E752F8" w:rsidR="00EC2CED" w:rsidRDefault="00030F3B">
      <w:pPr>
        <w:rPr>
          <w:noProof/>
        </w:rPr>
      </w:pPr>
      <w:r>
        <w:rPr>
          <w:noProof/>
        </w:rPr>
        <w:drawing>
          <wp:anchor distT="0" distB="0" distL="114300" distR="114300" simplePos="0" relativeHeight="251658240" behindDoc="1" locked="0" layoutInCell="1" allowOverlap="1" wp14:anchorId="12F14238" wp14:editId="63ABCD09">
            <wp:simplePos x="0" y="0"/>
            <wp:positionH relativeFrom="column">
              <wp:posOffset>-1080135</wp:posOffset>
            </wp:positionH>
            <wp:positionV relativeFrom="paragraph">
              <wp:posOffset>-975995</wp:posOffset>
            </wp:positionV>
            <wp:extent cx="7771765" cy="10641204"/>
            <wp:effectExtent l="0" t="0" r="635" b="8255"/>
            <wp:wrapNone/>
            <wp:docPr id="1" name="Imagen 1" descr="Imagen que contiene dulce, alimentos, colorido, naranj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ulce, alimentos, colorido, naranj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4755" cy="1064529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36DCDBE4" wp14:editId="2D09CC76">
                <wp:simplePos x="0" y="0"/>
                <wp:positionH relativeFrom="column">
                  <wp:posOffset>-738505</wp:posOffset>
                </wp:positionH>
                <wp:positionV relativeFrom="paragraph">
                  <wp:posOffset>-631825</wp:posOffset>
                </wp:positionV>
                <wp:extent cx="7158789" cy="2991028"/>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7158789" cy="2991028"/>
                        </a:xfrm>
                        <a:prstGeom prst="rect">
                          <a:avLst/>
                        </a:prstGeom>
                        <a:noFill/>
                        <a:ln w="6350">
                          <a:noFill/>
                        </a:ln>
                      </wps:spPr>
                      <wps:txbx>
                        <w:txbxContent>
                          <w:p w14:paraId="6AE7B5F0" w14:textId="1ECAB08B" w:rsidR="00EC2CED" w:rsidRPr="00EC2CED" w:rsidRDefault="00EC2CED">
                            <w:pPr>
                              <w:rPr>
                                <w:b/>
                                <w:bCs/>
                                <w:color w:val="FFFFFF" w:themeColor="background1"/>
                                <w:sz w:val="72"/>
                                <w:szCs w:val="72"/>
                              </w:rPr>
                            </w:pPr>
                            <w:r w:rsidRPr="00EC2CED">
                              <w:rPr>
                                <w:b/>
                                <w:bCs/>
                                <w:color w:val="FFFFFF" w:themeColor="background1"/>
                                <w:sz w:val="72"/>
                                <w:szCs w:val="72"/>
                              </w:rPr>
                              <w:t>Universidad de Guadalajara</w:t>
                            </w:r>
                          </w:p>
                          <w:p w14:paraId="60E394AB" w14:textId="6CFEAAC7" w:rsidR="00EC2CED" w:rsidRPr="00EC2CED" w:rsidRDefault="00EC2CED">
                            <w:pPr>
                              <w:rPr>
                                <w:b/>
                                <w:bCs/>
                                <w:color w:val="FFFFFF" w:themeColor="background1"/>
                                <w:sz w:val="52"/>
                                <w:szCs w:val="52"/>
                              </w:rPr>
                            </w:pPr>
                            <w:r w:rsidRPr="00EC2CED">
                              <w:rPr>
                                <w:b/>
                                <w:bCs/>
                                <w:color w:val="FFFFFF" w:themeColor="background1"/>
                                <w:sz w:val="52"/>
                                <w:szCs w:val="52"/>
                              </w:rPr>
                              <w:t>Sistema de Universidad Virtual</w:t>
                            </w:r>
                          </w:p>
                          <w:p w14:paraId="14B81D8E" w14:textId="77777777" w:rsidR="00367A9D" w:rsidRPr="00ED1F87" w:rsidRDefault="00367A9D">
                            <w:pPr>
                              <w:rPr>
                                <w:color w:val="FFFFFF" w:themeColor="background1"/>
                                <w:sz w:val="48"/>
                                <w:szCs w:val="48"/>
                              </w:rPr>
                            </w:pPr>
                            <w:r w:rsidRPr="00ED1F87">
                              <w:rPr>
                                <w:color w:val="FFFFFF" w:themeColor="background1"/>
                                <w:sz w:val="48"/>
                                <w:szCs w:val="48"/>
                              </w:rPr>
                              <w:t>Proyecto VII</w:t>
                            </w:r>
                          </w:p>
                          <w:p w14:paraId="0E8F2E78" w14:textId="49C732D4" w:rsidR="00DE6958" w:rsidRPr="00ED1F87" w:rsidRDefault="008C6AE5">
                            <w:pPr>
                              <w:rPr>
                                <w:color w:val="FFFFFF" w:themeColor="background1"/>
                                <w:sz w:val="40"/>
                                <w:szCs w:val="40"/>
                              </w:rPr>
                            </w:pPr>
                            <w:r>
                              <w:rPr>
                                <w:color w:val="FFFFFF" w:themeColor="background1"/>
                                <w:sz w:val="40"/>
                                <w:szCs w:val="40"/>
                              </w:rPr>
                              <w:t>Sprint 1</w:t>
                            </w:r>
                          </w:p>
                          <w:p w14:paraId="795ED380" w14:textId="77FE439D" w:rsidR="00EC2CED" w:rsidRPr="00ED1F87" w:rsidRDefault="008C6AE5" w:rsidP="006F1172">
                            <w:pPr>
                              <w:rPr>
                                <w:color w:val="FFFFFF" w:themeColor="background1"/>
                                <w:sz w:val="28"/>
                                <w:szCs w:val="28"/>
                              </w:rPr>
                            </w:pPr>
                            <w:r>
                              <w:rPr>
                                <w:color w:val="FFFFFF" w:themeColor="background1"/>
                                <w:sz w:val="28"/>
                                <w:szCs w:val="28"/>
                              </w:rPr>
                              <w:t xml:space="preserve">Texto informativo </w:t>
                            </w:r>
                            <w:r w:rsidR="00166FAB">
                              <w:rPr>
                                <w:color w:val="FFFFFF" w:themeColor="background1"/>
                                <w:sz w:val="28"/>
                                <w:szCs w:val="28"/>
                              </w:rPr>
                              <w:t>del sitio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DCDBE4" id="_x0000_t202" coordsize="21600,21600" o:spt="202" path="m,l,21600r21600,l21600,xe">
                <v:stroke joinstyle="miter"/>
                <v:path gradientshapeok="t" o:connecttype="rect"/>
              </v:shapetype>
              <v:shape id="Cuadro de texto 2" o:spid="_x0000_s1026" type="#_x0000_t202" style="position:absolute;margin-left:-58.15pt;margin-top:-49.75pt;width:563.7pt;height:2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" filled="f" stroked="f" strokeweight=".5pt">
                <v:textbox>
                  <w:txbxContent>
                    <w:p w14:paraId="6AE7B5F0" w14:textId="1ECAB08B" w:rsidR="00EC2CED" w:rsidRPr="00EC2CED" w:rsidRDefault="00EC2CED">
                      <w:pPr>
                        <w:rPr>
                          <w:b/>
                          <w:bCs/>
                          <w:color w:val="FFFFFF" w:themeColor="background1"/>
                          <w:sz w:val="72"/>
                          <w:szCs w:val="72"/>
                        </w:rPr>
                      </w:pPr>
                      <w:r w:rsidRPr="00EC2CED">
                        <w:rPr>
                          <w:b/>
                          <w:bCs/>
                          <w:color w:val="FFFFFF" w:themeColor="background1"/>
                          <w:sz w:val="72"/>
                          <w:szCs w:val="72"/>
                        </w:rPr>
                        <w:t>Universidad de Guadalajara</w:t>
                      </w:r>
                    </w:p>
                    <w:p w14:paraId="60E394AB" w14:textId="6CFEAAC7" w:rsidR="00EC2CED" w:rsidRPr="00EC2CED" w:rsidRDefault="00EC2CED">
                      <w:pPr>
                        <w:rPr>
                          <w:b/>
                          <w:bCs/>
                          <w:color w:val="FFFFFF" w:themeColor="background1"/>
                          <w:sz w:val="52"/>
                          <w:szCs w:val="52"/>
                        </w:rPr>
                      </w:pPr>
                      <w:r w:rsidRPr="00EC2CED">
                        <w:rPr>
                          <w:b/>
                          <w:bCs/>
                          <w:color w:val="FFFFFF" w:themeColor="background1"/>
                          <w:sz w:val="52"/>
                          <w:szCs w:val="52"/>
                        </w:rPr>
                        <w:t>Sistema de Universidad Virtual</w:t>
                      </w:r>
                    </w:p>
                    <w:p w14:paraId="14B81D8E" w14:textId="77777777" w:rsidR="00367A9D" w:rsidRPr="00ED1F87" w:rsidRDefault="00367A9D">
                      <w:pPr>
                        <w:rPr>
                          <w:color w:val="FFFFFF" w:themeColor="background1"/>
                          <w:sz w:val="48"/>
                          <w:szCs w:val="48"/>
                        </w:rPr>
                      </w:pPr>
                      <w:r w:rsidRPr="00ED1F87">
                        <w:rPr>
                          <w:color w:val="FFFFFF" w:themeColor="background1"/>
                          <w:sz w:val="48"/>
                          <w:szCs w:val="48"/>
                        </w:rPr>
                        <w:t>Proyecto VII</w:t>
                      </w:r>
                    </w:p>
                    <w:p w14:paraId="0E8F2E78" w14:textId="49C732D4" w:rsidR="00DE6958" w:rsidRPr="00ED1F87" w:rsidRDefault="008C6AE5">
                      <w:pPr>
                        <w:rPr>
                          <w:color w:val="FFFFFF" w:themeColor="background1"/>
                          <w:sz w:val="40"/>
                          <w:szCs w:val="40"/>
                        </w:rPr>
                      </w:pPr>
                      <w:r>
                        <w:rPr>
                          <w:color w:val="FFFFFF" w:themeColor="background1"/>
                          <w:sz w:val="40"/>
                          <w:szCs w:val="40"/>
                        </w:rPr>
                        <w:t>Sprint 1</w:t>
                      </w:r>
                    </w:p>
                    <w:p w14:paraId="795ED380" w14:textId="77FE439D" w:rsidR="00EC2CED" w:rsidRPr="00ED1F87" w:rsidRDefault="008C6AE5" w:rsidP="006F1172">
                      <w:pPr>
                        <w:rPr>
                          <w:color w:val="FFFFFF" w:themeColor="background1"/>
                          <w:sz w:val="28"/>
                          <w:szCs w:val="28"/>
                        </w:rPr>
                      </w:pPr>
                      <w:r>
                        <w:rPr>
                          <w:color w:val="FFFFFF" w:themeColor="background1"/>
                          <w:sz w:val="28"/>
                          <w:szCs w:val="28"/>
                        </w:rPr>
                        <w:t xml:space="preserve">Texto informativo </w:t>
                      </w:r>
                      <w:r w:rsidR="00166FAB">
                        <w:rPr>
                          <w:color w:val="FFFFFF" w:themeColor="background1"/>
                          <w:sz w:val="28"/>
                          <w:szCs w:val="28"/>
                        </w:rPr>
                        <w:t>del sitio</w:t>
                      </w:r>
                    </w:p>
                  </w:txbxContent>
                </v:textbox>
              </v:shape>
            </w:pict>
          </mc:Fallback>
        </mc:AlternateContent>
      </w:r>
    </w:p>
    <w:p w14:paraId="09D71BBF" w14:textId="6724AD25" w:rsidR="00EC2CED" w:rsidRDefault="00EC2CED">
      <w:pPr>
        <w:rPr>
          <w:noProof/>
        </w:rPr>
      </w:pPr>
    </w:p>
    <w:p w14:paraId="4C044C5E" w14:textId="77777777" w:rsidR="00EC2CED" w:rsidRDefault="00EC2CED">
      <w:pPr>
        <w:rPr>
          <w:noProof/>
        </w:rPr>
      </w:pPr>
    </w:p>
    <w:p w14:paraId="06E2CEC6" w14:textId="6ACF4E68" w:rsidR="00EC2CED" w:rsidRDefault="00EC2CED" w:rsidP="00EC2CED">
      <w:pPr>
        <w:ind w:left="4956" w:firstLine="708"/>
        <w:rPr>
          <w:noProof/>
        </w:rPr>
      </w:pPr>
    </w:p>
    <w:p w14:paraId="5259CAB5" w14:textId="35927DE1" w:rsidR="00EC2CED" w:rsidRDefault="00EC2CED" w:rsidP="00EC2CED">
      <w:pPr>
        <w:ind w:left="4956" w:firstLine="708"/>
        <w:rPr>
          <w:noProof/>
        </w:rPr>
      </w:pPr>
    </w:p>
    <w:p w14:paraId="11DE9545" w14:textId="77777777" w:rsidR="00EC2CED" w:rsidRDefault="00EC2CED" w:rsidP="00EC2CED">
      <w:pPr>
        <w:ind w:left="4956" w:firstLine="708"/>
        <w:rPr>
          <w:noProof/>
        </w:rPr>
      </w:pPr>
    </w:p>
    <w:p w14:paraId="67BCE2C4" w14:textId="6A8B1B57" w:rsidR="00EC2CED" w:rsidRDefault="00EC2CED" w:rsidP="00EC2CED">
      <w:pPr>
        <w:ind w:left="4956" w:firstLine="708"/>
        <w:rPr>
          <w:noProof/>
        </w:rPr>
      </w:pPr>
    </w:p>
    <w:p w14:paraId="44640340" w14:textId="64D4CC30" w:rsidR="00EC2CED" w:rsidRDefault="00EC2CED" w:rsidP="00EC2CED">
      <w:pPr>
        <w:ind w:left="4956" w:firstLine="708"/>
        <w:rPr>
          <w:noProof/>
        </w:rPr>
      </w:pPr>
    </w:p>
    <w:p w14:paraId="0DF6DDCE" w14:textId="052125BF" w:rsidR="00EC2CED" w:rsidRDefault="00EC2CED" w:rsidP="00EC2CED">
      <w:pPr>
        <w:ind w:left="4956" w:firstLine="708"/>
        <w:rPr>
          <w:noProof/>
        </w:rPr>
      </w:pPr>
    </w:p>
    <w:p w14:paraId="0D92525B" w14:textId="463243F5" w:rsidR="00EC2CED" w:rsidRDefault="00EC2CED" w:rsidP="00EC2CED">
      <w:pPr>
        <w:ind w:left="4956" w:firstLine="708"/>
        <w:rPr>
          <w:noProof/>
        </w:rPr>
      </w:pPr>
    </w:p>
    <w:p w14:paraId="3BF69602" w14:textId="0857BA29" w:rsidR="00EC2CED" w:rsidRDefault="00EC2CED" w:rsidP="00EC2CED">
      <w:pPr>
        <w:ind w:left="4956" w:firstLine="708"/>
        <w:rPr>
          <w:noProof/>
        </w:rPr>
      </w:pPr>
    </w:p>
    <w:p w14:paraId="6B57BDD5" w14:textId="18DB0D56" w:rsidR="00EC2CED" w:rsidRDefault="00EC2CED" w:rsidP="00EC2CED">
      <w:pPr>
        <w:ind w:left="4956" w:firstLine="708"/>
        <w:rPr>
          <w:noProof/>
        </w:rPr>
      </w:pPr>
    </w:p>
    <w:p w14:paraId="33CC0C05" w14:textId="5C7AC326" w:rsidR="00EC2CED" w:rsidRDefault="00EC2CED" w:rsidP="00EC2CED">
      <w:pPr>
        <w:ind w:left="4956" w:firstLine="708"/>
        <w:rPr>
          <w:noProof/>
        </w:rPr>
      </w:pPr>
    </w:p>
    <w:p w14:paraId="35293EDF" w14:textId="7E0B10CC" w:rsidR="00EC2CED" w:rsidRDefault="00EC2CED" w:rsidP="00EC2CED">
      <w:pPr>
        <w:ind w:left="4956" w:firstLine="708"/>
        <w:rPr>
          <w:noProof/>
        </w:rPr>
      </w:pPr>
    </w:p>
    <w:p w14:paraId="4A86C704" w14:textId="77777777" w:rsidR="00EC2CED" w:rsidRDefault="00EC2CED" w:rsidP="00EC2CED">
      <w:pPr>
        <w:ind w:left="4956" w:firstLine="708"/>
        <w:rPr>
          <w:noProof/>
        </w:rPr>
      </w:pPr>
    </w:p>
    <w:p w14:paraId="6A62C515" w14:textId="7CC989A2" w:rsidR="00EC2CED" w:rsidRDefault="00EC2CED" w:rsidP="00EC2CED">
      <w:pPr>
        <w:ind w:left="4956" w:firstLine="708"/>
        <w:rPr>
          <w:noProof/>
        </w:rPr>
      </w:pPr>
    </w:p>
    <w:p w14:paraId="402A61B8" w14:textId="3EB202C4" w:rsidR="00EC2CED" w:rsidRDefault="00EC2CED" w:rsidP="00EC2CED">
      <w:pPr>
        <w:ind w:left="4956" w:firstLine="708"/>
        <w:rPr>
          <w:noProof/>
        </w:rPr>
      </w:pPr>
    </w:p>
    <w:p w14:paraId="035F8923" w14:textId="5C23E6D9" w:rsidR="00EC2CED" w:rsidRDefault="00EC2CED" w:rsidP="00EC2CED">
      <w:pPr>
        <w:ind w:left="4956" w:firstLine="708"/>
        <w:rPr>
          <w:noProof/>
        </w:rPr>
      </w:pPr>
    </w:p>
    <w:p w14:paraId="00227F2D" w14:textId="77777777" w:rsidR="00EC2CED" w:rsidRDefault="00EC2CED" w:rsidP="00EC2CED">
      <w:pPr>
        <w:ind w:left="4956" w:firstLine="708"/>
        <w:rPr>
          <w:noProof/>
        </w:rPr>
      </w:pPr>
    </w:p>
    <w:p w14:paraId="257706DF" w14:textId="6E5233FE" w:rsidR="00EC2CED" w:rsidRDefault="00EC2CED" w:rsidP="00EC2CED">
      <w:pPr>
        <w:ind w:left="4956" w:firstLine="708"/>
        <w:rPr>
          <w:noProof/>
        </w:rPr>
      </w:pPr>
    </w:p>
    <w:p w14:paraId="1869BB3F" w14:textId="77777777" w:rsidR="00EC2CED" w:rsidRDefault="00EC2CED" w:rsidP="00EC2CED">
      <w:pPr>
        <w:ind w:left="4956" w:firstLine="708"/>
        <w:rPr>
          <w:noProof/>
        </w:rPr>
      </w:pPr>
    </w:p>
    <w:p w14:paraId="7D67E7BC" w14:textId="54BCA360" w:rsidR="00EC2CED" w:rsidRDefault="00EC2CED" w:rsidP="00EC2CED">
      <w:pPr>
        <w:ind w:left="4956" w:firstLine="708"/>
        <w:rPr>
          <w:noProof/>
        </w:rPr>
      </w:pPr>
    </w:p>
    <w:p w14:paraId="19A587DE" w14:textId="46D8AF63" w:rsidR="00EC2CED" w:rsidRDefault="00EC2CED" w:rsidP="00EC2CED">
      <w:pPr>
        <w:ind w:left="4956" w:firstLine="708"/>
        <w:rPr>
          <w:noProof/>
        </w:rPr>
      </w:pPr>
    </w:p>
    <w:p w14:paraId="62A62136" w14:textId="1114CF00" w:rsidR="00EC2CED" w:rsidRDefault="00EC2CED" w:rsidP="00EC2CED">
      <w:pPr>
        <w:ind w:left="4956" w:firstLine="708"/>
        <w:rPr>
          <w:noProof/>
        </w:rPr>
      </w:pPr>
    </w:p>
    <w:p w14:paraId="4A82EB30" w14:textId="505DCA74" w:rsidR="00EC2CED" w:rsidRDefault="00EC2CED" w:rsidP="00EC2CED">
      <w:pPr>
        <w:ind w:left="4956" w:firstLine="708"/>
        <w:rPr>
          <w:noProof/>
        </w:rPr>
      </w:pPr>
    </w:p>
    <w:p w14:paraId="69D1E5E0" w14:textId="3B65A128" w:rsidR="00EC2CED" w:rsidRDefault="00EC2CED" w:rsidP="00EC2CED">
      <w:pPr>
        <w:ind w:left="4956" w:firstLine="708"/>
        <w:rPr>
          <w:noProof/>
        </w:rPr>
      </w:pPr>
      <w:r>
        <w:rPr>
          <w:noProof/>
        </w:rPr>
        <mc:AlternateContent>
          <mc:Choice Requires="wps">
            <w:drawing>
              <wp:anchor distT="0" distB="0" distL="114300" distR="114300" simplePos="0" relativeHeight="251661312" behindDoc="0" locked="0" layoutInCell="1" allowOverlap="1" wp14:anchorId="2BAE75C5" wp14:editId="32C04C8F">
                <wp:simplePos x="0" y="0"/>
                <wp:positionH relativeFrom="column">
                  <wp:posOffset>-625409</wp:posOffset>
                </wp:positionH>
                <wp:positionV relativeFrom="paragraph">
                  <wp:posOffset>198187</wp:posOffset>
                </wp:positionV>
                <wp:extent cx="4499811" cy="1287379"/>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499811" cy="1287379"/>
                        </a:xfrm>
                        <a:prstGeom prst="rect">
                          <a:avLst/>
                        </a:prstGeom>
                        <a:noFill/>
                        <a:ln w="6350">
                          <a:noFill/>
                        </a:ln>
                      </wps:spPr>
                      <wps:txbx>
                        <w:txbxContent>
                          <w:p w14:paraId="698CB9D0" w14:textId="2DBBA93F" w:rsidR="00EC2CED" w:rsidRPr="00EC2CED" w:rsidRDefault="00EC2CED" w:rsidP="00EC2CED">
                            <w:pPr>
                              <w:rPr>
                                <w:color w:val="FFFFFF" w:themeColor="background1"/>
                              </w:rPr>
                            </w:pPr>
                            <w:r>
                              <w:rPr>
                                <w:color w:val="FFFFFF" w:themeColor="background1"/>
                              </w:rPr>
                              <w:t>Alumno: Alejandro González Luna</w:t>
                            </w:r>
                          </w:p>
                          <w:p w14:paraId="4CDD9A48" w14:textId="24346FC7" w:rsidR="00EC2CED" w:rsidRDefault="00EC2CED" w:rsidP="00EC2CED">
                            <w:pPr>
                              <w:rPr>
                                <w:color w:val="FFFFFF" w:themeColor="background1"/>
                              </w:rPr>
                            </w:pPr>
                            <w:r>
                              <w:rPr>
                                <w:color w:val="FFFFFF" w:themeColor="background1"/>
                              </w:rPr>
                              <w:t>Aseso</w:t>
                            </w:r>
                            <w:r w:rsidR="00321242">
                              <w:rPr>
                                <w:color w:val="FFFFFF" w:themeColor="background1"/>
                              </w:rPr>
                              <w:t xml:space="preserve">ra: </w:t>
                            </w:r>
                            <w:r w:rsidR="00321242" w:rsidRPr="00321242">
                              <w:rPr>
                                <w:color w:val="FFFFFF" w:themeColor="background1"/>
                              </w:rPr>
                              <w:t>María Luisa García Sánchez</w:t>
                            </w:r>
                          </w:p>
                          <w:p w14:paraId="1A834842" w14:textId="58B69118" w:rsidR="00EC2CED" w:rsidRDefault="00EC2CED" w:rsidP="00EC2CED">
                            <w:r>
                              <w:rPr>
                                <w:color w:val="FFFFFF" w:themeColor="background1"/>
                              </w:rPr>
                              <w:t xml:space="preserve">Fecha: </w:t>
                            </w:r>
                            <w:r w:rsidR="004563C9">
                              <w:rPr>
                                <w:color w:val="FFFFFF" w:themeColor="background1"/>
                              </w:rPr>
                              <w:t>2</w:t>
                            </w:r>
                            <w:r w:rsidR="006F1172">
                              <w:rPr>
                                <w:color w:val="FFFFFF" w:themeColor="background1"/>
                              </w:rPr>
                              <w:t>7</w:t>
                            </w:r>
                            <w:r w:rsidR="004563C9">
                              <w:rPr>
                                <w:color w:val="FFFFFF" w:themeColor="background1"/>
                              </w:rPr>
                              <w:t xml:space="preserve"> de enero de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BAE75C5" id="_x0000_t202" coordsize="21600,21600" o:spt="202" path="m,l,21600r21600,l21600,xe">
                <v:stroke joinstyle="miter"/>
                <v:path gradientshapeok="t" o:connecttype="rect"/>
              </v:shapetype>
              <v:shape id="Cuadro de texto 3" o:spid="_x0000_s1027" type="#_x0000_t202" style="position:absolute;left:0;text-align:left;margin-left:-49.25pt;margin-top:15.6pt;width:354.3pt;height:101.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" filled="f" stroked="f" strokeweight=".5pt">
                <v:textbox>
                  <w:txbxContent>
                    <w:p w14:paraId="698CB9D0" w14:textId="2DBBA93F" w:rsidR="00EC2CED" w:rsidRPr="00EC2CED" w:rsidRDefault="00EC2CED" w:rsidP="00EC2CED">
                      <w:pPr>
                        <w:rPr>
                          <w:color w:val="FFFFFF" w:themeColor="background1"/>
                        </w:rPr>
                      </w:pPr>
                      <w:r>
                        <w:rPr>
                          <w:color w:val="FFFFFF" w:themeColor="background1"/>
                        </w:rPr>
                        <w:t>Alumno: Alejandro González Luna</w:t>
                      </w:r>
                    </w:p>
                    <w:p w14:paraId="4CDD9A48" w14:textId="24346FC7" w:rsidR="00EC2CED" w:rsidRDefault="00EC2CED" w:rsidP="00EC2CED">
                      <w:pPr>
                        <w:rPr>
                          <w:color w:val="FFFFFF" w:themeColor="background1"/>
                        </w:rPr>
                      </w:pPr>
                      <w:r>
                        <w:rPr>
                          <w:color w:val="FFFFFF" w:themeColor="background1"/>
                        </w:rPr>
                        <w:t>Aseso</w:t>
                      </w:r>
                      <w:r w:rsidR="00321242">
                        <w:rPr>
                          <w:color w:val="FFFFFF" w:themeColor="background1"/>
                        </w:rPr>
                        <w:t xml:space="preserve">ra: </w:t>
                      </w:r>
                      <w:r w:rsidR="00321242" w:rsidRPr="00321242">
                        <w:rPr>
                          <w:color w:val="FFFFFF" w:themeColor="background1"/>
                        </w:rPr>
                        <w:t>María Luisa García Sánchez</w:t>
                      </w:r>
                    </w:p>
                    <w:p w14:paraId="1A834842" w14:textId="58B69118" w:rsidR="00EC2CED" w:rsidRDefault="00EC2CED" w:rsidP="00EC2CED">
                      <w:r>
                        <w:rPr>
                          <w:color w:val="FFFFFF" w:themeColor="background1"/>
                        </w:rPr>
                        <w:t xml:space="preserve">Fecha: </w:t>
                      </w:r>
                      <w:r w:rsidR="004563C9">
                        <w:rPr>
                          <w:color w:val="FFFFFF" w:themeColor="background1"/>
                        </w:rPr>
                        <w:t>2</w:t>
                      </w:r>
                      <w:r w:rsidR="006F1172">
                        <w:rPr>
                          <w:color w:val="FFFFFF" w:themeColor="background1"/>
                        </w:rPr>
                        <w:t>7</w:t>
                      </w:r>
                      <w:r w:rsidR="004563C9">
                        <w:rPr>
                          <w:color w:val="FFFFFF" w:themeColor="background1"/>
                        </w:rPr>
                        <w:t xml:space="preserve"> de enero de 2023</w:t>
                      </w:r>
                    </w:p>
                  </w:txbxContent>
                </v:textbox>
              </v:shape>
            </w:pict>
          </mc:Fallback>
        </mc:AlternateContent>
      </w:r>
    </w:p>
    <w:p w14:paraId="47DF6290" w14:textId="44591C36" w:rsidR="00EC2CED" w:rsidRDefault="00EC2CED" w:rsidP="00EC2CED">
      <w:pPr>
        <w:ind w:left="4956" w:firstLine="708"/>
        <w:rPr>
          <w:noProof/>
        </w:rPr>
      </w:pPr>
    </w:p>
    <w:p w14:paraId="0B810804" w14:textId="01C63390" w:rsidR="00EC2CED" w:rsidRDefault="00EC2CED" w:rsidP="00EC2CED">
      <w:pPr>
        <w:ind w:left="4956" w:firstLine="708"/>
        <w:rPr>
          <w:noProof/>
        </w:rPr>
      </w:pPr>
    </w:p>
    <w:p w14:paraId="50311D1F" w14:textId="46F6B72D" w:rsidR="00B13251" w:rsidRDefault="00B13251" w:rsidP="00870C76">
      <w:pPr>
        <w:rPr>
          <w:noProof/>
        </w:rPr>
      </w:pPr>
    </w:p>
    <w:p w14:paraId="45A5E516" w14:textId="3C22F5CC" w:rsidR="00431BAB" w:rsidRDefault="00BE1F97" w:rsidP="00AE40B2">
      <w:pPr>
        <w:rPr>
          <w:rFonts w:asciiTheme="majorHAnsi" w:eastAsiaTheme="majorEastAsia" w:hAnsiTheme="majorHAnsi" w:cstheme="majorBidi"/>
          <w:noProof/>
          <w:spacing w:val="-10"/>
          <w:kern w:val="28"/>
          <w:sz w:val="56"/>
          <w:szCs w:val="56"/>
        </w:rPr>
      </w:pPr>
      <w:r>
        <w:rPr>
          <w:rFonts w:asciiTheme="majorHAnsi" w:eastAsiaTheme="majorEastAsia" w:hAnsiTheme="majorHAnsi" w:cstheme="majorBidi"/>
          <w:noProof/>
          <w:spacing w:val="-10"/>
          <w:kern w:val="28"/>
          <w:sz w:val="56"/>
          <w:szCs w:val="56"/>
        </w:rPr>
        <w:lastRenderedPageBreak/>
        <w:t>P</w:t>
      </w:r>
      <w:r w:rsidRPr="00BE1F97">
        <w:rPr>
          <w:rFonts w:asciiTheme="majorHAnsi" w:eastAsiaTheme="majorEastAsia" w:hAnsiTheme="majorHAnsi" w:cstheme="majorBidi"/>
          <w:noProof/>
          <w:spacing w:val="-10"/>
          <w:kern w:val="28"/>
          <w:sz w:val="56"/>
          <w:szCs w:val="56"/>
        </w:rPr>
        <w:t>lan de costos</w:t>
      </w:r>
      <w:r w:rsidR="002D31F1">
        <w:rPr>
          <w:rFonts w:asciiTheme="majorHAnsi" w:eastAsiaTheme="majorEastAsia" w:hAnsiTheme="majorHAnsi" w:cstheme="majorBidi"/>
          <w:noProof/>
          <w:spacing w:val="-10"/>
          <w:kern w:val="28"/>
          <w:sz w:val="56"/>
          <w:szCs w:val="56"/>
        </w:rPr>
        <w:t xml:space="preserve"> y viabilidad</w:t>
      </w:r>
      <w:r w:rsidR="00867D8C">
        <w:rPr>
          <w:rFonts w:asciiTheme="majorHAnsi" w:eastAsiaTheme="majorEastAsia" w:hAnsiTheme="majorHAnsi" w:cstheme="majorBidi"/>
          <w:noProof/>
          <w:spacing w:val="-10"/>
          <w:kern w:val="28"/>
          <w:sz w:val="56"/>
          <w:szCs w:val="56"/>
        </w:rPr>
        <w:t xml:space="preserve"> </w:t>
      </w:r>
      <w:r w:rsidR="002D31F1">
        <w:rPr>
          <w:rFonts w:asciiTheme="majorHAnsi" w:eastAsiaTheme="majorEastAsia" w:hAnsiTheme="majorHAnsi" w:cstheme="majorBidi"/>
          <w:noProof/>
          <w:spacing w:val="-10"/>
          <w:kern w:val="28"/>
          <w:sz w:val="56"/>
          <w:szCs w:val="56"/>
        </w:rPr>
        <w:t>del proyecto</w:t>
      </w:r>
    </w:p>
    <w:p w14:paraId="7F25E312" w14:textId="53FC4414" w:rsidR="006D505D" w:rsidRPr="008A3A41" w:rsidRDefault="006D505D" w:rsidP="004D2F2E">
      <w:pPr>
        <w:rPr>
          <w:b/>
          <w:bCs/>
          <w:noProof/>
        </w:rPr>
      </w:pPr>
      <w:r w:rsidRPr="008A3A41">
        <w:rPr>
          <w:b/>
          <w:bCs/>
          <w:noProof/>
        </w:rPr>
        <w:t>TEXTO DE INTRODUCCIÓN</w:t>
      </w:r>
    </w:p>
    <w:p w14:paraId="522F9D95" w14:textId="4115DF57" w:rsidR="004D2F2E" w:rsidRDefault="004D2F2E" w:rsidP="004D2F2E">
      <w:pPr>
        <w:rPr>
          <w:noProof/>
        </w:rPr>
      </w:pPr>
      <w:r>
        <w:rPr>
          <w:noProof/>
        </w:rPr>
        <w:t xml:space="preserve">¡Hola! Un fondo para el ahorro es un lugar donde puedes guardar tu dinero para usarlo más adelante. Imagina que tienes una  alcancía en la que metes tu dinero cada vez que recibes </w:t>
      </w:r>
      <w:r w:rsidR="00D775FB">
        <w:rPr>
          <w:noProof/>
        </w:rPr>
        <w:t>tu salario</w:t>
      </w:r>
      <w:r>
        <w:rPr>
          <w:noProof/>
        </w:rPr>
        <w:t>. Un fondo para el ahorro funciona de manera similar, pero en lugar de guardar tu dinero en una alcancía en tu casa, lo guardas en un lugar especial que te ayuda a que tu dinero crezca con el tiempo.</w:t>
      </w:r>
    </w:p>
    <w:p w14:paraId="07BD2D15" w14:textId="0F44B62D" w:rsidR="004D2F2E" w:rsidRPr="008A3A41" w:rsidRDefault="006D505D" w:rsidP="004D2F2E">
      <w:pPr>
        <w:rPr>
          <w:b/>
          <w:bCs/>
          <w:noProof/>
        </w:rPr>
      </w:pPr>
      <w:r w:rsidRPr="008A3A41">
        <w:rPr>
          <w:b/>
          <w:bCs/>
          <w:noProof/>
        </w:rPr>
        <w:t>TEXTO</w:t>
      </w:r>
      <w:r w:rsidR="00A14004" w:rsidRPr="008A3A41">
        <w:rPr>
          <w:b/>
          <w:bCs/>
          <w:noProof/>
        </w:rPr>
        <w:t xml:space="preserve"> QUÉ SUCEDE CON MI DINERO</w:t>
      </w:r>
    </w:p>
    <w:p w14:paraId="7F772AD5" w14:textId="77777777" w:rsidR="004D2F2E" w:rsidRDefault="004D2F2E" w:rsidP="004D2F2E">
      <w:pPr>
        <w:rPr>
          <w:noProof/>
        </w:rPr>
      </w:pPr>
      <w:r>
        <w:rPr>
          <w:noProof/>
        </w:rPr>
        <w:t>Este lugar especial es administrado por personas que saben cómo invertir tu dinero de manera que crezca y te rinda más en el futuro. Por ejemplo, pueden usar tu dinero para comprar partes de una empresa o prestarlo a alguien que lo necesite y así generar más dinero. De esta forma, cuando decidas sacar tu dinero del fondo para el ahorro, habrá crecido más de lo que habría crecido si lo hubieras guardado en tu hucha en casa.</w:t>
      </w:r>
    </w:p>
    <w:p w14:paraId="19B33407" w14:textId="152B8A08" w:rsidR="004D2F2E" w:rsidRPr="008A3A41" w:rsidRDefault="00103CEA" w:rsidP="004D2F2E">
      <w:pPr>
        <w:rPr>
          <w:b/>
          <w:bCs/>
          <w:noProof/>
        </w:rPr>
      </w:pPr>
      <w:r w:rsidRPr="008A3A41">
        <w:rPr>
          <w:b/>
          <w:bCs/>
          <w:noProof/>
        </w:rPr>
        <w:t>TEXTO DE IMPORTANCIA DEL FONDO PARA EL AHORRO</w:t>
      </w:r>
    </w:p>
    <w:p w14:paraId="243C7079" w14:textId="171780D4" w:rsidR="004D2F2E" w:rsidRDefault="004D2F2E" w:rsidP="004D2F2E">
      <w:pPr>
        <w:rPr>
          <w:noProof/>
        </w:rPr>
      </w:pPr>
      <w:r>
        <w:rPr>
          <w:noProof/>
        </w:rPr>
        <w:t>Es importante recordar que los fondos para el ahorro pueden tener reglas y costos diferentes, así que es importante preguntarle a un adulto de confianza antes de elegir uno. ¡Así que a ahorrar se ha dicho!</w:t>
      </w:r>
    </w:p>
    <w:p w14:paraId="7BB60B25" w14:textId="11D68B3F" w:rsidR="00520C7C" w:rsidRDefault="00520C7C" w:rsidP="004D2F2E">
      <w:pPr>
        <w:rPr>
          <w:noProof/>
        </w:rPr>
      </w:pPr>
    </w:p>
    <w:p w14:paraId="6EA8ACA7" w14:textId="685FD82F" w:rsidR="00520C7C" w:rsidRPr="008A3A41" w:rsidRDefault="00520C7C" w:rsidP="004D2F2E">
      <w:pPr>
        <w:rPr>
          <w:b/>
          <w:bCs/>
          <w:noProof/>
        </w:rPr>
      </w:pPr>
      <w:r w:rsidRPr="008A3A41">
        <w:rPr>
          <w:b/>
          <w:bCs/>
          <w:noProof/>
        </w:rPr>
        <w:t>TEXTO PRESENTANDO A LA ASESORA</w:t>
      </w:r>
    </w:p>
    <w:p w14:paraId="0C7C9C5F" w14:textId="26DC6226" w:rsidR="00520C7C" w:rsidRDefault="00520C7C" w:rsidP="00520C7C">
      <w:pPr>
        <w:rPr>
          <w:noProof/>
        </w:rPr>
      </w:pPr>
      <w:r>
        <w:rPr>
          <w:noProof/>
        </w:rPr>
        <w:t>Es muy importante ahorrar, pero también es importante saber cómo administrar tu dinero para que crezca de manera segura y efectiva. A veces, puede ser difícil saber cómo hacerlo, y ahí es cuando es buena idea buscar ayuda.</w:t>
      </w:r>
    </w:p>
    <w:p w14:paraId="23F0F0AA" w14:textId="4CD17DB8" w:rsidR="00520C7C" w:rsidRDefault="00520C7C" w:rsidP="00520C7C">
      <w:pPr>
        <w:rPr>
          <w:noProof/>
        </w:rPr>
      </w:pPr>
      <w:r>
        <w:rPr>
          <w:noProof/>
        </w:rPr>
        <w:t xml:space="preserve">Puedes buscar ayuda </w:t>
      </w:r>
      <w:r w:rsidR="00514971">
        <w:rPr>
          <w:noProof/>
        </w:rPr>
        <w:t>con Cecilia Rojas</w:t>
      </w:r>
      <w:r>
        <w:rPr>
          <w:noProof/>
        </w:rPr>
        <w:t>,</w:t>
      </w:r>
      <w:r w:rsidR="00514971">
        <w:rPr>
          <w:noProof/>
        </w:rPr>
        <w:t xml:space="preserve"> una asesora</w:t>
      </w:r>
      <w:r>
        <w:rPr>
          <w:noProof/>
        </w:rPr>
        <w:t xml:space="preserve"> que ya ten</w:t>
      </w:r>
      <w:r w:rsidR="00514971">
        <w:rPr>
          <w:noProof/>
        </w:rPr>
        <w:t>ien</w:t>
      </w:r>
      <w:r>
        <w:rPr>
          <w:noProof/>
        </w:rPr>
        <w:t xml:space="preserve"> experiencia</w:t>
      </w:r>
      <w:r w:rsidR="00514971">
        <w:rPr>
          <w:noProof/>
        </w:rPr>
        <w:t xml:space="preserve"> orientando</w:t>
      </w:r>
      <w:r w:rsidR="0000456B">
        <w:rPr>
          <w:noProof/>
        </w:rPr>
        <w:t xml:space="preserve"> a otros para</w:t>
      </w:r>
      <w:r>
        <w:rPr>
          <w:noProof/>
        </w:rPr>
        <w:t xml:space="preserve"> administra</w:t>
      </w:r>
      <w:r w:rsidR="0000456B">
        <w:rPr>
          <w:noProof/>
        </w:rPr>
        <w:t>r</w:t>
      </w:r>
      <w:r>
        <w:rPr>
          <w:noProof/>
        </w:rPr>
        <w:t xml:space="preserve"> su</w:t>
      </w:r>
      <w:r w:rsidR="0000456B">
        <w:rPr>
          <w:noProof/>
        </w:rPr>
        <w:t xml:space="preserve"> </w:t>
      </w:r>
      <w:r>
        <w:rPr>
          <w:noProof/>
        </w:rPr>
        <w:t xml:space="preserve"> dinero</w:t>
      </w:r>
      <w:r w:rsidR="0000456B">
        <w:rPr>
          <w:noProof/>
        </w:rPr>
        <w:t>, Ella</w:t>
      </w:r>
      <w:r>
        <w:rPr>
          <w:noProof/>
        </w:rPr>
        <w:t xml:space="preserve"> puedan ayudarte a entender cómo funcionan los fondos para el ahorro. También puede</w:t>
      </w:r>
      <w:r w:rsidR="0000456B">
        <w:rPr>
          <w:noProof/>
        </w:rPr>
        <w:t xml:space="preserve"> relacionarte con </w:t>
      </w:r>
      <w:r w:rsidR="00787D38">
        <w:rPr>
          <w:noProof/>
        </w:rPr>
        <w:t>los</w:t>
      </w:r>
      <w:r>
        <w:rPr>
          <w:noProof/>
        </w:rPr>
        <w:t xml:space="preserve"> banco</w:t>
      </w:r>
      <w:r w:rsidR="00787D38">
        <w:rPr>
          <w:noProof/>
        </w:rPr>
        <w:t>s</w:t>
      </w:r>
      <w:r>
        <w:rPr>
          <w:noProof/>
        </w:rPr>
        <w:t xml:space="preserve"> local</w:t>
      </w:r>
      <w:r w:rsidR="00787D38">
        <w:rPr>
          <w:noProof/>
        </w:rPr>
        <w:t>es</w:t>
      </w:r>
      <w:r>
        <w:rPr>
          <w:noProof/>
        </w:rPr>
        <w:t xml:space="preserve"> o en otras instituciones financieras que ofrecen fondos para el ahorro, ell</w:t>
      </w:r>
      <w:r w:rsidR="00787D38">
        <w:rPr>
          <w:noProof/>
        </w:rPr>
        <w:t>a</w:t>
      </w:r>
      <w:r>
        <w:rPr>
          <w:noProof/>
        </w:rPr>
        <w:t xml:space="preserve"> pueden explicarte cómo funcionan los diferentes tipos de fondos y ayudarte a elegir el mejor para tus necesidades.</w:t>
      </w:r>
    </w:p>
    <w:p w14:paraId="3FF5812E" w14:textId="06CA4251" w:rsidR="00520C7C" w:rsidRDefault="00520C7C" w:rsidP="00520C7C">
      <w:pPr>
        <w:rPr>
          <w:noProof/>
        </w:rPr>
      </w:pPr>
      <w:r>
        <w:rPr>
          <w:noProof/>
        </w:rPr>
        <w:t>Recuerda que es importante entender bien cómo funciona el fondo para el ahorro en el que estás invirtiendo tu dinero, para saber cuánto dinero estás ganando o perdiendo y cómo puedes sacar el máximo provecho de tus ahorros. Así que no dudes en pedir ayuda si la necesitas, ¡ahorrar es importante pero ahorrar bien es aún mejor!</w:t>
      </w:r>
    </w:p>
    <w:p w14:paraId="185EC2BE" w14:textId="0661B809" w:rsidR="008C2FB2" w:rsidRDefault="008C2FB2" w:rsidP="00520C7C">
      <w:pPr>
        <w:rPr>
          <w:noProof/>
        </w:rPr>
      </w:pPr>
    </w:p>
    <w:p w14:paraId="6DDDEFE8" w14:textId="1AE1A307" w:rsidR="008C2FB2" w:rsidRDefault="008C2FB2" w:rsidP="00520C7C">
      <w:pPr>
        <w:rPr>
          <w:noProof/>
        </w:rPr>
      </w:pPr>
      <w:r>
        <w:rPr>
          <w:noProof/>
        </w:rPr>
        <w:t>TEXTO PREVIO AL FORMULARIO</w:t>
      </w:r>
    </w:p>
    <w:p w14:paraId="318951A4" w14:textId="3E08C2CE" w:rsidR="008C2FB2" w:rsidRDefault="008C2FB2" w:rsidP="008C2FB2">
      <w:pPr>
        <w:rPr>
          <w:noProof/>
        </w:rPr>
      </w:pPr>
      <w:r>
        <w:rPr>
          <w:noProof/>
        </w:rPr>
        <w:lastRenderedPageBreak/>
        <w:t>Una asesora para el fondo para el ahorro es una persona que sabe mucho sobre cómo manejar el dinero y los ahorros de las personas. Su trabajo es ayudarte a entender cómo funcionan los fondos para el ahorro y cómo puedes hacer crecer tu dinero de manera segura.</w:t>
      </w:r>
    </w:p>
    <w:p w14:paraId="3B27C50B" w14:textId="628EC5EE" w:rsidR="008C2FB2" w:rsidRDefault="008C2FB2" w:rsidP="008C2FB2">
      <w:pPr>
        <w:rPr>
          <w:noProof/>
        </w:rPr>
      </w:pPr>
      <w:r>
        <w:rPr>
          <w:noProof/>
        </w:rPr>
        <w:t>Ella te puede ayudar a elegir el mejor fondo para el ahorro para tus necesidades y explicarte cómo funciona, cuáles son los riesgos y las ganancias que puedes obtener. También te puede aconsejar sobre cómo ahorrar y cómo puedes hacer que tu dinero crezca con el tiempo.</w:t>
      </w:r>
    </w:p>
    <w:p w14:paraId="5E914373" w14:textId="6A9645A4" w:rsidR="008C2FB2" w:rsidRDefault="008C2FB2" w:rsidP="008C2FB2">
      <w:pPr>
        <w:rPr>
          <w:noProof/>
        </w:rPr>
      </w:pPr>
      <w:r>
        <w:rPr>
          <w:noProof/>
        </w:rPr>
        <w:t>Además, la asesora del fondo para el ahorro puede responder a tus preguntas y dudas sobre cómo manejar tu dinero y cómo tomar decisiones financieras importantes. También te puede enseñar sobre cómo hacer un presupuesto y cómo ahorrar dinero para alcanzar tus metas a largo plazo.</w:t>
      </w:r>
    </w:p>
    <w:p w14:paraId="5D38057A" w14:textId="013C81B4" w:rsidR="008C2FB2" w:rsidRPr="004D2F2E" w:rsidRDefault="008C2FB2" w:rsidP="008C2FB2">
      <w:pPr>
        <w:rPr>
          <w:noProof/>
        </w:rPr>
      </w:pPr>
      <w:r>
        <w:rPr>
          <w:noProof/>
        </w:rPr>
        <w:t>Cecilia Rojas es una asesora para el fondo para el ahorro que está ahí para ayudarte a tomar buenas decisiones financieras y a manejar tu dinero de manera efectiva. Siempre es bueno tener a alguien que te guíe en este tema tan importante.</w:t>
      </w:r>
      <w:r w:rsidR="00895A78">
        <w:rPr>
          <w:noProof/>
        </w:rPr>
        <w:t xml:space="preserve"> Agenda una cita.</w:t>
      </w:r>
    </w:p>
    <w:sectPr w:rsidR="008C2FB2" w:rsidRPr="004D2F2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5363E" w14:textId="77777777" w:rsidR="00F82364" w:rsidRDefault="00F82364" w:rsidP="00513011">
      <w:pPr>
        <w:spacing w:after="0" w:line="240" w:lineRule="auto"/>
      </w:pPr>
      <w:r>
        <w:separator/>
      </w:r>
    </w:p>
  </w:endnote>
  <w:endnote w:type="continuationSeparator" w:id="0">
    <w:p w14:paraId="450DF1F2" w14:textId="77777777" w:rsidR="00F82364" w:rsidRDefault="00F82364" w:rsidP="00513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CB1FA" w14:textId="77777777" w:rsidR="00F82364" w:rsidRDefault="00F82364" w:rsidP="00513011">
      <w:pPr>
        <w:spacing w:after="0" w:line="240" w:lineRule="auto"/>
      </w:pPr>
      <w:r>
        <w:separator/>
      </w:r>
    </w:p>
  </w:footnote>
  <w:footnote w:type="continuationSeparator" w:id="0">
    <w:p w14:paraId="1AC9BD47" w14:textId="77777777" w:rsidR="00F82364" w:rsidRDefault="00F82364" w:rsidP="00513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D4E73"/>
    <w:multiLevelType w:val="hybridMultilevel"/>
    <w:tmpl w:val="D20A7D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E927E05"/>
    <w:multiLevelType w:val="hybridMultilevel"/>
    <w:tmpl w:val="D90A18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22E7A92"/>
    <w:multiLevelType w:val="hybridMultilevel"/>
    <w:tmpl w:val="EF506E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9862A00"/>
    <w:multiLevelType w:val="hybridMultilevel"/>
    <w:tmpl w:val="18F48C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9C11115"/>
    <w:multiLevelType w:val="hybridMultilevel"/>
    <w:tmpl w:val="2D5CA6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2A2EE8"/>
    <w:multiLevelType w:val="hybridMultilevel"/>
    <w:tmpl w:val="8FAEB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944192F"/>
    <w:multiLevelType w:val="hybridMultilevel"/>
    <w:tmpl w:val="A636F4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90B726E"/>
    <w:multiLevelType w:val="hybridMultilevel"/>
    <w:tmpl w:val="5F7814BC"/>
    <w:lvl w:ilvl="0" w:tplc="1EAE6946">
      <w:start w:val="1"/>
      <w:numFmt w:val="bullet"/>
      <w:lvlText w:val="-"/>
      <w:lvlJc w:val="left"/>
      <w:pPr>
        <w:ind w:left="720" w:hanging="360"/>
      </w:pPr>
      <w:rPr>
        <w:rFonts w:ascii="Calibri" w:eastAsiaTheme="minorHAnsi" w:hAnsi="Calibri" w:cs="Calibri"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A364F75"/>
    <w:multiLevelType w:val="hybridMultilevel"/>
    <w:tmpl w:val="F7A40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3A414E9"/>
    <w:multiLevelType w:val="hybridMultilevel"/>
    <w:tmpl w:val="DB3E82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4C05585"/>
    <w:multiLevelType w:val="hybridMultilevel"/>
    <w:tmpl w:val="210043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6220618"/>
    <w:multiLevelType w:val="hybridMultilevel"/>
    <w:tmpl w:val="09AEA900"/>
    <w:lvl w:ilvl="0" w:tplc="1EAE6946">
      <w:start w:val="1"/>
      <w:numFmt w:val="bullet"/>
      <w:lvlText w:val="-"/>
      <w:lvlJc w:val="left"/>
      <w:pPr>
        <w:ind w:left="720" w:hanging="360"/>
      </w:pPr>
      <w:rPr>
        <w:rFonts w:ascii="Calibri" w:eastAsiaTheme="minorHAnsi" w:hAnsi="Calibri" w:cs="Calibri"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88A32AC"/>
    <w:multiLevelType w:val="hybridMultilevel"/>
    <w:tmpl w:val="5EC40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12038106">
    <w:abstractNumId w:val="3"/>
  </w:num>
  <w:num w:numId="2" w16cid:durableId="1231961655">
    <w:abstractNumId w:val="0"/>
  </w:num>
  <w:num w:numId="3" w16cid:durableId="1684237173">
    <w:abstractNumId w:val="5"/>
  </w:num>
  <w:num w:numId="4" w16cid:durableId="1854956090">
    <w:abstractNumId w:val="4"/>
  </w:num>
  <w:num w:numId="5" w16cid:durableId="2008052420">
    <w:abstractNumId w:val="1"/>
  </w:num>
  <w:num w:numId="6" w16cid:durableId="1486699334">
    <w:abstractNumId w:val="2"/>
  </w:num>
  <w:num w:numId="7" w16cid:durableId="786125569">
    <w:abstractNumId w:val="11"/>
  </w:num>
  <w:num w:numId="8" w16cid:durableId="685064147">
    <w:abstractNumId w:val="7"/>
  </w:num>
  <w:num w:numId="9" w16cid:durableId="990523250">
    <w:abstractNumId w:val="12"/>
  </w:num>
  <w:num w:numId="10" w16cid:durableId="1373505171">
    <w:abstractNumId w:val="10"/>
  </w:num>
  <w:num w:numId="11" w16cid:durableId="1688481529">
    <w:abstractNumId w:val="8"/>
  </w:num>
  <w:num w:numId="12" w16cid:durableId="1339456981">
    <w:abstractNumId w:val="6"/>
  </w:num>
  <w:num w:numId="13" w16cid:durableId="4230414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CED"/>
    <w:rsid w:val="00002804"/>
    <w:rsid w:val="000042AA"/>
    <w:rsid w:val="0000456B"/>
    <w:rsid w:val="00011D3F"/>
    <w:rsid w:val="0001228D"/>
    <w:rsid w:val="00030F3B"/>
    <w:rsid w:val="00040011"/>
    <w:rsid w:val="000640D8"/>
    <w:rsid w:val="00081B01"/>
    <w:rsid w:val="0009162F"/>
    <w:rsid w:val="00097994"/>
    <w:rsid w:val="000A3DB5"/>
    <w:rsid w:val="000A5C2E"/>
    <w:rsid w:val="000A76E7"/>
    <w:rsid w:val="000B05D0"/>
    <w:rsid w:val="000D1116"/>
    <w:rsid w:val="000D41DD"/>
    <w:rsid w:val="000E139E"/>
    <w:rsid w:val="00103CEA"/>
    <w:rsid w:val="00110E69"/>
    <w:rsid w:val="0012339F"/>
    <w:rsid w:val="001300C2"/>
    <w:rsid w:val="001401A0"/>
    <w:rsid w:val="0014166A"/>
    <w:rsid w:val="00141DE5"/>
    <w:rsid w:val="001452AB"/>
    <w:rsid w:val="001510CB"/>
    <w:rsid w:val="0015710E"/>
    <w:rsid w:val="00166FAB"/>
    <w:rsid w:val="0018140B"/>
    <w:rsid w:val="001821AA"/>
    <w:rsid w:val="00182D9C"/>
    <w:rsid w:val="00187751"/>
    <w:rsid w:val="00197CBD"/>
    <w:rsid w:val="001A0B5A"/>
    <w:rsid w:val="001A45DD"/>
    <w:rsid w:val="001B1452"/>
    <w:rsid w:val="001B2E36"/>
    <w:rsid w:val="001D1261"/>
    <w:rsid w:val="001D2747"/>
    <w:rsid w:val="001D4594"/>
    <w:rsid w:val="001E70DF"/>
    <w:rsid w:val="001F6380"/>
    <w:rsid w:val="00200D2E"/>
    <w:rsid w:val="00201317"/>
    <w:rsid w:val="00203D2A"/>
    <w:rsid w:val="002117F7"/>
    <w:rsid w:val="00212A7F"/>
    <w:rsid w:val="00216EC0"/>
    <w:rsid w:val="00221DC7"/>
    <w:rsid w:val="00223501"/>
    <w:rsid w:val="002268C3"/>
    <w:rsid w:val="0026796D"/>
    <w:rsid w:val="00270A15"/>
    <w:rsid w:val="002715CB"/>
    <w:rsid w:val="002753AA"/>
    <w:rsid w:val="00281C0F"/>
    <w:rsid w:val="002867B5"/>
    <w:rsid w:val="00290E49"/>
    <w:rsid w:val="00292F25"/>
    <w:rsid w:val="002A0D28"/>
    <w:rsid w:val="002A5B6B"/>
    <w:rsid w:val="002A5F43"/>
    <w:rsid w:val="002D13D7"/>
    <w:rsid w:val="002D31F1"/>
    <w:rsid w:val="002D49A0"/>
    <w:rsid w:val="002E2FAA"/>
    <w:rsid w:val="002F0A20"/>
    <w:rsid w:val="002F2838"/>
    <w:rsid w:val="0030244A"/>
    <w:rsid w:val="00305C40"/>
    <w:rsid w:val="00320B2A"/>
    <w:rsid w:val="00321242"/>
    <w:rsid w:val="003337C7"/>
    <w:rsid w:val="00342AB6"/>
    <w:rsid w:val="00350786"/>
    <w:rsid w:val="00354625"/>
    <w:rsid w:val="00355D11"/>
    <w:rsid w:val="00367A9D"/>
    <w:rsid w:val="003724C4"/>
    <w:rsid w:val="0037341A"/>
    <w:rsid w:val="00374FC8"/>
    <w:rsid w:val="00380286"/>
    <w:rsid w:val="003837E0"/>
    <w:rsid w:val="00383E25"/>
    <w:rsid w:val="00384AF6"/>
    <w:rsid w:val="003A3C6C"/>
    <w:rsid w:val="003A64BD"/>
    <w:rsid w:val="003B2912"/>
    <w:rsid w:val="003B7697"/>
    <w:rsid w:val="003C34FE"/>
    <w:rsid w:val="003C52C0"/>
    <w:rsid w:val="003E4FDD"/>
    <w:rsid w:val="0040439B"/>
    <w:rsid w:val="004043B1"/>
    <w:rsid w:val="004216D6"/>
    <w:rsid w:val="004257F5"/>
    <w:rsid w:val="00431BAB"/>
    <w:rsid w:val="00452576"/>
    <w:rsid w:val="004563C9"/>
    <w:rsid w:val="00464B19"/>
    <w:rsid w:val="0047574B"/>
    <w:rsid w:val="004845FB"/>
    <w:rsid w:val="00493B49"/>
    <w:rsid w:val="00497525"/>
    <w:rsid w:val="004A4CE0"/>
    <w:rsid w:val="004A7B4A"/>
    <w:rsid w:val="004C7660"/>
    <w:rsid w:val="004D1406"/>
    <w:rsid w:val="004D2F2E"/>
    <w:rsid w:val="004E41AA"/>
    <w:rsid w:val="004E705A"/>
    <w:rsid w:val="00513011"/>
    <w:rsid w:val="00514971"/>
    <w:rsid w:val="0051568C"/>
    <w:rsid w:val="005201AE"/>
    <w:rsid w:val="00520C7C"/>
    <w:rsid w:val="00521767"/>
    <w:rsid w:val="0052335F"/>
    <w:rsid w:val="00526383"/>
    <w:rsid w:val="00530BDF"/>
    <w:rsid w:val="005312A2"/>
    <w:rsid w:val="005326AB"/>
    <w:rsid w:val="00543B39"/>
    <w:rsid w:val="00544A72"/>
    <w:rsid w:val="0055676E"/>
    <w:rsid w:val="00564682"/>
    <w:rsid w:val="00570D7C"/>
    <w:rsid w:val="00571548"/>
    <w:rsid w:val="00582E2E"/>
    <w:rsid w:val="00585199"/>
    <w:rsid w:val="0058793D"/>
    <w:rsid w:val="005977CF"/>
    <w:rsid w:val="0059782B"/>
    <w:rsid w:val="005A2971"/>
    <w:rsid w:val="005A3AC3"/>
    <w:rsid w:val="005B0EE6"/>
    <w:rsid w:val="005C28B0"/>
    <w:rsid w:val="005D104B"/>
    <w:rsid w:val="005D2F28"/>
    <w:rsid w:val="005E72E0"/>
    <w:rsid w:val="00603EF5"/>
    <w:rsid w:val="006064FD"/>
    <w:rsid w:val="006226DA"/>
    <w:rsid w:val="00645EEE"/>
    <w:rsid w:val="00672AA0"/>
    <w:rsid w:val="00681AF5"/>
    <w:rsid w:val="006915F7"/>
    <w:rsid w:val="00694447"/>
    <w:rsid w:val="00696482"/>
    <w:rsid w:val="006B17E9"/>
    <w:rsid w:val="006B6A41"/>
    <w:rsid w:val="006C4793"/>
    <w:rsid w:val="006C4FBC"/>
    <w:rsid w:val="006D2528"/>
    <w:rsid w:val="006D4670"/>
    <w:rsid w:val="006D505D"/>
    <w:rsid w:val="006E0455"/>
    <w:rsid w:val="006E2AAC"/>
    <w:rsid w:val="006F1172"/>
    <w:rsid w:val="006F56BF"/>
    <w:rsid w:val="00701B67"/>
    <w:rsid w:val="007032D5"/>
    <w:rsid w:val="00723276"/>
    <w:rsid w:val="0072619B"/>
    <w:rsid w:val="00726DAA"/>
    <w:rsid w:val="00733DA3"/>
    <w:rsid w:val="00736E72"/>
    <w:rsid w:val="00754B2D"/>
    <w:rsid w:val="007550DD"/>
    <w:rsid w:val="00755278"/>
    <w:rsid w:val="00762298"/>
    <w:rsid w:val="0076494E"/>
    <w:rsid w:val="00781920"/>
    <w:rsid w:val="00787D38"/>
    <w:rsid w:val="007B0652"/>
    <w:rsid w:val="007C7D6A"/>
    <w:rsid w:val="007D47FB"/>
    <w:rsid w:val="007D590C"/>
    <w:rsid w:val="007D5BD0"/>
    <w:rsid w:val="007F2626"/>
    <w:rsid w:val="00815A3E"/>
    <w:rsid w:val="00825340"/>
    <w:rsid w:val="00830057"/>
    <w:rsid w:val="00836AD9"/>
    <w:rsid w:val="00840F3C"/>
    <w:rsid w:val="00841F12"/>
    <w:rsid w:val="00853885"/>
    <w:rsid w:val="00856395"/>
    <w:rsid w:val="00867D8C"/>
    <w:rsid w:val="00870C76"/>
    <w:rsid w:val="00895A78"/>
    <w:rsid w:val="008A3617"/>
    <w:rsid w:val="008A3A41"/>
    <w:rsid w:val="008A5851"/>
    <w:rsid w:val="008A6336"/>
    <w:rsid w:val="008B32C8"/>
    <w:rsid w:val="008B4C25"/>
    <w:rsid w:val="008C2FB2"/>
    <w:rsid w:val="008C6AE5"/>
    <w:rsid w:val="008D71C5"/>
    <w:rsid w:val="008D7822"/>
    <w:rsid w:val="008F0065"/>
    <w:rsid w:val="008F2F7D"/>
    <w:rsid w:val="0090631E"/>
    <w:rsid w:val="00906CDB"/>
    <w:rsid w:val="00907377"/>
    <w:rsid w:val="00916362"/>
    <w:rsid w:val="0091679E"/>
    <w:rsid w:val="00923CF2"/>
    <w:rsid w:val="00926241"/>
    <w:rsid w:val="0095192E"/>
    <w:rsid w:val="009550B3"/>
    <w:rsid w:val="00963A38"/>
    <w:rsid w:val="009658B6"/>
    <w:rsid w:val="00970519"/>
    <w:rsid w:val="00976EDE"/>
    <w:rsid w:val="00980A2A"/>
    <w:rsid w:val="009919FF"/>
    <w:rsid w:val="009952CF"/>
    <w:rsid w:val="009C1025"/>
    <w:rsid w:val="009C5FC9"/>
    <w:rsid w:val="009C7F5F"/>
    <w:rsid w:val="009D4303"/>
    <w:rsid w:val="009D6777"/>
    <w:rsid w:val="009D6C7E"/>
    <w:rsid w:val="009D75D8"/>
    <w:rsid w:val="009E2F97"/>
    <w:rsid w:val="009E7DAA"/>
    <w:rsid w:val="009F2354"/>
    <w:rsid w:val="009F598D"/>
    <w:rsid w:val="00A01355"/>
    <w:rsid w:val="00A0299F"/>
    <w:rsid w:val="00A02CF7"/>
    <w:rsid w:val="00A06840"/>
    <w:rsid w:val="00A14004"/>
    <w:rsid w:val="00A15429"/>
    <w:rsid w:val="00A270A4"/>
    <w:rsid w:val="00A5261C"/>
    <w:rsid w:val="00A70629"/>
    <w:rsid w:val="00A85599"/>
    <w:rsid w:val="00A921DB"/>
    <w:rsid w:val="00AA14F5"/>
    <w:rsid w:val="00AB6505"/>
    <w:rsid w:val="00AB7F23"/>
    <w:rsid w:val="00AD009F"/>
    <w:rsid w:val="00AD4961"/>
    <w:rsid w:val="00AE40B2"/>
    <w:rsid w:val="00B0549B"/>
    <w:rsid w:val="00B13251"/>
    <w:rsid w:val="00B1657A"/>
    <w:rsid w:val="00B235C5"/>
    <w:rsid w:val="00B25158"/>
    <w:rsid w:val="00B331C4"/>
    <w:rsid w:val="00B4663D"/>
    <w:rsid w:val="00B60E98"/>
    <w:rsid w:val="00B63EAA"/>
    <w:rsid w:val="00B702AA"/>
    <w:rsid w:val="00B77E59"/>
    <w:rsid w:val="00B811BF"/>
    <w:rsid w:val="00B87920"/>
    <w:rsid w:val="00B94F2C"/>
    <w:rsid w:val="00BA3D0B"/>
    <w:rsid w:val="00BB3E41"/>
    <w:rsid w:val="00BB4122"/>
    <w:rsid w:val="00BD06F7"/>
    <w:rsid w:val="00BD7626"/>
    <w:rsid w:val="00BE1F97"/>
    <w:rsid w:val="00BE24A3"/>
    <w:rsid w:val="00BE7D7A"/>
    <w:rsid w:val="00BE7E59"/>
    <w:rsid w:val="00BF7703"/>
    <w:rsid w:val="00C14966"/>
    <w:rsid w:val="00C155D3"/>
    <w:rsid w:val="00C21849"/>
    <w:rsid w:val="00C22549"/>
    <w:rsid w:val="00C31CB5"/>
    <w:rsid w:val="00C33AFD"/>
    <w:rsid w:val="00C347AB"/>
    <w:rsid w:val="00C44C52"/>
    <w:rsid w:val="00C47F50"/>
    <w:rsid w:val="00C55218"/>
    <w:rsid w:val="00C8325F"/>
    <w:rsid w:val="00C847DE"/>
    <w:rsid w:val="00C87A66"/>
    <w:rsid w:val="00C90185"/>
    <w:rsid w:val="00C97C84"/>
    <w:rsid w:val="00CB276A"/>
    <w:rsid w:val="00CB3683"/>
    <w:rsid w:val="00CC38F1"/>
    <w:rsid w:val="00CC487B"/>
    <w:rsid w:val="00CC73CC"/>
    <w:rsid w:val="00CD4518"/>
    <w:rsid w:val="00CE43FD"/>
    <w:rsid w:val="00CE6F7B"/>
    <w:rsid w:val="00D20F34"/>
    <w:rsid w:val="00D22340"/>
    <w:rsid w:val="00D238F5"/>
    <w:rsid w:val="00D37C9B"/>
    <w:rsid w:val="00D541A4"/>
    <w:rsid w:val="00D62C9A"/>
    <w:rsid w:val="00D66620"/>
    <w:rsid w:val="00D775FB"/>
    <w:rsid w:val="00D964E4"/>
    <w:rsid w:val="00DB0B84"/>
    <w:rsid w:val="00DB3838"/>
    <w:rsid w:val="00DC6910"/>
    <w:rsid w:val="00DD4890"/>
    <w:rsid w:val="00DE6958"/>
    <w:rsid w:val="00DF5666"/>
    <w:rsid w:val="00E11A85"/>
    <w:rsid w:val="00E17375"/>
    <w:rsid w:val="00E31D11"/>
    <w:rsid w:val="00E405BE"/>
    <w:rsid w:val="00E57D7C"/>
    <w:rsid w:val="00E72951"/>
    <w:rsid w:val="00E8112B"/>
    <w:rsid w:val="00E964CE"/>
    <w:rsid w:val="00E96B6B"/>
    <w:rsid w:val="00EA111C"/>
    <w:rsid w:val="00EA2254"/>
    <w:rsid w:val="00EA291B"/>
    <w:rsid w:val="00EB0FF5"/>
    <w:rsid w:val="00EB1C83"/>
    <w:rsid w:val="00EB4A64"/>
    <w:rsid w:val="00EC1D29"/>
    <w:rsid w:val="00EC2CED"/>
    <w:rsid w:val="00ED1F87"/>
    <w:rsid w:val="00F06E9F"/>
    <w:rsid w:val="00F31AC3"/>
    <w:rsid w:val="00F35127"/>
    <w:rsid w:val="00F5750D"/>
    <w:rsid w:val="00F57700"/>
    <w:rsid w:val="00F63703"/>
    <w:rsid w:val="00F63CEE"/>
    <w:rsid w:val="00F65A85"/>
    <w:rsid w:val="00F74350"/>
    <w:rsid w:val="00F82364"/>
    <w:rsid w:val="00F82DFF"/>
    <w:rsid w:val="00F95406"/>
    <w:rsid w:val="00FB08F0"/>
    <w:rsid w:val="00FB1683"/>
    <w:rsid w:val="00FB29C4"/>
    <w:rsid w:val="00FC7314"/>
    <w:rsid w:val="00FD4E47"/>
    <w:rsid w:val="00FE2D33"/>
    <w:rsid w:val="00FE4DAE"/>
    <w:rsid w:val="00FE69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774A4"/>
  <w15:chartTrackingRefBased/>
  <w15:docId w15:val="{62EA5423-BD7D-4192-8DCF-63D535152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5F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851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519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8519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85199"/>
    <w:rPr>
      <w:rFonts w:eastAsiaTheme="minorEastAsia"/>
      <w:color w:val="5A5A5A" w:themeColor="text1" w:themeTint="A5"/>
      <w:spacing w:val="15"/>
    </w:rPr>
  </w:style>
  <w:style w:type="paragraph" w:styleId="Prrafodelista">
    <w:name w:val="List Paragraph"/>
    <w:basedOn w:val="Normal"/>
    <w:uiPriority w:val="34"/>
    <w:qFormat/>
    <w:rsid w:val="003C52C0"/>
    <w:pPr>
      <w:ind w:left="720"/>
      <w:contextualSpacing/>
    </w:pPr>
  </w:style>
  <w:style w:type="character" w:styleId="Hipervnculo">
    <w:name w:val="Hyperlink"/>
    <w:basedOn w:val="Fuentedeprrafopredeter"/>
    <w:uiPriority w:val="99"/>
    <w:unhideWhenUsed/>
    <w:rsid w:val="00384AF6"/>
    <w:rPr>
      <w:color w:val="0563C1" w:themeColor="hyperlink"/>
      <w:u w:val="single"/>
    </w:rPr>
  </w:style>
  <w:style w:type="character" w:styleId="Mencinsinresolver">
    <w:name w:val="Unresolved Mention"/>
    <w:basedOn w:val="Fuentedeprrafopredeter"/>
    <w:uiPriority w:val="99"/>
    <w:semiHidden/>
    <w:unhideWhenUsed/>
    <w:rsid w:val="00384AF6"/>
    <w:rPr>
      <w:color w:val="605E5C"/>
      <w:shd w:val="clear" w:color="auto" w:fill="E1DFDD"/>
    </w:rPr>
  </w:style>
  <w:style w:type="table" w:styleId="Tablaconcuadrcula">
    <w:name w:val="Table Grid"/>
    <w:basedOn w:val="Tablanormal"/>
    <w:uiPriority w:val="39"/>
    <w:rsid w:val="00AE40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51568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3">
    <w:name w:val="Grid Table 5 Dark Accent 3"/>
    <w:basedOn w:val="Tablanormal"/>
    <w:uiPriority w:val="50"/>
    <w:rsid w:val="00DC69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Encabezado">
    <w:name w:val="header"/>
    <w:basedOn w:val="Normal"/>
    <w:link w:val="EncabezadoCar"/>
    <w:uiPriority w:val="99"/>
    <w:unhideWhenUsed/>
    <w:rsid w:val="005130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3011"/>
  </w:style>
  <w:style w:type="paragraph" w:styleId="Piedepgina">
    <w:name w:val="footer"/>
    <w:basedOn w:val="Normal"/>
    <w:link w:val="PiedepginaCar"/>
    <w:uiPriority w:val="99"/>
    <w:unhideWhenUsed/>
    <w:rsid w:val="005130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30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1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TotalTime>
  <Pages>3</Pages>
  <Words>509</Words>
  <Characters>2805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Luna</dc:creator>
  <cp:keywords/>
  <dc:description/>
  <cp:lastModifiedBy>Alejandro Luna</cp:lastModifiedBy>
  <cp:revision>316</cp:revision>
  <cp:lastPrinted>2023-01-28T17:37:00Z</cp:lastPrinted>
  <dcterms:created xsi:type="dcterms:W3CDTF">2022-10-09T11:13:00Z</dcterms:created>
  <dcterms:modified xsi:type="dcterms:W3CDTF">2023-02-19T04:46:00Z</dcterms:modified>
</cp:coreProperties>
</file>