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CF" w:rsidRPr="007376D2" w:rsidRDefault="007376D2" w:rsidP="00EC541E">
      <w:pPr>
        <w:ind w:left="1416" w:hanging="1416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6D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INDRA</w:t>
      </w:r>
      <w:r w:rsidR="00EC541E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SISTEMAS S.A</w:t>
      </w:r>
    </w:p>
    <w:p w:rsidR="007376D2" w:rsidRDefault="007376D2"/>
    <w:p w:rsidR="007376D2" w:rsidRDefault="007376D2">
      <w:r>
        <w:t>Su denomi</w:t>
      </w:r>
      <w:r w:rsidR="00EC541E">
        <w:t>nación social es Indra Sistemas S.A</w:t>
      </w:r>
      <w:r>
        <w:t>, la cual se fundó en 1993.</w:t>
      </w:r>
    </w:p>
    <w:p w:rsidR="007376D2" w:rsidRDefault="007376D2">
      <w:r>
        <w:t xml:space="preserve">Indra Sistemas tiene una trayectoria ascendente ya que ha evolucionado mucho desde su creación. En 1998 ya se expandió a diferentes países como Brasil, Portugal e Italia, en 2007 en </w:t>
      </w:r>
      <w:r w:rsidR="00544A7E">
        <w:t>Dubái</w:t>
      </w:r>
      <w:r>
        <w:t>, en 2010 en México, Francia, y EEUU.</w:t>
      </w:r>
      <w:r w:rsidR="00544A7E">
        <w:t xml:space="preserve"> En estos momentos Indra tiene presencia en 46 países y operaciones comerciales en más de 140 países.</w:t>
      </w:r>
    </w:p>
    <w:p w:rsidR="007376D2" w:rsidRDefault="007376D2">
      <w:r>
        <w:t>Su sede central se encuentra en Alcobendas, España</w:t>
      </w:r>
      <w:r w:rsidR="00544A7E">
        <w:t>. Indra consta de más de 40000 empleados.</w:t>
      </w:r>
    </w:p>
    <w:p w:rsidR="00544A7E" w:rsidRDefault="00544A7E">
      <w:r>
        <w:t>Indra es una compañía global de tecnología, líder de alto valor añadido de soluciones y servicios para el Transporte y Tráfico, Energía e Industria, Administraciones Públicas y Sanidad, Finanzas, Seguros, Seguridad y Defensa, y sectores de Telecomunicación y Medios de Comunicación.</w:t>
      </w:r>
    </w:p>
    <w:p w:rsidR="00544A7E" w:rsidRDefault="00544A7E">
      <w:r>
        <w:t>La forma jurídica de Indra es Sociedad Anónima (SA)</w:t>
      </w:r>
      <w:r w:rsidR="009672CE">
        <w:t>. El capital del grupo pertenecía inicialmente al sector público, a través del extinto INI. En 1999 entró en bolsa y 2/3 de la empresa pasó a ser financiado por el sector privado.</w:t>
      </w:r>
    </w:p>
    <w:p w:rsidR="009672CE" w:rsidRDefault="009672CE">
      <w:r>
        <w:t xml:space="preserve">Trámites para </w:t>
      </w:r>
      <w:r w:rsidR="00441D92">
        <w:t>la constitución de la SA:</w:t>
      </w:r>
    </w:p>
    <w:p w:rsidR="00441D92" w:rsidRDefault="00441D92" w:rsidP="00441D92">
      <w:pPr>
        <w:pStyle w:val="Prrafodelista"/>
        <w:numPr>
          <w:ilvl w:val="0"/>
          <w:numId w:val="1"/>
        </w:numPr>
      </w:pPr>
      <w:r w:rsidRPr="00441D92">
        <w:rPr>
          <w:b/>
        </w:rPr>
        <w:t>Registro Mercantil Central:</w:t>
      </w:r>
      <w:r>
        <w:t xml:space="preserve"> Certificación negativa del nombre de la sociedad.</w:t>
      </w:r>
    </w:p>
    <w:p w:rsidR="00441D92" w:rsidRDefault="00441D92" w:rsidP="00441D92">
      <w:pPr>
        <w:pStyle w:val="Prrafodelista"/>
        <w:numPr>
          <w:ilvl w:val="0"/>
          <w:numId w:val="1"/>
        </w:numPr>
      </w:pPr>
      <w:r w:rsidRPr="00441D92">
        <w:rPr>
          <w:b/>
        </w:rPr>
        <w:t>Agencia Tributaria:</w:t>
      </w:r>
      <w:r>
        <w:t xml:space="preserve"> Solicitud de Identificación Fiscal provisional.</w:t>
      </w:r>
    </w:p>
    <w:p w:rsidR="00441D92" w:rsidRDefault="00441D92" w:rsidP="00441D92">
      <w:pPr>
        <w:pStyle w:val="Prrafodelista"/>
        <w:numPr>
          <w:ilvl w:val="0"/>
          <w:numId w:val="1"/>
        </w:numPr>
      </w:pPr>
      <w:r w:rsidRPr="00441D92">
        <w:rPr>
          <w:b/>
        </w:rPr>
        <w:t>Notaría:</w:t>
      </w:r>
      <w:r>
        <w:t xml:space="preserve"> Firma de la escritura de constitución de la sociedad.</w:t>
      </w:r>
    </w:p>
    <w:p w:rsidR="00441D92" w:rsidRDefault="00441D92" w:rsidP="00441D92">
      <w:pPr>
        <w:pStyle w:val="Prrafodelista"/>
        <w:numPr>
          <w:ilvl w:val="0"/>
          <w:numId w:val="1"/>
        </w:numPr>
      </w:pPr>
      <w:r w:rsidRPr="00441D92">
        <w:rPr>
          <w:b/>
        </w:rPr>
        <w:t>Consejerías de Hacienda de las CC.AA:</w:t>
      </w:r>
      <w:r>
        <w:t xml:space="preserve"> Impuesto sobre tramitaciones y actos jurídicos documentados. La creación de empresas está exenta del pago de este impuesto.</w:t>
      </w:r>
    </w:p>
    <w:p w:rsidR="00441D92" w:rsidRDefault="00441D92" w:rsidP="00441D92">
      <w:pPr>
        <w:pStyle w:val="Prrafodelista"/>
        <w:numPr>
          <w:ilvl w:val="0"/>
          <w:numId w:val="1"/>
        </w:numPr>
      </w:pPr>
      <w:r w:rsidRPr="009A4264">
        <w:rPr>
          <w:b/>
        </w:rPr>
        <w:t>Registro Mercantil Provincial:</w:t>
      </w:r>
      <w:r>
        <w:t xml:space="preserve"> Inscripción de la empresa.</w:t>
      </w:r>
    </w:p>
    <w:p w:rsidR="009A4264" w:rsidRDefault="00441D92" w:rsidP="009A4264">
      <w:pPr>
        <w:pStyle w:val="Prrafodelista"/>
        <w:numPr>
          <w:ilvl w:val="0"/>
          <w:numId w:val="1"/>
        </w:numPr>
      </w:pPr>
      <w:r w:rsidRPr="009A4264">
        <w:rPr>
          <w:b/>
        </w:rPr>
        <w:t>Agencia Tributaria:</w:t>
      </w:r>
      <w:r>
        <w:t xml:space="preserve"> Solicitud del Número de Identificación Fiscal definitivo</w:t>
      </w:r>
      <w:r w:rsidR="009A4264">
        <w:t>.</w:t>
      </w:r>
    </w:p>
    <w:p w:rsidR="009A4264" w:rsidRDefault="009A4264" w:rsidP="009A4264">
      <w:r>
        <w:t>Trámites para la puesta en marcha:</w:t>
      </w:r>
    </w:p>
    <w:p w:rsidR="009A4264" w:rsidRDefault="00D80A52" w:rsidP="00D80A52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Generales:</w:t>
      </w:r>
    </w:p>
    <w:p w:rsidR="00D80A52" w:rsidRPr="000E7B48" w:rsidRDefault="00D80A52" w:rsidP="00D80A52">
      <w:pPr>
        <w:pStyle w:val="Prrafodelista"/>
        <w:numPr>
          <w:ilvl w:val="2"/>
          <w:numId w:val="5"/>
        </w:numPr>
      </w:pPr>
      <w:r w:rsidRPr="000E7B48">
        <w:t xml:space="preserve">Alta en el Ceso de empresarios, profesionales y retenedores. Organismo </w:t>
      </w:r>
      <w:r w:rsidRPr="000E7B48">
        <w:sym w:font="Wingdings" w:char="F0E0"/>
      </w:r>
      <w:r w:rsidRPr="000E7B48">
        <w:t xml:space="preserve"> (Agencia Tributaria)</w:t>
      </w:r>
    </w:p>
    <w:p w:rsidR="00D80A52" w:rsidRPr="000E7B48" w:rsidRDefault="00D80A52" w:rsidP="00D80A52">
      <w:pPr>
        <w:pStyle w:val="Prrafodelista"/>
        <w:numPr>
          <w:ilvl w:val="2"/>
          <w:numId w:val="5"/>
        </w:numPr>
      </w:pPr>
      <w:r w:rsidRPr="000E7B48">
        <w:t xml:space="preserve">Impuesto sobre Actividades Económicas. Organismo </w:t>
      </w:r>
      <w:r w:rsidRPr="000E7B48">
        <w:sym w:font="Wingdings" w:char="F0E0"/>
      </w:r>
      <w:r w:rsidRPr="000E7B48">
        <w:t xml:space="preserve"> (Agencia Tributaria)</w:t>
      </w:r>
    </w:p>
    <w:p w:rsidR="00D80A52" w:rsidRPr="000E7B48" w:rsidRDefault="00D80A52" w:rsidP="00D80A52">
      <w:pPr>
        <w:pStyle w:val="Prrafodelista"/>
        <w:numPr>
          <w:ilvl w:val="2"/>
          <w:numId w:val="5"/>
        </w:numPr>
      </w:pPr>
      <w:r w:rsidRPr="000E7B48">
        <w:t xml:space="preserve">Alta en el régimen especial de trabajadores autónomos. </w:t>
      </w:r>
      <w:r w:rsidRPr="000E7B48">
        <w:t xml:space="preserve">Organismo </w:t>
      </w:r>
      <w:r w:rsidRPr="000E7B48">
        <w:sym w:font="Wingdings" w:char="F0E0"/>
      </w:r>
      <w:r w:rsidRPr="000E7B48">
        <w:t xml:space="preserve"> </w:t>
      </w:r>
      <w:r w:rsidRPr="000E7B48">
        <w:t xml:space="preserve"> (Tesorería General de la Seguridad Social)</w:t>
      </w:r>
    </w:p>
    <w:p w:rsidR="00D80A52" w:rsidRPr="000E7B48" w:rsidRDefault="00D80A52" w:rsidP="00D80A52">
      <w:pPr>
        <w:pStyle w:val="Prrafodelista"/>
        <w:numPr>
          <w:ilvl w:val="2"/>
          <w:numId w:val="5"/>
        </w:numPr>
      </w:pPr>
      <w:r w:rsidRPr="000E7B48">
        <w:t xml:space="preserve">Alta de los socios y administradores en los regímenes de la Seguridad Social. </w:t>
      </w:r>
      <w:r w:rsidRPr="000E7B48">
        <w:t xml:space="preserve">Organismo </w:t>
      </w:r>
      <w:r w:rsidRPr="000E7B48">
        <w:sym w:font="Wingdings" w:char="F0E0"/>
      </w:r>
      <w:r w:rsidRPr="000E7B48">
        <w:t xml:space="preserve"> </w:t>
      </w:r>
      <w:r w:rsidRPr="000E7B48">
        <w:t>(Tesorería General de la Seguridad Social)</w:t>
      </w:r>
    </w:p>
    <w:p w:rsidR="00D80A52" w:rsidRPr="000E7B48" w:rsidRDefault="00D80A52" w:rsidP="00D80A52">
      <w:pPr>
        <w:pStyle w:val="Prrafodelista"/>
        <w:numPr>
          <w:ilvl w:val="2"/>
          <w:numId w:val="5"/>
        </w:numPr>
      </w:pPr>
      <w:r w:rsidRPr="000E7B48">
        <w:t xml:space="preserve">Obtención y legalización del libro de Visitas. </w:t>
      </w:r>
      <w:r w:rsidRPr="000E7B48">
        <w:t xml:space="preserve">Organismo </w:t>
      </w:r>
      <w:r w:rsidRPr="000E7B48">
        <w:sym w:font="Wingdings" w:char="F0E0"/>
      </w:r>
      <w:r w:rsidRPr="000E7B48">
        <w:t xml:space="preserve"> (Inspección Provincial de Trabajo)</w:t>
      </w:r>
    </w:p>
    <w:p w:rsidR="00D80A52" w:rsidRPr="000E7B48" w:rsidRDefault="00D80A52" w:rsidP="00D80A52">
      <w:pPr>
        <w:pStyle w:val="Prrafodelista"/>
        <w:numPr>
          <w:ilvl w:val="2"/>
          <w:numId w:val="5"/>
        </w:numPr>
      </w:pPr>
      <w:r w:rsidRPr="000E7B48">
        <w:t xml:space="preserve">Legalización del Libro de actas, del Libro registro de socios, del Libro-registro de acciones nominativas y del Libro registro de contratos entre el socio único y la sociedad. </w:t>
      </w:r>
      <w:r w:rsidRPr="000E7B48">
        <w:t xml:space="preserve">Organismo </w:t>
      </w:r>
      <w:r w:rsidRPr="000E7B48">
        <w:sym w:font="Wingdings" w:char="F0E0"/>
      </w:r>
      <w:r w:rsidRPr="000E7B48">
        <w:t xml:space="preserve"> (Registro Mercantil Provincial)</w:t>
      </w:r>
    </w:p>
    <w:p w:rsidR="00787E45" w:rsidRPr="000E7B48" w:rsidRDefault="00D80A52" w:rsidP="00787E45">
      <w:pPr>
        <w:pStyle w:val="Prrafodelista"/>
        <w:numPr>
          <w:ilvl w:val="2"/>
          <w:numId w:val="5"/>
        </w:numPr>
      </w:pPr>
      <w:r w:rsidRPr="000E7B48">
        <w:t xml:space="preserve">Legalización del Libro Diario y del Libro de Inventarios y Cuentas Anuales. </w:t>
      </w:r>
      <w:r w:rsidRPr="000E7B48">
        <w:t xml:space="preserve">Organismo </w:t>
      </w:r>
      <w:r w:rsidRPr="000E7B48">
        <w:sym w:font="Wingdings" w:char="F0E0"/>
      </w:r>
      <w:r w:rsidRPr="000E7B48">
        <w:t xml:space="preserve"> (Registro Mercantil Provincial)</w:t>
      </w:r>
    </w:p>
    <w:p w:rsidR="00D80A52" w:rsidRDefault="00D80A52" w:rsidP="00D80A52">
      <w:pPr>
        <w:pStyle w:val="Prrafodelista"/>
        <w:numPr>
          <w:ilvl w:val="2"/>
          <w:numId w:val="5"/>
        </w:numPr>
      </w:pPr>
      <w:r w:rsidRPr="000E7B48">
        <w:lastRenderedPageBreak/>
        <w:t xml:space="preserve">Obtención de un certificado electrónico. </w:t>
      </w:r>
      <w:r w:rsidRPr="000E7B48">
        <w:t xml:space="preserve">Organismo </w:t>
      </w:r>
      <w:r w:rsidRPr="000E7B48">
        <w:sym w:font="Wingdings" w:char="F0E0"/>
      </w:r>
      <w:r w:rsidRPr="000E7B48">
        <w:t xml:space="preserve"> (Autoridades de certificación)</w:t>
      </w:r>
    </w:p>
    <w:p w:rsidR="000E7B48" w:rsidRPr="000E7B48" w:rsidRDefault="000E7B48" w:rsidP="000E7B48">
      <w:pPr>
        <w:pStyle w:val="Prrafodelista"/>
        <w:ind w:left="1080"/>
      </w:pPr>
    </w:p>
    <w:p w:rsidR="00787E45" w:rsidRDefault="00787E45" w:rsidP="00787E45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Según la actividad:</w:t>
      </w:r>
    </w:p>
    <w:p w:rsidR="00787E45" w:rsidRPr="000E7B48" w:rsidRDefault="00787E45" w:rsidP="00787E45">
      <w:pPr>
        <w:pStyle w:val="Prrafodelista"/>
        <w:numPr>
          <w:ilvl w:val="2"/>
          <w:numId w:val="5"/>
        </w:numPr>
      </w:pPr>
      <w:r w:rsidRPr="000E7B48">
        <w:t xml:space="preserve">Licencia de actividad. Organismo </w:t>
      </w:r>
      <w:r w:rsidRPr="000E7B48">
        <w:sym w:font="Wingdings" w:char="F0E0"/>
      </w:r>
      <w:r w:rsidRPr="000E7B48">
        <w:t xml:space="preserve"> (Ayuntamientos)</w:t>
      </w:r>
    </w:p>
    <w:p w:rsidR="00787E45" w:rsidRPr="000E7B48" w:rsidRDefault="00787E45" w:rsidP="00787E45">
      <w:pPr>
        <w:pStyle w:val="Prrafodelista"/>
        <w:numPr>
          <w:ilvl w:val="2"/>
          <w:numId w:val="5"/>
        </w:numPr>
      </w:pPr>
      <w:r w:rsidRPr="000E7B48">
        <w:t>Inscripción en otros organismos oficiales y/o registros</w:t>
      </w:r>
      <w:r w:rsidRPr="000E7B48">
        <w:t xml:space="preserve">. Organismo </w:t>
      </w:r>
      <w:r w:rsidRPr="000E7B48">
        <w:sym w:font="Wingdings" w:char="F0E0"/>
      </w:r>
      <w:r w:rsidRPr="000E7B48">
        <w:t>(Otros organismos oficiales y/o registros)</w:t>
      </w:r>
    </w:p>
    <w:p w:rsidR="00787E45" w:rsidRDefault="00787E45" w:rsidP="00787E45">
      <w:pPr>
        <w:pStyle w:val="Prrafodelista"/>
        <w:numPr>
          <w:ilvl w:val="2"/>
          <w:numId w:val="5"/>
        </w:numPr>
      </w:pPr>
      <w:r w:rsidRPr="000E7B48">
        <w:t>Registro de ficheros de carácter personal</w:t>
      </w:r>
      <w:r w:rsidRPr="000E7B48">
        <w:t xml:space="preserve">. Organismo </w:t>
      </w:r>
      <w:r w:rsidRPr="000E7B48">
        <w:sym w:font="Wingdings" w:char="F0E0"/>
      </w:r>
      <w:r w:rsidRPr="000E7B48">
        <w:t>(Agencia Española de Protección de Datos)</w:t>
      </w:r>
    </w:p>
    <w:p w:rsidR="000E7B48" w:rsidRPr="000E7B48" w:rsidRDefault="000E7B48" w:rsidP="000E7B48">
      <w:pPr>
        <w:pStyle w:val="Prrafodelista"/>
        <w:ind w:left="1080"/>
      </w:pPr>
    </w:p>
    <w:p w:rsidR="00787E45" w:rsidRDefault="00787E45" w:rsidP="00787E45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En caso de contratar trabajadores:</w:t>
      </w:r>
    </w:p>
    <w:p w:rsidR="00787E45" w:rsidRPr="000E7B48" w:rsidRDefault="00787E45" w:rsidP="00787E45">
      <w:pPr>
        <w:pStyle w:val="Prrafodelista"/>
        <w:numPr>
          <w:ilvl w:val="2"/>
          <w:numId w:val="5"/>
        </w:numPr>
      </w:pPr>
      <w:r w:rsidRPr="000E7B48">
        <w:t>Inscripción de la empresa</w:t>
      </w:r>
      <w:r w:rsidRPr="000E7B48">
        <w:t xml:space="preserve">. Organismo </w:t>
      </w:r>
      <w:r w:rsidRPr="000E7B48">
        <w:sym w:font="Wingdings" w:char="F0E0"/>
      </w:r>
      <w:r w:rsidRPr="000E7B48">
        <w:t>(Tesorería General de la Seguridad Social)</w:t>
      </w:r>
    </w:p>
    <w:p w:rsidR="00787E45" w:rsidRPr="000E7B48" w:rsidRDefault="00787E45" w:rsidP="00787E45">
      <w:pPr>
        <w:pStyle w:val="Prrafodelista"/>
        <w:numPr>
          <w:ilvl w:val="2"/>
          <w:numId w:val="5"/>
        </w:numPr>
      </w:pPr>
      <w:r w:rsidRPr="000E7B48">
        <w:t>Afiliación de trabajadores</w:t>
      </w:r>
      <w:r w:rsidRPr="000E7B48">
        <w:t xml:space="preserve">. Organismo </w:t>
      </w:r>
      <w:r w:rsidRPr="000E7B48">
        <w:sym w:font="Wingdings" w:char="F0E0"/>
      </w:r>
      <w:r w:rsidRPr="000E7B48">
        <w:t>(</w:t>
      </w:r>
      <w:r w:rsidR="000E7B48" w:rsidRPr="000E7B48">
        <w:t>Tesorería General de la Seguridad Social</w:t>
      </w:r>
      <w:r w:rsidRPr="000E7B48">
        <w:t>)</w:t>
      </w:r>
    </w:p>
    <w:p w:rsidR="000E7B48" w:rsidRPr="000E7B48" w:rsidRDefault="000E7B48" w:rsidP="00787E45">
      <w:pPr>
        <w:pStyle w:val="Prrafodelista"/>
        <w:numPr>
          <w:ilvl w:val="2"/>
          <w:numId w:val="5"/>
        </w:numPr>
      </w:pPr>
      <w:r w:rsidRPr="000E7B48">
        <w:t>Alta de los trabajadores en el Régimen de la Seguridad Social</w:t>
      </w:r>
      <w:r w:rsidRPr="000E7B48">
        <w:t xml:space="preserve">. Organismo </w:t>
      </w:r>
      <w:r w:rsidRPr="000E7B48">
        <w:sym w:font="Wingdings" w:char="F0E0"/>
      </w:r>
      <w:r w:rsidRPr="000E7B48">
        <w:t>(Tesorería General de la Seguridad Social)</w:t>
      </w:r>
    </w:p>
    <w:p w:rsidR="000E7B48" w:rsidRPr="000E7B48" w:rsidRDefault="000E7B48" w:rsidP="00787E45">
      <w:pPr>
        <w:pStyle w:val="Prrafodelista"/>
        <w:numPr>
          <w:ilvl w:val="2"/>
          <w:numId w:val="5"/>
        </w:numPr>
      </w:pPr>
      <w:r w:rsidRPr="000E7B48">
        <w:t>Alta de los contratos de trabajo</w:t>
      </w:r>
      <w:r w:rsidRPr="000E7B48">
        <w:t xml:space="preserve">. Organismo </w:t>
      </w:r>
      <w:r w:rsidRPr="000E7B48">
        <w:sym w:font="Wingdings" w:char="F0E0"/>
      </w:r>
      <w:r w:rsidRPr="000E7B48">
        <w:t>(Servicio Público de Empleo Estatal)</w:t>
      </w:r>
    </w:p>
    <w:p w:rsidR="000E7B48" w:rsidRPr="000E7B48" w:rsidRDefault="000E7B48" w:rsidP="00787E45">
      <w:pPr>
        <w:pStyle w:val="Prrafodelista"/>
        <w:numPr>
          <w:ilvl w:val="2"/>
          <w:numId w:val="5"/>
        </w:numPr>
      </w:pPr>
      <w:r w:rsidRPr="000E7B48">
        <w:t>Comunicación de apertura del centro de trabajo</w:t>
      </w:r>
      <w:r w:rsidRPr="000E7B48">
        <w:t xml:space="preserve">. Organismo </w:t>
      </w:r>
      <w:r w:rsidRPr="000E7B48">
        <w:sym w:font="Wingdings" w:char="F0E0"/>
      </w:r>
      <w:r w:rsidRPr="000E7B48">
        <w:t>(Consejería de Trabajo de la CCAA)</w:t>
      </w:r>
    </w:p>
    <w:p w:rsidR="000E7B48" w:rsidRDefault="000E7B48" w:rsidP="000E7B48">
      <w:pPr>
        <w:pStyle w:val="Prrafodelista"/>
        <w:numPr>
          <w:ilvl w:val="2"/>
          <w:numId w:val="5"/>
        </w:numPr>
      </w:pPr>
      <w:r w:rsidRPr="000E7B48">
        <w:t>Obtención del calendario laboral</w:t>
      </w:r>
      <w:r w:rsidRPr="000E7B48">
        <w:t xml:space="preserve">. Organismo </w:t>
      </w:r>
      <w:r w:rsidRPr="000E7B48">
        <w:sym w:font="Wingdings" w:char="F0E0"/>
      </w:r>
      <w:r w:rsidRPr="000E7B48">
        <w:t>(Inspección Provincial de Trabajo)</w:t>
      </w:r>
    </w:p>
    <w:p w:rsidR="00EC541E" w:rsidRPr="000E7B48" w:rsidRDefault="00EC541E" w:rsidP="00EC541E">
      <w:pPr>
        <w:pStyle w:val="Prrafodelista"/>
        <w:ind w:left="1080"/>
      </w:pPr>
    </w:p>
    <w:p w:rsidR="000E7B48" w:rsidRDefault="000E7B48" w:rsidP="000E7B48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Complementarios:</w:t>
      </w:r>
    </w:p>
    <w:p w:rsidR="000E7B48" w:rsidRPr="000E7B48" w:rsidRDefault="000E7B48" w:rsidP="000E7B48">
      <w:pPr>
        <w:pStyle w:val="Prrafodelista"/>
        <w:numPr>
          <w:ilvl w:val="2"/>
          <w:numId w:val="5"/>
        </w:numPr>
      </w:pPr>
      <w:r w:rsidRPr="000E7B48">
        <w:t>Registro de signos distintivos</w:t>
      </w:r>
      <w:r w:rsidRPr="000E7B48">
        <w:t xml:space="preserve">. Organismo </w:t>
      </w:r>
      <w:r w:rsidRPr="000E7B48">
        <w:sym w:font="Wingdings" w:char="F0E0"/>
      </w:r>
      <w:r w:rsidRPr="000E7B48">
        <w:t>(Oficina Española de Patentes y Marcas)</w:t>
      </w:r>
    </w:p>
    <w:p w:rsidR="000E7B48" w:rsidRDefault="000E7B48" w:rsidP="000E7B48">
      <w:r w:rsidRPr="000E7B48">
        <w:t>Trámites de carácter específico:</w:t>
      </w:r>
    </w:p>
    <w:p w:rsidR="000E7B48" w:rsidRDefault="000E7B48" w:rsidP="000E7B48">
      <w:pPr>
        <w:pStyle w:val="Prrafodelista"/>
        <w:numPr>
          <w:ilvl w:val="0"/>
          <w:numId w:val="8"/>
        </w:numPr>
      </w:pPr>
      <w:r>
        <w:t xml:space="preserve">Actividades de </w:t>
      </w:r>
      <w:r w:rsidR="00EC541E">
        <w:t>construcción</w:t>
      </w:r>
      <w:r>
        <w:t xml:space="preserve">, instalaciones y/o reparaciones eléctricas, sector madera y corcho y </w:t>
      </w:r>
      <w:r w:rsidRPr="00EC541E">
        <w:rPr>
          <w:b/>
        </w:rPr>
        <w:t xml:space="preserve">actividades de </w:t>
      </w:r>
      <w:r w:rsidR="00EC541E" w:rsidRPr="00EC541E">
        <w:rPr>
          <w:b/>
        </w:rPr>
        <w:t>ingeniería</w:t>
      </w:r>
      <w:r>
        <w:t xml:space="preserve"> y consulta</w:t>
      </w:r>
      <w:r w:rsidR="00EC541E">
        <w:t xml:space="preserve">. Trámite </w:t>
      </w:r>
      <w:r w:rsidR="00EC541E">
        <w:sym w:font="Wingdings" w:char="F0E0"/>
      </w:r>
      <w:r w:rsidR="00EC541E">
        <w:t xml:space="preserve"> Documentación de calificación empresarial. Lugar </w:t>
      </w:r>
      <w:r w:rsidR="00EC541E">
        <w:sym w:font="Wingdings" w:char="F0E0"/>
      </w:r>
      <w:r w:rsidR="00EC541E">
        <w:t xml:space="preserve"> Dirección General de Industria, Energía y Minas de las CCAA.</w:t>
      </w:r>
    </w:p>
    <w:p w:rsidR="00EC541E" w:rsidRPr="000E7B48" w:rsidRDefault="00EC541E" w:rsidP="00EC541E">
      <w:r>
        <w:t>Con respecto a lo que hemos estudiado en clase no podemos sacar todo el provecho que se p</w:t>
      </w:r>
      <w:r w:rsidR="00A54A4B">
        <w:t>uede</w:t>
      </w:r>
      <w:r>
        <w:t xml:space="preserve"> porque </w:t>
      </w:r>
      <w:r w:rsidR="00A54A4B">
        <w:t xml:space="preserve">la gran mayoría </w:t>
      </w:r>
      <w:r>
        <w:t>no está orientado a nuestro ámbito, pero sí que es muy útil lo que hemos estudiado sobre las nóminas, ya que nos ayuda a comprender tod</w:t>
      </w:r>
      <w:r w:rsidR="00A54A4B">
        <w:t>o los movimientos que hay dentro de nuestra nómina cuando vayamos a entrar en el mercado laboral. Aun así para mí es bueno saber más allá de nuestro ámbito porque en un futuro puede que todo nos sirva.</w:t>
      </w:r>
      <w:bookmarkStart w:id="0" w:name="_GoBack"/>
      <w:bookmarkEnd w:id="0"/>
    </w:p>
    <w:sectPr w:rsidR="00EC541E" w:rsidRPr="000E7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4559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905A6D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4E67483"/>
    <w:multiLevelType w:val="hybridMultilevel"/>
    <w:tmpl w:val="427014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10797C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43F327E"/>
    <w:multiLevelType w:val="hybridMultilevel"/>
    <w:tmpl w:val="05CCDC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841F9"/>
    <w:multiLevelType w:val="hybridMultilevel"/>
    <w:tmpl w:val="4BE29F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01377"/>
    <w:multiLevelType w:val="hybridMultilevel"/>
    <w:tmpl w:val="D65C49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C5A9C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D2"/>
    <w:rsid w:val="000E7B48"/>
    <w:rsid w:val="003378CF"/>
    <w:rsid w:val="00441D92"/>
    <w:rsid w:val="00544A7E"/>
    <w:rsid w:val="007376D2"/>
    <w:rsid w:val="00787E45"/>
    <w:rsid w:val="009672CE"/>
    <w:rsid w:val="009A4264"/>
    <w:rsid w:val="00A54A4B"/>
    <w:rsid w:val="00D80A52"/>
    <w:rsid w:val="00EC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5E6CB-2D85-4B5B-81ED-151C47A9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672CE"/>
  </w:style>
  <w:style w:type="character" w:styleId="Hipervnculo">
    <w:name w:val="Hyperlink"/>
    <w:basedOn w:val="Fuentedeprrafopredeter"/>
    <w:uiPriority w:val="99"/>
    <w:semiHidden/>
    <w:unhideWhenUsed/>
    <w:rsid w:val="009672C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4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Lopez Ortiz</dc:creator>
  <cp:keywords/>
  <dc:description/>
  <cp:lastModifiedBy>Alex Lopez Ortiz</cp:lastModifiedBy>
  <cp:revision>1</cp:revision>
  <dcterms:created xsi:type="dcterms:W3CDTF">2017-05-20T07:35:00Z</dcterms:created>
  <dcterms:modified xsi:type="dcterms:W3CDTF">2017-05-20T09:23:00Z</dcterms:modified>
</cp:coreProperties>
</file>