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73" w:rsidRDefault="00DB1473" w:rsidP="00DB1473">
      <w:pPr>
        <w:spacing w:after="0" w:line="240" w:lineRule="auto"/>
        <w:jc w:val="center"/>
      </w:pPr>
    </w:p>
    <w:p w:rsidR="00DB1473" w:rsidRDefault="00DB1473" w:rsidP="00DB1473">
      <w:pPr>
        <w:spacing w:after="0" w:line="240" w:lineRule="auto"/>
        <w:jc w:val="center"/>
        <w:rPr>
          <w:b/>
        </w:rPr>
      </w:pPr>
      <w:r>
        <w:rPr>
          <w:b/>
          <w:sz w:val="28"/>
        </w:rPr>
        <w:t>(</w:t>
      </w:r>
      <w:r w:rsidRPr="004F4DF1">
        <w:rPr>
          <w:b/>
          <w:sz w:val="28"/>
        </w:rPr>
        <w:t>BORRADOR</w:t>
      </w:r>
      <w:r>
        <w:rPr>
          <w:b/>
          <w:sz w:val="28"/>
        </w:rPr>
        <w:t>)</w:t>
      </w:r>
    </w:p>
    <w:p w:rsidR="00DB1473" w:rsidRDefault="002F372B" w:rsidP="00DB1473">
      <w:pPr>
        <w:spacing w:after="0" w:line="240" w:lineRule="auto"/>
        <w:jc w:val="center"/>
        <w:rPr>
          <w:b/>
          <w:sz w:val="44"/>
          <w:lang w:val="en-US"/>
        </w:rPr>
      </w:pPr>
      <w:r>
        <w:rPr>
          <w:noProof/>
        </w:rPr>
        <w:drawing>
          <wp:inline distT="0" distB="0" distL="0" distR="0">
            <wp:extent cx="2576195" cy="15665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rsidR="00DB1473" w:rsidRDefault="00DB1473" w:rsidP="00DB1473">
      <w:pPr>
        <w:spacing w:after="0" w:line="240" w:lineRule="auto"/>
        <w:jc w:val="center"/>
        <w:rPr>
          <w:b/>
          <w:sz w:val="44"/>
          <w:lang w:val="en-US"/>
        </w:rPr>
      </w:pPr>
    </w:p>
    <w:p w:rsidR="00DB1473" w:rsidRDefault="00DB1473" w:rsidP="00DB1473">
      <w:pPr>
        <w:spacing w:after="0" w:line="240" w:lineRule="auto"/>
        <w:jc w:val="center"/>
        <w:rPr>
          <w:b/>
          <w:sz w:val="44"/>
          <w:lang w:val="en-US"/>
        </w:rPr>
      </w:pPr>
      <w:r>
        <w:rPr>
          <w:b/>
          <w:sz w:val="44"/>
          <w:lang w:val="en-US"/>
        </w:rPr>
        <w:t>IES PERE MARIA ORTS I BOSCH</w:t>
      </w:r>
    </w:p>
    <w:p w:rsidR="00DB1473" w:rsidRDefault="00DB1473" w:rsidP="00DB1473">
      <w:pPr>
        <w:spacing w:after="0" w:line="240" w:lineRule="auto"/>
        <w:jc w:val="center"/>
        <w:rPr>
          <w:b/>
          <w:sz w:val="40"/>
        </w:rPr>
      </w:pPr>
      <w:r>
        <w:rPr>
          <w:b/>
          <w:sz w:val="40"/>
        </w:rPr>
        <w:t>CICLOS FORMATIVOS DE GRADO SUPERIOR</w:t>
      </w:r>
    </w:p>
    <w:p w:rsidR="00DB1473" w:rsidRDefault="00DB1473" w:rsidP="00DB1473">
      <w:pPr>
        <w:spacing w:after="0" w:line="240" w:lineRule="auto"/>
        <w:jc w:val="center"/>
      </w:pPr>
    </w:p>
    <w:p w:rsidR="00DB1473" w:rsidRDefault="00DB1473" w:rsidP="00DB1473">
      <w:pPr>
        <w:spacing w:after="0" w:line="240" w:lineRule="auto"/>
        <w:jc w:val="center"/>
      </w:pPr>
    </w:p>
    <w:p w:rsidR="00DB1473" w:rsidRDefault="00DB1473" w:rsidP="00DB1473">
      <w:pPr>
        <w:spacing w:after="0" w:line="240" w:lineRule="auto"/>
        <w:jc w:val="center"/>
      </w:pPr>
    </w:p>
    <w:p w:rsidR="00DB1473" w:rsidRDefault="002F372B" w:rsidP="00DB1473">
      <w:pPr>
        <w:spacing w:after="0" w:line="240" w:lineRule="auto"/>
        <w:jc w:val="center"/>
      </w:pPr>
      <w:r>
        <w:rPr>
          <w:noProof/>
        </w:rPr>
        <w:drawing>
          <wp:inline distT="0" distB="0" distL="0" distR="0">
            <wp:extent cx="810895" cy="810895"/>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rsidR="00DB1473" w:rsidRDefault="00DB1473" w:rsidP="00DB1473">
      <w:pPr>
        <w:spacing w:after="0" w:line="240" w:lineRule="auto"/>
        <w:jc w:val="center"/>
      </w:pPr>
    </w:p>
    <w:p w:rsidR="00DB1473" w:rsidRDefault="00DB1473" w:rsidP="00DB1473">
      <w:pPr>
        <w:spacing w:after="0" w:line="240" w:lineRule="auto"/>
        <w:jc w:val="center"/>
        <w:rPr>
          <w:b/>
          <w:sz w:val="40"/>
        </w:rPr>
      </w:pPr>
      <w:r>
        <w:rPr>
          <w:b/>
          <w:sz w:val="40"/>
        </w:rPr>
        <w:t>Familia Profesional: Informática y Comunicaciones</w:t>
      </w: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pBdr>
          <w:top w:val="single" w:sz="4" w:space="1" w:color="000000"/>
          <w:bottom w:val="single" w:sz="4" w:space="1" w:color="000000"/>
        </w:pBdr>
        <w:spacing w:after="0" w:line="240" w:lineRule="auto"/>
        <w:ind w:left="1134" w:right="1133"/>
        <w:jc w:val="center"/>
        <w:rPr>
          <w:b/>
        </w:rPr>
      </w:pPr>
    </w:p>
    <w:p w:rsidR="00DB1473" w:rsidRDefault="00DB1473" w:rsidP="00DB1473">
      <w:pPr>
        <w:pBdr>
          <w:top w:val="single" w:sz="4" w:space="1" w:color="000000"/>
          <w:bottom w:val="single" w:sz="4" w:space="1" w:color="000000"/>
        </w:pBdr>
        <w:spacing w:after="0" w:line="240" w:lineRule="auto"/>
        <w:ind w:left="1134" w:right="1133"/>
        <w:jc w:val="center"/>
        <w:rPr>
          <w:b/>
        </w:rPr>
      </w:pPr>
    </w:p>
    <w:p w:rsidR="00DB1473" w:rsidRDefault="00DB1473" w:rsidP="00DB1473">
      <w:pPr>
        <w:pBdr>
          <w:top w:val="single" w:sz="4" w:space="1" w:color="000000"/>
          <w:bottom w:val="single" w:sz="4" w:space="1" w:color="000000"/>
        </w:pBdr>
        <w:spacing w:after="0" w:line="240" w:lineRule="auto"/>
        <w:ind w:left="1134" w:right="1133"/>
        <w:jc w:val="center"/>
        <w:rPr>
          <w:b/>
          <w:sz w:val="36"/>
        </w:rPr>
      </w:pPr>
      <w:r>
        <w:rPr>
          <w:b/>
          <w:sz w:val="36"/>
        </w:rPr>
        <w:t>TÍTULO DEL PROYECTO</w:t>
      </w:r>
    </w:p>
    <w:p w:rsidR="00DB1473" w:rsidRDefault="00DB1473" w:rsidP="00DB1473">
      <w:pPr>
        <w:pBdr>
          <w:top w:val="single" w:sz="4" w:space="1" w:color="000000"/>
          <w:bottom w:val="single" w:sz="4" w:space="1" w:color="000000"/>
        </w:pBdr>
        <w:spacing w:after="0" w:line="240" w:lineRule="auto"/>
        <w:ind w:left="1134" w:right="1133"/>
        <w:jc w:val="center"/>
        <w:rPr>
          <w:b/>
        </w:rPr>
      </w:pPr>
    </w:p>
    <w:p w:rsidR="00DB1473" w:rsidRDefault="00DB1473" w:rsidP="00DB1473">
      <w:pPr>
        <w:pBdr>
          <w:top w:val="single" w:sz="4" w:space="1" w:color="000000"/>
          <w:bottom w:val="single" w:sz="4" w:space="1" w:color="000000"/>
        </w:pBdr>
        <w:spacing w:after="0" w:line="240" w:lineRule="auto"/>
        <w:ind w:left="1134" w:right="1133"/>
        <w:jc w:val="center"/>
        <w:rPr>
          <w:b/>
        </w:rPr>
      </w:pPr>
    </w:p>
    <w:p w:rsidR="00DB1473" w:rsidRDefault="00DB1473" w:rsidP="00DB1473">
      <w:pPr>
        <w:spacing w:after="0" w:line="240" w:lineRule="auto"/>
        <w:rPr>
          <w:b/>
        </w:rPr>
      </w:pP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spacing w:after="0" w:line="240" w:lineRule="auto"/>
        <w:jc w:val="center"/>
        <w:rPr>
          <w:b/>
        </w:rPr>
      </w:pPr>
    </w:p>
    <w:p w:rsidR="00DB1473" w:rsidRDefault="00DB1473" w:rsidP="00DB1473">
      <w:pPr>
        <w:spacing w:after="0" w:line="240" w:lineRule="auto"/>
        <w:jc w:val="right"/>
        <w:rPr>
          <w:b/>
          <w:sz w:val="32"/>
        </w:rPr>
      </w:pPr>
      <w:r>
        <w:rPr>
          <w:b/>
          <w:sz w:val="32"/>
        </w:rPr>
        <w:t>Alumno: Nombre Apellido1 Apellido 2</w:t>
      </w:r>
    </w:p>
    <w:p w:rsidR="00B9692A" w:rsidRDefault="00B9692A" w:rsidP="00DB1473">
      <w:pPr>
        <w:spacing w:after="0" w:line="240" w:lineRule="auto"/>
        <w:jc w:val="center"/>
        <w:rPr>
          <w:b/>
          <w:sz w:val="28"/>
        </w:rPr>
        <w:sectPr w:rsidR="00B9692A" w:rsidSect="008306B1">
          <w:headerReference w:type="even" r:id="rId9"/>
          <w:headerReference w:type="default" r:id="rId10"/>
          <w:pgSz w:w="11906" w:h="16838" w:code="9"/>
          <w:pgMar w:top="1134" w:right="1418" w:bottom="1134" w:left="1701" w:header="709" w:footer="709" w:gutter="0"/>
          <w:pgNumType w:fmt="lowerRoman" w:start="1"/>
          <w:cols w:space="708"/>
          <w:titlePg/>
          <w:docGrid w:linePitch="360"/>
        </w:sectPr>
      </w:pPr>
    </w:p>
    <w:p w:rsidR="00DB1473" w:rsidRDefault="00DB1473" w:rsidP="00DB1473">
      <w:pPr>
        <w:spacing w:after="0" w:line="240" w:lineRule="auto"/>
        <w:jc w:val="center"/>
        <w:rPr>
          <w:b/>
        </w:rPr>
      </w:pPr>
      <w:r>
        <w:rPr>
          <w:b/>
          <w:sz w:val="28"/>
        </w:rPr>
        <w:lastRenderedPageBreak/>
        <w:t>(</w:t>
      </w:r>
      <w:r w:rsidRPr="004F4DF1">
        <w:rPr>
          <w:b/>
          <w:sz w:val="28"/>
        </w:rPr>
        <w:t>BORRADOR</w:t>
      </w:r>
      <w:r>
        <w:rPr>
          <w:b/>
          <w:sz w:val="28"/>
        </w:rPr>
        <w:t>)</w:t>
      </w:r>
    </w:p>
    <w:p w:rsidR="00DB1473" w:rsidRDefault="00DB1473" w:rsidP="00DB1473">
      <w:pPr>
        <w:spacing w:after="0" w:line="240" w:lineRule="auto"/>
        <w:jc w:val="center"/>
        <w:rPr>
          <w:b/>
        </w:rPr>
      </w:pPr>
    </w:p>
    <w:p w:rsidR="00DB1473" w:rsidRPr="00DB1473" w:rsidRDefault="00DB1473" w:rsidP="00DB1473">
      <w:pPr>
        <w:spacing w:after="0" w:line="240" w:lineRule="auto"/>
        <w:jc w:val="center"/>
        <w:rPr>
          <w:b/>
          <w:sz w:val="44"/>
          <w:lang w:val="en-GB"/>
        </w:rPr>
      </w:pPr>
      <w:r w:rsidRPr="00DB1473">
        <w:rPr>
          <w:b/>
          <w:sz w:val="44"/>
          <w:lang w:val="en-GB"/>
        </w:rPr>
        <w:t>IES PERE MARIA ORTS I BOSCH</w:t>
      </w:r>
    </w:p>
    <w:p w:rsidR="00DB1473" w:rsidRDefault="00DB1473" w:rsidP="00DB1473">
      <w:pPr>
        <w:spacing w:after="0" w:line="240" w:lineRule="auto"/>
        <w:jc w:val="center"/>
        <w:rPr>
          <w:b/>
          <w:sz w:val="40"/>
        </w:rPr>
      </w:pPr>
      <w:r>
        <w:rPr>
          <w:b/>
          <w:sz w:val="40"/>
        </w:rPr>
        <w:t>CICLOS FORMATIVOS DE GRADO SUPERIOR</w:t>
      </w:r>
    </w:p>
    <w:p w:rsidR="00DB1473" w:rsidRDefault="002F372B" w:rsidP="00DB1473">
      <w:pPr>
        <w:spacing w:after="0" w:line="240" w:lineRule="auto"/>
        <w:jc w:val="center"/>
      </w:pPr>
      <w:r>
        <w:rPr>
          <w:noProof/>
        </w:rPr>
        <w:drawing>
          <wp:inline distT="0" distB="0" distL="0" distR="0">
            <wp:extent cx="810895" cy="810895"/>
            <wp:effectExtent l="1905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810895" cy="810895"/>
                    </a:xfrm>
                    <a:prstGeom prst="rect">
                      <a:avLst/>
                    </a:prstGeom>
                    <a:solidFill>
                      <a:srgbClr val="FFFFFF"/>
                    </a:solidFill>
                    <a:ln w="9525">
                      <a:noFill/>
                      <a:miter lim="800000"/>
                      <a:headEnd/>
                      <a:tailEnd/>
                    </a:ln>
                  </pic:spPr>
                </pic:pic>
              </a:graphicData>
            </a:graphic>
          </wp:inline>
        </w:drawing>
      </w:r>
    </w:p>
    <w:p w:rsidR="00DB1473" w:rsidRDefault="00DB1473" w:rsidP="00DB1473">
      <w:pPr>
        <w:spacing w:after="0" w:line="240" w:lineRule="auto"/>
        <w:jc w:val="center"/>
        <w:rPr>
          <w:b/>
          <w:sz w:val="40"/>
        </w:rPr>
      </w:pPr>
      <w:r>
        <w:rPr>
          <w:b/>
          <w:sz w:val="40"/>
        </w:rPr>
        <w:t>Familia Profesional: Informática y Comunicaciones</w:t>
      </w:r>
    </w:p>
    <w:p w:rsidR="00DB1473" w:rsidRDefault="00DB1473" w:rsidP="00DB1473">
      <w:pPr>
        <w:spacing w:after="0" w:line="240" w:lineRule="auto"/>
        <w:rPr>
          <w:b/>
        </w:rPr>
      </w:pPr>
    </w:p>
    <w:p w:rsidR="00DB1473" w:rsidRDefault="00DB1473" w:rsidP="00DB1473">
      <w:pPr>
        <w:spacing w:after="0" w:line="240" w:lineRule="auto"/>
        <w:rPr>
          <w:b/>
        </w:rPr>
      </w:pPr>
    </w:p>
    <w:p w:rsidR="00DB1473" w:rsidRDefault="00DB1473" w:rsidP="00DB1473">
      <w:pPr>
        <w:spacing w:after="0" w:line="240" w:lineRule="auto"/>
        <w:rPr>
          <w:b/>
        </w:rPr>
      </w:pPr>
    </w:p>
    <w:p w:rsidR="00DB1473" w:rsidRDefault="002F372B" w:rsidP="00DB1473">
      <w:pPr>
        <w:spacing w:after="0" w:line="240" w:lineRule="auto"/>
        <w:jc w:val="center"/>
        <w:rPr>
          <w:b/>
          <w:lang w:val="en-US"/>
        </w:rPr>
      </w:pPr>
      <w:r>
        <w:rPr>
          <w:noProof/>
        </w:rPr>
        <w:drawing>
          <wp:inline distT="0" distB="0" distL="0" distR="0">
            <wp:extent cx="2576195" cy="156654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76195" cy="1566545"/>
                    </a:xfrm>
                    <a:prstGeom prst="rect">
                      <a:avLst/>
                    </a:prstGeom>
                    <a:solidFill>
                      <a:srgbClr val="FFFFFF"/>
                    </a:solidFill>
                    <a:ln w="9525">
                      <a:noFill/>
                      <a:miter lim="800000"/>
                      <a:headEnd/>
                      <a:tailEnd/>
                    </a:ln>
                  </pic:spPr>
                </pic:pic>
              </a:graphicData>
            </a:graphic>
          </wp:inline>
        </w:drawing>
      </w:r>
    </w:p>
    <w:p w:rsidR="00DB1473" w:rsidRDefault="00DB1473" w:rsidP="00DB1473">
      <w:pPr>
        <w:spacing w:after="0" w:line="240" w:lineRule="auto"/>
        <w:jc w:val="center"/>
        <w:rPr>
          <w:b/>
          <w:lang w:val="en-US"/>
        </w:rPr>
      </w:pPr>
    </w:p>
    <w:p w:rsidR="00DB1473" w:rsidRDefault="00DB1473" w:rsidP="00DB1473">
      <w:pPr>
        <w:spacing w:after="0" w:line="240" w:lineRule="auto"/>
        <w:jc w:val="center"/>
        <w:rPr>
          <w:b/>
          <w:lang w:val="en-US"/>
        </w:rPr>
      </w:pPr>
    </w:p>
    <w:p w:rsidR="00DB1473" w:rsidRDefault="00DB1473" w:rsidP="00DB1473">
      <w:pPr>
        <w:spacing w:after="0" w:line="240" w:lineRule="auto"/>
        <w:rPr>
          <w:b/>
          <w:lang w:val="en-US"/>
        </w:rPr>
      </w:pPr>
    </w:p>
    <w:p w:rsidR="00DB1473" w:rsidRDefault="00DB1473" w:rsidP="00DB1473">
      <w:pPr>
        <w:spacing w:after="0" w:line="240" w:lineRule="auto"/>
        <w:jc w:val="center"/>
        <w:rPr>
          <w:b/>
          <w:sz w:val="40"/>
          <w:u w:val="single"/>
        </w:rPr>
      </w:pPr>
      <w:r>
        <w:rPr>
          <w:b/>
          <w:sz w:val="40"/>
          <w:u w:val="single"/>
        </w:rPr>
        <w:t>PROYECTO DE FIN DE CICLO</w:t>
      </w:r>
    </w:p>
    <w:p w:rsidR="00DB1473" w:rsidRDefault="00C47431" w:rsidP="00DB1473">
      <w:pPr>
        <w:spacing w:after="0" w:line="240" w:lineRule="auto"/>
        <w:jc w:val="center"/>
        <w:rPr>
          <w:b/>
          <w:sz w:val="30"/>
          <w:szCs w:val="30"/>
        </w:rPr>
      </w:pPr>
      <w:r>
        <w:rPr>
          <w:b/>
          <w:sz w:val="30"/>
          <w:szCs w:val="30"/>
        </w:rPr>
        <w:t>Ciclo Formativo</w:t>
      </w:r>
    </w:p>
    <w:p w:rsidR="00C47431" w:rsidRDefault="00C47431" w:rsidP="00DB1473">
      <w:pPr>
        <w:spacing w:after="0" w:line="240" w:lineRule="auto"/>
        <w:jc w:val="center"/>
        <w:rPr>
          <w:b/>
          <w:sz w:val="30"/>
          <w:szCs w:val="30"/>
        </w:rPr>
      </w:pPr>
    </w:p>
    <w:p w:rsidR="00DB1473" w:rsidRDefault="00DB1473" w:rsidP="00DB1473">
      <w:pPr>
        <w:spacing w:after="0" w:line="240" w:lineRule="auto"/>
        <w:rPr>
          <w:b/>
        </w:rPr>
      </w:pPr>
    </w:p>
    <w:p w:rsidR="00DB1473" w:rsidRDefault="00DB1473" w:rsidP="00DB1473">
      <w:pPr>
        <w:spacing w:after="0" w:line="240" w:lineRule="auto"/>
        <w:rPr>
          <w:b/>
        </w:rPr>
      </w:pPr>
    </w:p>
    <w:p w:rsidR="00DB1473" w:rsidRDefault="00DB1473" w:rsidP="00DB1473">
      <w:pPr>
        <w:spacing w:after="0" w:line="240" w:lineRule="auto"/>
        <w:jc w:val="center"/>
        <w:rPr>
          <w:b/>
          <w:sz w:val="36"/>
        </w:rPr>
      </w:pPr>
      <w:r>
        <w:rPr>
          <w:b/>
          <w:sz w:val="36"/>
        </w:rPr>
        <w:t>TÍTULO DEL PROYECTO</w:t>
      </w:r>
    </w:p>
    <w:p w:rsidR="00DB1473" w:rsidRDefault="00DB1473" w:rsidP="00DB1473">
      <w:pPr>
        <w:spacing w:after="0" w:line="240" w:lineRule="auto"/>
        <w:rPr>
          <w:b/>
        </w:rPr>
      </w:pPr>
    </w:p>
    <w:p w:rsidR="00DB1473" w:rsidRDefault="00DB1473" w:rsidP="00DB1473">
      <w:pPr>
        <w:spacing w:after="0" w:line="240" w:lineRule="auto"/>
        <w:rPr>
          <w:b/>
        </w:rPr>
      </w:pPr>
    </w:p>
    <w:p w:rsidR="00DB1473" w:rsidRDefault="00DB1473" w:rsidP="00DB1473">
      <w:pPr>
        <w:spacing w:after="0" w:line="240" w:lineRule="auto"/>
        <w:rPr>
          <w:b/>
        </w:rPr>
      </w:pPr>
    </w:p>
    <w:p w:rsidR="00DB1473" w:rsidRDefault="00DB1473" w:rsidP="00DB1473">
      <w:pPr>
        <w:spacing w:after="0" w:line="240" w:lineRule="auto"/>
        <w:rPr>
          <w:b/>
        </w:rPr>
      </w:pPr>
    </w:p>
    <w:p w:rsidR="00DB1473" w:rsidRDefault="00DB1473" w:rsidP="00DB1473">
      <w:pPr>
        <w:spacing w:after="0" w:line="240" w:lineRule="auto"/>
        <w:rPr>
          <w:b/>
        </w:rPr>
      </w:pPr>
    </w:p>
    <w:p w:rsidR="00DB1473" w:rsidRDefault="00DB1473" w:rsidP="00DB1473">
      <w:pPr>
        <w:spacing w:after="0" w:line="240" w:lineRule="auto"/>
        <w:rPr>
          <w:b/>
        </w:rPr>
      </w:pPr>
    </w:p>
    <w:p w:rsidR="00DB1473" w:rsidRDefault="00DB1473" w:rsidP="00DB1473">
      <w:pPr>
        <w:spacing w:after="0" w:line="240" w:lineRule="auto"/>
        <w:jc w:val="right"/>
        <w:rPr>
          <w:b/>
          <w:sz w:val="32"/>
        </w:rPr>
      </w:pPr>
      <w:r>
        <w:rPr>
          <w:b/>
          <w:sz w:val="32"/>
        </w:rPr>
        <w:t>AUTOR: Nombre Apellido1 Apellido 2</w:t>
      </w:r>
    </w:p>
    <w:p w:rsidR="00DB1473" w:rsidRDefault="00DB1473" w:rsidP="00DB1473">
      <w:pPr>
        <w:spacing w:after="0" w:line="240" w:lineRule="auto"/>
        <w:jc w:val="right"/>
        <w:rPr>
          <w:b/>
          <w:sz w:val="32"/>
        </w:rPr>
      </w:pPr>
      <w:r>
        <w:rPr>
          <w:b/>
          <w:sz w:val="32"/>
        </w:rPr>
        <w:t xml:space="preserve">TUTOR: Nombre Apellido1 Apellido 2 </w:t>
      </w:r>
    </w:p>
    <w:p w:rsidR="00DB1473" w:rsidRDefault="00DB1473" w:rsidP="00DB1473">
      <w:pPr>
        <w:spacing w:after="0" w:line="240" w:lineRule="auto"/>
        <w:rPr>
          <w:b/>
        </w:rPr>
      </w:pPr>
    </w:p>
    <w:p w:rsidR="00DB1473" w:rsidRDefault="00DB1473" w:rsidP="00DB1473">
      <w:pPr>
        <w:spacing w:after="0" w:line="240" w:lineRule="auto"/>
        <w:rPr>
          <w:b/>
        </w:rPr>
      </w:pPr>
    </w:p>
    <w:p w:rsidR="00EF50E0" w:rsidRDefault="00DB1473" w:rsidP="00DB1473">
      <w:pPr>
        <w:spacing w:after="0" w:line="240" w:lineRule="auto"/>
        <w:rPr>
          <w:b/>
          <w:sz w:val="32"/>
        </w:rPr>
      </w:pPr>
      <w:r>
        <w:rPr>
          <w:b/>
          <w:sz w:val="32"/>
        </w:rPr>
        <w:t>Lugar y fecha.</w:t>
      </w:r>
    </w:p>
    <w:p w:rsidR="008306B1" w:rsidRDefault="008306B1" w:rsidP="007A3912">
      <w:pPr>
        <w:ind w:firstLine="0"/>
        <w:sectPr w:rsidR="008306B1" w:rsidSect="00CC06D6">
          <w:headerReference w:type="default" r:id="rId11"/>
          <w:type w:val="evenPage"/>
          <w:pgSz w:w="11906" w:h="16838" w:code="9"/>
          <w:pgMar w:top="1134" w:right="1418" w:bottom="1134" w:left="1701" w:header="709" w:footer="709" w:gutter="0"/>
          <w:pgNumType w:fmt="lowerRoman" w:start="1"/>
          <w:cols w:space="708"/>
          <w:docGrid w:linePitch="360"/>
        </w:sectPr>
      </w:pPr>
    </w:p>
    <w:p w:rsidR="006A6D7A" w:rsidRDefault="006A6D7A" w:rsidP="007A3912">
      <w:pPr>
        <w:ind w:firstLine="0"/>
      </w:pPr>
      <w:r>
        <w:lastRenderedPageBreak/>
        <w:t>(PÁGINA PARA</w:t>
      </w:r>
      <w:r w:rsidR="00177C5A">
        <w:t xml:space="preserve"> AGRADECIMIENTOS, SI SE INCLUYE</w:t>
      </w:r>
      <w:r>
        <w:t>)</w:t>
      </w:r>
    </w:p>
    <w:p w:rsidR="0035643C" w:rsidRDefault="0035643C" w:rsidP="0035643C"/>
    <w:p w:rsidR="00B9692A" w:rsidRDefault="00B9692A" w:rsidP="0035643C"/>
    <w:p w:rsidR="00FB4EE4" w:rsidRDefault="00FB4EE4" w:rsidP="0035643C"/>
    <w:p w:rsidR="00EF50E0" w:rsidRDefault="00EF50E0" w:rsidP="0035643C"/>
    <w:p w:rsidR="00EF50E0" w:rsidRDefault="00177C5A" w:rsidP="00EF50E0">
      <w:pPr>
        <w:ind w:firstLine="0"/>
      </w:pPr>
      <w:r>
        <w:br w:type="page"/>
      </w:r>
      <w:r w:rsidR="00EF50E0">
        <w:lastRenderedPageBreak/>
        <w:t>(PÁGINA/S PARA ÍNDICE O TABLA DE CONTENIDO, LISTA DE FIGURAS, LISTA DE MÁGENES, LISTA DE TABLAS)</w:t>
      </w:r>
    </w:p>
    <w:p w:rsidR="0035643C" w:rsidRDefault="0035643C" w:rsidP="008306B1"/>
    <w:p w:rsidR="0035643C" w:rsidRDefault="0035643C" w:rsidP="0035643C"/>
    <w:p w:rsidR="009126CA" w:rsidRDefault="0035643C" w:rsidP="00EF50E0">
      <w:pPr>
        <w:ind w:firstLine="0"/>
      </w:pPr>
      <w:r>
        <w:br w:type="page"/>
      </w:r>
      <w:r w:rsidR="009126CA">
        <w:lastRenderedPageBreak/>
        <w:t>Resumen.</w:t>
      </w:r>
    </w:p>
    <w:p w:rsidR="009126CA" w:rsidRDefault="009126CA" w:rsidP="00EF50E0">
      <w:pPr>
        <w:ind w:firstLine="0"/>
      </w:pPr>
      <w:r>
        <w:t>Este documento pretende ser un ejemplo de formato, utilizando el contenido de las normas de estilo propuestas para los proyectos</w:t>
      </w:r>
    </w:p>
    <w:p w:rsidR="00DB1473" w:rsidRPr="009126CA" w:rsidRDefault="009126CA" w:rsidP="009126CA">
      <w:pPr>
        <w:ind w:firstLine="0"/>
        <w:rPr>
          <w:lang w:val="en-GB"/>
        </w:rPr>
      </w:pPr>
      <w:r w:rsidRPr="009126CA">
        <w:rPr>
          <w:lang w:val="en-GB"/>
        </w:rPr>
        <w:t>Abstract</w:t>
      </w:r>
    </w:p>
    <w:p w:rsidR="009126CA" w:rsidRPr="009126CA" w:rsidRDefault="009126CA" w:rsidP="009126CA">
      <w:pPr>
        <w:ind w:firstLine="0"/>
        <w:rPr>
          <w:lang w:val="en-GB"/>
        </w:rPr>
      </w:pPr>
      <w:r w:rsidRPr="009126CA">
        <w:rPr>
          <w:lang w:val="en-GB"/>
        </w:rPr>
        <w:t xml:space="preserve">This document pretends to be a format example </w:t>
      </w:r>
      <w:r w:rsidR="000C0357">
        <w:rPr>
          <w:lang w:val="en-GB"/>
        </w:rPr>
        <w:t>using</w:t>
      </w:r>
      <w:r w:rsidRPr="009126CA">
        <w:rPr>
          <w:lang w:val="en-GB"/>
        </w:rPr>
        <w:t xml:space="preserve"> </w:t>
      </w:r>
      <w:r w:rsidR="000C0357">
        <w:rPr>
          <w:lang w:val="en-GB"/>
        </w:rPr>
        <w:t xml:space="preserve">the </w:t>
      </w:r>
      <w:r w:rsidRPr="009126CA">
        <w:rPr>
          <w:lang w:val="en-GB"/>
        </w:rPr>
        <w:t>style rules propo</w:t>
      </w:r>
      <w:r w:rsidR="000C0357">
        <w:rPr>
          <w:lang w:val="en-GB"/>
        </w:rPr>
        <w:t>s</w:t>
      </w:r>
      <w:r w:rsidRPr="009126CA">
        <w:rPr>
          <w:lang w:val="en-GB"/>
        </w:rPr>
        <w:t>ed for the projects.</w:t>
      </w:r>
    </w:p>
    <w:p w:rsidR="00177C5A" w:rsidRPr="009126CA" w:rsidRDefault="00177C5A" w:rsidP="00EF50E0">
      <w:pPr>
        <w:rPr>
          <w:lang w:val="en-GB"/>
        </w:rPr>
      </w:pPr>
    </w:p>
    <w:p w:rsidR="00EF50E0" w:rsidRPr="009126CA" w:rsidRDefault="00EF50E0" w:rsidP="00EF50E0">
      <w:pPr>
        <w:rPr>
          <w:lang w:val="en-GB"/>
        </w:rPr>
      </w:pPr>
    </w:p>
    <w:p w:rsidR="00EF50E0" w:rsidRPr="009126CA" w:rsidRDefault="00EF50E0" w:rsidP="00EF50E0">
      <w:pPr>
        <w:rPr>
          <w:lang w:val="en-GB"/>
        </w:rPr>
      </w:pPr>
    </w:p>
    <w:p w:rsidR="00EF50E0" w:rsidRPr="009126CA" w:rsidRDefault="00EF50E0" w:rsidP="00EF50E0">
      <w:pPr>
        <w:rPr>
          <w:lang w:val="en-GB"/>
        </w:rPr>
      </w:pPr>
    </w:p>
    <w:p w:rsidR="00EF50E0" w:rsidRPr="009126CA" w:rsidRDefault="00EF50E0" w:rsidP="00EF50E0">
      <w:pPr>
        <w:rPr>
          <w:lang w:val="en-GB"/>
        </w:rPr>
      </w:pPr>
    </w:p>
    <w:p w:rsidR="0030131D" w:rsidRPr="009126CA" w:rsidRDefault="0030131D" w:rsidP="00EF50E0">
      <w:pPr>
        <w:ind w:firstLine="0"/>
        <w:rPr>
          <w:lang w:val="en-GB"/>
        </w:rPr>
      </w:pPr>
    </w:p>
    <w:p w:rsidR="0030131D" w:rsidRPr="009126CA" w:rsidRDefault="0030131D" w:rsidP="00EF50E0">
      <w:pPr>
        <w:ind w:firstLine="0"/>
        <w:rPr>
          <w:lang w:val="en-GB"/>
        </w:rPr>
      </w:pPr>
    </w:p>
    <w:p w:rsidR="0030131D" w:rsidRPr="009126CA" w:rsidRDefault="0030131D" w:rsidP="00681A30">
      <w:pPr>
        <w:pStyle w:val="Ttulo01"/>
        <w:rPr>
          <w:lang w:val="en-GB"/>
        </w:rPr>
        <w:sectPr w:rsidR="0030131D" w:rsidRPr="009126CA" w:rsidSect="00135512">
          <w:headerReference w:type="even" r:id="rId12"/>
          <w:headerReference w:type="default" r:id="rId13"/>
          <w:footerReference w:type="even" r:id="rId14"/>
          <w:footerReference w:type="default" r:id="rId15"/>
          <w:pgSz w:w="11906" w:h="16838" w:code="9"/>
          <w:pgMar w:top="1134" w:right="1418" w:bottom="1134" w:left="1701" w:header="709" w:footer="709" w:gutter="0"/>
          <w:pgNumType w:fmt="lowerRoman" w:start="1"/>
          <w:cols w:space="708"/>
          <w:docGrid w:linePitch="360"/>
        </w:sectPr>
      </w:pPr>
    </w:p>
    <w:p w:rsidR="007A3912" w:rsidRPr="009D4AD9" w:rsidRDefault="009D4AD9" w:rsidP="009D4AD9">
      <w:pPr>
        <w:pStyle w:val="Ttulo01"/>
      </w:pPr>
      <w:r w:rsidRPr="009D4AD9">
        <w:lastRenderedPageBreak/>
        <w:t>N</w:t>
      </w:r>
      <w:r w:rsidR="005A12FA">
        <w:t>ormas de estilo del proyecto</w:t>
      </w:r>
      <w:r>
        <w:t>.</w:t>
      </w:r>
    </w:p>
    <w:p w:rsidR="009D4AD9" w:rsidRDefault="00C576A0" w:rsidP="009D4AD9">
      <w:pPr>
        <w:pStyle w:val="Ttulo02"/>
      </w:pPr>
      <w:r>
        <w:t>Extensión</w:t>
      </w:r>
      <w:r w:rsidR="009D4AD9">
        <w:t>.</w:t>
      </w:r>
    </w:p>
    <w:p w:rsidR="009D4AD9" w:rsidRDefault="009D4AD9" w:rsidP="009D4AD9">
      <w:r>
        <w:t>La extensión mínima de la memoria del proyecto sin anexos será de 25 páginas y la extensión máxima de 1</w:t>
      </w:r>
      <w:r w:rsidR="00C47431">
        <w:t>25</w:t>
      </w:r>
      <w:r>
        <w:t xml:space="preserve"> páginas</w:t>
      </w:r>
      <w:r w:rsidR="00C47431">
        <w:t xml:space="preserve"> (incluyendo anexos)</w:t>
      </w:r>
    </w:p>
    <w:p w:rsidR="009D4AD9" w:rsidRDefault="00C576A0" w:rsidP="009D4AD9">
      <w:pPr>
        <w:pStyle w:val="Ttulo02"/>
      </w:pPr>
      <w:r>
        <w:t>Introducción</w:t>
      </w:r>
      <w:r w:rsidR="009D4AD9">
        <w:t>.</w:t>
      </w:r>
    </w:p>
    <w:p w:rsidR="009D4AD9" w:rsidRPr="00DA5D18" w:rsidRDefault="009D4AD9" w:rsidP="009D4AD9">
      <w:r w:rsidRPr="00DA5D18">
        <w:t xml:space="preserve">El proyecto se podrá redactar en cualquiera de los idiomas oficiales de </w:t>
      </w:r>
      <w:smartTag w:uri="urn:schemas-microsoft-com:office:smarttags" w:element="PersonName">
        <w:smartTagPr>
          <w:attr w:name="ProductID" w:val="la Comunidad Valenciana."/>
        </w:smartTagPr>
        <w:r w:rsidRPr="00DA5D18">
          <w:t>la Comunidad Valenciana.</w:t>
        </w:r>
      </w:smartTag>
    </w:p>
    <w:p w:rsidR="009D4AD9" w:rsidRPr="00DA5D18" w:rsidRDefault="009D4AD9" w:rsidP="009D4AD9">
      <w:r w:rsidRPr="00DA5D18">
        <w:t xml:space="preserve">Todos los proyectos tendrán como criterio supremo de estilo las normas que figuran en </w:t>
      </w:r>
      <w:smartTag w:uri="urn:schemas-microsoft-com:office:smarttags" w:element="PersonName">
        <w:smartTagPr>
          <w:attr w:name="ProductID" w:val="la Ortografía"/>
        </w:smartTagPr>
        <w:r w:rsidRPr="00DA5D18">
          <w:t>la Ortografía</w:t>
        </w:r>
      </w:smartTag>
      <w:r w:rsidRPr="00DA5D18">
        <w:t xml:space="preserve"> de la lengua española editada por </w:t>
      </w:r>
      <w:smartTag w:uri="urn:schemas-microsoft-com:office:smarttags" w:element="PersonName">
        <w:smartTagPr>
          <w:attr w:name="ProductID" w:val="la Real Academia"/>
        </w:smartTagPr>
        <w:r w:rsidRPr="00DA5D18">
          <w:t>la Real Academia</w:t>
        </w:r>
      </w:smartTag>
      <w:r w:rsidRPr="00DA5D18">
        <w:t xml:space="preserve"> Española o las correspondientes normas ortográficas de </w:t>
      </w:r>
      <w:smartTag w:uri="urn:schemas-microsoft-com:office:smarttags" w:element="PersonName">
        <w:smartTagPr>
          <w:attr w:name="ProductID" w:val="la Academia Valenciana"/>
        </w:smartTagPr>
        <w:r w:rsidRPr="00DA5D18">
          <w:t>la Academia Valenciana</w:t>
        </w:r>
      </w:smartTag>
      <w:r w:rsidRPr="00DA5D18">
        <w:t xml:space="preserve"> de </w:t>
      </w:r>
      <w:smartTag w:uri="urn:schemas-microsoft-com:office:smarttags" w:element="PersonName">
        <w:smartTagPr>
          <w:attr w:name="ProductID" w:val="la Lengua"/>
        </w:smartTagPr>
        <w:r w:rsidRPr="00DA5D18">
          <w:t>la Lengua</w:t>
        </w:r>
      </w:smartTag>
      <w:r w:rsidRPr="00DA5D18">
        <w:t>, criterio que será tenido en cuenta a la hora de su evaluación.</w:t>
      </w:r>
    </w:p>
    <w:p w:rsidR="009D4AD9" w:rsidRDefault="009D4AD9" w:rsidP="009D4AD9">
      <w:r>
        <w:t>El objetivo que persiguen las normas de estilo de los proyectos es racionalizar y uniformizar el documento de memoria del proyecto que debe elaborar el alumno.</w:t>
      </w:r>
    </w:p>
    <w:p w:rsidR="009D4AD9" w:rsidRDefault="009D4AD9" w:rsidP="009D4AD9">
      <w:r>
        <w:t>La presentación escrita de la memoria del proyecto se efectuará de acuerdo con los criterios desarrollados a lo largo del presente documento.</w:t>
      </w:r>
    </w:p>
    <w:p w:rsidR="009D4AD9" w:rsidRDefault="00C576A0" w:rsidP="009D4AD9">
      <w:pPr>
        <w:pStyle w:val="Ttulo02"/>
      </w:pPr>
      <w:r>
        <w:t>Portada</w:t>
      </w:r>
      <w:r w:rsidR="009D4AD9">
        <w:t>.</w:t>
      </w:r>
    </w:p>
    <w:p w:rsidR="009D4AD9" w:rsidRPr="004F4DF1" w:rsidRDefault="009D4AD9" w:rsidP="009D4AD9">
      <w:r w:rsidRPr="004F4DF1">
        <w:t>En la</w:t>
      </w:r>
      <w:r w:rsidR="00A7740F">
        <w:t xml:space="preserve"> plantilla de proyecto, se encuentra</w:t>
      </w:r>
      <w:r w:rsidRPr="004F4DF1">
        <w:t xml:space="preserve"> el diseño </w:t>
      </w:r>
      <w:r w:rsidR="00A7740F">
        <w:t xml:space="preserve">provisional </w:t>
      </w:r>
      <w:r w:rsidRPr="004F4DF1">
        <w:t xml:space="preserve">al que se deberá ajustar la portada externa de la encuadernación del proyecto y el diseño </w:t>
      </w:r>
      <w:r w:rsidR="00A7740F">
        <w:t xml:space="preserve">provisional </w:t>
      </w:r>
      <w:r w:rsidRPr="004F4DF1">
        <w:t>al que se deberá ajustar la portada interna.</w:t>
      </w:r>
    </w:p>
    <w:p w:rsidR="009D4AD9" w:rsidRDefault="00C576A0" w:rsidP="009D4AD9">
      <w:pPr>
        <w:pStyle w:val="Ttulo02"/>
      </w:pPr>
      <w:r>
        <w:t>Resumen del proyecto</w:t>
      </w:r>
      <w:r w:rsidR="009D4AD9">
        <w:t>.</w:t>
      </w:r>
    </w:p>
    <w:p w:rsidR="009D4AD9" w:rsidRDefault="009D4AD9" w:rsidP="009D4AD9">
      <w:r>
        <w:t>Se admitirá una hoja opcional donde consten agradecimientos.</w:t>
      </w:r>
    </w:p>
    <w:p w:rsidR="009D4AD9" w:rsidRDefault="009D4AD9" w:rsidP="009D4AD9">
      <w:r>
        <w:t>En la memoria del proyecto, debe constar:</w:t>
      </w:r>
    </w:p>
    <w:p w:rsidR="009D4AD9" w:rsidRPr="004F4DF1" w:rsidRDefault="009D4AD9" w:rsidP="009D4AD9">
      <w:r w:rsidRPr="004F4DF1">
        <w:t>Resumen del proyecto.</w:t>
      </w:r>
    </w:p>
    <w:p w:rsidR="009D4AD9" w:rsidRPr="009D4AD9" w:rsidRDefault="009D4AD9" w:rsidP="005A12FA">
      <w:pPr>
        <w:numPr>
          <w:ilvl w:val="0"/>
          <w:numId w:val="40"/>
        </w:numPr>
      </w:pPr>
      <w:r w:rsidRPr="004F4DF1">
        <w:t xml:space="preserve">Este es el resumen del proyecto, que no debe tener citas o referencias bibliográficas, figuras, tablas ni fórmulas. </w:t>
      </w:r>
      <w:r w:rsidRPr="009D4AD9">
        <w:t>Debe ser, como mucho, de una página.</w:t>
      </w:r>
    </w:p>
    <w:p w:rsidR="009D4AD9" w:rsidRPr="009D4AD9" w:rsidRDefault="001559ED" w:rsidP="009D4AD9">
      <w:r>
        <w:t>Abstract</w:t>
      </w:r>
      <w:r w:rsidR="009D4AD9" w:rsidRPr="009D4AD9">
        <w:t>.</w:t>
      </w:r>
    </w:p>
    <w:p w:rsidR="009D4AD9" w:rsidRPr="004F4DF1" w:rsidRDefault="009D4AD9" w:rsidP="005A12FA">
      <w:pPr>
        <w:numPr>
          <w:ilvl w:val="0"/>
          <w:numId w:val="40"/>
        </w:numPr>
      </w:pPr>
      <w:r w:rsidRPr="009D4AD9">
        <w:t xml:space="preserve">This is the summary of the final project. It must be written in English. There must be no references. It must be no longer than one page. </w:t>
      </w:r>
      <w:r w:rsidRPr="004F4DF1">
        <w:t>Same rules as in the Spanish summary.</w:t>
      </w:r>
    </w:p>
    <w:p w:rsidR="009D4AD9" w:rsidRDefault="009D4AD9" w:rsidP="009D4AD9">
      <w:pPr>
        <w:spacing w:after="0" w:line="240" w:lineRule="auto"/>
      </w:pPr>
    </w:p>
    <w:p w:rsidR="009D4AD9" w:rsidRDefault="009B4830" w:rsidP="009D4AD9">
      <w:pPr>
        <w:pStyle w:val="Ttulo02"/>
      </w:pPr>
      <w:r>
        <w:t>Índice.</w:t>
      </w:r>
    </w:p>
    <w:p w:rsidR="009D4AD9" w:rsidRDefault="009D4AD9" w:rsidP="009D4AD9">
      <w:smartTag w:uri="urn:schemas-microsoft-com:office:smarttags" w:element="PersonName">
        <w:smartTagPr>
          <w:attr w:name="ProductID" w:val="La Memoria"/>
        </w:smartTagPr>
        <w:r w:rsidRPr="001B42FC">
          <w:t>La Memoria</w:t>
        </w:r>
      </w:smartTag>
      <w:r w:rsidRPr="001B42FC">
        <w:t xml:space="preserve"> del proyecto deberá contener un índice.</w:t>
      </w:r>
      <w:r>
        <w:t xml:space="preserve"> El índice debe reflejar la estructura completa del proyecto, incluyendo una cita ordenada por orden de aparición de todos los apartados, relaciones, listas, capítulos, apéndices y demás subdivisiones que se efectúen a lo largo del texto. La cita debe incluir el título completo del elemento indexado, tal y como aparece en el texto (es decir, con su identificador numérico, si lo posee), así como el número de la página donde se localiza. La jerarquía de cada elemento se debe reflejar mediante un sangrado, de modo que a menor jerarquía exista un mayor sangrado y que elementos indexados de la misma jerarquía posean el mismo sangrado.</w:t>
      </w:r>
    </w:p>
    <w:p w:rsidR="009D4AD9" w:rsidRDefault="009D4AD9" w:rsidP="009D4AD9">
      <w:r w:rsidRPr="001B42FC">
        <w:t>A continuación del índice, se añadirá la lista de figuras</w:t>
      </w:r>
      <w:r>
        <w:t xml:space="preserve">, imágenes y </w:t>
      </w:r>
      <w:r w:rsidRPr="001B42FC">
        <w:t>tablas que se van a utilizar a lo largo del texto.</w:t>
      </w:r>
    </w:p>
    <w:p w:rsidR="0053425D" w:rsidRDefault="009B4830" w:rsidP="007553DF">
      <w:pPr>
        <w:pStyle w:val="Ttulo02"/>
      </w:pPr>
      <w:r>
        <w:t>Estilo del documento.</w:t>
      </w:r>
    </w:p>
    <w:p w:rsidR="0053425D" w:rsidRDefault="007553DF" w:rsidP="007553DF">
      <w:pPr>
        <w:pStyle w:val="Ttulo03"/>
      </w:pPr>
      <w:r>
        <w:t>Tipografía. formato fuente.</w:t>
      </w:r>
    </w:p>
    <w:p w:rsidR="0053425D" w:rsidRDefault="007553DF" w:rsidP="007553DF">
      <w:pPr>
        <w:pStyle w:val="Ttulo04"/>
      </w:pPr>
      <w:r>
        <w:t>Fuente a utilizar en el cuerpo del texto.</w:t>
      </w:r>
    </w:p>
    <w:p w:rsidR="0053425D" w:rsidRDefault="0053425D" w:rsidP="007553DF">
      <w:r>
        <w:t>La fuente utilizada con carácter general será Times New Roman, con tamaño de 12 puntos (</w:t>
      </w:r>
      <w:r w:rsidRPr="008C408C">
        <w:t>diez puntos para los títulos de figuras y tablas así como para el texto dentro del encabezado y del pie de página</w:t>
      </w:r>
      <w:r>
        <w:t>), color  automático (no negro) y espacio entre caracteres normal. La letra genérica no debe ser cursiva ni negrita. Vigila que la distancia entre palabras se limite a un carácter de espaciado. Ejemplo: Esta  frase  tiene  dos  espacios  entre  palabras; esta frase tiene sólo un espacio entre palabras.</w:t>
      </w:r>
    </w:p>
    <w:p w:rsidR="0053425D" w:rsidRDefault="0053425D" w:rsidP="007553DF">
      <w:r>
        <w:t>Se utilizará la fuente Curier New para los fragmentos de código fuente de un programa o script.</w:t>
      </w:r>
    </w:p>
    <w:p w:rsidR="0053425D" w:rsidRPr="008C408C" w:rsidRDefault="0053425D" w:rsidP="007553DF">
      <w:r w:rsidRPr="008C408C">
        <w:t>Para resaltar ciertas palabras o expresiones, o de modo obligatorio en el caso de utilizar extranjerismos o vocablos en lengua no castellana, se usará el estilo de cursiva; en el resto de los casos, la fuent</w:t>
      </w:r>
      <w:r>
        <w:t>e irá en estilo normal;</w:t>
      </w:r>
      <w:r w:rsidRPr="008C408C">
        <w:t xml:space="preserve"> nunca se utilizará negrita o subrayado.</w:t>
      </w:r>
    </w:p>
    <w:p w:rsidR="0053425D" w:rsidRPr="008C408C" w:rsidRDefault="0053425D" w:rsidP="007553DF">
      <w:r w:rsidRPr="008C408C">
        <w:t>Cabe usar las versalitas (VERSALES) al utilizar números romanos (ejemplo: “En las páginas XXIV-XLVIII del prólogo hay ciertos datos sobre el siglo XVI”).</w:t>
      </w:r>
    </w:p>
    <w:p w:rsidR="0053425D" w:rsidRDefault="009B4830" w:rsidP="007553DF">
      <w:pPr>
        <w:pStyle w:val="Ttulo03"/>
      </w:pPr>
      <w:r>
        <w:t>Formato párrafo.</w:t>
      </w:r>
    </w:p>
    <w:p w:rsidR="0053425D" w:rsidRDefault="009B4830" w:rsidP="00532A01">
      <w:pPr>
        <w:pStyle w:val="Ttulo04"/>
      </w:pPr>
      <w:r>
        <w:t>Interlineado.</w:t>
      </w:r>
    </w:p>
    <w:p w:rsidR="0053425D" w:rsidRDefault="0053425D" w:rsidP="00532A01">
      <w:r>
        <w:t xml:space="preserve">Los párrafos emplearán alineación justificada </w:t>
      </w:r>
      <w:r w:rsidRPr="008C408C">
        <w:t>e interlineado de 1.5 líneas</w:t>
      </w:r>
      <w:r>
        <w:t>.</w:t>
      </w:r>
      <w:r w:rsidRPr="008C408C">
        <w:t xml:space="preserve"> La primera línea de cada párrafo de texto llevará un sangrado de </w:t>
      </w:r>
      <w:smartTag w:uri="urn:schemas-microsoft-com:office:smarttags" w:element="metricconverter">
        <w:smartTagPr>
          <w:attr w:name="ProductID" w:val="0.5 cm"/>
        </w:smartTagPr>
        <w:r w:rsidRPr="008C408C">
          <w:t>0.5 cm</w:t>
        </w:r>
      </w:smartTag>
      <w:r>
        <w:t xml:space="preserve"> (sangrado de primera línea).</w:t>
      </w:r>
    </w:p>
    <w:p w:rsidR="0053425D" w:rsidRDefault="0053425D" w:rsidP="00532A01">
      <w:r>
        <w:lastRenderedPageBreak/>
        <w:t>El interlineado para los títulos, en caso de que alguno ocupe más de una línea, será un interlineado simple (de una línea).</w:t>
      </w:r>
    </w:p>
    <w:p w:rsidR="0053425D" w:rsidRDefault="009B4830" w:rsidP="007553DF">
      <w:pPr>
        <w:pStyle w:val="Ttulo03"/>
      </w:pPr>
      <w:r>
        <w:t>Formato página.</w:t>
      </w:r>
    </w:p>
    <w:p w:rsidR="0053425D" w:rsidRDefault="007553DF" w:rsidP="007553DF">
      <w:pPr>
        <w:pStyle w:val="Ttulo04"/>
      </w:pPr>
      <w:r>
        <w:t>Encuadernación: tamaño de página y márgenes</w:t>
      </w:r>
      <w:r w:rsidR="009B4830">
        <w:t>.</w:t>
      </w:r>
    </w:p>
    <w:p w:rsidR="0053425D" w:rsidRPr="00DF705C" w:rsidRDefault="0053425D" w:rsidP="007553DF">
      <w:r w:rsidRPr="00DF705C">
        <w:t>El papel utilizado a lo largo de todo el trabajo, debe ser de gramaje standard (80 gr.) o superior, inclusive páginas preliminares y apéndices.</w:t>
      </w:r>
    </w:p>
    <w:p w:rsidR="0053425D" w:rsidRPr="00DF705C" w:rsidRDefault="0053425D" w:rsidP="007553DF">
      <w:r w:rsidRPr="00DF705C">
        <w:t xml:space="preserve">El tamaño de las hojas será el del formato A4, es decir </w:t>
      </w:r>
      <w:smartTag w:uri="urn:schemas-microsoft-com:office:smarttags" w:element="metricconverter">
        <w:smartTagPr>
          <w:attr w:name="ProductID" w:val="210 mm"/>
        </w:smartTagPr>
        <w:r w:rsidRPr="00DF705C">
          <w:t>210 mm</w:t>
        </w:r>
      </w:smartTag>
      <w:r w:rsidRPr="00DF705C">
        <w:t xml:space="preserve"> de base por </w:t>
      </w:r>
      <w:smartTag w:uri="urn:schemas-microsoft-com:office:smarttags" w:element="metricconverter">
        <w:smartTagPr>
          <w:attr w:name="ProductID" w:val="297 mm"/>
        </w:smartTagPr>
        <w:r w:rsidRPr="00DF705C">
          <w:t>297 mm</w:t>
        </w:r>
      </w:smartTag>
      <w:r w:rsidRPr="00DF705C">
        <w:t xml:space="preserve"> de altura, según </w:t>
      </w:r>
      <w:smartTag w:uri="urn:schemas-microsoft-com:office:smarttags" w:element="PersonName">
        <w:smartTagPr>
          <w:attr w:name="ProductID" w:val="la Norma UNE"/>
        </w:smartTagPr>
        <w:r w:rsidRPr="00DF705C">
          <w:t>la Norma UNE</w:t>
        </w:r>
      </w:smartTag>
      <w:r w:rsidRPr="00DF705C">
        <w:t xml:space="preserve"> 1011.</w:t>
      </w:r>
    </w:p>
    <w:p w:rsidR="0053425D" w:rsidRPr="00DF705C" w:rsidRDefault="0053425D" w:rsidP="007553DF">
      <w:r w:rsidRPr="00DF705C">
        <w:t xml:space="preserve">El proyecto se debe imprimir a doble cara. Recuerda adecuar el formato de las páginas pares e impares. Se </w:t>
      </w:r>
      <w:r>
        <w:t>establece</w:t>
      </w:r>
      <w:r w:rsidRPr="00DF705C">
        <w:t xml:space="preserve"> los siguientes márgenes:</w:t>
      </w:r>
    </w:p>
    <w:p w:rsidR="0053425D" w:rsidRPr="00DF705C" w:rsidRDefault="0053425D" w:rsidP="007553DF">
      <w:pPr>
        <w:numPr>
          <w:ilvl w:val="0"/>
          <w:numId w:val="32"/>
        </w:numPr>
      </w:pPr>
      <w:r w:rsidRPr="00DF705C">
        <w:t xml:space="preserve">Margen del lado exterior: </w:t>
      </w:r>
      <w:smartTag w:uri="urn:schemas-microsoft-com:office:smarttags" w:element="metricconverter">
        <w:smartTagPr>
          <w:attr w:name="ProductID" w:val="2.5 cm"/>
        </w:smartTagPr>
        <w:r w:rsidRPr="00DF705C">
          <w:t>2.5 cm</w:t>
        </w:r>
      </w:smartTag>
      <w:r w:rsidRPr="00DF705C">
        <w:t>.</w:t>
      </w:r>
    </w:p>
    <w:p w:rsidR="0053425D" w:rsidRPr="00DF705C" w:rsidRDefault="0053425D" w:rsidP="007553DF">
      <w:pPr>
        <w:numPr>
          <w:ilvl w:val="0"/>
          <w:numId w:val="32"/>
        </w:numPr>
      </w:pPr>
      <w:r w:rsidRPr="00DF705C">
        <w:t xml:space="preserve">Margen del lado interior: </w:t>
      </w:r>
      <w:smartTag w:uri="urn:schemas-microsoft-com:office:smarttags" w:element="metricconverter">
        <w:smartTagPr>
          <w:attr w:name="ProductID" w:val="3 cm"/>
        </w:smartTagPr>
        <w:r w:rsidRPr="00DF705C">
          <w:t>3 cm</w:t>
        </w:r>
      </w:smartTag>
      <w:r w:rsidRPr="00DF705C">
        <w:t>.</w:t>
      </w:r>
    </w:p>
    <w:p w:rsidR="0053425D" w:rsidRPr="00DF705C" w:rsidRDefault="0053425D" w:rsidP="007553DF">
      <w:pPr>
        <w:numPr>
          <w:ilvl w:val="0"/>
          <w:numId w:val="32"/>
        </w:numPr>
      </w:pPr>
      <w:r w:rsidRPr="00DF705C">
        <w:t xml:space="preserve">Margen superior: </w:t>
      </w:r>
      <w:smartTag w:uri="urn:schemas-microsoft-com:office:smarttags" w:element="metricconverter">
        <w:smartTagPr>
          <w:attr w:name="ProductID" w:val="2 cm"/>
        </w:smartTagPr>
        <w:r w:rsidRPr="00DF705C">
          <w:t>2 cm</w:t>
        </w:r>
      </w:smartTag>
      <w:r w:rsidRPr="00DF705C">
        <w:t>.</w:t>
      </w:r>
    </w:p>
    <w:p w:rsidR="0053425D" w:rsidRPr="00DF705C" w:rsidRDefault="0053425D" w:rsidP="007553DF">
      <w:pPr>
        <w:numPr>
          <w:ilvl w:val="0"/>
          <w:numId w:val="32"/>
        </w:numPr>
      </w:pPr>
      <w:r w:rsidRPr="00DF705C">
        <w:t xml:space="preserve">Margen inferior: </w:t>
      </w:r>
      <w:smartTag w:uri="urn:schemas-microsoft-com:office:smarttags" w:element="metricconverter">
        <w:smartTagPr>
          <w:attr w:name="ProductID" w:val="2 cm"/>
        </w:smartTagPr>
        <w:r w:rsidRPr="00DF705C">
          <w:t>2 cm</w:t>
        </w:r>
      </w:smartTag>
      <w:r w:rsidRPr="00DF705C">
        <w:t>.</w:t>
      </w:r>
    </w:p>
    <w:p w:rsidR="0053425D" w:rsidRDefault="007553DF" w:rsidP="007553DF">
      <w:pPr>
        <w:pStyle w:val="Ttulo04"/>
      </w:pPr>
      <w:r>
        <w:t>Numeración de páginas.</w:t>
      </w:r>
    </w:p>
    <w:p w:rsidR="0053425D" w:rsidRDefault="0053425D" w:rsidP="006F31BE">
      <w:r>
        <w:t>Todas las páginas estarán numeradas correlativamente en números arábigos dentro del documento, indicando en el pie de cada página, alineándolo hacia el lado exterior, el número de la página</w:t>
      </w:r>
      <w:r w:rsidRPr="006C051E">
        <w:t>.</w:t>
      </w:r>
    </w:p>
    <w:p w:rsidR="0053425D" w:rsidRDefault="0053425D" w:rsidP="006F31BE">
      <w:r w:rsidRPr="008D5335">
        <w:t xml:space="preserve">La numeración comenzará </w:t>
      </w:r>
      <w:r>
        <w:t xml:space="preserve">en </w:t>
      </w:r>
      <w:r w:rsidRPr="008D5335">
        <w:t xml:space="preserve">la primera página de </w:t>
      </w:r>
      <w:smartTag w:uri="urn:schemas-microsoft-com:office:smarttags" w:element="PersonName">
        <w:smartTagPr>
          <w:attr w:name="ProductID" w:val="La Memoria"/>
        </w:smartTagPr>
        <w:r w:rsidRPr="008D5335">
          <w:t>la Memoria</w:t>
        </w:r>
      </w:smartTag>
      <w:r w:rsidRPr="008D5335">
        <w:t xml:space="preserve"> o Introducción. Las páginas anteriores </w:t>
      </w:r>
      <w:r>
        <w:t xml:space="preserve">(índice, listas de figuras, tablas e imágenes, …) </w:t>
      </w:r>
      <w:r w:rsidRPr="008D5335">
        <w:t>se numeran con números romanos en minúscula, empezando por la primera página escrita después de la portada interna.</w:t>
      </w:r>
    </w:p>
    <w:p w:rsidR="0053425D" w:rsidRDefault="007553DF" w:rsidP="007553DF">
      <w:pPr>
        <w:pStyle w:val="Ttulo04"/>
      </w:pPr>
      <w:r>
        <w:t>Encabezado y pie de página.</w:t>
      </w:r>
    </w:p>
    <w:p w:rsidR="0053425D" w:rsidRPr="008D5335" w:rsidRDefault="0053425D" w:rsidP="006F31BE">
      <w:r w:rsidRPr="008D5335">
        <w:t xml:space="preserve">En el encabezado de cada página ha de figurar una línea o borde inferior de extremo a extremo a modo de separación, además, con alineación hacia el exterior de la página, debe aparecer el  título del proyecto y, con alineación hacia el interior de la página, debe aparecer la sigla del ciclo formativo (ASIX, DAW o DAM). </w:t>
      </w:r>
    </w:p>
    <w:p w:rsidR="0053425D" w:rsidRPr="008D5335" w:rsidRDefault="0053425D" w:rsidP="006F31BE">
      <w:r w:rsidRPr="008D5335">
        <w:t>En el pie de cada página debe aparecer la numeración correspondiente, alineándola hacia el lado exterior y el texto IES PERE MARIA ORTS I BOSCH, alineándola en el lado interior.</w:t>
      </w:r>
    </w:p>
    <w:p w:rsidR="0053425D" w:rsidRDefault="009B4830" w:rsidP="007553DF">
      <w:pPr>
        <w:pStyle w:val="Ttulo03"/>
      </w:pPr>
      <w:r>
        <w:lastRenderedPageBreak/>
        <w:t>Secciones y separación.</w:t>
      </w:r>
    </w:p>
    <w:p w:rsidR="0053425D" w:rsidRDefault="0053425D" w:rsidP="006F31BE">
      <w:r>
        <w:t>Todas las secciones irán numeradas correlativamente y las subsecciones igualmente a partir de la numeración superior, por ejemplo: 1. - 1.1. - 1.1.2. - etc.</w:t>
      </w:r>
    </w:p>
    <w:p w:rsidR="0053425D" w:rsidRPr="00665AF5" w:rsidRDefault="0053425D" w:rsidP="006F31BE">
      <w:r w:rsidRPr="00665AF5">
        <w:t xml:space="preserve">Cada sección de primer nivel debe comenzar en una nueva página par, de manera que los apartados principales iniciarán página. </w:t>
      </w:r>
    </w:p>
    <w:p w:rsidR="0053425D" w:rsidRDefault="0053425D" w:rsidP="006F31BE">
      <w:r>
        <w:t>La separación entre párrafos, será de 6 puntos (espaciado posterior).</w:t>
      </w:r>
    </w:p>
    <w:p w:rsidR="0053425D" w:rsidRPr="006C051E" w:rsidRDefault="0053425D" w:rsidP="006F31BE">
      <w:r>
        <w:t xml:space="preserve">La </w:t>
      </w:r>
      <w:r w:rsidRPr="006C051E">
        <w:t xml:space="preserve">separación, entre los títulos de los apartados y subapartados, y su primer párrafo, será de 6 puntos </w:t>
      </w:r>
      <w:r>
        <w:t>(espaciado posterior)</w:t>
      </w:r>
      <w:r w:rsidRPr="006C051E">
        <w:t>.</w:t>
      </w:r>
    </w:p>
    <w:p w:rsidR="0053425D" w:rsidRDefault="0053425D" w:rsidP="006F31BE">
      <w:r w:rsidRPr="006C051E">
        <w:t>Los títulos tendrán un espaciado anterior de 6 puntos.</w:t>
      </w:r>
    </w:p>
    <w:p w:rsidR="0053425D" w:rsidRPr="00943DB6" w:rsidRDefault="009B4830" w:rsidP="007553DF">
      <w:pPr>
        <w:pStyle w:val="Ttulo03"/>
      </w:pPr>
      <w:r>
        <w:t>T</w:t>
      </w:r>
      <w:r w:rsidRPr="00943DB6">
        <w:t>ítulos y citas iniciales.</w:t>
      </w:r>
    </w:p>
    <w:p w:rsidR="0053425D" w:rsidRPr="00924D7B" w:rsidRDefault="0053425D" w:rsidP="006F31BE">
      <w:r>
        <w:t xml:space="preserve">Se debe reflejar tipográficamente la jerarquía del proyecto para clasificar los distintos niveles en que se subdividen los </w:t>
      </w:r>
      <w:r w:rsidRPr="00924D7B">
        <w:t>capítulos y apartados. Para ello utiliza las siguientes reglas para los títulos de las diversas subdivisiones:</w:t>
      </w:r>
    </w:p>
    <w:p w:rsidR="0053425D" w:rsidRPr="00924D7B" w:rsidRDefault="0053425D" w:rsidP="006F31BE">
      <w:pPr>
        <w:numPr>
          <w:ilvl w:val="0"/>
          <w:numId w:val="39"/>
        </w:numPr>
      </w:pPr>
      <w:r w:rsidRPr="00924D7B">
        <w:t>Todos los títulos irán en negritas, minúsculas, con letra Times New Roman, sin subrayar y alineados a izquierda.</w:t>
      </w:r>
    </w:p>
    <w:p w:rsidR="0053425D" w:rsidRPr="00924D7B" w:rsidRDefault="0053425D" w:rsidP="006F31BE">
      <w:pPr>
        <w:numPr>
          <w:ilvl w:val="0"/>
          <w:numId w:val="39"/>
        </w:numPr>
      </w:pPr>
      <w:r w:rsidRPr="00924D7B">
        <w:t xml:space="preserve">Títulos de nivel 1: Vendrán precedidos por una etiqueta </w:t>
      </w:r>
      <w:r>
        <w:t>numérica formado por un número: el correspondiente al apartado.</w:t>
      </w:r>
      <w:r w:rsidRPr="00924D7B">
        <w:t xml:space="preserve"> Deben aparecer al principio de la primera hoja donde comienza el apartado (siempre en hoja impar). Se incluyen dentro de este nivel los títulos de todos los apartados de la estructura del proyecto: índice, relaciones de símbolos, figuras, tablas y acrónimos, los apartados en sí, apéndices, bibliografía y referencias. Emplearán letra de 20 puntos</w:t>
      </w:r>
      <w:r w:rsidRPr="00924D7B">
        <w:rPr>
          <w:b/>
          <w:bCs/>
        </w:rPr>
        <w:t>.</w:t>
      </w:r>
    </w:p>
    <w:p w:rsidR="0053425D" w:rsidRPr="00924D7B" w:rsidRDefault="0053425D" w:rsidP="006F31BE">
      <w:pPr>
        <w:numPr>
          <w:ilvl w:val="0"/>
          <w:numId w:val="39"/>
        </w:numPr>
      </w:pPr>
      <w:r w:rsidRPr="00924D7B">
        <w:t xml:space="preserve">Títulos de nivel 2: Vendrán precedidos por una etiqueta numérica formado por dos números: el del </w:t>
      </w:r>
      <w:r>
        <w:t>apartado</w:t>
      </w:r>
      <w:r w:rsidRPr="00924D7B">
        <w:t xml:space="preserve"> en que se incluye y la numeración del propio título de nivel 2 dentro del capítulo. Emplearán letra de 18 puntos.</w:t>
      </w:r>
    </w:p>
    <w:p w:rsidR="0053425D" w:rsidRPr="00924D7B" w:rsidRDefault="0053425D" w:rsidP="006F31BE">
      <w:pPr>
        <w:numPr>
          <w:ilvl w:val="0"/>
          <w:numId w:val="39"/>
        </w:numPr>
      </w:pPr>
      <w:r w:rsidRPr="00924D7B">
        <w:t xml:space="preserve">Títulos de nivel 3: Vendrán precedidos por una etiqueta numérica formado por tres números: el del </w:t>
      </w:r>
      <w:r>
        <w:t>apartado</w:t>
      </w:r>
      <w:r w:rsidRPr="00924D7B">
        <w:t xml:space="preserve"> y el de la subdivisión de nivel 2 en que se incluye, y la numeración del propio título de nivel 3 dentro de la subdivisión. Emplearán letra de 16 puntos.</w:t>
      </w:r>
    </w:p>
    <w:p w:rsidR="0053425D" w:rsidRPr="00924D7B" w:rsidRDefault="0053425D" w:rsidP="006F31BE">
      <w:pPr>
        <w:numPr>
          <w:ilvl w:val="0"/>
          <w:numId w:val="39"/>
        </w:numPr>
      </w:pPr>
      <w:r w:rsidRPr="00924D7B">
        <w:t>Títulos de nivel 4: Vendrán precedidos por una etiqueta numérica formado por cuatro números, siguiendo la filosofía de anidamiento ya comentada para los niveles anteriores. Emplearán letra de 14 puntos.</w:t>
      </w:r>
    </w:p>
    <w:p w:rsidR="0053425D" w:rsidRPr="00924D7B" w:rsidRDefault="0053425D" w:rsidP="006F31BE">
      <w:pPr>
        <w:numPr>
          <w:ilvl w:val="0"/>
          <w:numId w:val="39"/>
        </w:numPr>
      </w:pPr>
      <w:r w:rsidRPr="00924D7B">
        <w:lastRenderedPageBreak/>
        <w:t>Títulos de nivel 5 o inferior: Vendrán precedidos por una etiqueta numérica siguiendo la filosofía de anidamiento. Emplearán letra de 12 puntos y minúsculas. Se recomienda, no obstante, no sobrepasar el nivel 5. Utiliza a partir de ahí párrafos sin título con diferente sangrado que comiencen con un símbolo especial (ejemplo: -, •,􀀹,...)</w:t>
      </w:r>
    </w:p>
    <w:p w:rsidR="0053425D" w:rsidRDefault="0053425D" w:rsidP="006F31BE">
      <w:r>
        <w:t>Es importante procurar siempre que un título de cualquier nivel no quede aislado (“viudo”) de parte de su texto al final de una página.</w:t>
      </w:r>
    </w:p>
    <w:p w:rsidR="0053425D" w:rsidRPr="00924D7B" w:rsidRDefault="0053425D" w:rsidP="006F31BE">
      <w:r w:rsidRPr="00924D7B">
        <w:t xml:space="preserve">Las citas o sentencias iniciales, que a modo de epígrafe subsigan a un título, aparecerán con alineación a la derecha, sangría en la mitad de la página y tamaño de dos puntos inferior al tamaño de fuente para el cuerpo de todo el texto. Si se indica la obra y autor de que proceden, irán entrecomilladas, y tal título de su obra (en cursiva) y nombre del autor irán en la última línea del citado epígrafe, que ocuparán en exclusiva. Si se pretende dar la referencia bibliográfica completa, se utilizará para ello el sistema de referencias que se haya elegido. </w:t>
      </w:r>
    </w:p>
    <w:p w:rsidR="0053425D" w:rsidRDefault="009B4830" w:rsidP="007553DF">
      <w:pPr>
        <w:pStyle w:val="Ttulo03"/>
      </w:pPr>
      <w:r>
        <w:t>Acrónimos (siglas).</w:t>
      </w:r>
    </w:p>
    <w:p w:rsidR="0053425D" w:rsidRDefault="0053425D" w:rsidP="006F31BE">
      <w:r>
        <w:t>Aunque en español las siglas puedan marcarse con puntos entre letra y letra, se recomienda utilizarlas siempre en mayúscula (siempre sin tilde) y sin los citados puntos. La primera vez que son empleadas deben ser definidas, incluyendo el texto de la definición entre paréntesis y marcando con mayúsculas las letras que dan lugar al acrónimo. Ejemplo: MCU (Multipoint Control Unit). En subsiguientes apariciones del acrónimo no debe volverse a incluir la definición. Se recomienda adjuntar al principio del proyecto una relación detallada de los acrónimos y su significado, ordenados alfabéticamente. Asimismo, recuerde que en español los acrónimos son invariantes en número. Ej: “Las MCU instaladas” y no “las MCUs (o MCUS o MCU’s) instaladas”..</w:t>
      </w:r>
    </w:p>
    <w:p w:rsidR="0053425D" w:rsidRDefault="009B4830" w:rsidP="007553DF">
      <w:pPr>
        <w:pStyle w:val="Ttulo03"/>
      </w:pPr>
      <w:r>
        <w:t>Expresiones inglesas.</w:t>
      </w:r>
    </w:p>
    <w:p w:rsidR="0053425D" w:rsidRDefault="0053425D" w:rsidP="006F31BE">
      <w:r>
        <w:t>Evita emplear innecesariamente palabras o expresiones en inglés cuando en español exista un equivalente. El uso de términos ingleses no aceptados debe circunscribirse al campo técnico. Por otro lado, no traduzca por su cuenta al español términos técnicos muy específicos si dichas traducciones no se encuentran más o menos asumidas por la comunidad científica (es decir, las ha leído o escuchado repetidas veces). En el texto los términos y expresiones inglesas no aceptadas deben aparecer en cursiva.</w:t>
      </w:r>
    </w:p>
    <w:p w:rsidR="0053425D" w:rsidRDefault="009B4830" w:rsidP="007553DF">
      <w:pPr>
        <w:pStyle w:val="Ttulo03"/>
      </w:pPr>
      <w:r>
        <w:lastRenderedPageBreak/>
        <w:t>Citas textuales.</w:t>
      </w:r>
    </w:p>
    <w:p w:rsidR="0053425D" w:rsidRDefault="0053425D" w:rsidP="00532A01">
      <w:r>
        <w:t xml:space="preserve">Las citas textuales o textos transcritos de tres o más líneas de longitud se reproducirán en un párrafo aparte, sin comillas iniciales ni finales, con sangría izquierda de un centímetro y con fuente de 11 puntos de tamaño. </w:t>
      </w:r>
    </w:p>
    <w:p w:rsidR="0053425D" w:rsidRDefault="0053425D" w:rsidP="00532A01">
      <w:r>
        <w:t xml:space="preserve">Las citas textuales o textos transcritos de una longitud menor a tres líneas irán integradas de modo normal en el párrafo en que corresponda, con comillas iniciales y finales. </w:t>
      </w:r>
    </w:p>
    <w:p w:rsidR="0053425D" w:rsidRDefault="0053425D" w:rsidP="00532A01">
      <w:r>
        <w:t>En el caso de que el texto citado esté en lengua extranjera, no se debe escribir todo el texto en cursiva (a diferencia de palabras o expresiones ocasionales en lengua extranjera).</w:t>
      </w:r>
    </w:p>
    <w:p w:rsidR="0053425D" w:rsidRDefault="009B4830" w:rsidP="007553DF">
      <w:pPr>
        <w:pStyle w:val="Ttulo03"/>
      </w:pPr>
      <w:r>
        <w:t>Signos de puntuación.</w:t>
      </w:r>
    </w:p>
    <w:p w:rsidR="0053425D" w:rsidRDefault="0053425D" w:rsidP="00532A01">
      <w:r>
        <w:t xml:space="preserve">Los signos de puntuación (comas, puntos, puntos y comas, dos puntos) así como el cierre de comillas, paréntesis e interrogaciones han de ir inmediatamente a continuación (sin espacios) de la palabra anterior y separados por un espacio de la palabra siguiente. De modo contrario, los signos de apertura de comillas, paréntesis e interrogaciones deben ir separados por un espacio de la palabra anterior e inmediatamente antes (sin espacio) de la palabra posterior. </w:t>
      </w:r>
    </w:p>
    <w:p w:rsidR="0053425D" w:rsidRDefault="0053425D" w:rsidP="00532A01">
      <w:r>
        <w:t>Existen tres tipos de comillas: las españolas o latinas (« »), las inglesas (“ “) y las simples (‘ ‘). Use un único tipo a lo largo del texto. En escritos científicos es más común encontrar las inglesas o las simples. Empléelas siempre que efectúe citas textuales extraídas de algún documento.</w:t>
      </w:r>
    </w:p>
    <w:p w:rsidR="0053425D" w:rsidRDefault="0053425D" w:rsidP="00532A01">
      <w:r>
        <w:t xml:space="preserve">Así pues, se emplearán las comillas inglesas (“comillas”). En el caso de que sea preciso entrecomillar nuevamente dentro de un entrecomillado, se utilizarán para ello las comillas españolas («comillas»); ejemplo: “de «esta» manera”. Si procede hacer un entrecomillado ulterior, se utilizarán para ello las comillas simples (‘comillas’); ejemplo: “me dijo «ten cuidado con ‘eso’, amigo», y se marchó”). </w:t>
      </w:r>
    </w:p>
    <w:p w:rsidR="0053425D" w:rsidRDefault="0053425D" w:rsidP="00532A01">
      <w:r>
        <w:t xml:space="preserve">Para señalar que una parte de una cita textual ha sido suprimida por parte del autor, se utilizarán puntos suspensivos entre corchetes [...]. No se utilizarán para este fin los paréntesis (...). Tampoco se utilizará este signo ortográfico, ni con paréntesis ni con corchetes, cuando la parte suprimida coincida con el principio o con el final de la cita o texto trascrito. Ejemplo: No se debe escribir “[...] esta es una buena idea [...]”. </w:t>
      </w:r>
    </w:p>
    <w:p w:rsidR="0053425D" w:rsidRDefault="0053425D" w:rsidP="00532A01">
      <w:r>
        <w:t xml:space="preserve">Cuando se desee insertar una aclaración por parte del autor en medio de un texto trascrito o cita textual, se utilizarán para ello los corchetes, no los paréntesis. Ejemplo: “En </w:t>
      </w:r>
      <w:r>
        <w:lastRenderedPageBreak/>
        <w:t xml:space="preserve">un lugar de </w:t>
      </w:r>
      <w:smartTag w:uri="urn:schemas-microsoft-com:office:smarttags" w:element="PersonName">
        <w:smartTagPr>
          <w:attr w:name="ProductID" w:val="La Mancha"/>
        </w:smartTagPr>
        <w:r>
          <w:t>La Mancha</w:t>
        </w:r>
      </w:smartTag>
      <w:r>
        <w:t xml:space="preserve"> [se refiere aquí Cervantes a la región española así llamada], de cuyo nombre no quiero acordarme”. </w:t>
      </w:r>
    </w:p>
    <w:p w:rsidR="0053425D" w:rsidRDefault="009B4830" w:rsidP="007553DF">
      <w:pPr>
        <w:pStyle w:val="Ttulo03"/>
      </w:pPr>
      <w:r>
        <w:t>Fórmulas.</w:t>
      </w:r>
    </w:p>
    <w:p w:rsidR="0053425D" w:rsidRDefault="0053425D" w:rsidP="00532A01">
      <w:r>
        <w:t>Cuando se referencien símbolos matemáticos en el texto, éstos han de aparecer en cursiva y de la misma manera a como aparecen en las ecuaciones. Se recomienda añadir al comienzo del proyecto una relación de símbolos, ordenados alfabéticamente (ordenando primero los símbolos latinos y a continuación los griegos), que describa el significado de cada uno de ellos.</w:t>
      </w:r>
    </w:p>
    <w:p w:rsidR="0053425D" w:rsidRDefault="0053425D" w:rsidP="00532A01">
      <w:r>
        <w:t>Las ecuaciones deberán aparecer alineadas a la izquierda y con una etiqueta identificativa numérica entre paréntesis, situada en la misma línea donde se encuentre la ecuación pero alineada a la derecha. Los primeros dígitos indicarán el apartado al cual pertenece la ecuación y el último número, el orden de la ecuación dentro del apartado. El término a emplear para referirse a cierta ecuación dentro del texto será la palabra “Ecuación”, seguida de la etiqueta sin paréntesis. Por ejemplo:</w:t>
      </w:r>
    </w:p>
    <w:p w:rsidR="0053425D" w:rsidRDefault="0053425D" w:rsidP="00532A01">
      <w:pPr>
        <w:tabs>
          <w:tab w:val="right" w:pos="8789"/>
        </w:tabs>
        <w:spacing w:after="0" w:line="240" w:lineRule="auto"/>
        <w:ind w:left="709"/>
        <w:rPr>
          <w:rFonts w:ascii="Arial" w:hAnsi="Arial" w:cs="Arial"/>
        </w:rPr>
      </w:pPr>
      <w:r>
        <w:rPr>
          <w:rFonts w:ascii="Arial" w:hAnsi="Arial" w:cs="Arial"/>
          <w:bCs/>
        </w:rPr>
        <w:t>y = a.x+b</w:t>
      </w:r>
      <w:r>
        <w:rPr>
          <w:rFonts w:ascii="Arial" w:hAnsi="Arial" w:cs="Arial"/>
          <w:b/>
          <w:bCs/>
        </w:rPr>
        <w:t xml:space="preserve"> </w:t>
      </w:r>
      <w:r>
        <w:rPr>
          <w:rFonts w:ascii="Arial" w:hAnsi="Arial" w:cs="Arial"/>
          <w:b/>
          <w:bCs/>
        </w:rPr>
        <w:tab/>
      </w:r>
      <w:r>
        <w:rPr>
          <w:rFonts w:ascii="Arial" w:hAnsi="Arial" w:cs="Arial"/>
        </w:rPr>
        <w:t>(4.2.4.1.)</w:t>
      </w:r>
    </w:p>
    <w:p w:rsidR="0053425D" w:rsidRDefault="0053425D" w:rsidP="00532A01">
      <w:r>
        <w:t>La numeración de las ecuaciones dentro de cada capítulo seguirá una secuencia propia y distinta de la de las figuras y tablas.</w:t>
      </w:r>
    </w:p>
    <w:p w:rsidR="0053425D" w:rsidRPr="0053425D" w:rsidRDefault="0053425D" w:rsidP="00532A01">
      <w:pPr>
        <w:rPr>
          <w:lang w:val="en-GB"/>
        </w:rPr>
      </w:pPr>
      <w:r>
        <w:t xml:space="preserve">Los símbolos dentro de una ecuación deben ser perfectamente conocidos. Si es la primera vez que se emplean deben ser definidos previamente o, si se prefiere, inmediatamente a continuación de la ecuación. </w:t>
      </w:r>
      <w:r w:rsidRPr="0053425D">
        <w:rPr>
          <w:lang w:val="en-GB"/>
        </w:rPr>
        <w:t>Por ejemplo:</w:t>
      </w:r>
    </w:p>
    <w:p w:rsidR="0053425D" w:rsidRDefault="0053425D" w:rsidP="00532A01">
      <w:pPr>
        <w:rPr>
          <w:lang w:val="en-US"/>
        </w:rPr>
      </w:pPr>
      <w:r>
        <w:rPr>
          <w:b/>
          <w:bCs/>
          <w:lang w:val="en-US"/>
        </w:rPr>
        <w:t>U</w:t>
      </w:r>
      <w:r>
        <w:rPr>
          <w:sz w:val="14"/>
          <w:szCs w:val="16"/>
          <w:lang w:val="en-US"/>
        </w:rPr>
        <w:t xml:space="preserve">s </w:t>
      </w:r>
      <w:r>
        <w:rPr>
          <w:lang w:val="en-US"/>
        </w:rPr>
        <w:t>= (-R</w:t>
      </w:r>
      <w:r>
        <w:rPr>
          <w:sz w:val="14"/>
          <w:szCs w:val="16"/>
          <w:lang w:val="en-US"/>
        </w:rPr>
        <w:t xml:space="preserve">s </w:t>
      </w:r>
      <w:r>
        <w:rPr>
          <w:lang w:val="en-US"/>
        </w:rPr>
        <w:t>+ jX</w:t>
      </w:r>
      <w:r>
        <w:rPr>
          <w:sz w:val="14"/>
          <w:szCs w:val="16"/>
          <w:lang w:val="en-US"/>
        </w:rPr>
        <w:t>s</w:t>
      </w:r>
      <w:r>
        <w:rPr>
          <w:lang w:val="en-US"/>
        </w:rPr>
        <w:t>)·</w:t>
      </w:r>
      <w:r>
        <w:rPr>
          <w:b/>
          <w:bCs/>
          <w:lang w:val="en-US"/>
        </w:rPr>
        <w:t>I</w:t>
      </w:r>
      <w:r>
        <w:rPr>
          <w:sz w:val="14"/>
          <w:szCs w:val="16"/>
          <w:lang w:val="en-US"/>
        </w:rPr>
        <w:t xml:space="preserve">s </w:t>
      </w:r>
      <w:r>
        <w:rPr>
          <w:lang w:val="en-US"/>
        </w:rPr>
        <w:t>– jX</w:t>
      </w:r>
      <w:r>
        <w:rPr>
          <w:sz w:val="14"/>
          <w:szCs w:val="16"/>
          <w:lang w:val="en-US"/>
        </w:rPr>
        <w:t>m</w:t>
      </w:r>
      <w:r>
        <w:rPr>
          <w:b/>
          <w:bCs/>
          <w:lang w:val="en-US"/>
        </w:rPr>
        <w:t>I</w:t>
      </w:r>
      <w:r>
        <w:rPr>
          <w:sz w:val="14"/>
          <w:szCs w:val="16"/>
          <w:lang w:val="en-US"/>
        </w:rPr>
        <w:t>r</w:t>
      </w:r>
      <w:r>
        <w:rPr>
          <w:sz w:val="14"/>
          <w:szCs w:val="16"/>
          <w:lang w:val="en-US"/>
        </w:rPr>
        <w:tab/>
        <w:t xml:space="preserve"> </w:t>
      </w:r>
      <w:r>
        <w:rPr>
          <w:lang w:val="en-US"/>
        </w:rPr>
        <w:t>(1.2.2)</w:t>
      </w:r>
    </w:p>
    <w:p w:rsidR="0053425D" w:rsidRDefault="0053425D" w:rsidP="00532A01">
      <w:pPr>
        <w:rPr>
          <w:lang w:val="en-US"/>
        </w:rPr>
      </w:pPr>
      <w:r w:rsidRPr="00DA5D18">
        <w:rPr>
          <w:b/>
          <w:bCs/>
          <w:lang w:val="en-US"/>
        </w:rPr>
        <w:t>I</w:t>
      </w:r>
      <w:r w:rsidRPr="00DA5D18">
        <w:rPr>
          <w:sz w:val="14"/>
          <w:szCs w:val="16"/>
          <w:lang w:val="en-US"/>
        </w:rPr>
        <w:t xml:space="preserve">g </w:t>
      </w:r>
      <w:r w:rsidRPr="00DA5D18">
        <w:rPr>
          <w:lang w:val="en-US"/>
        </w:rPr>
        <w:t xml:space="preserve">= </w:t>
      </w:r>
      <w:r w:rsidRPr="00DA5D18">
        <w:rPr>
          <w:b/>
          <w:bCs/>
          <w:lang w:val="en-US"/>
        </w:rPr>
        <w:t>I</w:t>
      </w:r>
      <w:r w:rsidRPr="00DA5D18">
        <w:rPr>
          <w:sz w:val="14"/>
          <w:szCs w:val="16"/>
          <w:lang w:val="en-US"/>
        </w:rPr>
        <w:t xml:space="preserve">s </w:t>
      </w:r>
      <w:r w:rsidRPr="00DA5D18">
        <w:rPr>
          <w:lang w:val="en-US"/>
        </w:rPr>
        <w:t xml:space="preserve">+ </w:t>
      </w:r>
      <w:r w:rsidRPr="00DA5D18">
        <w:rPr>
          <w:b/>
          <w:bCs/>
          <w:lang w:val="en-US"/>
        </w:rPr>
        <w:t>I</w:t>
      </w:r>
      <w:r w:rsidRPr="00DA5D18">
        <w:rPr>
          <w:sz w:val="14"/>
          <w:szCs w:val="16"/>
          <w:lang w:val="en-US"/>
        </w:rPr>
        <w:t xml:space="preserve">a </w:t>
      </w:r>
      <w:r>
        <w:rPr>
          <w:sz w:val="14"/>
          <w:szCs w:val="16"/>
          <w:lang w:val="en-US"/>
        </w:rPr>
        <w:tab/>
        <w:t xml:space="preserve"> </w:t>
      </w:r>
      <w:r>
        <w:rPr>
          <w:lang w:val="en-US"/>
        </w:rPr>
        <w:t>(1.2.3)</w:t>
      </w:r>
    </w:p>
    <w:p w:rsidR="0053425D" w:rsidRDefault="0053425D" w:rsidP="00532A01">
      <w:r>
        <w:t>donde el significado de cada variable es:</w:t>
      </w:r>
    </w:p>
    <w:p w:rsidR="0053425D" w:rsidRDefault="0053425D" w:rsidP="00532A01">
      <w:r>
        <w:rPr>
          <w:b/>
          <w:bCs/>
        </w:rPr>
        <w:t>U</w:t>
      </w:r>
      <w:r>
        <w:rPr>
          <w:sz w:val="14"/>
          <w:szCs w:val="16"/>
        </w:rPr>
        <w:t xml:space="preserve">s </w:t>
      </w:r>
      <w:r>
        <w:t>tensión en el estator</w:t>
      </w:r>
    </w:p>
    <w:p w:rsidR="0053425D" w:rsidRDefault="0053425D" w:rsidP="00532A01">
      <w:r>
        <w:t>R</w:t>
      </w:r>
      <w:r>
        <w:rPr>
          <w:sz w:val="14"/>
          <w:szCs w:val="16"/>
        </w:rPr>
        <w:t xml:space="preserve">s </w:t>
      </w:r>
      <w:r>
        <w:t>resistencia estatórica</w:t>
      </w:r>
    </w:p>
    <w:p w:rsidR="0053425D" w:rsidRDefault="0053425D" w:rsidP="00532A01">
      <w:r>
        <w:t>X</w:t>
      </w:r>
      <w:r>
        <w:rPr>
          <w:sz w:val="14"/>
          <w:szCs w:val="16"/>
        </w:rPr>
        <w:t xml:space="preserve">s </w:t>
      </w:r>
      <w:r>
        <w:t>reactancia del estator</w:t>
      </w:r>
    </w:p>
    <w:p w:rsidR="0053425D" w:rsidRDefault="0053425D" w:rsidP="00532A01">
      <w:r>
        <w:rPr>
          <w:b/>
          <w:bCs/>
        </w:rPr>
        <w:t>I</w:t>
      </w:r>
      <w:r>
        <w:rPr>
          <w:sz w:val="14"/>
          <w:szCs w:val="16"/>
        </w:rPr>
        <w:t xml:space="preserve">s </w:t>
      </w:r>
      <w:r>
        <w:t>corriente por el estator</w:t>
      </w:r>
    </w:p>
    <w:p w:rsidR="0053425D" w:rsidRDefault="0053425D" w:rsidP="00532A01">
      <w:r>
        <w:t>X</w:t>
      </w:r>
      <w:r>
        <w:rPr>
          <w:sz w:val="14"/>
          <w:szCs w:val="16"/>
        </w:rPr>
        <w:t xml:space="preserve">m </w:t>
      </w:r>
      <w:r>
        <w:t>reactancia magnetizante</w:t>
      </w:r>
    </w:p>
    <w:p w:rsidR="0053425D" w:rsidRDefault="0053425D" w:rsidP="00532A01">
      <w:r>
        <w:rPr>
          <w:b/>
          <w:bCs/>
        </w:rPr>
        <w:t>I</w:t>
      </w:r>
      <w:r>
        <w:rPr>
          <w:sz w:val="14"/>
          <w:szCs w:val="16"/>
        </w:rPr>
        <w:t xml:space="preserve">r </w:t>
      </w:r>
      <w:r>
        <w:t>intensidad rotórica</w:t>
      </w:r>
    </w:p>
    <w:p w:rsidR="0053425D" w:rsidRDefault="0053425D" w:rsidP="00532A01">
      <w:r>
        <w:rPr>
          <w:b/>
          <w:bCs/>
        </w:rPr>
        <w:t>I</w:t>
      </w:r>
      <w:r>
        <w:rPr>
          <w:sz w:val="14"/>
          <w:szCs w:val="16"/>
        </w:rPr>
        <w:t xml:space="preserve">g </w:t>
      </w:r>
      <w:r>
        <w:t>intensidad generada</w:t>
      </w:r>
    </w:p>
    <w:p w:rsidR="0053425D" w:rsidRDefault="0053425D" w:rsidP="00532A01">
      <w:r>
        <w:rPr>
          <w:b/>
          <w:bCs/>
        </w:rPr>
        <w:t>I</w:t>
      </w:r>
      <w:r>
        <w:rPr>
          <w:sz w:val="14"/>
          <w:szCs w:val="16"/>
        </w:rPr>
        <w:t xml:space="preserve">a </w:t>
      </w:r>
      <w:r>
        <w:t>intensidad del autotransformador</w:t>
      </w:r>
    </w:p>
    <w:p w:rsidR="0053425D" w:rsidRDefault="0053425D" w:rsidP="00532A01">
      <w:r>
        <w:lastRenderedPageBreak/>
        <w:t>En las fórmulas, el producto se indica mediante un punto (•), o sin nada en absoluto, si no es necesario. El asterisco (*) debe ser evitado para esta función.</w:t>
      </w:r>
    </w:p>
    <w:p w:rsidR="0053425D" w:rsidRDefault="009B4830" w:rsidP="007553DF">
      <w:pPr>
        <w:pStyle w:val="Ttulo03"/>
      </w:pPr>
      <w:r>
        <w:t>Figuras y gráficos.</w:t>
      </w:r>
    </w:p>
    <w:p w:rsidR="0053425D" w:rsidRDefault="0053425D" w:rsidP="00532A01">
      <w:r>
        <w:t>Las figuras aparecerán centradas y se verán siempre acompañadas por un título explicativo en negrita, también centrado y situado en la parte inferior. El título debe incluir al principio un identificador con el término “Figura” acompañado de dos números separados por un punto. El primero de los números se referirá al apartado donde se incluye la figura mientras que el segundo la identificará de acuerdo con el orden de aparición dentro del propio apartado.</w:t>
      </w:r>
    </w:p>
    <w:p w:rsidR="0053425D" w:rsidRDefault="0053425D" w:rsidP="00532A01">
      <w:r>
        <w:t>Ejemplo: la cuarta figura del capítulo tres llevará la etiqueta Figura 3.4</w:t>
      </w:r>
    </w:p>
    <w:p w:rsidR="0053425D" w:rsidRDefault="0053425D" w:rsidP="00532A01">
      <w:r>
        <w:t>A continuación de esta etiqueta vendrá, separado por un nuevo punto y también en negritas, el título de la figura, el cual debe ser lo suficientemente explicativo para poder entender el significado de la figura o, al menos, para poder distinguirla de otras de la misma índole situadas dentro del mismo capítulo.</w:t>
      </w:r>
    </w:p>
    <w:p w:rsidR="0053425D" w:rsidRDefault="0053425D" w:rsidP="00532A01">
      <w:r>
        <w:t>Si una figura se compone de varias subfiguras, éstas deberán incorporar un subtítulo en negrita identificado por una letra de acuerdo con el orden alfabético seguido de un paréntesis y del propio cuerpo del subtítulo.</w:t>
      </w:r>
    </w:p>
    <w:p w:rsidR="0053425D" w:rsidRDefault="0053425D" w:rsidP="00532A01">
      <w:r>
        <w:t>Se recomienda que las figuras aparezcan sin texto a derecha e izquierda aunque su tamaño lo permita.</w:t>
      </w:r>
    </w:p>
    <w:p w:rsidR="0053425D" w:rsidRDefault="0053425D" w:rsidP="00532A01">
      <w:r>
        <w:t>Para hacer referencia dentro del texto a una figura se habrá de hacer a través de esta etiqueta (en ese caso, dentro del texto, no ha de figurar en negrita).</w:t>
      </w:r>
    </w:p>
    <w:p w:rsidR="0053425D" w:rsidRDefault="0053425D" w:rsidP="00532A01">
      <w:r>
        <w:t>Al igual que las figuras, los gráficos aparecerán centrados y se verán siempre acompañados por un título explicativo en negrita, también centrado y situado en la parte inferior. El título debe incluir al principio un identificador con el término “Figura” acompañado de dos números separados por un punto. El primero de los números se referirá al apartado donde se incluye el gráfico mientras que el segundo la identificará de acuerdo con el orden de aparición dentro del propio apartado. Tras esta indicación podrá añadirse un breve título que explique el contenido del gráfico y, entre paréntesis, la fuente de donde procede. Para estos textos que acompañan a la imagen podrá usarse una fuente de letra diferente y un tamaño de letra inferior a la del cuerpo del texto. Ejemplo:</w:t>
      </w:r>
    </w:p>
    <w:p w:rsidR="0053425D" w:rsidRDefault="002F372B" w:rsidP="0053425D">
      <w:pPr>
        <w:autoSpaceDE w:val="0"/>
        <w:spacing w:after="0" w:line="240" w:lineRule="auto"/>
        <w:jc w:val="center"/>
      </w:pPr>
      <w:r>
        <w:rPr>
          <w:rFonts w:ascii="Arial" w:hAnsi="Arial" w:cs="Arial"/>
          <w:noProof/>
        </w:rPr>
        <w:lastRenderedPageBreak/>
        <w:drawing>
          <wp:inline distT="0" distB="0" distL="0" distR="0">
            <wp:extent cx="2035810" cy="1932305"/>
            <wp:effectExtent l="19050" t="19050" r="21590" b="10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035810" cy="1932305"/>
                    </a:xfrm>
                    <a:prstGeom prst="rect">
                      <a:avLst/>
                    </a:prstGeom>
                    <a:solidFill>
                      <a:srgbClr val="FFFFFF"/>
                    </a:solidFill>
                    <a:ln w="6350" cmpd="sng">
                      <a:solidFill>
                        <a:srgbClr val="000000"/>
                      </a:solidFill>
                      <a:miter lim="800000"/>
                      <a:headEnd/>
                      <a:tailEnd/>
                    </a:ln>
                    <a:effectLst/>
                  </pic:spPr>
                </pic:pic>
              </a:graphicData>
            </a:graphic>
          </wp:inline>
        </w:drawing>
      </w:r>
    </w:p>
    <w:p w:rsidR="0053425D" w:rsidRDefault="0053425D" w:rsidP="00532A01">
      <w:r>
        <w:t>Además, en el caso de los gráficos, los ejes deben aparecer etiquetados con títulos en donde se exprese claramente la variable que representan así como su unidad de medida. Cada curva debe ser perfectamente distinguible de las demás dentro de la misma gráfica. Para ello se pueden emplear curvas de distintos colores aunque se debe recordar que en la inmensa mayoría de las fotocopiadoras e impresoras este matiz introducido por el color se perderá casi totalmente. Por ello se recomienda distinguir las curvas mediante el grosor y la tipología de su trazo (línea continua, discontinua de puntos o rayas o punto y raya,...). Además cada curva debe llevar asociada inequívocamente una etiqueta explicativa. Dicha etiqueta puede referenciar a la curva por una mayor proximidad dentro de la gráfica, mediante una flecha o a través de una leyenda. En caso de necesitar sacar la leyenda fuera de la figura, colóquela inmediatamente a continuación del título.</w:t>
      </w:r>
    </w:p>
    <w:p w:rsidR="0053425D" w:rsidRDefault="002F372B" w:rsidP="0053425D">
      <w:pPr>
        <w:autoSpaceDE w:val="0"/>
        <w:spacing w:after="0" w:line="240" w:lineRule="auto"/>
        <w:jc w:val="center"/>
      </w:pPr>
      <w:r>
        <w:rPr>
          <w:rFonts w:ascii="TimesNewRoman" w:hAnsi="TimesNewRoman" w:cs="TimesNewRoman"/>
          <w:noProof/>
        </w:rPr>
        <w:drawing>
          <wp:inline distT="0" distB="0" distL="0" distR="0">
            <wp:extent cx="2504440" cy="1797050"/>
            <wp:effectExtent l="19050" t="19050" r="10160"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504440" cy="1797050"/>
                    </a:xfrm>
                    <a:prstGeom prst="rect">
                      <a:avLst/>
                    </a:prstGeom>
                    <a:solidFill>
                      <a:srgbClr val="FFFFFF"/>
                    </a:solidFill>
                    <a:ln w="6350" cmpd="sng">
                      <a:solidFill>
                        <a:srgbClr val="000000"/>
                      </a:solidFill>
                      <a:miter lim="800000"/>
                      <a:headEnd/>
                      <a:tailEnd/>
                    </a:ln>
                    <a:effectLst/>
                  </pic:spPr>
                </pic:pic>
              </a:graphicData>
            </a:graphic>
          </wp:inline>
        </w:drawing>
      </w:r>
    </w:p>
    <w:p w:rsidR="0053425D" w:rsidRDefault="0053425D" w:rsidP="00532A01">
      <w:r>
        <w:t xml:space="preserve">Vigila que título y leyenda siempre se encuentran dentro de la misma página en donde se sitúa la figura. Asimismo el texto del proyecto ha de referirse en algún momento a cada figura (a ser posible, poco antes de que aparezca la figura), esto es, no deben aparecer figuras “embutidas” en el texto sin que este haga la menor mención a las mismas. </w:t>
      </w:r>
    </w:p>
    <w:p w:rsidR="0053425D" w:rsidRDefault="0053425D" w:rsidP="00532A01">
      <w:r>
        <w:t>Se debe añadir al comienzo del proyecto un índice de figuras que contenga el título y la página de aparición de cada figura.</w:t>
      </w:r>
    </w:p>
    <w:p w:rsidR="0053425D" w:rsidRDefault="009B4830" w:rsidP="007553DF">
      <w:pPr>
        <w:pStyle w:val="Ttulo03"/>
      </w:pPr>
      <w:r>
        <w:lastRenderedPageBreak/>
        <w:t>Imágenes.</w:t>
      </w:r>
    </w:p>
    <w:p w:rsidR="0053425D" w:rsidRDefault="0053425D" w:rsidP="00532A01">
      <w:r>
        <w:t xml:space="preserve">Se incluirán en el cuerpo del texto, en el lugar aproximado en que se desea que aparezcan. Si la publicación va a ser impresa en blanco y negro pero la imagen está en color, el autor debe cerciorarse previamente de su visibilidad al imprimirla en una escala de grises. </w:t>
      </w:r>
    </w:p>
    <w:p w:rsidR="0053425D" w:rsidRDefault="0053425D" w:rsidP="00532A01">
      <w:r>
        <w:t>Al pie de cada imagen aparecerá, de modo obligatorio si la imagen es citada en el cuerpo del texto, y de modo opcional si este no es el caso, la indicación “Imagen”, seguida del número arábigo que corresponda a su orden de aparición en el apartado correspondiente. Tras esta indicación podrá añadirse un breve título que explique el contenido de la imagen y, entre paréntesis, la fuente de donde procede. Para estos textos que acompañan a la imagen podrá usarse una fuente de letra diferente y un tamaño de letra inferior a la del cuerpo del texto.</w:t>
      </w:r>
    </w:p>
    <w:p w:rsidR="0053425D" w:rsidRDefault="0053425D" w:rsidP="00532A01">
      <w:r>
        <w:t>Se debe añadir al comienzo del proyecto un índice de imágenes que contenga el título y la página de aparición de cada imagen.</w:t>
      </w:r>
    </w:p>
    <w:p w:rsidR="0053425D" w:rsidRDefault="009B4830" w:rsidP="007553DF">
      <w:pPr>
        <w:pStyle w:val="Ttulo03"/>
      </w:pPr>
      <w:r>
        <w:t>Tablas.</w:t>
      </w:r>
    </w:p>
    <w:p w:rsidR="0053425D" w:rsidRDefault="0053425D" w:rsidP="00532A01">
      <w:r>
        <w:t>También las tablas tienen que estar numeradas y con pie. No pueden separarse entre páginas distintas.</w:t>
      </w:r>
    </w:p>
    <w:p w:rsidR="0053425D" w:rsidRDefault="002F372B" w:rsidP="00532A01">
      <w:pPr>
        <w:jc w:val="center"/>
      </w:pPr>
      <w:r>
        <w:rPr>
          <w:rFonts w:ascii="TimesNewRoman" w:hAnsi="TimesNewRoman" w:cs="TimesNewRoman"/>
          <w:noProof/>
        </w:rPr>
        <w:drawing>
          <wp:inline distT="0" distB="0" distL="0" distR="0">
            <wp:extent cx="4031615" cy="1121410"/>
            <wp:effectExtent l="1905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031615" cy="1121410"/>
                    </a:xfrm>
                    <a:prstGeom prst="rect">
                      <a:avLst/>
                    </a:prstGeom>
                    <a:solidFill>
                      <a:srgbClr val="FFFFFF"/>
                    </a:solidFill>
                    <a:ln w="9525">
                      <a:noFill/>
                      <a:miter lim="800000"/>
                      <a:headEnd/>
                      <a:tailEnd/>
                    </a:ln>
                  </pic:spPr>
                </pic:pic>
              </a:graphicData>
            </a:graphic>
          </wp:inline>
        </w:drawing>
      </w:r>
    </w:p>
    <w:p w:rsidR="0053425D" w:rsidRDefault="0053425D" w:rsidP="00532A01">
      <w:r>
        <w:t>Las tablas deberán aparecer centradas y con un título identificativo en donde regirán las mismas normas definidas para las figuras. El término a emplear para la etiqueta será la palabra “Tabla”. La numeración de las tablas dentro de cada apartado seguirá una secuencia propia y distinta de la de las figuras. El significado de las columnas vendrá explicitado en los campos correspondientes dentro de la primera fila de la tabla. Evita partir una tabla entre dos páginas. Los contenidos de esta primera fila deben ponerse de relieve empleando negritas o, al menos, una tipografía diferente a la del resto de las filas. Se debe hacer lo mismo con el primer campo dentro de cada fila si considera que actúa como un identificador de los contenidos de la misma.</w:t>
      </w:r>
    </w:p>
    <w:p w:rsidR="0053425D" w:rsidRDefault="0053425D" w:rsidP="00532A01">
      <w:r>
        <w:t>Se debe añadir al comienzo del proyecto un índice de tablas que contenga el título y la página de aparición de cada tabla.</w:t>
      </w:r>
    </w:p>
    <w:p w:rsidR="0053425D" w:rsidRDefault="009B4830" w:rsidP="007553DF">
      <w:pPr>
        <w:pStyle w:val="Ttulo03"/>
      </w:pPr>
      <w:r>
        <w:lastRenderedPageBreak/>
        <w:t>Notas al pie de página.</w:t>
      </w:r>
    </w:p>
    <w:p w:rsidR="0053425D" w:rsidRDefault="0053425D" w:rsidP="00532A01">
      <w:r>
        <w:t>El texto de las notas a pie de página usará un interlineado de 1 línea y un tamaño de fuente de 10 puntos. Para las citas que incluyan, se aplicará lo mencionado en el apartado de citas.</w:t>
      </w:r>
    </w:p>
    <w:p w:rsidR="007A3912" w:rsidRDefault="007A3912" w:rsidP="009D4AD9"/>
    <w:p w:rsidR="0053425D" w:rsidRDefault="0053425D" w:rsidP="009D4AD9"/>
    <w:p w:rsidR="0053425D" w:rsidRDefault="0053425D" w:rsidP="009D4AD9"/>
    <w:p w:rsidR="00177C5A" w:rsidRDefault="00177C5A" w:rsidP="00AC2897"/>
    <w:p w:rsidR="009D1122" w:rsidRDefault="009D1122" w:rsidP="00AC2897"/>
    <w:p w:rsidR="00B51799" w:rsidRDefault="00B51799" w:rsidP="00681A30">
      <w:pPr>
        <w:pStyle w:val="Ttulo01"/>
        <w:sectPr w:rsidR="00B51799" w:rsidSect="00903328">
          <w:footerReference w:type="default" r:id="rId19"/>
          <w:type w:val="evenPage"/>
          <w:pgSz w:w="11906" w:h="16838" w:code="9"/>
          <w:pgMar w:top="1134" w:right="1418" w:bottom="1134" w:left="1701" w:header="709" w:footer="709" w:gutter="0"/>
          <w:pgNumType w:start="1"/>
          <w:cols w:space="708"/>
          <w:docGrid w:linePitch="360"/>
        </w:sectPr>
      </w:pPr>
    </w:p>
    <w:p w:rsidR="00681A30" w:rsidRDefault="00416944" w:rsidP="003F1266">
      <w:pPr>
        <w:pStyle w:val="Ttulo01"/>
      </w:pPr>
      <w:r>
        <w:lastRenderedPageBreak/>
        <w:t xml:space="preserve"> </w:t>
      </w:r>
      <w:r w:rsidR="0053425D">
        <w:t>Referencias bibliográficas.</w:t>
      </w:r>
    </w:p>
    <w:p w:rsidR="0053425D" w:rsidRDefault="0053425D" w:rsidP="006C2A9C">
      <w:r>
        <w:t xml:space="preserve">Es muy conveniente incluir en el documento las fuentes que se han utilizado, para justificar las afirmaciones que pueden hacerse, o para decir de dónde se ha tomado una fórmula. Si no hay referencias de este tipo, se da la impresión de que no se ha consultado ninguna. </w:t>
      </w:r>
    </w:p>
    <w:p w:rsidR="0053425D" w:rsidRPr="006C051E" w:rsidRDefault="0053425D" w:rsidP="006C2A9C">
      <w:r w:rsidRPr="006C051E">
        <w:t xml:space="preserve">Así, al hacer alusión a un dato, fórmula o idea tomada de un documento propio o ajeno ya existente se deberá indicar mediante la inclusión entre corchetes de un identificador, que servirá para localizar al final del proyecto la fuente de la cual procede la referencia. </w:t>
      </w:r>
    </w:p>
    <w:p w:rsidR="0053425D" w:rsidRPr="006C051E" w:rsidRDefault="0053425D" w:rsidP="006C2A9C">
      <w:r w:rsidRPr="006C051E">
        <w:t>En este punto se recuerda que, bajo ningún concepto es legítimo mencionar textos ajenos sin citar claramente la fuente. Aquí se ha de recordar que Internet ofrece una herramienta muy poderosa de acceso al conocimiento, pero que de ningún modo se puede caer en la tentación de volcar (tal cual) la información que nos proporciona en la memoria del Proyecto. Esta información puede pasar al Proyecto siempre efectuando las referencias pertinentes y tras realizar un profundo filtrado propio y una selección crítica de la misma.</w:t>
      </w:r>
    </w:p>
    <w:p w:rsidR="0053425D" w:rsidRPr="006C051E" w:rsidRDefault="0053425D" w:rsidP="006C2A9C">
      <w:r w:rsidRPr="006C051E">
        <w:t>Para las referencias y la bibliografía se seguirá el formato de las revistas del IEEE:</w:t>
      </w:r>
    </w:p>
    <w:p w:rsidR="0053425D" w:rsidRPr="006C2A9C" w:rsidRDefault="0053425D" w:rsidP="007E4F09">
      <w:r w:rsidRPr="006C2A9C">
        <w:t>- Para libros:</w:t>
      </w:r>
    </w:p>
    <w:p w:rsidR="0053425D" w:rsidRPr="006C2A9C" w:rsidRDefault="0053425D" w:rsidP="0001759D">
      <w:pPr>
        <w:pStyle w:val="Bibliografa"/>
      </w:pPr>
      <w:r w:rsidRPr="006C2A9C">
        <w:t xml:space="preserve">[Identificador] Inicial Nombre 1er Autor. Apellido 1º Autor, Inicial Nombre 2º Autor. Apellido 2º. Autor, , ... y Inicial Nombre Último Autor. Apellido Último Autor, </w:t>
      </w:r>
      <w:r w:rsidRPr="006C2A9C">
        <w:rPr>
          <w:i/>
          <w:iCs/>
        </w:rPr>
        <w:t>Nombre Completo del Libro en cursiva</w:t>
      </w:r>
      <w:r w:rsidRPr="006C2A9C">
        <w:t>. Ciudad de edición: Editorial, Año.</w:t>
      </w:r>
    </w:p>
    <w:p w:rsidR="0053425D" w:rsidRPr="006C2A9C" w:rsidRDefault="0053425D" w:rsidP="0001759D">
      <w:r w:rsidRPr="006C2A9C">
        <w:t>Ejemplo:</w:t>
      </w:r>
    </w:p>
    <w:p w:rsidR="0053425D" w:rsidRPr="006C2A9C" w:rsidRDefault="0053425D" w:rsidP="0001759D">
      <w:pPr>
        <w:pStyle w:val="Bibliografa"/>
      </w:pPr>
      <w:r w:rsidRPr="006C2A9C">
        <w:t xml:space="preserve">[Brockwell’87] P.J. Brockwell y R.A. Davis, </w:t>
      </w:r>
      <w:r w:rsidRPr="006C2A9C">
        <w:rPr>
          <w:i/>
          <w:iCs/>
        </w:rPr>
        <w:t>Time Series: Theory and Methods</w:t>
      </w:r>
      <w:r w:rsidRPr="006C2A9C">
        <w:t>. Nueva York: Springer-Verlag, 1987.</w:t>
      </w:r>
    </w:p>
    <w:p w:rsidR="0053425D" w:rsidRPr="006C2A9C" w:rsidRDefault="0053425D" w:rsidP="007E4F09">
      <w:r w:rsidRPr="006C2A9C">
        <w:t>- Para artículos en revistas.</w:t>
      </w:r>
    </w:p>
    <w:p w:rsidR="0053425D" w:rsidRPr="006C2A9C" w:rsidRDefault="0053425D" w:rsidP="0001759D">
      <w:pPr>
        <w:pStyle w:val="Bibliografa"/>
      </w:pPr>
      <w:r w:rsidRPr="006C2A9C">
        <w:t xml:space="preserve">[Identificador] Inicial Nombre 1er Autor. Apellido 1º Autor, Inicial Nombre 2º Autor.Apellido 2º. Autor, , ... y Inicial Nombre Último Autor. Apellido Último Autor, “Nombre del Artículo completo entre comillas”, </w:t>
      </w:r>
      <w:r w:rsidRPr="006C2A9C">
        <w:rPr>
          <w:i/>
          <w:iCs/>
        </w:rPr>
        <w:t>Título de la revista en cursiva</w:t>
      </w:r>
      <w:r w:rsidRPr="006C2A9C">
        <w:t>, Vol. Número de volumen, Nº Número de la revista, Mes, Año, pp. nºpágina inicialn ºpágina final.</w:t>
      </w:r>
    </w:p>
    <w:p w:rsidR="0053425D" w:rsidRPr="006C2A9C" w:rsidRDefault="0053425D" w:rsidP="0001759D">
      <w:pPr>
        <w:rPr>
          <w:lang w:val="en-US"/>
        </w:rPr>
      </w:pPr>
      <w:r w:rsidRPr="006C2A9C">
        <w:rPr>
          <w:lang w:val="en-US"/>
        </w:rPr>
        <w:t>Ejemplo:</w:t>
      </w:r>
    </w:p>
    <w:p w:rsidR="0053425D" w:rsidRPr="006C2A9C" w:rsidRDefault="0053425D" w:rsidP="0001759D">
      <w:pPr>
        <w:pStyle w:val="Bibliografa"/>
        <w:rPr>
          <w:lang w:val="en-US"/>
        </w:rPr>
      </w:pPr>
      <w:r w:rsidRPr="006C2A9C">
        <w:rPr>
          <w:lang w:val="en-US"/>
        </w:rPr>
        <w:lastRenderedPageBreak/>
        <w:t xml:space="preserve">[Akimaru’94] H. Akimaru, T. Okuda y K. Nagai, “A Simplified Performance  Evaluation for Bursty Multiclass Traffic in ATM Systems”, </w:t>
      </w:r>
      <w:r w:rsidRPr="006C2A9C">
        <w:rPr>
          <w:i/>
          <w:iCs/>
          <w:lang w:val="en-US"/>
        </w:rPr>
        <w:t>IEEE Transactions on Communications</w:t>
      </w:r>
      <w:r w:rsidRPr="006C2A9C">
        <w:rPr>
          <w:lang w:val="en-US"/>
        </w:rPr>
        <w:t>, Vol.42, Nº 5, Mayo, 1994, pp. 2078-2083.</w:t>
      </w:r>
    </w:p>
    <w:p w:rsidR="0053425D" w:rsidRPr="006C2A9C" w:rsidRDefault="0053425D" w:rsidP="007E4F09">
      <w:r w:rsidRPr="006C2A9C">
        <w:t>- Para tesis doctorales o proyectos fin de carrera:</w:t>
      </w:r>
    </w:p>
    <w:p w:rsidR="0053425D" w:rsidRPr="006C2A9C" w:rsidRDefault="0053425D" w:rsidP="0001759D">
      <w:pPr>
        <w:pStyle w:val="Bibliografa"/>
      </w:pPr>
      <w:r w:rsidRPr="006C2A9C">
        <w:t>[Identificador] Inicial Nombre Autor. Apellido 1er Autor, “Nombre de la tesis doctoral o del proyecto entre comillas”, Tesis Doctoral (o Proyecto Fin de Carrera), Universidad donde fue defendida, Mes de defensa, Año de defensa.</w:t>
      </w:r>
    </w:p>
    <w:p w:rsidR="0053425D" w:rsidRPr="006C2A9C" w:rsidRDefault="0053425D" w:rsidP="0001759D">
      <w:pPr>
        <w:rPr>
          <w:lang w:val="en-US"/>
        </w:rPr>
      </w:pPr>
      <w:r w:rsidRPr="006C2A9C">
        <w:rPr>
          <w:lang w:val="en-US"/>
        </w:rPr>
        <w:t>Ejemplo:</w:t>
      </w:r>
    </w:p>
    <w:p w:rsidR="0053425D" w:rsidRPr="006C2A9C" w:rsidRDefault="0053425D" w:rsidP="0001759D">
      <w:pPr>
        <w:pStyle w:val="Bibliografa"/>
        <w:rPr>
          <w:lang w:val="en-US"/>
        </w:rPr>
      </w:pPr>
      <w:r w:rsidRPr="006C2A9C">
        <w:rPr>
          <w:lang w:val="en-US"/>
        </w:rPr>
        <w:t>[Izquierdo’98] M.R. Izquierdo, “Modeling, Transmission and Multiplexing of MPEG VBR Sources Over Packet Switched Networks”, Tesis doctoral, Graduate Faculty of North Carolina State University, Enero, 1998.</w:t>
      </w:r>
    </w:p>
    <w:p w:rsidR="0053425D" w:rsidRPr="006C2A9C" w:rsidRDefault="0053425D" w:rsidP="007E4F09">
      <w:r w:rsidRPr="006C2A9C">
        <w:t>- Para ponencias registradas en actas de congresos:</w:t>
      </w:r>
    </w:p>
    <w:p w:rsidR="0053425D" w:rsidRPr="006C2A9C" w:rsidRDefault="0053425D" w:rsidP="0001759D">
      <w:pPr>
        <w:pStyle w:val="Bibliografa"/>
      </w:pPr>
      <w:r w:rsidRPr="006C2A9C">
        <w:t xml:space="preserve">[Identificador] Inicial Nombre 1er Autor. Apellido 1º Autor, Inicial Nombre 2º Autor.Apellido 2º. Autor, , ... y Inicial Nombre Último Autor. Apellido Último Autor, “Nombre del Artículo completo entre comillas”, en </w:t>
      </w:r>
      <w:r w:rsidRPr="006C2A9C">
        <w:rPr>
          <w:i/>
          <w:iCs/>
        </w:rPr>
        <w:t>Actas del Nombre del Congreso o Proceedings of Nombre del Congreso</w:t>
      </w:r>
      <w:r w:rsidRPr="006C2A9C">
        <w:t>, Ciudad de celebración del congreso (País), Mes, Año, Vol. Nº de volumen (si las actas constaran de varios volúmenes), pp. nºpágina inicial- nºpágina final.</w:t>
      </w:r>
    </w:p>
    <w:p w:rsidR="0053425D" w:rsidRPr="006C2A9C" w:rsidRDefault="0053425D" w:rsidP="0001759D">
      <w:pPr>
        <w:rPr>
          <w:lang w:val="en-US"/>
        </w:rPr>
      </w:pPr>
      <w:r w:rsidRPr="006C2A9C">
        <w:rPr>
          <w:lang w:val="en-US"/>
        </w:rPr>
        <w:t>Ejemplo:</w:t>
      </w:r>
    </w:p>
    <w:p w:rsidR="0053425D" w:rsidRPr="006C2A9C" w:rsidRDefault="0053425D" w:rsidP="0001759D">
      <w:pPr>
        <w:pStyle w:val="Bibliografa"/>
        <w:rPr>
          <w:lang w:val="en-US"/>
        </w:rPr>
      </w:pPr>
      <w:r w:rsidRPr="006C2A9C">
        <w:rPr>
          <w:lang w:val="en-US"/>
        </w:rPr>
        <w:t xml:space="preserve">[Bianchi’97] G. Bianchi, y R. Melen, “Non Stationary Request Distribution in Video on Demand Networks”, en </w:t>
      </w:r>
      <w:r w:rsidRPr="006C2A9C">
        <w:rPr>
          <w:i/>
          <w:iCs/>
          <w:lang w:val="en-US"/>
        </w:rPr>
        <w:t xml:space="preserve">Proceedings of the IEEE INFOCOM’97, </w:t>
      </w:r>
      <w:smartTag w:uri="urn:schemas-microsoft-com:office:smarttags" w:element="place">
        <w:smartTag w:uri="urn:schemas-microsoft-com:office:smarttags" w:element="City">
          <w:r w:rsidRPr="006C2A9C">
            <w:rPr>
              <w:lang w:val="en-US"/>
            </w:rPr>
            <w:t>Kobe</w:t>
          </w:r>
        </w:smartTag>
      </w:smartTag>
      <w:r w:rsidRPr="006C2A9C">
        <w:rPr>
          <w:lang w:val="en-US"/>
        </w:rPr>
        <w:t xml:space="preserve"> (Japón), Abril, 1997, Vol. 2, pp. 711-717.</w:t>
      </w:r>
    </w:p>
    <w:p w:rsidR="0053425D" w:rsidRPr="006C2A9C" w:rsidRDefault="0053425D" w:rsidP="007E4F09">
      <w:r w:rsidRPr="006C2A9C">
        <w:t>- Para informes internos de una institución:</w:t>
      </w:r>
    </w:p>
    <w:p w:rsidR="0053425D" w:rsidRPr="006C2A9C" w:rsidRDefault="0053425D" w:rsidP="0001759D">
      <w:pPr>
        <w:pStyle w:val="Bibliografa"/>
      </w:pPr>
      <w:r w:rsidRPr="006C2A9C">
        <w:t xml:space="preserve">[Identificador] Inicial Nombre 1er Autor. Apellido 1º Autor, Inicial Nombre 2º Autor.Apellido 2º. Autor, , ... y Inicial Nombre Último Autor. Apellido Último Autor, “Título del Informe completo entre comillas”, Informe interno o Identificador del informe si se encuentra especificado en el propio documento, Nombre de la serie de informes (si la hubiera) dentro de la cual se encuentra el referenciado, Nombre de </w:t>
      </w:r>
      <w:smartTag w:uri="urn:schemas-microsoft-com:office:smarttags" w:element="PersonName">
        <w:smartTagPr>
          <w:attr w:name="ProductID" w:val="la Institución"/>
        </w:smartTagPr>
        <w:r w:rsidRPr="006C2A9C">
          <w:t>la Institución</w:t>
        </w:r>
      </w:smartTag>
      <w:r w:rsidRPr="006C2A9C">
        <w:t>, Mes, Año.</w:t>
      </w:r>
    </w:p>
    <w:p w:rsidR="0053425D" w:rsidRPr="006C2A9C" w:rsidRDefault="0053425D" w:rsidP="0001759D">
      <w:pPr>
        <w:rPr>
          <w:lang w:val="en-US"/>
        </w:rPr>
      </w:pPr>
      <w:r w:rsidRPr="006C2A9C">
        <w:rPr>
          <w:lang w:val="en-US"/>
        </w:rPr>
        <w:t>Ejemplo:</w:t>
      </w:r>
    </w:p>
    <w:p w:rsidR="0053425D" w:rsidRPr="006C2A9C" w:rsidRDefault="0053425D" w:rsidP="0001759D">
      <w:pPr>
        <w:pStyle w:val="Bibliografa"/>
        <w:rPr>
          <w:lang w:val="en-US"/>
        </w:rPr>
      </w:pPr>
      <w:r w:rsidRPr="006C2A9C">
        <w:rPr>
          <w:lang w:val="en-US"/>
        </w:rPr>
        <w:t>[Rose’93] O. Rose, "A Comparison of Models for VBR Video Traffic Sources in B-ISDN”, Report Nº 72, Research Report Series, Institute of Computer Science (Universidad de Wurzburg, Alemania), Octubre, 1993.</w:t>
      </w:r>
    </w:p>
    <w:p w:rsidR="0053425D" w:rsidRPr="006C2A9C" w:rsidRDefault="0053425D" w:rsidP="007E4F09">
      <w:r w:rsidRPr="006C2A9C">
        <w:lastRenderedPageBreak/>
        <w:t>- Para documentos accesibles por internet:</w:t>
      </w:r>
    </w:p>
    <w:p w:rsidR="0053425D" w:rsidRPr="006C2A9C" w:rsidRDefault="0053425D" w:rsidP="0001759D">
      <w:pPr>
        <w:pStyle w:val="Bibliografa"/>
      </w:pPr>
      <w:r w:rsidRPr="006C2A9C">
        <w:t>[Identificador] Inicial Nombre 1er Autor. Apellido 1º Autor, Inicial Nombre 2º Autor.Apellido 2º. Autor, , ... y Inicial Nombre Último Autor. Apellido Último Autor, “Nombre del Artículo completo entre comillas”, Mes y año en el que se consultó el documento, Documento en formato Tipo de Formato (</w:t>
      </w:r>
      <w:r w:rsidRPr="006C2A9C">
        <w:rPr>
          <w:i/>
          <w:iCs/>
        </w:rPr>
        <w:t>postcript</w:t>
      </w:r>
      <w:r w:rsidRPr="006C2A9C">
        <w:t xml:space="preserve">, </w:t>
      </w:r>
      <w:r w:rsidRPr="006C2A9C">
        <w:rPr>
          <w:i/>
          <w:iCs/>
        </w:rPr>
        <w:t>pdf</w:t>
      </w:r>
      <w:r w:rsidRPr="006C2A9C">
        <w:t>, HTML,...) accesible por internet en la dirección: dirección URL completa del documento.</w:t>
      </w:r>
    </w:p>
    <w:p w:rsidR="0053425D" w:rsidRPr="006C2A9C" w:rsidRDefault="0053425D" w:rsidP="0001759D">
      <w:r w:rsidRPr="006C2A9C">
        <w:t>Ejemplo:</w:t>
      </w:r>
    </w:p>
    <w:p w:rsidR="0053425D" w:rsidRPr="006C2A9C" w:rsidRDefault="0053425D" w:rsidP="0001759D">
      <w:pPr>
        <w:pStyle w:val="Bibliografa"/>
      </w:pPr>
      <w:r w:rsidRPr="006C2A9C">
        <w:t xml:space="preserve">[Crowcroft’97] J. Crowcroft, “Distributed Multimedia”, 1997, Documento en formato HTML accesible por internet en la dirección: </w:t>
      </w:r>
      <w:r w:rsidRPr="006C2A9C">
        <w:rPr>
          <w:i/>
          <w:iCs/>
        </w:rPr>
        <w:t>http://www.cs.ucl.ac.uk/staff/jon/dummy</w:t>
      </w:r>
      <w:r w:rsidRPr="006C2A9C">
        <w:t>.</w:t>
      </w:r>
    </w:p>
    <w:p w:rsidR="0053425D" w:rsidRPr="006C2A9C" w:rsidRDefault="0053425D" w:rsidP="0001759D">
      <w:r w:rsidRPr="006C2A9C">
        <w:t>Si cualquier documento de los anteriores (libro, artículo, informe,...) se encontrase también accesible por internet, deberá ser indicado en su referencia de la misma manera.</w:t>
      </w:r>
    </w:p>
    <w:p w:rsidR="0053425D" w:rsidRPr="006C2A9C" w:rsidRDefault="0053425D" w:rsidP="0001759D">
      <w:pPr>
        <w:rPr>
          <w:lang w:val="en-US"/>
        </w:rPr>
      </w:pPr>
      <w:r w:rsidRPr="006C2A9C">
        <w:rPr>
          <w:lang w:val="en-US"/>
        </w:rPr>
        <w:t>Ejemplo:</w:t>
      </w:r>
    </w:p>
    <w:p w:rsidR="0053425D" w:rsidRPr="006C2A9C" w:rsidRDefault="0053425D" w:rsidP="0001759D">
      <w:pPr>
        <w:pStyle w:val="Bibliografa"/>
      </w:pPr>
      <w:r w:rsidRPr="006C2A9C">
        <w:rPr>
          <w:lang w:val="en-US"/>
        </w:rPr>
        <w:t>[Giordano’97] S. Giordano, M. Pagano, F. Russo y S. Tartarelli, “Efficient Estimation of Buffer Occupancy in ATM Systems Loaded by Self- Similar Traffic”, en Proceedings of the IEEE Workshop ATM FORUM’97, Lisboa (</w:t>
      </w:r>
      <w:smartTag w:uri="urn:schemas-microsoft-com:office:smarttags" w:element="place">
        <w:smartTag w:uri="urn:schemas-microsoft-com:office:smarttags" w:element="country-region">
          <w:r w:rsidRPr="006C2A9C">
            <w:rPr>
              <w:lang w:val="en-US"/>
            </w:rPr>
            <w:t>Portugal</w:t>
          </w:r>
        </w:smartTag>
      </w:smartTag>
      <w:r w:rsidRPr="006C2A9C">
        <w:rPr>
          <w:lang w:val="en-US"/>
        </w:rPr>
        <w:t xml:space="preserve">), Mayo, 1997. </w:t>
      </w:r>
      <w:r w:rsidRPr="006C2A9C">
        <w:t>Documento postcript accesible por internet en la dirección:  http://indy.iet.unipi.it/papers/1997/.</w:t>
      </w:r>
    </w:p>
    <w:p w:rsidR="0053425D" w:rsidRPr="006C2A9C" w:rsidRDefault="0053425D" w:rsidP="0001759D">
      <w:r w:rsidRPr="006C2A9C">
        <w:t>- Para normas publicadas por organismos de estandarización: como identificador emplee el nombre de la norma junto con el del propio organismo y el año de publicación.</w:t>
      </w:r>
    </w:p>
    <w:p w:rsidR="0053425D" w:rsidRPr="006C2A9C" w:rsidRDefault="0053425D" w:rsidP="0001759D">
      <w:pPr>
        <w:pStyle w:val="Bibliografa"/>
      </w:pPr>
      <w:r w:rsidRPr="006C2A9C">
        <w:t>[Identificador] Nombre Autores o del grupo que la elaboró, “Título de la norma entre comillas”, Nombre del organismo, Identificador de la norma, Mes, Año.</w:t>
      </w:r>
    </w:p>
    <w:p w:rsidR="0053425D" w:rsidRPr="006C2A9C" w:rsidRDefault="0053425D" w:rsidP="0001759D">
      <w:pPr>
        <w:rPr>
          <w:lang w:val="en-US"/>
        </w:rPr>
      </w:pPr>
      <w:r w:rsidRPr="006C2A9C">
        <w:rPr>
          <w:lang w:val="en-US"/>
        </w:rPr>
        <w:t>Ejemplo:</w:t>
      </w:r>
    </w:p>
    <w:p w:rsidR="0053425D" w:rsidRPr="006C2A9C" w:rsidRDefault="0053425D" w:rsidP="0001759D">
      <w:pPr>
        <w:pStyle w:val="Bibliografa"/>
        <w:rPr>
          <w:lang w:val="en-US"/>
        </w:rPr>
      </w:pPr>
      <w:r w:rsidRPr="006C2A9C">
        <w:rPr>
          <w:lang w:val="en-US"/>
        </w:rPr>
        <w:t>[RFC1821’95] M. Borden, “Integration of Real-Time Services in an IP-ATM Network Architecture”, Internet Engineering Task Force, Request for Comments (RFC) 1821, Agosto, 1995.</w:t>
      </w:r>
    </w:p>
    <w:p w:rsidR="0053425D" w:rsidRPr="0053425D" w:rsidRDefault="0053425D" w:rsidP="0053425D">
      <w:pPr>
        <w:autoSpaceDE w:val="0"/>
        <w:spacing w:after="0" w:line="240" w:lineRule="auto"/>
        <w:rPr>
          <w:rFonts w:cs="TimesNewRoman"/>
          <w:lang w:val="en-GB"/>
        </w:rPr>
      </w:pPr>
    </w:p>
    <w:p w:rsidR="0053425D" w:rsidRPr="006C2A9C" w:rsidRDefault="0053425D" w:rsidP="0001759D">
      <w:r w:rsidRPr="006C2A9C">
        <w:t>- Para referencias a programas, software y lenguajes de programación: No es necesario citar software y lenguajes de programación estándar, como Microsoft Word, Excel, Java o Photoshop. Simplemente dentro del texto se indica el nombre del software y la versión. Para software especializado:</w:t>
      </w:r>
    </w:p>
    <w:p w:rsidR="0053425D" w:rsidRPr="006C2A9C" w:rsidRDefault="0053425D" w:rsidP="0001759D">
      <w:pPr>
        <w:pStyle w:val="Bibliografa"/>
      </w:pPr>
      <w:r w:rsidRPr="006C2A9C">
        <w:lastRenderedPageBreak/>
        <w:t>[Identificador] Apellido del Autor, Nombre del autor. Año de revisión o copyrighit, si está disponible). Nombre del software o programa (versión). Lugar de realización: Empresa productora.</w:t>
      </w:r>
    </w:p>
    <w:p w:rsidR="0053425D" w:rsidRPr="006C2A9C" w:rsidRDefault="0053425D" w:rsidP="0001759D">
      <w:pPr>
        <w:pStyle w:val="Bibliografa"/>
      </w:pPr>
      <w:r w:rsidRPr="006C2A9C">
        <w:t>Ejemplo:</w:t>
      </w:r>
    </w:p>
    <w:p w:rsidR="0053425D" w:rsidRPr="006C2A9C" w:rsidRDefault="0053425D" w:rsidP="0001759D">
      <w:pPr>
        <w:pStyle w:val="Bibliografa"/>
      </w:pPr>
      <w:r w:rsidRPr="006C2A9C">
        <w:t>Millar, M.E. (1993). The interactive Tester (Versión 4.0). Westminster, CA, E.U.: Psytek Services.</w:t>
      </w:r>
    </w:p>
    <w:p w:rsidR="0053425D" w:rsidRPr="006C2A9C" w:rsidRDefault="0053425D" w:rsidP="0053425D">
      <w:pPr>
        <w:autoSpaceDE w:val="0"/>
        <w:spacing w:after="0" w:line="240" w:lineRule="auto"/>
        <w:rPr>
          <w:rFonts w:cs="TimesNewRoman"/>
        </w:rPr>
      </w:pPr>
    </w:p>
    <w:p w:rsidR="0053425D" w:rsidRPr="005F4885" w:rsidRDefault="0053425D" w:rsidP="0001759D">
      <w:pPr>
        <w:ind w:firstLine="0"/>
      </w:pPr>
      <w:r w:rsidRPr="005F4885">
        <w:t>Nota: apoyo para MS OFFICE</w:t>
      </w:r>
    </w:p>
    <w:p w:rsidR="0053425D" w:rsidRPr="005F4885" w:rsidRDefault="0053425D" w:rsidP="006C2A9C">
      <w:pPr>
        <w:autoSpaceDE w:val="0"/>
        <w:spacing w:after="0" w:line="240" w:lineRule="auto"/>
        <w:ind w:firstLine="0"/>
        <w:rPr>
          <w:rFonts w:cs="TimesNewRoman"/>
        </w:rPr>
      </w:pPr>
      <w:r w:rsidRPr="005F4885">
        <w:rPr>
          <w:rFonts w:cs="TimesNewRoman"/>
        </w:rPr>
        <w:t>http://www.hypsoluciones.com/2011/04/crear-referencias-bibliograficas-estilo-ieee-en-word-2007-y-2010/</w:t>
      </w:r>
    </w:p>
    <w:p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rsidR="00F52373" w:rsidRDefault="00F52373" w:rsidP="00F52373">
      <w:pPr>
        <w:pStyle w:val="Ttulo01"/>
      </w:pPr>
      <w:r>
        <w:lastRenderedPageBreak/>
        <w:t>Recomendaciones.</w:t>
      </w:r>
    </w:p>
    <w:p w:rsidR="00F52373" w:rsidRDefault="00F52373" w:rsidP="00F52373">
      <w:pPr>
        <w:pStyle w:val="Ttulo02"/>
      </w:pPr>
      <w:r>
        <w:t>Recomendaciones para la redacción.</w:t>
      </w:r>
    </w:p>
    <w:p w:rsidR="00F52373" w:rsidRPr="0008346D" w:rsidRDefault="00F52373" w:rsidP="00F52373">
      <w:r w:rsidRPr="0008346D">
        <w:t>En la redacción de los diferentes textos incluidos en el proyecto se seguirán, en la medida de lo posible, los siguientes criterios:</w:t>
      </w:r>
    </w:p>
    <w:p w:rsidR="00F52373" w:rsidRPr="0008346D" w:rsidRDefault="00F52373" w:rsidP="00F52373">
      <w:pPr>
        <w:numPr>
          <w:ilvl w:val="0"/>
          <w:numId w:val="32"/>
        </w:numPr>
      </w:pPr>
      <w:r w:rsidRPr="0008346D">
        <w:t xml:space="preserve">Títulos directos y completos (ejemplo: Interrelación entre secciones del proceso de fabricación, en vez de: Proceso de fabricación. Interrelación entre secciones). </w:t>
      </w:r>
    </w:p>
    <w:p w:rsidR="00F52373" w:rsidRPr="0008346D" w:rsidRDefault="00F52373" w:rsidP="00F52373">
      <w:pPr>
        <w:numPr>
          <w:ilvl w:val="0"/>
          <w:numId w:val="32"/>
        </w:numPr>
      </w:pPr>
      <w:r w:rsidRPr="0008346D">
        <w:t xml:space="preserve">Párrafos cortos. </w:t>
      </w:r>
    </w:p>
    <w:p w:rsidR="00F52373" w:rsidRPr="0008346D" w:rsidRDefault="00F52373" w:rsidP="00F52373">
      <w:pPr>
        <w:numPr>
          <w:ilvl w:val="0"/>
          <w:numId w:val="32"/>
        </w:numPr>
      </w:pPr>
      <w:r w:rsidRPr="0008346D">
        <w:t xml:space="preserve">Oraciones directas y completas con el mínimo posible de oraciones intercaladas. </w:t>
      </w:r>
    </w:p>
    <w:p w:rsidR="00F52373" w:rsidRPr="0008346D" w:rsidRDefault="00F52373" w:rsidP="00F52373">
      <w:pPr>
        <w:numPr>
          <w:ilvl w:val="0"/>
          <w:numId w:val="32"/>
        </w:numPr>
      </w:pPr>
      <w:r w:rsidRPr="0008346D">
        <w:t>Estilo impersonal y objetivo (ejemplo: Posteriormente se estudiará) o bien uso del plural mayestático (ejemplo:  Posteriormente estudiaremos). Emplea comúnmente la forma impersonal. En el caso de desear recalcar un esfuerzo realizado o un resultado obtenido a lo largo del desarrollo del proyecto, especialmente en el capítulo de conclusiones y líneas futuras, utiliza la primera persona del plural.</w:t>
      </w:r>
    </w:p>
    <w:p w:rsidR="00F52373" w:rsidRPr="0008346D" w:rsidRDefault="00F52373" w:rsidP="00F52373">
      <w:pPr>
        <w:numPr>
          <w:ilvl w:val="0"/>
          <w:numId w:val="32"/>
        </w:numPr>
      </w:pPr>
      <w:r w:rsidRPr="0008346D">
        <w:t>Salvo en la dedicatoria y en el apartado de agradecimientos evita la utilización de la primera persona del singular.</w:t>
      </w:r>
    </w:p>
    <w:p w:rsidR="00F52373" w:rsidRPr="0008346D" w:rsidRDefault="00F52373" w:rsidP="00F52373">
      <w:pPr>
        <w:numPr>
          <w:ilvl w:val="0"/>
          <w:numId w:val="32"/>
        </w:numPr>
      </w:pPr>
      <w:r w:rsidRPr="0008346D">
        <w:t>En general, se deben evitar adornos exagerados del texto que dificulten la lectura y comprensión del mismo, por ejemplo, fondos de página en color. La sobriedad debe ser la tónica general del estilo del documento.</w:t>
      </w:r>
    </w:p>
    <w:p w:rsidR="00F52373" w:rsidRPr="0008346D" w:rsidRDefault="00F52373" w:rsidP="00F52373">
      <w:r w:rsidRPr="0008346D">
        <w:t>En NINGÚN CASO ha de aceptarse como válida información confidencial o secreta. Si el Proyecto desvela información clasificada como secreta o protegida, la responsabilidad es del autor.</w:t>
      </w:r>
      <w:r>
        <w:t xml:space="preserve"> Todos los proyectos deben ir firmados.</w:t>
      </w:r>
    </w:p>
    <w:p w:rsidR="00F52373" w:rsidRPr="00E655EA" w:rsidRDefault="00F52373" w:rsidP="00F52373">
      <w:pPr>
        <w:pStyle w:val="Ttulo02"/>
      </w:pPr>
      <w:r>
        <w:t>Recomendaciones para la exposición.</w:t>
      </w:r>
    </w:p>
    <w:p w:rsidR="00F52373" w:rsidRPr="006C051E" w:rsidRDefault="00F52373" w:rsidP="00F52373">
      <w:pPr>
        <w:rPr>
          <w:bCs/>
        </w:rPr>
      </w:pPr>
      <w:r w:rsidRPr="006C051E">
        <w:rPr>
          <w:bCs/>
        </w:rPr>
        <w:t xml:space="preserve">Uno de los objetivos de la elaboración del proyecto es evaluar la capacidad del alumno para exponer y defender oralmente el trabajo desarrollado durante el mismo. </w:t>
      </w:r>
    </w:p>
    <w:p w:rsidR="00F52373" w:rsidRPr="006C051E" w:rsidRDefault="00F52373" w:rsidP="00F52373">
      <w:pPr>
        <w:rPr>
          <w:bCs/>
        </w:rPr>
      </w:pPr>
      <w:r w:rsidRPr="006C051E">
        <w:rPr>
          <w:bCs/>
        </w:rPr>
        <w:t>A la hora de confeccionar el material para la presentación del proyecto se deberían tener en cuenta los siguientes consejos:</w:t>
      </w:r>
    </w:p>
    <w:p w:rsidR="00F52373" w:rsidRPr="00146550" w:rsidRDefault="00F52373" w:rsidP="00F52373">
      <w:pPr>
        <w:numPr>
          <w:ilvl w:val="0"/>
          <w:numId w:val="37"/>
        </w:numPr>
      </w:pPr>
      <w:r w:rsidRPr="00146550">
        <w:t xml:space="preserve">La manera tal vez más sencilla y efectiva de plantear el desarrollo de la exposición es seguir la propia estructura de la memoria. De este modo, la presentación debe iniciarse (tras una diapositiva de arranque con el título, autor y director del proyecto) con un índice de contenidos. Igualmente, la presentación </w:t>
      </w:r>
      <w:r w:rsidRPr="00146550">
        <w:lastRenderedPageBreak/>
        <w:t>debe concluir con una o varias diapositivas de conclusiones y posibles líneas futuras a seguir.</w:t>
      </w:r>
    </w:p>
    <w:p w:rsidR="00F52373" w:rsidRPr="00146550" w:rsidRDefault="00F52373" w:rsidP="00F52373">
      <w:pPr>
        <w:numPr>
          <w:ilvl w:val="0"/>
          <w:numId w:val="37"/>
        </w:numPr>
      </w:pPr>
      <w:r w:rsidRPr="00146550">
        <w:t>El número de diapositivas debe corresponderse con el tiempo de exposición. Evidentemente, en función de los contenidos, una presentación puede requerir más o menos diapositivas. A modo indicativo se podría decir que una exposición no debe exceder el ritmo de 1 diapositiva/minuto, aunque esta cifra orientativa puede resultar más que cuestionable (tanto hacia arriba como hacia abajo).</w:t>
      </w:r>
    </w:p>
    <w:p w:rsidR="00F52373" w:rsidRPr="00146550" w:rsidRDefault="00F52373" w:rsidP="00F52373">
      <w:pPr>
        <w:numPr>
          <w:ilvl w:val="0"/>
          <w:numId w:val="37"/>
        </w:numPr>
      </w:pPr>
      <w:r w:rsidRPr="00146550">
        <w:t>Puestos a escoger (y siempre hablando en términos generales), es mejor una presentación con pocas diapositivas que recojan  lo fundamental del proyecto y estén bien organizadas, que una presentación donde las diapositivas pequen de exceso de información. En este sentido tal vez es recomendable que las diapositivas no incluyan más información que la que se acompaña oralmente.</w:t>
      </w:r>
    </w:p>
    <w:p w:rsidR="00F52373" w:rsidRPr="00146550" w:rsidRDefault="00F52373" w:rsidP="00F52373">
      <w:pPr>
        <w:numPr>
          <w:ilvl w:val="0"/>
          <w:numId w:val="37"/>
        </w:numPr>
      </w:pPr>
      <w:r w:rsidRPr="00146550">
        <w:t>Cada “diapositiva” o página de la presentación debe poseer poco texto y escribirse con una tipografía destacada que incorpore en flashes o golpes visuales los conceptos clave a desarrollar durante la exposición.</w:t>
      </w:r>
    </w:p>
    <w:p w:rsidR="00F52373" w:rsidRPr="00146550" w:rsidRDefault="00F52373" w:rsidP="00F52373">
      <w:pPr>
        <w:numPr>
          <w:ilvl w:val="0"/>
          <w:numId w:val="37"/>
        </w:numPr>
      </w:pPr>
      <w:r w:rsidRPr="00146550">
        <w:t>Se recomienda moderarse en los añadidos estéticos que se le puedan hacer a las diapositivas. Asimismo sólo deberían incorporar movimiento cuando éste ayude a desarrollar una idea o un esquema. Salvo que resulte imprescindible por algún motivo relacionado con los contenidos del proyecto, es rechazable el acompañamiento de clips de audio.</w:t>
      </w:r>
    </w:p>
    <w:p w:rsidR="00F52373" w:rsidRPr="00146550" w:rsidRDefault="00F52373" w:rsidP="00F52373">
      <w:pPr>
        <w:numPr>
          <w:ilvl w:val="0"/>
          <w:numId w:val="37"/>
        </w:numPr>
      </w:pPr>
      <w:r w:rsidRPr="00146550">
        <w:t>Vigílese que los gráficos se vean adecuadamente y que el contraste de colores de la tipografía y el fondo es el adecuado (se recomienda usar letras amarillas o blancas sobre fondo azul, o bien letras de colores oscuros sobre fondo blanco o crema).</w:t>
      </w:r>
    </w:p>
    <w:p w:rsidR="00F52373" w:rsidRPr="006C051E" w:rsidRDefault="00F52373" w:rsidP="00F52373">
      <w:r w:rsidRPr="006C051E">
        <w:t>En cuanto a lo que es la exposición oral en sí, se pueden realizar las siguientes recomendaciones:</w:t>
      </w:r>
    </w:p>
    <w:p w:rsidR="00F52373" w:rsidRPr="00146550" w:rsidRDefault="00F52373" w:rsidP="00F52373">
      <w:pPr>
        <w:numPr>
          <w:ilvl w:val="0"/>
          <w:numId w:val="38"/>
        </w:numPr>
      </w:pPr>
      <w:r w:rsidRPr="00146550">
        <w:t>Las diapositivas son una apoyatura (el esqueleto) de las palabras del orador, que ha de dirigirse a ellas sólo en el caso de comentar figuras o una fórmula, o para dar una breve ojeada que constate si hay algún punto de interés todavía por comentar. Esto significa que el proyectando no debe ser un mero y pasivo lector de diapositivas.</w:t>
      </w:r>
    </w:p>
    <w:p w:rsidR="00F52373" w:rsidRPr="00146550" w:rsidRDefault="00F52373" w:rsidP="00F52373">
      <w:pPr>
        <w:numPr>
          <w:ilvl w:val="0"/>
          <w:numId w:val="38"/>
        </w:numPr>
      </w:pPr>
      <w:r w:rsidRPr="00146550">
        <w:lastRenderedPageBreak/>
        <w:t>Aunque el examen se efectúa en un acto público, no deja de ser un examen en el que el proyectando es interpelado y evaluado por un tribunal, razón por la cual el discurso debe dirigirse siempre y en todo momento hacia dicho tribunal y no hacia el público.</w:t>
      </w:r>
    </w:p>
    <w:p w:rsidR="00F52373" w:rsidRPr="00146550" w:rsidRDefault="00F52373" w:rsidP="00F52373">
      <w:pPr>
        <w:numPr>
          <w:ilvl w:val="0"/>
          <w:numId w:val="38"/>
        </w:numPr>
      </w:pPr>
      <w:r w:rsidRPr="00146550">
        <w:t>El proyectando debe huir de familiaridades y modismos y usar un lenguaje lo más técnico e inequívoco posible. Igualmente, en el turno de preguntas no se debe perder el trato de “usted” con el tribunal.</w:t>
      </w:r>
    </w:p>
    <w:p w:rsidR="00F52373" w:rsidRPr="00146550" w:rsidRDefault="00F52373" w:rsidP="00F52373">
      <w:pPr>
        <w:numPr>
          <w:ilvl w:val="0"/>
          <w:numId w:val="38"/>
        </w:numPr>
      </w:pPr>
      <w:r w:rsidRPr="00146550">
        <w:t>Es conveniente que el proyectando realice algún que otro ensayo de la presentación (con o sin el tutor), previamente al examen. Al menos, un ensayo debería efectuarse con el propio sistema de proyección que se vaya a emplear finalmente. El ensayo permite calibrar el uso del tiempo, familiarizar al alumno con el instrumental con el que tendrá que vérselas en el examen así como detectar posibles defectos en la visualización de las diapositivas (por ejemplo, algunos proyectores deforman los colores o recortan las diapositivas en relación al formato que se observa en el PC). Igualmente, durante el ensayo el proyectando debe controlar su posición sobre la tarima o estrado de forma que en ningún momento se interponga en la proyección, haciéndole sombra. En el caso de que la prueba se efectúe con el tutor, con objeto de que pueda corregirla mediante anotaciones, se aconseja que el alumno traiga a la prueba una versión impresa de la presentación.</w:t>
      </w:r>
    </w:p>
    <w:p w:rsidR="00F52373" w:rsidRPr="00146550" w:rsidRDefault="00F52373" w:rsidP="00F52373">
      <w:pPr>
        <w:numPr>
          <w:ilvl w:val="0"/>
          <w:numId w:val="38"/>
        </w:numPr>
      </w:pPr>
      <w:r w:rsidRPr="00146550">
        <w:t>El proyectando no debe comenzar su exposición hasta que el presidente del tribunal le dé la palabra. Normalmente, éste último habrá presentado previamente el título del proyecto así como los nombres del proyectando y del tutor. Si así ha sido, no es necesario que el proyectando vuelva a repetir dicha información al arrancar su presentación. Este arranque puede consistir en un breve saludo (“buenos días”, “buenas tardes” o simplemente “gracias”) y en la frase “como ya he sido presentado paso a describir los contenidos de esta exposición...”.</w:t>
      </w:r>
    </w:p>
    <w:p w:rsidR="00F52373" w:rsidRPr="00146550" w:rsidRDefault="00F52373" w:rsidP="00F52373">
      <w:pPr>
        <w:numPr>
          <w:ilvl w:val="0"/>
          <w:numId w:val="38"/>
        </w:numPr>
      </w:pPr>
      <w:r w:rsidRPr="00146550">
        <w:t>Cuando el proyectando acabe su exposición debe comunicarlo explícitamente al tribunal (por ejemplo, mediante la frase “...y con esto, doy por concluida la exposición del proyecto y quedo a disposición del tribunal para que realice las preguntas que considere oportunas”).</w:t>
      </w:r>
    </w:p>
    <w:p w:rsidR="00F52373" w:rsidRPr="00146550" w:rsidRDefault="00F52373" w:rsidP="00F52373">
      <w:pPr>
        <w:numPr>
          <w:ilvl w:val="0"/>
          <w:numId w:val="38"/>
        </w:numPr>
      </w:pPr>
      <w:r w:rsidRPr="00146550">
        <w:lastRenderedPageBreak/>
        <w:t>Si el proyectando desea hacer una pequeña demostración de un software o hardware desarrollado, puede hacerlo tras la exposición mediante diapositivas. En ese caso es conveniente hacer previamente varias pruebas para comprobar que la demostración se efectúa adecuadamente.</w:t>
      </w:r>
    </w:p>
    <w:p w:rsidR="00F52373" w:rsidRDefault="00F52373" w:rsidP="00F52373"/>
    <w:p w:rsidR="00F52373" w:rsidRDefault="00F52373" w:rsidP="00F52373">
      <w:pPr>
        <w:sectPr w:rsidR="00F52373" w:rsidSect="00903328">
          <w:type w:val="evenPage"/>
          <w:pgSz w:w="11906" w:h="16838" w:code="9"/>
          <w:pgMar w:top="1134" w:right="1418" w:bottom="1134" w:left="1701" w:header="709" w:footer="709" w:gutter="0"/>
          <w:cols w:space="708"/>
          <w:docGrid w:linePitch="360"/>
        </w:sectPr>
      </w:pPr>
    </w:p>
    <w:p w:rsidR="00886822" w:rsidRDefault="00235633" w:rsidP="00235633">
      <w:pPr>
        <w:pStyle w:val="Ttulo01"/>
      </w:pPr>
      <w:r>
        <w:lastRenderedPageBreak/>
        <w:t>A</w:t>
      </w:r>
      <w:r w:rsidR="0053425D">
        <w:t>nexos.</w:t>
      </w:r>
    </w:p>
    <w:p w:rsidR="0053425D" w:rsidRPr="00146550" w:rsidRDefault="0053425D" w:rsidP="007553DF">
      <w:r w:rsidRPr="00146550">
        <w:t>Los anexos contendrán la información complementaria que precise el proyecto y que, por su extensión, no debe incluirse en el documento principal.</w:t>
      </w:r>
    </w:p>
    <w:p w:rsidR="0053425D" w:rsidRPr="00146550" w:rsidRDefault="0053425D" w:rsidP="007553DF">
      <w:r w:rsidRPr="00146550">
        <w:t>En esta parte de la memoria se podrán incluir, por ejemplo:</w:t>
      </w:r>
    </w:p>
    <w:p w:rsidR="0053425D" w:rsidRPr="00146550" w:rsidRDefault="0053425D" w:rsidP="007553DF">
      <w:pPr>
        <w:numPr>
          <w:ilvl w:val="0"/>
          <w:numId w:val="32"/>
        </w:numPr>
      </w:pPr>
      <w:r w:rsidRPr="00146550">
        <w:t>Los cálculos justificativos. Tanto para el estudio de alternativas, como para la definición final de instalaciones, maquinaria, equipos y materiales. Todos los cálculos necesarios aparecen en este Anexo y a él se hará referencia en el documento principal, siempre que sea necesario. Se incluirá también, la relación de programas de cálculo utilizados indicando: nombre, fabricante, versión y normativa que utilizan.</w:t>
      </w:r>
    </w:p>
    <w:p w:rsidR="0053425D" w:rsidRPr="00146550" w:rsidRDefault="0053425D" w:rsidP="007553DF">
      <w:pPr>
        <w:numPr>
          <w:ilvl w:val="0"/>
          <w:numId w:val="32"/>
        </w:numPr>
      </w:pPr>
      <w:r w:rsidRPr="00146550">
        <w:t>Los estudios de viabilidad, de mercado y estudios especiales sobre aspectos muy concretos o conflictivos del proyecto, como los de seguridad y salud, estudios de impacto ambiental, etc. siempre que se considere conveniente o la naturaleza del mismo lo exija.</w:t>
      </w:r>
    </w:p>
    <w:p w:rsidR="0053425D" w:rsidRPr="00146550" w:rsidRDefault="0053425D" w:rsidP="007553DF">
      <w:pPr>
        <w:numPr>
          <w:ilvl w:val="0"/>
          <w:numId w:val="32"/>
        </w:numPr>
      </w:pPr>
      <w:r w:rsidRPr="00146550">
        <w:t>Especificación de las unidades empleadas, de los símbolos utilizados, de los sistemas de medidas adoptadas, etc. y preferentemente según normas UNE 5002, 5009, 5010, 5017 y 5123.</w:t>
      </w:r>
    </w:p>
    <w:p w:rsidR="0053425D" w:rsidRPr="00146550" w:rsidRDefault="0053425D" w:rsidP="007553DF">
      <w:pPr>
        <w:numPr>
          <w:ilvl w:val="0"/>
          <w:numId w:val="32"/>
        </w:numPr>
      </w:pPr>
      <w:r w:rsidRPr="00146550">
        <w:t>Ilustraciones, gráficos, tablas, ..., cuando por su tamaño o volumen no es posible intercalarlos en los textos</w:t>
      </w:r>
    </w:p>
    <w:p w:rsidR="0053425D" w:rsidRPr="00146550" w:rsidRDefault="0053425D" w:rsidP="007553DF">
      <w:pPr>
        <w:numPr>
          <w:ilvl w:val="0"/>
          <w:numId w:val="32"/>
        </w:numPr>
      </w:pPr>
      <w:r w:rsidRPr="00146550">
        <w:t xml:space="preserve">Cualquier otra información que se pueda considerar relevante para complementar la contenida en </w:t>
      </w:r>
      <w:smartTag w:uri="urn:schemas-microsoft-com:office:smarttags" w:element="PersonName">
        <w:smartTagPr>
          <w:attr w:name="ProductID" w:val="La Memoria"/>
        </w:smartTagPr>
        <w:r w:rsidRPr="00146550">
          <w:t>la Memoria</w:t>
        </w:r>
      </w:smartTag>
      <w:r w:rsidRPr="00146550">
        <w:t xml:space="preserve"> del Proyecto.</w:t>
      </w:r>
    </w:p>
    <w:p w:rsidR="0053425D" w:rsidRPr="00146550" w:rsidRDefault="0053425D" w:rsidP="0053425D">
      <w:pPr>
        <w:spacing w:after="0" w:line="240" w:lineRule="auto"/>
        <w:rPr>
          <w:bCs/>
        </w:rPr>
      </w:pPr>
    </w:p>
    <w:p w:rsidR="00886822" w:rsidRDefault="00886822" w:rsidP="00C73231"/>
    <w:p w:rsidR="007A3912" w:rsidRDefault="007A3912" w:rsidP="00C73231"/>
    <w:p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rsidR="00534E2B" w:rsidRDefault="00534E2B" w:rsidP="00534E2B">
      <w:pPr>
        <w:pStyle w:val="Ttulo01"/>
      </w:pPr>
      <w:r>
        <w:lastRenderedPageBreak/>
        <w:t>(Apartado 5: Bibliografía)</w:t>
      </w:r>
    </w:p>
    <w:p w:rsidR="00534E2B" w:rsidRDefault="00534E2B" w:rsidP="00C73231"/>
    <w:p w:rsidR="00235633" w:rsidRDefault="00235633" w:rsidP="00C73231"/>
    <w:p w:rsidR="00534E2B" w:rsidRDefault="00534E2B" w:rsidP="00C73231"/>
    <w:p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rsidR="00534E2B" w:rsidRDefault="00534E2B" w:rsidP="00534E2B">
      <w:pPr>
        <w:pStyle w:val="Ttulo01"/>
      </w:pPr>
      <w:r>
        <w:lastRenderedPageBreak/>
        <w:t>(Apartado 6: Anexos)</w:t>
      </w:r>
    </w:p>
    <w:p w:rsidR="00534E2B" w:rsidRDefault="00534E2B" w:rsidP="00C73231"/>
    <w:p w:rsidR="00534E2B" w:rsidRDefault="00534E2B" w:rsidP="00C73231"/>
    <w:p w:rsidR="00534E2B" w:rsidRDefault="00534E2B" w:rsidP="00C73231"/>
    <w:p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678" w:rsidRDefault="000E1678">
      <w:r>
        <w:separator/>
      </w:r>
    </w:p>
  </w:endnote>
  <w:endnote w:type="continuationSeparator" w:id="1">
    <w:p w:rsidR="000E1678" w:rsidRDefault="000E16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2B" w:rsidRDefault="00534E2B" w:rsidP="00085B58">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372B">
      <w:rPr>
        <w:rStyle w:val="Nmerodepgina"/>
        <w:noProof/>
      </w:rPr>
      <w:t>26</w:t>
    </w:r>
    <w:r>
      <w:rPr>
        <w:rStyle w:val="Nmerodepgina"/>
      </w:rPr>
      <w:fldChar w:fldCharType="end"/>
    </w:r>
  </w:p>
  <w:p w:rsidR="00534E2B" w:rsidRPr="00135512" w:rsidRDefault="00534E2B" w:rsidP="00135512">
    <w:pPr>
      <w:pStyle w:val="Piedepgina"/>
      <w:tabs>
        <w:tab w:val="clear" w:pos="8504"/>
        <w:tab w:val="right" w:pos="8820"/>
      </w:tabs>
      <w:ind w:right="-33" w:firstLine="360"/>
      <w:rPr>
        <w:lang w:val="en-GB"/>
      </w:rPr>
    </w:pPr>
    <w:r>
      <w:tab/>
    </w:r>
    <w:r>
      <w:tab/>
    </w:r>
    <w:r w:rsidRPr="00B9692A">
      <w:rPr>
        <w:lang w:val="en-GB"/>
      </w:rPr>
      <w:t xml:space="preserve">IES PERE MARIA ORTS I </w:t>
    </w:r>
    <w:r w:rsidRPr="00135512">
      <w:rPr>
        <w:lang w:val="en-GB"/>
      </w:rPr>
      <w:t>BOSCH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2B" w:rsidRDefault="00534E2B" w:rsidP="00085B58">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372B">
      <w:rPr>
        <w:rStyle w:val="Nmerodepgina"/>
        <w:noProof/>
      </w:rPr>
      <w:t>iii</w:t>
    </w:r>
    <w:r>
      <w:rPr>
        <w:rStyle w:val="Nmerodepgina"/>
      </w:rPr>
      <w:fldChar w:fldCharType="end"/>
    </w:r>
  </w:p>
  <w:p w:rsidR="00534E2B" w:rsidRPr="00B9692A" w:rsidRDefault="00534E2B" w:rsidP="000726BD">
    <w:pPr>
      <w:pStyle w:val="Piedepgina"/>
      <w:rPr>
        <w:lang w:val="en-GB"/>
      </w:rPr>
    </w:pPr>
    <w:r w:rsidRPr="00B9692A">
      <w:rPr>
        <w:lang w:val="en-GB"/>
      </w:rPr>
      <w:t xml:space="preserve">IES PERE MARIA ORTS I </w:t>
    </w:r>
    <w:r w:rsidRPr="000726BD">
      <w:t>BOSCH</w:t>
    </w:r>
    <w:r w:rsidRPr="00B9692A">
      <w:rPr>
        <w:lang w:val="en-GB"/>
      </w:rPr>
      <w:tab/>
    </w:r>
    <w:r w:rsidRPr="00B9692A">
      <w:rPr>
        <w:lang w:val="en-GB"/>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2B" w:rsidRDefault="00534E2B" w:rsidP="00085B5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372B">
      <w:rPr>
        <w:rStyle w:val="Nmerodepgina"/>
        <w:noProof/>
      </w:rPr>
      <w:t>25</w:t>
    </w:r>
    <w:r>
      <w:rPr>
        <w:rStyle w:val="Nmerodepgina"/>
      </w:rPr>
      <w:fldChar w:fldCharType="end"/>
    </w:r>
  </w:p>
  <w:p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678" w:rsidRDefault="000E1678">
      <w:r>
        <w:separator/>
      </w:r>
    </w:p>
  </w:footnote>
  <w:footnote w:type="continuationSeparator" w:id="1">
    <w:p w:rsidR="000E1678" w:rsidRDefault="000E16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2B" w:rsidRDefault="00534E2B" w:rsidP="000517A6">
    <w:pPr>
      <w:pStyle w:val="Encabezado"/>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2B" w:rsidRDefault="00534E2B" w:rsidP="00B9692A">
    <w:pPr>
      <w:pStyle w:val="Encabezado"/>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2B" w:rsidRDefault="00534E2B" w:rsidP="00B9692A">
    <w:pPr>
      <w:pStyle w:val="Encabezado"/>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2B" w:rsidRPr="000517A6" w:rsidRDefault="00C47431" w:rsidP="00B9692A">
    <w:pPr>
      <w:pStyle w:val="Encabezado"/>
      <w:tabs>
        <w:tab w:val="clear" w:pos="8504"/>
        <w:tab w:val="right" w:pos="8820"/>
      </w:tabs>
    </w:pPr>
    <w:r>
      <w:t>Título del proyecto</w:t>
    </w:r>
    <w:r>
      <w:tab/>
    </w:r>
    <w:r>
      <w:tab/>
      <w:t>CICLO FORMATIVO</w:t>
    </w:r>
  </w:p>
  <w:p w:rsidR="00534E2B" w:rsidRDefault="00534E2B" w:rsidP="000517A6">
    <w:pPr>
      <w:pStyle w:val="Encabezado"/>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E2B" w:rsidRPr="000517A6" w:rsidRDefault="00534E2B" w:rsidP="000517A6">
    <w:pPr>
      <w:pStyle w:val="Encabezado"/>
      <w:tabs>
        <w:tab w:val="clear" w:pos="8504"/>
        <w:tab w:val="right" w:pos="8820"/>
      </w:tabs>
    </w:pPr>
    <w:r w:rsidRPr="000517A6">
      <w:t>ASIX</w:t>
    </w:r>
    <w:r w:rsidRPr="000517A6">
      <w:tab/>
    </w:r>
    <w:r w:rsidRPr="000517A6">
      <w:tab/>
      <w:t>Título del proyecto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numFmt w:val="bullet"/>
      <w:lvlText w:val="•"/>
      <w:lvlJc w:val="left"/>
      <w:pPr>
        <w:tabs>
          <w:tab w:val="num" w:pos="0"/>
        </w:tabs>
        <w:ind w:left="705" w:hanging="705"/>
      </w:pPr>
      <w:rPr>
        <w:rFonts w:ascii="Calibri" w:hAnsi="Calibri" w:cs="Times New Roman"/>
      </w:rPr>
    </w:lvl>
  </w:abstractNum>
  <w:abstractNum w:abstractNumId="1">
    <w:nsid w:val="00000002"/>
    <w:multiLevelType w:val="singleLevel"/>
    <w:tmpl w:val="00000002"/>
    <w:name w:val="WW8Num6"/>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14"/>
    <w:lvl w:ilvl="0">
      <w:start w:val="1"/>
      <w:numFmt w:val="lowerLetter"/>
      <w:lvlText w:val="%1)"/>
      <w:lvlJc w:val="left"/>
      <w:pPr>
        <w:tabs>
          <w:tab w:val="num" w:pos="0"/>
        </w:tabs>
        <w:ind w:left="720" w:hanging="360"/>
      </w:pPr>
    </w:lvl>
  </w:abstractNum>
  <w:abstractNum w:abstractNumId="3">
    <w:nsid w:val="00000005"/>
    <w:multiLevelType w:val="singleLevel"/>
    <w:tmpl w:val="00000005"/>
    <w:name w:val="WW8Num16"/>
    <w:lvl w:ilvl="0">
      <w:numFmt w:val="bullet"/>
      <w:lvlText w:val="•"/>
      <w:lvlJc w:val="left"/>
      <w:pPr>
        <w:tabs>
          <w:tab w:val="num" w:pos="0"/>
        </w:tabs>
        <w:ind w:left="1065" w:hanging="705"/>
      </w:pPr>
      <w:rPr>
        <w:rFonts w:ascii="Calibri" w:hAnsi="Calibri" w:cs="Times New Roman"/>
      </w:rPr>
    </w:lvl>
  </w:abstractNum>
  <w:abstractNum w:abstractNumId="4">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8">
    <w:nsid w:val="15754F1B"/>
    <w:multiLevelType w:val="hybridMultilevel"/>
    <w:tmpl w:val="03947D04"/>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9">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1">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2">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4">
    <w:nsid w:val="249C39DF"/>
    <w:multiLevelType w:val="hybridMultilevel"/>
    <w:tmpl w:val="BE0665DC"/>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5">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7">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2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nsid w:val="31FD64FC"/>
    <w:multiLevelType w:val="hybridMultilevel"/>
    <w:tmpl w:val="8D382354"/>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2">
    <w:nsid w:val="39720D5A"/>
    <w:multiLevelType w:val="hybridMultilevel"/>
    <w:tmpl w:val="A814B142"/>
    <w:lvl w:ilvl="0" w:tplc="0C0A0001">
      <w:start w:val="1"/>
      <w:numFmt w:val="bullet"/>
      <w:lvlText w:val=""/>
      <w:lvlJc w:val="left"/>
      <w:pPr>
        <w:tabs>
          <w:tab w:val="num" w:pos="1004"/>
        </w:tabs>
        <w:ind w:left="1004" w:hanging="360"/>
      </w:pPr>
      <w:rPr>
        <w:rFonts w:ascii="Symbol" w:hAnsi="Symbol" w:hint="default"/>
      </w:rPr>
    </w:lvl>
    <w:lvl w:ilvl="1" w:tplc="0C0A0017">
      <w:start w:val="1"/>
      <w:numFmt w:val="lowerLetter"/>
      <w:lvlText w:val="%2)"/>
      <w:lvlJc w:val="left"/>
      <w:pPr>
        <w:tabs>
          <w:tab w:val="num" w:pos="1724"/>
        </w:tabs>
        <w:ind w:left="1724" w:hanging="360"/>
      </w:pPr>
      <w:rPr>
        <w:rFonts w:hint="default"/>
      </w:rPr>
    </w:lvl>
    <w:lvl w:ilvl="2" w:tplc="D7883C1A">
      <w:numFmt w:val="bullet"/>
      <w:lvlText w:val="-"/>
      <w:lvlJc w:val="left"/>
      <w:pPr>
        <w:tabs>
          <w:tab w:val="num" w:pos="2444"/>
        </w:tabs>
        <w:ind w:left="2444" w:hanging="360"/>
      </w:pPr>
      <w:rPr>
        <w:rFonts w:ascii="Times New Roman" w:eastAsia="Times New Roman" w:hAnsi="Times New Roman" w:cs="Times New Roman"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3">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5">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6">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7">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1">
    <w:nsid w:val="619D07A4"/>
    <w:multiLevelType w:val="hybridMultilevel"/>
    <w:tmpl w:val="815AC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97542F"/>
    <w:multiLevelType w:val="hybridMultilevel"/>
    <w:tmpl w:val="A4387628"/>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33">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35">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6">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7">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9">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9"/>
  </w:num>
  <w:num w:numId="2">
    <w:abstractNumId w:val="5"/>
  </w:num>
  <w:num w:numId="3">
    <w:abstractNumId w:val="28"/>
  </w:num>
  <w:num w:numId="4">
    <w:abstractNumId w:val="33"/>
  </w:num>
  <w:num w:numId="5">
    <w:abstractNumId w:val="38"/>
  </w:num>
  <w:num w:numId="6">
    <w:abstractNumId w:val="13"/>
  </w:num>
  <w:num w:numId="7">
    <w:abstractNumId w:val="37"/>
  </w:num>
  <w:num w:numId="8">
    <w:abstractNumId w:val="6"/>
  </w:num>
  <w:num w:numId="9">
    <w:abstractNumId w:val="16"/>
  </w:num>
  <w:num w:numId="10">
    <w:abstractNumId w:val="29"/>
  </w:num>
  <w:num w:numId="11">
    <w:abstractNumId w:val="34"/>
  </w:num>
  <w:num w:numId="12">
    <w:abstractNumId w:val="39"/>
  </w:num>
  <w:num w:numId="13">
    <w:abstractNumId w:val="23"/>
  </w:num>
  <w:num w:numId="14">
    <w:abstractNumId w:val="20"/>
  </w:num>
  <w:num w:numId="15">
    <w:abstractNumId w:val="10"/>
  </w:num>
  <w:num w:numId="16">
    <w:abstractNumId w:val="30"/>
  </w:num>
  <w:num w:numId="17">
    <w:abstractNumId w:val="15"/>
  </w:num>
  <w:num w:numId="18">
    <w:abstractNumId w:val="17"/>
  </w:num>
  <w:num w:numId="19">
    <w:abstractNumId w:val="24"/>
  </w:num>
  <w:num w:numId="20">
    <w:abstractNumId w:val="36"/>
  </w:num>
  <w:num w:numId="21">
    <w:abstractNumId w:val="11"/>
  </w:num>
  <w:num w:numId="22">
    <w:abstractNumId w:val="4"/>
  </w:num>
  <w:num w:numId="23">
    <w:abstractNumId w:val="18"/>
  </w:num>
  <w:num w:numId="24">
    <w:abstractNumId w:val="25"/>
  </w:num>
  <w:num w:numId="25">
    <w:abstractNumId w:val="9"/>
  </w:num>
  <w:num w:numId="26">
    <w:abstractNumId w:val="12"/>
  </w:num>
  <w:num w:numId="27">
    <w:abstractNumId w:val="27"/>
  </w:num>
  <w:num w:numId="28">
    <w:abstractNumId w:val="26"/>
  </w:num>
  <w:num w:numId="29">
    <w:abstractNumId w:val="7"/>
  </w:num>
  <w:num w:numId="30">
    <w:abstractNumId w:val="35"/>
  </w:num>
  <w:num w:numId="31">
    <w:abstractNumId w:val="31"/>
  </w:num>
  <w:num w:numId="32">
    <w:abstractNumId w:val="22"/>
  </w:num>
  <w:num w:numId="33">
    <w:abstractNumId w:val="1"/>
  </w:num>
  <w:num w:numId="34">
    <w:abstractNumId w:val="2"/>
  </w:num>
  <w:num w:numId="35">
    <w:abstractNumId w:val="3"/>
  </w:num>
  <w:num w:numId="36">
    <w:abstractNumId w:val="0"/>
  </w:num>
  <w:num w:numId="37">
    <w:abstractNumId w:val="32"/>
  </w:num>
  <w:num w:numId="38">
    <w:abstractNumId w:val="14"/>
  </w:num>
  <w:num w:numId="39">
    <w:abstractNumId w:val="8"/>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stylePaneFormatFilter w:val="0001"/>
  <w:defaultTabStop w:val="709"/>
  <w:hyphenationZone w:val="425"/>
  <w:evenAndOddHeaders/>
  <w:characterSpacingControl w:val="doNotCompress"/>
  <w:footnotePr>
    <w:footnote w:id="0"/>
    <w:footnote w:id="1"/>
  </w:footnotePr>
  <w:endnotePr>
    <w:endnote w:id="0"/>
    <w:endnote w:id="1"/>
  </w:endnotePr>
  <w:compat/>
  <w:rsids>
    <w:rsidRoot w:val="009D4AD9"/>
    <w:rsid w:val="0001759D"/>
    <w:rsid w:val="000374D0"/>
    <w:rsid w:val="000517A6"/>
    <w:rsid w:val="000726BD"/>
    <w:rsid w:val="00085B58"/>
    <w:rsid w:val="000C0357"/>
    <w:rsid w:val="000E1678"/>
    <w:rsid w:val="000F4B91"/>
    <w:rsid w:val="000F4EAD"/>
    <w:rsid w:val="000F7EF2"/>
    <w:rsid w:val="00135512"/>
    <w:rsid w:val="001559ED"/>
    <w:rsid w:val="00177C5A"/>
    <w:rsid w:val="001941DC"/>
    <w:rsid w:val="001C4E2D"/>
    <w:rsid w:val="00235633"/>
    <w:rsid w:val="00252760"/>
    <w:rsid w:val="002F372B"/>
    <w:rsid w:val="0030131D"/>
    <w:rsid w:val="003231DA"/>
    <w:rsid w:val="0035643C"/>
    <w:rsid w:val="003F1266"/>
    <w:rsid w:val="00416944"/>
    <w:rsid w:val="004A761E"/>
    <w:rsid w:val="00532A01"/>
    <w:rsid w:val="0053425D"/>
    <w:rsid w:val="00534E2B"/>
    <w:rsid w:val="005A12FA"/>
    <w:rsid w:val="006511B6"/>
    <w:rsid w:val="00681A30"/>
    <w:rsid w:val="006A6D7A"/>
    <w:rsid w:val="006C2A9C"/>
    <w:rsid w:val="006E5604"/>
    <w:rsid w:val="006F31BE"/>
    <w:rsid w:val="007553DF"/>
    <w:rsid w:val="007631C3"/>
    <w:rsid w:val="007708AA"/>
    <w:rsid w:val="007A3912"/>
    <w:rsid w:val="007A5084"/>
    <w:rsid w:val="007E4F09"/>
    <w:rsid w:val="008306B1"/>
    <w:rsid w:val="00855383"/>
    <w:rsid w:val="00886822"/>
    <w:rsid w:val="00903328"/>
    <w:rsid w:val="009126CA"/>
    <w:rsid w:val="00933513"/>
    <w:rsid w:val="009B4830"/>
    <w:rsid w:val="009D1122"/>
    <w:rsid w:val="009D4AD9"/>
    <w:rsid w:val="00A335CE"/>
    <w:rsid w:val="00A61549"/>
    <w:rsid w:val="00A7740F"/>
    <w:rsid w:val="00A87F49"/>
    <w:rsid w:val="00AC2897"/>
    <w:rsid w:val="00B51799"/>
    <w:rsid w:val="00B9692A"/>
    <w:rsid w:val="00BC76A9"/>
    <w:rsid w:val="00BD5DE9"/>
    <w:rsid w:val="00C47431"/>
    <w:rsid w:val="00C576A0"/>
    <w:rsid w:val="00C6263B"/>
    <w:rsid w:val="00C73231"/>
    <w:rsid w:val="00CC06D6"/>
    <w:rsid w:val="00CC081D"/>
    <w:rsid w:val="00D835D5"/>
    <w:rsid w:val="00DB1473"/>
    <w:rsid w:val="00E655EA"/>
    <w:rsid w:val="00EF50E0"/>
    <w:rsid w:val="00F52373"/>
    <w:rsid w:val="00F7073F"/>
    <w:rsid w:val="00F815C7"/>
    <w:rsid w:val="00FB4EE4"/>
    <w:rsid w:val="00FC1DFE"/>
    <w:rsid w:val="00FD15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uerpo"/>
    <w:qFormat/>
    <w:rsid w:val="00C73231"/>
    <w:pPr>
      <w:spacing w:after="120" w:line="360" w:lineRule="auto"/>
      <w:ind w:firstLine="284"/>
      <w:jc w:val="both"/>
    </w:pPr>
    <w:rPr>
      <w:sz w:val="24"/>
      <w:szCs w:val="24"/>
    </w:rPr>
  </w:style>
  <w:style w:type="paragraph" w:styleId="Ttulo1">
    <w:name w:val="heading 1"/>
    <w:basedOn w:val="Normal"/>
    <w:next w:val="Normal"/>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01759D"/>
    <w:pPr>
      <w:autoSpaceDE w:val="0"/>
      <w:spacing w:after="0"/>
      <w:ind w:left="1134" w:hanging="567"/>
    </w:pPr>
    <w:rPr>
      <w:rFonts w:cs="TimesNew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5.xm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ustomXml" Target="../customXml/item2.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m\Mis%20documentos\_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717FA95F27ED4FA33F3B3E9E8EDAB6" ma:contentTypeVersion="8" ma:contentTypeDescription="Crear nuevo documento." ma:contentTypeScope="" ma:versionID="2bbd6c7e9689ed03b642694ee779a543">
  <xsd:schema xmlns:xsd="http://www.w3.org/2001/XMLSchema" xmlns:xs="http://www.w3.org/2001/XMLSchema" xmlns:p="http://schemas.microsoft.com/office/2006/metadata/properties" xmlns:ns2="89883ebf-1644-4bbf-a337-18278a988ce7" xmlns:ns3="c0806e07-090a-46a2-add8-2975b81b6f3a" targetNamespace="http://schemas.microsoft.com/office/2006/metadata/properties" ma:root="true" ma:fieldsID="8a1abb0cfd6abadfb2648c685249b723" ns2:_="" ns3:_="">
    <xsd:import namespace="89883ebf-1644-4bbf-a337-18278a988ce7"/>
    <xsd:import namespace="c0806e07-090a-46a2-add8-2975b81b6f3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83ebf-1644-4bbf-a337-18278a98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806e07-090a-46a2-add8-2975b81b6f3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C171CB-413C-467E-83EA-1E02338BD985}"/>
</file>

<file path=customXml/itemProps2.xml><?xml version="1.0" encoding="utf-8"?>
<ds:datastoreItem xmlns:ds="http://schemas.openxmlformats.org/officeDocument/2006/customXml" ds:itemID="{444C68F5-EF92-450B-A72A-7256412B9480}"/>
</file>

<file path=customXml/itemProps3.xml><?xml version="1.0" encoding="utf-8"?>
<ds:datastoreItem xmlns:ds="http://schemas.openxmlformats.org/officeDocument/2006/customXml" ds:itemID="{B710D1D4-3E25-40D7-A530-A236C734C3DB}"/>
</file>

<file path=docProps/app.xml><?xml version="1.0" encoding="utf-8"?>
<Properties xmlns="http://schemas.openxmlformats.org/officeDocument/2006/extended-properties" xmlns:vt="http://schemas.openxmlformats.org/officeDocument/2006/docPropsVTypes">
  <Template>_Proyecto</Template>
  <TotalTime>0</TotalTime>
  <Pages>30</Pages>
  <Words>5401</Words>
  <Characters>29711</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35042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Marina Fornes Giner</cp:lastModifiedBy>
  <cp:revision>2</cp:revision>
  <cp:lastPrinted>1601-01-01T00:00:00Z</cp:lastPrinted>
  <dcterms:created xsi:type="dcterms:W3CDTF">2022-11-04T11:31:00Z</dcterms:created>
  <dcterms:modified xsi:type="dcterms:W3CDTF">2022-11-04T11:31:00Z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0x0101002A717FA95F27ED4FA33F3B3E9E8EDAB6</vt:lpwstr>
  </property>
</Properties>
</file>