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FA44B" w14:textId="322D8F59" w:rsidR="00ED0164" w:rsidRPr="00CB68B3" w:rsidRDefault="005A241F">
      <w:pPr>
        <w:rPr>
          <w:sz w:val="28"/>
          <w:szCs w:val="28"/>
        </w:rPr>
      </w:pPr>
      <w:r w:rsidRPr="00CB68B3">
        <w:rPr>
          <w:sz w:val="28"/>
          <w:szCs w:val="28"/>
        </w:rPr>
        <w:t>Alejandro Molina De Haro</w:t>
      </w:r>
    </w:p>
    <w:p w14:paraId="10D297DE" w14:textId="10480D5A" w:rsidR="005A241F" w:rsidRPr="00CB68B3" w:rsidRDefault="005A241F">
      <w:pPr>
        <w:rPr>
          <w:szCs w:val="24"/>
        </w:rPr>
      </w:pPr>
      <w:r w:rsidRPr="00CB68B3">
        <w:rPr>
          <w:szCs w:val="24"/>
        </w:rPr>
        <w:t>05/11/2025</w:t>
      </w:r>
    </w:p>
    <w:p w14:paraId="0524002D" w14:textId="1A287222" w:rsidR="005A241F" w:rsidRPr="00CB68B3" w:rsidRDefault="005A241F">
      <w:pPr>
        <w:rPr>
          <w:rFonts w:cs="Arial"/>
          <w:sz w:val="32"/>
          <w:szCs w:val="32"/>
        </w:rPr>
      </w:pPr>
      <w:r w:rsidRPr="00CB68B3">
        <w:rPr>
          <w:rFonts w:cs="Arial"/>
          <w:sz w:val="32"/>
          <w:szCs w:val="32"/>
        </w:rPr>
        <w:t>Caso de estudio - RA2</w:t>
      </w:r>
    </w:p>
    <w:sdt>
      <w:sdtPr>
        <w:id w:val="-117992872"/>
        <w:docPartObj>
          <w:docPartGallery w:val="Table of Contents"/>
          <w:docPartUnique/>
        </w:docPartObj>
      </w:sdtPr>
      <w:sdtEndPr>
        <w:rPr>
          <w:rFonts w:eastAsiaTheme="minorHAnsi" w:cstheme="minorBidi"/>
          <w:bCs/>
          <w:color w:val="auto"/>
          <w:kern w:val="2"/>
          <w:sz w:val="24"/>
          <w:szCs w:val="22"/>
          <w:lang w:eastAsia="en-US"/>
          <w14:ligatures w14:val="standardContextual"/>
        </w:rPr>
      </w:sdtEndPr>
      <w:sdtContent>
        <w:p w14:paraId="5B62960C" w14:textId="4F025656" w:rsidR="005A241F" w:rsidRPr="00AA1C05" w:rsidRDefault="005A241F">
          <w:pPr>
            <w:pStyle w:val="TtuloTDC"/>
          </w:pPr>
          <w:r w:rsidRPr="00AA1C05">
            <w:t>Tabla de contenido</w:t>
          </w:r>
        </w:p>
        <w:p w14:paraId="19220BCF" w14:textId="57CEC614" w:rsidR="00AA1C05" w:rsidRDefault="005A241F">
          <w:pPr>
            <w:pStyle w:val="TDC1"/>
            <w:tabs>
              <w:tab w:val="right" w:leader="dot" w:pos="8494"/>
            </w:tabs>
            <w:rPr>
              <w:rFonts w:asciiTheme="minorHAnsi" w:eastAsiaTheme="minorEastAsia" w:hAnsiTheme="minorHAnsi"/>
              <w:noProof/>
              <w:szCs w:val="24"/>
              <w:lang w:eastAsia="es-ES"/>
            </w:rPr>
          </w:pPr>
          <w:r>
            <w:fldChar w:fldCharType="begin"/>
          </w:r>
          <w:r>
            <w:instrText xml:space="preserve"> TOC \o "1-3" \h \z \u </w:instrText>
          </w:r>
          <w:r>
            <w:fldChar w:fldCharType="separate"/>
          </w:r>
          <w:hyperlink w:anchor="_Toc213232328" w:history="1">
            <w:r w:rsidR="00AA1C05" w:rsidRPr="006004EF">
              <w:rPr>
                <w:rStyle w:val="Hipervnculo"/>
                <w:noProof/>
              </w:rPr>
              <w:t>Situación de partida</w:t>
            </w:r>
            <w:r w:rsidR="00AA1C05">
              <w:rPr>
                <w:noProof/>
                <w:webHidden/>
              </w:rPr>
              <w:tab/>
            </w:r>
            <w:r w:rsidR="00AA1C05">
              <w:rPr>
                <w:noProof/>
                <w:webHidden/>
              </w:rPr>
              <w:fldChar w:fldCharType="begin"/>
            </w:r>
            <w:r w:rsidR="00AA1C05">
              <w:rPr>
                <w:noProof/>
                <w:webHidden/>
              </w:rPr>
              <w:instrText xml:space="preserve"> PAGEREF _Toc213232328 \h </w:instrText>
            </w:r>
            <w:r w:rsidR="00AA1C05">
              <w:rPr>
                <w:noProof/>
                <w:webHidden/>
              </w:rPr>
            </w:r>
            <w:r w:rsidR="00AA1C05">
              <w:rPr>
                <w:noProof/>
                <w:webHidden/>
              </w:rPr>
              <w:fldChar w:fldCharType="separate"/>
            </w:r>
            <w:r w:rsidR="00205A1C">
              <w:rPr>
                <w:noProof/>
                <w:webHidden/>
              </w:rPr>
              <w:t>2</w:t>
            </w:r>
            <w:r w:rsidR="00AA1C05">
              <w:rPr>
                <w:noProof/>
                <w:webHidden/>
              </w:rPr>
              <w:fldChar w:fldCharType="end"/>
            </w:r>
          </w:hyperlink>
        </w:p>
        <w:p w14:paraId="4A2BD57F" w14:textId="17354A17" w:rsidR="00AA1C05" w:rsidRDefault="00AA1C05">
          <w:pPr>
            <w:pStyle w:val="TDC1"/>
            <w:tabs>
              <w:tab w:val="right" w:leader="dot" w:pos="8494"/>
            </w:tabs>
            <w:rPr>
              <w:rFonts w:asciiTheme="minorHAnsi" w:eastAsiaTheme="minorEastAsia" w:hAnsiTheme="minorHAnsi"/>
              <w:noProof/>
              <w:szCs w:val="24"/>
              <w:lang w:eastAsia="es-ES"/>
            </w:rPr>
          </w:pPr>
          <w:hyperlink w:anchor="_Toc213232329" w:history="1">
            <w:r w:rsidRPr="006004EF">
              <w:rPr>
                <w:rStyle w:val="Hipervnculo"/>
                <w:noProof/>
              </w:rPr>
              <w:t>Estudio del caso</w:t>
            </w:r>
            <w:r>
              <w:rPr>
                <w:noProof/>
                <w:webHidden/>
              </w:rPr>
              <w:tab/>
            </w:r>
            <w:r>
              <w:rPr>
                <w:noProof/>
                <w:webHidden/>
              </w:rPr>
              <w:fldChar w:fldCharType="begin"/>
            </w:r>
            <w:r>
              <w:rPr>
                <w:noProof/>
                <w:webHidden/>
              </w:rPr>
              <w:instrText xml:space="preserve"> PAGEREF _Toc213232329 \h </w:instrText>
            </w:r>
            <w:r>
              <w:rPr>
                <w:noProof/>
                <w:webHidden/>
              </w:rPr>
            </w:r>
            <w:r>
              <w:rPr>
                <w:noProof/>
                <w:webHidden/>
              </w:rPr>
              <w:fldChar w:fldCharType="separate"/>
            </w:r>
            <w:r w:rsidR="00205A1C">
              <w:rPr>
                <w:noProof/>
                <w:webHidden/>
              </w:rPr>
              <w:t>2</w:t>
            </w:r>
            <w:r>
              <w:rPr>
                <w:noProof/>
                <w:webHidden/>
              </w:rPr>
              <w:fldChar w:fldCharType="end"/>
            </w:r>
          </w:hyperlink>
        </w:p>
        <w:p w14:paraId="0EAA460D" w14:textId="1E5CECE5" w:rsidR="00AA1C05" w:rsidRDefault="00AA1C05">
          <w:pPr>
            <w:pStyle w:val="TDC1"/>
            <w:tabs>
              <w:tab w:val="left" w:pos="480"/>
              <w:tab w:val="right" w:leader="dot" w:pos="8494"/>
            </w:tabs>
            <w:rPr>
              <w:rFonts w:asciiTheme="minorHAnsi" w:eastAsiaTheme="minorEastAsia" w:hAnsiTheme="minorHAnsi"/>
              <w:noProof/>
              <w:szCs w:val="24"/>
              <w:lang w:eastAsia="es-ES"/>
            </w:rPr>
          </w:pPr>
          <w:hyperlink w:anchor="_Toc213232330" w:history="1">
            <w:r w:rsidRPr="006004EF">
              <w:rPr>
                <w:rStyle w:val="Hipervnculo"/>
                <w:noProof/>
              </w:rPr>
              <w:t>1.</w:t>
            </w:r>
            <w:r>
              <w:rPr>
                <w:rFonts w:asciiTheme="minorHAnsi" w:eastAsiaTheme="minorEastAsia" w:hAnsiTheme="minorHAnsi"/>
                <w:noProof/>
                <w:szCs w:val="24"/>
                <w:lang w:eastAsia="es-ES"/>
              </w:rPr>
              <w:tab/>
            </w:r>
            <w:r w:rsidRPr="006004EF">
              <w:rPr>
                <w:rStyle w:val="Hipervnculo"/>
                <w:noProof/>
              </w:rPr>
              <w:t>Carlos comprueba que la potencia de la electricidad contratada es suficiente para abastecer a todos los ordenadores, periféricos, iluminación, aire acondicionado y otros elementos menores.</w:t>
            </w:r>
            <w:r>
              <w:rPr>
                <w:noProof/>
                <w:webHidden/>
              </w:rPr>
              <w:tab/>
            </w:r>
            <w:r>
              <w:rPr>
                <w:noProof/>
                <w:webHidden/>
              </w:rPr>
              <w:fldChar w:fldCharType="begin"/>
            </w:r>
            <w:r>
              <w:rPr>
                <w:noProof/>
                <w:webHidden/>
              </w:rPr>
              <w:instrText xml:space="preserve"> PAGEREF _Toc213232330 \h </w:instrText>
            </w:r>
            <w:r>
              <w:rPr>
                <w:noProof/>
                <w:webHidden/>
              </w:rPr>
            </w:r>
            <w:r>
              <w:rPr>
                <w:noProof/>
                <w:webHidden/>
              </w:rPr>
              <w:fldChar w:fldCharType="separate"/>
            </w:r>
            <w:r w:rsidR="00205A1C">
              <w:rPr>
                <w:noProof/>
                <w:webHidden/>
              </w:rPr>
              <w:t>2</w:t>
            </w:r>
            <w:r>
              <w:rPr>
                <w:noProof/>
                <w:webHidden/>
              </w:rPr>
              <w:fldChar w:fldCharType="end"/>
            </w:r>
          </w:hyperlink>
        </w:p>
        <w:p w14:paraId="354E1D31" w14:textId="7D7C9556" w:rsidR="00AA1C05" w:rsidRDefault="00AA1C05">
          <w:pPr>
            <w:pStyle w:val="TDC2"/>
            <w:tabs>
              <w:tab w:val="right" w:leader="dot" w:pos="8494"/>
            </w:tabs>
            <w:rPr>
              <w:rFonts w:asciiTheme="minorHAnsi" w:eastAsiaTheme="minorEastAsia" w:hAnsiTheme="minorHAnsi"/>
              <w:noProof/>
              <w:szCs w:val="24"/>
              <w:lang w:eastAsia="es-ES"/>
            </w:rPr>
          </w:pPr>
          <w:hyperlink w:anchor="_Toc213232331" w:history="1">
            <w:r w:rsidRPr="006004EF">
              <w:rPr>
                <w:rStyle w:val="Hipervnculo"/>
                <w:noProof/>
              </w:rPr>
              <w:t>¿Por qué es importante la toma de tierra?</w:t>
            </w:r>
            <w:r>
              <w:rPr>
                <w:noProof/>
                <w:webHidden/>
              </w:rPr>
              <w:tab/>
            </w:r>
            <w:r>
              <w:rPr>
                <w:noProof/>
                <w:webHidden/>
              </w:rPr>
              <w:fldChar w:fldCharType="begin"/>
            </w:r>
            <w:r>
              <w:rPr>
                <w:noProof/>
                <w:webHidden/>
              </w:rPr>
              <w:instrText xml:space="preserve"> PAGEREF _Toc213232331 \h </w:instrText>
            </w:r>
            <w:r>
              <w:rPr>
                <w:noProof/>
                <w:webHidden/>
              </w:rPr>
            </w:r>
            <w:r>
              <w:rPr>
                <w:noProof/>
                <w:webHidden/>
              </w:rPr>
              <w:fldChar w:fldCharType="separate"/>
            </w:r>
            <w:r w:rsidR="00205A1C">
              <w:rPr>
                <w:noProof/>
                <w:webHidden/>
              </w:rPr>
              <w:t>2</w:t>
            </w:r>
            <w:r>
              <w:rPr>
                <w:noProof/>
                <w:webHidden/>
              </w:rPr>
              <w:fldChar w:fldCharType="end"/>
            </w:r>
          </w:hyperlink>
        </w:p>
        <w:p w14:paraId="10C2AAAF" w14:textId="791A435D" w:rsidR="00AA1C05" w:rsidRDefault="00AA1C05">
          <w:pPr>
            <w:pStyle w:val="TDC2"/>
            <w:tabs>
              <w:tab w:val="right" w:leader="dot" w:pos="8494"/>
            </w:tabs>
            <w:rPr>
              <w:rFonts w:asciiTheme="minorHAnsi" w:eastAsiaTheme="minorEastAsia" w:hAnsiTheme="minorHAnsi"/>
              <w:noProof/>
              <w:szCs w:val="24"/>
              <w:lang w:eastAsia="es-ES"/>
            </w:rPr>
          </w:pPr>
          <w:hyperlink w:anchor="_Toc213232332" w:history="1">
            <w:r w:rsidRPr="006004EF">
              <w:rPr>
                <w:rStyle w:val="Hipervnculo"/>
                <w:noProof/>
              </w:rPr>
              <w:t>¿Qué acción debe aconsejar Carlos a los dueños del local con respecto a la electricidad?</w:t>
            </w:r>
            <w:r>
              <w:rPr>
                <w:noProof/>
                <w:webHidden/>
              </w:rPr>
              <w:tab/>
            </w:r>
            <w:r>
              <w:rPr>
                <w:noProof/>
                <w:webHidden/>
              </w:rPr>
              <w:fldChar w:fldCharType="begin"/>
            </w:r>
            <w:r>
              <w:rPr>
                <w:noProof/>
                <w:webHidden/>
              </w:rPr>
              <w:instrText xml:space="preserve"> PAGEREF _Toc213232332 \h </w:instrText>
            </w:r>
            <w:r>
              <w:rPr>
                <w:noProof/>
                <w:webHidden/>
              </w:rPr>
            </w:r>
            <w:r>
              <w:rPr>
                <w:noProof/>
                <w:webHidden/>
              </w:rPr>
              <w:fldChar w:fldCharType="separate"/>
            </w:r>
            <w:r w:rsidR="00205A1C">
              <w:rPr>
                <w:noProof/>
                <w:webHidden/>
              </w:rPr>
              <w:t>3</w:t>
            </w:r>
            <w:r>
              <w:rPr>
                <w:noProof/>
                <w:webHidden/>
              </w:rPr>
              <w:fldChar w:fldCharType="end"/>
            </w:r>
          </w:hyperlink>
        </w:p>
        <w:p w14:paraId="171AB2CD" w14:textId="661E712D" w:rsidR="00AA1C05" w:rsidRDefault="00AA1C05">
          <w:pPr>
            <w:pStyle w:val="TDC1"/>
            <w:tabs>
              <w:tab w:val="left" w:pos="480"/>
              <w:tab w:val="right" w:leader="dot" w:pos="8494"/>
            </w:tabs>
            <w:rPr>
              <w:rFonts w:asciiTheme="minorHAnsi" w:eastAsiaTheme="minorEastAsia" w:hAnsiTheme="minorHAnsi"/>
              <w:noProof/>
              <w:szCs w:val="24"/>
              <w:lang w:eastAsia="es-ES"/>
            </w:rPr>
          </w:pPr>
          <w:hyperlink w:anchor="_Toc213232333" w:history="1">
            <w:r w:rsidRPr="006004EF">
              <w:rPr>
                <w:rStyle w:val="Hipervnculo"/>
                <w:noProof/>
              </w:rPr>
              <w:t>2.</w:t>
            </w:r>
            <w:r>
              <w:rPr>
                <w:rFonts w:asciiTheme="minorHAnsi" w:eastAsiaTheme="minorEastAsia" w:hAnsiTheme="minorHAnsi"/>
                <w:noProof/>
                <w:szCs w:val="24"/>
                <w:lang w:eastAsia="es-ES"/>
              </w:rPr>
              <w:tab/>
            </w:r>
            <w:r w:rsidRPr="006004EF">
              <w:rPr>
                <w:rStyle w:val="Hipervnculo"/>
                <w:noProof/>
              </w:rPr>
              <w:t>En cuanto a los lavabos, tienen recién instalada la fontanería y cuentan con un sumidero especial para fugas de agua.</w:t>
            </w:r>
            <w:r>
              <w:rPr>
                <w:noProof/>
                <w:webHidden/>
              </w:rPr>
              <w:tab/>
            </w:r>
            <w:r>
              <w:rPr>
                <w:noProof/>
                <w:webHidden/>
              </w:rPr>
              <w:fldChar w:fldCharType="begin"/>
            </w:r>
            <w:r>
              <w:rPr>
                <w:noProof/>
                <w:webHidden/>
              </w:rPr>
              <w:instrText xml:space="preserve"> PAGEREF _Toc213232333 \h </w:instrText>
            </w:r>
            <w:r>
              <w:rPr>
                <w:noProof/>
                <w:webHidden/>
              </w:rPr>
            </w:r>
            <w:r>
              <w:rPr>
                <w:noProof/>
                <w:webHidden/>
              </w:rPr>
              <w:fldChar w:fldCharType="separate"/>
            </w:r>
            <w:r w:rsidR="00205A1C">
              <w:rPr>
                <w:noProof/>
                <w:webHidden/>
              </w:rPr>
              <w:t>3</w:t>
            </w:r>
            <w:r>
              <w:rPr>
                <w:noProof/>
                <w:webHidden/>
              </w:rPr>
              <w:fldChar w:fldCharType="end"/>
            </w:r>
          </w:hyperlink>
        </w:p>
        <w:p w14:paraId="764A10ED" w14:textId="50C26C59" w:rsidR="00AA1C05" w:rsidRDefault="00AA1C05">
          <w:pPr>
            <w:pStyle w:val="TDC2"/>
            <w:tabs>
              <w:tab w:val="right" w:leader="dot" w:pos="8494"/>
            </w:tabs>
            <w:rPr>
              <w:rFonts w:asciiTheme="minorHAnsi" w:eastAsiaTheme="minorEastAsia" w:hAnsiTheme="minorHAnsi"/>
              <w:noProof/>
              <w:szCs w:val="24"/>
              <w:lang w:eastAsia="es-ES"/>
            </w:rPr>
          </w:pPr>
          <w:hyperlink w:anchor="_Toc213232334" w:history="1">
            <w:r w:rsidRPr="006004EF">
              <w:rPr>
                <w:rStyle w:val="Hipervnculo"/>
                <w:noProof/>
              </w:rPr>
              <w:t>¿Hay riesgo de inundaciones por el agua de los lavabos, por lluvia o tormentas? El riesgo es muy bajo, porque:</w:t>
            </w:r>
            <w:r>
              <w:rPr>
                <w:noProof/>
                <w:webHidden/>
              </w:rPr>
              <w:tab/>
            </w:r>
            <w:r>
              <w:rPr>
                <w:noProof/>
                <w:webHidden/>
              </w:rPr>
              <w:fldChar w:fldCharType="begin"/>
            </w:r>
            <w:r>
              <w:rPr>
                <w:noProof/>
                <w:webHidden/>
              </w:rPr>
              <w:instrText xml:space="preserve"> PAGEREF _Toc213232334 \h </w:instrText>
            </w:r>
            <w:r>
              <w:rPr>
                <w:noProof/>
                <w:webHidden/>
              </w:rPr>
            </w:r>
            <w:r>
              <w:rPr>
                <w:noProof/>
                <w:webHidden/>
              </w:rPr>
              <w:fldChar w:fldCharType="separate"/>
            </w:r>
            <w:r w:rsidR="00205A1C">
              <w:rPr>
                <w:noProof/>
                <w:webHidden/>
              </w:rPr>
              <w:t>3</w:t>
            </w:r>
            <w:r>
              <w:rPr>
                <w:noProof/>
                <w:webHidden/>
              </w:rPr>
              <w:fldChar w:fldCharType="end"/>
            </w:r>
          </w:hyperlink>
        </w:p>
        <w:p w14:paraId="1278459E" w14:textId="6038C1B4" w:rsidR="00AA1C05" w:rsidRDefault="00AA1C05">
          <w:pPr>
            <w:pStyle w:val="TDC2"/>
            <w:tabs>
              <w:tab w:val="right" w:leader="dot" w:pos="8494"/>
            </w:tabs>
            <w:rPr>
              <w:rFonts w:asciiTheme="minorHAnsi" w:eastAsiaTheme="minorEastAsia" w:hAnsiTheme="minorHAnsi"/>
              <w:noProof/>
              <w:szCs w:val="24"/>
              <w:lang w:eastAsia="es-ES"/>
            </w:rPr>
          </w:pPr>
          <w:hyperlink w:anchor="_Toc213232335" w:history="1">
            <w:r w:rsidRPr="006004EF">
              <w:rPr>
                <w:rStyle w:val="Hipervnculo"/>
                <w:noProof/>
              </w:rPr>
              <w:t>¿Dónde aconsejaría Carlos que se colocasen los ordenadores y periféricos, sobre el suelo o sobre alguna otra superficie?</w:t>
            </w:r>
            <w:r>
              <w:rPr>
                <w:noProof/>
                <w:webHidden/>
              </w:rPr>
              <w:tab/>
            </w:r>
            <w:r>
              <w:rPr>
                <w:noProof/>
                <w:webHidden/>
              </w:rPr>
              <w:fldChar w:fldCharType="begin"/>
            </w:r>
            <w:r>
              <w:rPr>
                <w:noProof/>
                <w:webHidden/>
              </w:rPr>
              <w:instrText xml:space="preserve"> PAGEREF _Toc213232335 \h </w:instrText>
            </w:r>
            <w:r>
              <w:rPr>
                <w:noProof/>
                <w:webHidden/>
              </w:rPr>
            </w:r>
            <w:r>
              <w:rPr>
                <w:noProof/>
                <w:webHidden/>
              </w:rPr>
              <w:fldChar w:fldCharType="separate"/>
            </w:r>
            <w:r w:rsidR="00205A1C">
              <w:rPr>
                <w:noProof/>
                <w:webHidden/>
              </w:rPr>
              <w:t>3</w:t>
            </w:r>
            <w:r>
              <w:rPr>
                <w:noProof/>
                <w:webHidden/>
              </w:rPr>
              <w:fldChar w:fldCharType="end"/>
            </w:r>
          </w:hyperlink>
        </w:p>
        <w:p w14:paraId="2B137912" w14:textId="54A3D0D4" w:rsidR="00AA1C05" w:rsidRDefault="00AA1C05">
          <w:pPr>
            <w:pStyle w:val="TDC1"/>
            <w:tabs>
              <w:tab w:val="left" w:pos="480"/>
              <w:tab w:val="right" w:leader="dot" w:pos="8494"/>
            </w:tabs>
            <w:rPr>
              <w:rFonts w:asciiTheme="minorHAnsi" w:eastAsiaTheme="minorEastAsia" w:hAnsiTheme="minorHAnsi"/>
              <w:noProof/>
              <w:szCs w:val="24"/>
              <w:lang w:eastAsia="es-ES"/>
            </w:rPr>
          </w:pPr>
          <w:hyperlink w:anchor="_Toc213232336" w:history="1">
            <w:r w:rsidRPr="006004EF">
              <w:rPr>
                <w:rStyle w:val="Hipervnculo"/>
                <w:noProof/>
              </w:rPr>
              <w:t>3.</w:t>
            </w:r>
            <w:r>
              <w:rPr>
                <w:rFonts w:asciiTheme="minorHAnsi" w:eastAsiaTheme="minorEastAsia" w:hAnsiTheme="minorHAnsi"/>
                <w:noProof/>
                <w:szCs w:val="24"/>
                <w:lang w:eastAsia="es-ES"/>
              </w:rPr>
              <w:tab/>
            </w:r>
            <w:r w:rsidRPr="006004EF">
              <w:rPr>
                <w:rStyle w:val="Hipervnculo"/>
                <w:noProof/>
              </w:rPr>
              <w:t>Los propietarios del local tienen intención de instalar un aparato de aire acondicionado que mantenga una temperatura constante en todas las estaciones del año.</w:t>
            </w:r>
            <w:r>
              <w:rPr>
                <w:noProof/>
                <w:webHidden/>
              </w:rPr>
              <w:tab/>
            </w:r>
            <w:r>
              <w:rPr>
                <w:noProof/>
                <w:webHidden/>
              </w:rPr>
              <w:fldChar w:fldCharType="begin"/>
            </w:r>
            <w:r>
              <w:rPr>
                <w:noProof/>
                <w:webHidden/>
              </w:rPr>
              <w:instrText xml:space="preserve"> PAGEREF _Toc213232336 \h </w:instrText>
            </w:r>
            <w:r>
              <w:rPr>
                <w:noProof/>
                <w:webHidden/>
              </w:rPr>
            </w:r>
            <w:r>
              <w:rPr>
                <w:noProof/>
                <w:webHidden/>
              </w:rPr>
              <w:fldChar w:fldCharType="separate"/>
            </w:r>
            <w:r w:rsidR="00205A1C">
              <w:rPr>
                <w:noProof/>
                <w:webHidden/>
              </w:rPr>
              <w:t>3</w:t>
            </w:r>
            <w:r>
              <w:rPr>
                <w:noProof/>
                <w:webHidden/>
              </w:rPr>
              <w:fldChar w:fldCharType="end"/>
            </w:r>
          </w:hyperlink>
        </w:p>
        <w:p w14:paraId="251863A2" w14:textId="2FB1D179" w:rsidR="00AA1C05" w:rsidRDefault="00AA1C05">
          <w:pPr>
            <w:pStyle w:val="TDC2"/>
            <w:tabs>
              <w:tab w:val="right" w:leader="dot" w:pos="8494"/>
            </w:tabs>
            <w:rPr>
              <w:rFonts w:asciiTheme="minorHAnsi" w:eastAsiaTheme="minorEastAsia" w:hAnsiTheme="minorHAnsi"/>
              <w:noProof/>
              <w:szCs w:val="24"/>
              <w:lang w:eastAsia="es-ES"/>
            </w:rPr>
          </w:pPr>
          <w:hyperlink w:anchor="_Toc213232337" w:history="1">
            <w:r w:rsidRPr="006004EF">
              <w:rPr>
                <w:rStyle w:val="Hipervnculo"/>
                <w:noProof/>
              </w:rPr>
              <w:t>¿Qué temperatura es la adecuada dado que en todas las zonas del local habrá personas y ordenadores?</w:t>
            </w:r>
            <w:r>
              <w:rPr>
                <w:noProof/>
                <w:webHidden/>
              </w:rPr>
              <w:tab/>
            </w:r>
            <w:r>
              <w:rPr>
                <w:noProof/>
                <w:webHidden/>
              </w:rPr>
              <w:fldChar w:fldCharType="begin"/>
            </w:r>
            <w:r>
              <w:rPr>
                <w:noProof/>
                <w:webHidden/>
              </w:rPr>
              <w:instrText xml:space="preserve"> PAGEREF _Toc213232337 \h </w:instrText>
            </w:r>
            <w:r>
              <w:rPr>
                <w:noProof/>
                <w:webHidden/>
              </w:rPr>
            </w:r>
            <w:r>
              <w:rPr>
                <w:noProof/>
                <w:webHidden/>
              </w:rPr>
              <w:fldChar w:fldCharType="separate"/>
            </w:r>
            <w:r w:rsidR="00205A1C">
              <w:rPr>
                <w:noProof/>
                <w:webHidden/>
              </w:rPr>
              <w:t>3</w:t>
            </w:r>
            <w:r>
              <w:rPr>
                <w:noProof/>
                <w:webHidden/>
              </w:rPr>
              <w:fldChar w:fldCharType="end"/>
            </w:r>
          </w:hyperlink>
        </w:p>
        <w:p w14:paraId="33B30B41" w14:textId="34F80A0B" w:rsidR="00AA1C05" w:rsidRDefault="00AA1C05">
          <w:pPr>
            <w:pStyle w:val="TDC1"/>
            <w:tabs>
              <w:tab w:val="left" w:pos="480"/>
              <w:tab w:val="right" w:leader="dot" w:pos="8494"/>
            </w:tabs>
            <w:rPr>
              <w:rFonts w:asciiTheme="minorHAnsi" w:eastAsiaTheme="minorEastAsia" w:hAnsiTheme="minorHAnsi"/>
              <w:noProof/>
              <w:szCs w:val="24"/>
              <w:lang w:eastAsia="es-ES"/>
            </w:rPr>
          </w:pPr>
          <w:hyperlink w:anchor="_Toc213232338" w:history="1">
            <w:r w:rsidRPr="006004EF">
              <w:rPr>
                <w:rStyle w:val="Hipervnculo"/>
                <w:noProof/>
              </w:rPr>
              <w:t>4.</w:t>
            </w:r>
            <w:r>
              <w:rPr>
                <w:rFonts w:asciiTheme="minorHAnsi" w:eastAsiaTheme="minorEastAsia" w:hAnsiTheme="minorHAnsi"/>
                <w:noProof/>
                <w:szCs w:val="24"/>
                <w:lang w:eastAsia="es-ES"/>
              </w:rPr>
              <w:tab/>
            </w:r>
            <w:r w:rsidRPr="006004EF">
              <w:rPr>
                <w:rStyle w:val="Hipervnculo"/>
                <w:noProof/>
              </w:rPr>
              <w:t>Por último, los dueños le preguntan a Carlos sobre qué otras medidas de seguridad deberían instalar en el local.</w:t>
            </w:r>
            <w:r>
              <w:rPr>
                <w:noProof/>
                <w:webHidden/>
              </w:rPr>
              <w:tab/>
            </w:r>
            <w:r>
              <w:rPr>
                <w:noProof/>
                <w:webHidden/>
              </w:rPr>
              <w:fldChar w:fldCharType="begin"/>
            </w:r>
            <w:r>
              <w:rPr>
                <w:noProof/>
                <w:webHidden/>
              </w:rPr>
              <w:instrText xml:space="preserve"> PAGEREF _Toc213232338 \h </w:instrText>
            </w:r>
            <w:r>
              <w:rPr>
                <w:noProof/>
                <w:webHidden/>
              </w:rPr>
            </w:r>
            <w:r>
              <w:rPr>
                <w:noProof/>
                <w:webHidden/>
              </w:rPr>
              <w:fldChar w:fldCharType="separate"/>
            </w:r>
            <w:r w:rsidR="00205A1C">
              <w:rPr>
                <w:noProof/>
                <w:webHidden/>
              </w:rPr>
              <w:t>4</w:t>
            </w:r>
            <w:r>
              <w:rPr>
                <w:noProof/>
                <w:webHidden/>
              </w:rPr>
              <w:fldChar w:fldCharType="end"/>
            </w:r>
          </w:hyperlink>
        </w:p>
        <w:p w14:paraId="76C38870" w14:textId="4324D823" w:rsidR="00AA1C05" w:rsidRDefault="00AA1C05">
          <w:pPr>
            <w:pStyle w:val="TDC2"/>
            <w:tabs>
              <w:tab w:val="right" w:leader="dot" w:pos="8494"/>
            </w:tabs>
            <w:rPr>
              <w:rFonts w:asciiTheme="minorHAnsi" w:eastAsiaTheme="minorEastAsia" w:hAnsiTheme="minorHAnsi"/>
              <w:noProof/>
              <w:szCs w:val="24"/>
              <w:lang w:eastAsia="es-ES"/>
            </w:rPr>
          </w:pPr>
          <w:hyperlink w:anchor="_Toc213232339" w:history="1">
            <w:r w:rsidRPr="006004EF">
              <w:rPr>
                <w:rStyle w:val="Hipervnculo"/>
                <w:noProof/>
              </w:rPr>
              <w:t>¿Se debería contar con un extintor de incendios? ¿De qué tipo?</w:t>
            </w:r>
            <w:r>
              <w:rPr>
                <w:noProof/>
                <w:webHidden/>
              </w:rPr>
              <w:tab/>
            </w:r>
            <w:r>
              <w:rPr>
                <w:noProof/>
                <w:webHidden/>
              </w:rPr>
              <w:fldChar w:fldCharType="begin"/>
            </w:r>
            <w:r>
              <w:rPr>
                <w:noProof/>
                <w:webHidden/>
              </w:rPr>
              <w:instrText xml:space="preserve"> PAGEREF _Toc213232339 \h </w:instrText>
            </w:r>
            <w:r>
              <w:rPr>
                <w:noProof/>
                <w:webHidden/>
              </w:rPr>
            </w:r>
            <w:r>
              <w:rPr>
                <w:noProof/>
                <w:webHidden/>
              </w:rPr>
              <w:fldChar w:fldCharType="separate"/>
            </w:r>
            <w:r w:rsidR="00205A1C">
              <w:rPr>
                <w:noProof/>
                <w:webHidden/>
              </w:rPr>
              <w:t>4</w:t>
            </w:r>
            <w:r>
              <w:rPr>
                <w:noProof/>
                <w:webHidden/>
              </w:rPr>
              <w:fldChar w:fldCharType="end"/>
            </w:r>
          </w:hyperlink>
        </w:p>
        <w:p w14:paraId="465629FF" w14:textId="345121C2" w:rsidR="00AA1C05" w:rsidRDefault="00AA1C05">
          <w:pPr>
            <w:pStyle w:val="TDC2"/>
            <w:tabs>
              <w:tab w:val="right" w:leader="dot" w:pos="8494"/>
            </w:tabs>
            <w:rPr>
              <w:rFonts w:asciiTheme="minorHAnsi" w:eastAsiaTheme="minorEastAsia" w:hAnsiTheme="minorHAnsi"/>
              <w:noProof/>
              <w:szCs w:val="24"/>
              <w:lang w:eastAsia="es-ES"/>
            </w:rPr>
          </w:pPr>
          <w:hyperlink w:anchor="_Toc213232340" w:history="1">
            <w:r w:rsidRPr="006004EF">
              <w:rPr>
                <w:rStyle w:val="Hipervnculo"/>
                <w:noProof/>
              </w:rPr>
              <w:t>¿Es necesario dotar al local de todas las medidas de seguridad que utilizaría un Data Center o CPD?</w:t>
            </w:r>
            <w:r>
              <w:rPr>
                <w:noProof/>
                <w:webHidden/>
              </w:rPr>
              <w:tab/>
            </w:r>
            <w:r>
              <w:rPr>
                <w:noProof/>
                <w:webHidden/>
              </w:rPr>
              <w:fldChar w:fldCharType="begin"/>
            </w:r>
            <w:r>
              <w:rPr>
                <w:noProof/>
                <w:webHidden/>
              </w:rPr>
              <w:instrText xml:space="preserve"> PAGEREF _Toc213232340 \h </w:instrText>
            </w:r>
            <w:r>
              <w:rPr>
                <w:noProof/>
                <w:webHidden/>
              </w:rPr>
            </w:r>
            <w:r>
              <w:rPr>
                <w:noProof/>
                <w:webHidden/>
              </w:rPr>
              <w:fldChar w:fldCharType="separate"/>
            </w:r>
            <w:r w:rsidR="00205A1C">
              <w:rPr>
                <w:noProof/>
                <w:webHidden/>
              </w:rPr>
              <w:t>4</w:t>
            </w:r>
            <w:r>
              <w:rPr>
                <w:noProof/>
                <w:webHidden/>
              </w:rPr>
              <w:fldChar w:fldCharType="end"/>
            </w:r>
          </w:hyperlink>
        </w:p>
        <w:p w14:paraId="7295F878" w14:textId="49072A22" w:rsidR="00AA1C05" w:rsidRDefault="00AA1C05">
          <w:pPr>
            <w:pStyle w:val="TDC2"/>
            <w:tabs>
              <w:tab w:val="right" w:leader="dot" w:pos="8494"/>
            </w:tabs>
            <w:rPr>
              <w:rFonts w:asciiTheme="minorHAnsi" w:eastAsiaTheme="minorEastAsia" w:hAnsiTheme="minorHAnsi"/>
              <w:noProof/>
              <w:szCs w:val="24"/>
              <w:lang w:eastAsia="es-ES"/>
            </w:rPr>
          </w:pPr>
          <w:hyperlink w:anchor="_Toc213232341" w:history="1">
            <w:r w:rsidRPr="006004EF">
              <w:rPr>
                <w:rStyle w:val="Hipervnculo"/>
                <w:noProof/>
              </w:rPr>
              <w:t>¿Se debe restringir el acceso de personas al local y a la sala de gestión?</w:t>
            </w:r>
            <w:r>
              <w:rPr>
                <w:noProof/>
                <w:webHidden/>
              </w:rPr>
              <w:tab/>
            </w:r>
            <w:r>
              <w:rPr>
                <w:noProof/>
                <w:webHidden/>
              </w:rPr>
              <w:fldChar w:fldCharType="begin"/>
            </w:r>
            <w:r>
              <w:rPr>
                <w:noProof/>
                <w:webHidden/>
              </w:rPr>
              <w:instrText xml:space="preserve"> PAGEREF _Toc213232341 \h </w:instrText>
            </w:r>
            <w:r>
              <w:rPr>
                <w:noProof/>
                <w:webHidden/>
              </w:rPr>
            </w:r>
            <w:r>
              <w:rPr>
                <w:noProof/>
                <w:webHidden/>
              </w:rPr>
              <w:fldChar w:fldCharType="separate"/>
            </w:r>
            <w:r w:rsidR="00205A1C">
              <w:rPr>
                <w:noProof/>
                <w:webHidden/>
              </w:rPr>
              <w:t>4</w:t>
            </w:r>
            <w:r>
              <w:rPr>
                <w:noProof/>
                <w:webHidden/>
              </w:rPr>
              <w:fldChar w:fldCharType="end"/>
            </w:r>
          </w:hyperlink>
        </w:p>
        <w:p w14:paraId="7E6A15D1" w14:textId="12ED390B" w:rsidR="00AA1C05" w:rsidRDefault="00AA1C05">
          <w:pPr>
            <w:pStyle w:val="TDC2"/>
            <w:tabs>
              <w:tab w:val="right" w:leader="dot" w:pos="8494"/>
            </w:tabs>
            <w:rPr>
              <w:rFonts w:asciiTheme="minorHAnsi" w:eastAsiaTheme="minorEastAsia" w:hAnsiTheme="minorHAnsi"/>
              <w:noProof/>
              <w:szCs w:val="24"/>
              <w:lang w:eastAsia="es-ES"/>
            </w:rPr>
          </w:pPr>
          <w:hyperlink w:anchor="_Toc213232342" w:history="1">
            <w:r w:rsidRPr="006004EF">
              <w:rPr>
                <w:rStyle w:val="Hipervnculo"/>
                <w:noProof/>
              </w:rPr>
              <w:t>¿Se debería instalar una alarma? ¿De una o de más zonas activables?</w:t>
            </w:r>
            <w:r>
              <w:rPr>
                <w:noProof/>
                <w:webHidden/>
              </w:rPr>
              <w:tab/>
            </w:r>
            <w:r>
              <w:rPr>
                <w:noProof/>
                <w:webHidden/>
              </w:rPr>
              <w:fldChar w:fldCharType="begin"/>
            </w:r>
            <w:r>
              <w:rPr>
                <w:noProof/>
                <w:webHidden/>
              </w:rPr>
              <w:instrText xml:space="preserve"> PAGEREF _Toc213232342 \h </w:instrText>
            </w:r>
            <w:r>
              <w:rPr>
                <w:noProof/>
                <w:webHidden/>
              </w:rPr>
            </w:r>
            <w:r>
              <w:rPr>
                <w:noProof/>
                <w:webHidden/>
              </w:rPr>
              <w:fldChar w:fldCharType="separate"/>
            </w:r>
            <w:r w:rsidR="00205A1C">
              <w:rPr>
                <w:noProof/>
                <w:webHidden/>
              </w:rPr>
              <w:t>4</w:t>
            </w:r>
            <w:r>
              <w:rPr>
                <w:noProof/>
                <w:webHidden/>
              </w:rPr>
              <w:fldChar w:fldCharType="end"/>
            </w:r>
          </w:hyperlink>
        </w:p>
        <w:p w14:paraId="70233594" w14:textId="46D3E770" w:rsidR="005A241F" w:rsidRDefault="005A241F">
          <w:r>
            <w:rPr>
              <w:b/>
              <w:bCs/>
            </w:rPr>
            <w:lastRenderedPageBreak/>
            <w:fldChar w:fldCharType="end"/>
          </w:r>
        </w:p>
      </w:sdtContent>
    </w:sdt>
    <w:p w14:paraId="78565636" w14:textId="3CEF9B6A" w:rsidR="005A241F" w:rsidRPr="005A241F" w:rsidRDefault="005A241F" w:rsidP="00CB68B3">
      <w:pPr>
        <w:pStyle w:val="Ttulo1"/>
      </w:pPr>
      <w:bookmarkStart w:id="0" w:name="_Toc213232328"/>
      <w:r w:rsidRPr="005A241F">
        <w:t>Situación de partida</w:t>
      </w:r>
      <w:bookmarkEnd w:id="0"/>
    </w:p>
    <w:p w14:paraId="2336432A" w14:textId="77777777" w:rsidR="005A241F" w:rsidRPr="005A241F" w:rsidRDefault="005A241F" w:rsidP="005A241F">
      <w:r w:rsidRPr="005A241F">
        <w:t>Carlos trabaja como técnico montador de sistemas. En su localidad están montando un establecimiento para dar servicios de internet al público. El local está dividido en tres zonas distintas:</w:t>
      </w:r>
    </w:p>
    <w:p w14:paraId="73BB6B4F" w14:textId="75CBE584" w:rsidR="005A241F" w:rsidRPr="005A241F" w:rsidRDefault="005A241F" w:rsidP="005A241F">
      <w:pPr>
        <w:numPr>
          <w:ilvl w:val="0"/>
          <w:numId w:val="1"/>
        </w:numPr>
      </w:pPr>
      <w:r w:rsidRPr="005A241F">
        <w:t xml:space="preserve">Una sala central de gestión, con cristal </w:t>
      </w:r>
      <w:r w:rsidR="00CB68B3" w:rsidRPr="005A241F">
        <w:t xml:space="preserve">anti </w:t>
      </w:r>
      <w:r w:rsidR="00CB68B3">
        <w:t>as</w:t>
      </w:r>
      <w:r w:rsidR="00CB68B3" w:rsidRPr="005A241F">
        <w:t>alto</w:t>
      </w:r>
      <w:r w:rsidR="00CB68B3">
        <w:t>s</w:t>
      </w:r>
      <w:r w:rsidRPr="005A241F">
        <w:t xml:space="preserve"> alrededor, en la que se va a instalar un servidor, un ordenador para la gestión del negocio y un escáner.</w:t>
      </w:r>
    </w:p>
    <w:p w14:paraId="7810B9B8" w14:textId="77777777" w:rsidR="005A241F" w:rsidRPr="005A241F" w:rsidRDefault="005A241F" w:rsidP="005A241F">
      <w:pPr>
        <w:numPr>
          <w:ilvl w:val="0"/>
          <w:numId w:val="1"/>
        </w:numPr>
      </w:pPr>
      <w:r w:rsidRPr="005A241F">
        <w:t>Una más grande en la que se crearán diez espacios de acceso a internet con sus correspondientes ordenadores, una impresora en red y una máquina expendedora de cafés.</w:t>
      </w:r>
    </w:p>
    <w:p w14:paraId="34B1CA25" w14:textId="77777777" w:rsidR="005A241F" w:rsidRPr="005A241F" w:rsidRDefault="005A241F" w:rsidP="005A241F">
      <w:pPr>
        <w:numPr>
          <w:ilvl w:val="0"/>
          <w:numId w:val="1"/>
        </w:numPr>
      </w:pPr>
      <w:r w:rsidRPr="005A241F">
        <w:t>La zona de lavabos.</w:t>
      </w:r>
    </w:p>
    <w:p w14:paraId="23A4C27D" w14:textId="77777777" w:rsidR="005A241F" w:rsidRDefault="005A241F" w:rsidP="005A241F">
      <w:r w:rsidRPr="005A241F">
        <w:t>Le han pedido a Carlos que visite el local para comprobar la seguridad de la instalación eléctrica y asesorar sobre otras medidas de seguridad que deben tenerse en cuenta antes de proceder a la instalación de los equipos y periféricos.</w:t>
      </w:r>
    </w:p>
    <w:p w14:paraId="27A72033" w14:textId="518B1A9F" w:rsidR="005A241F" w:rsidRDefault="005A241F" w:rsidP="005A241F">
      <w:pPr>
        <w:pStyle w:val="Ttulo1"/>
      </w:pPr>
      <w:bookmarkStart w:id="1" w:name="_Toc213232329"/>
      <w:r w:rsidRPr="005A241F">
        <w:t>Estudio del caso</w:t>
      </w:r>
      <w:bookmarkEnd w:id="1"/>
    </w:p>
    <w:p w14:paraId="05DC1C26" w14:textId="2CCFE41C" w:rsidR="005A241F" w:rsidRDefault="005A241F" w:rsidP="005A241F">
      <w:r w:rsidRPr="005A241F">
        <w:t>Antes de comenzar a leer esta unidad de trabajo, podrás realizar algunas de las actividades que se plantean sobre este caso. Una vez que hayas completado el estudio detenidamente serás capaz de realizarlas todas.</w:t>
      </w:r>
    </w:p>
    <w:p w14:paraId="53F8D069" w14:textId="77777777" w:rsidR="00AA1C05" w:rsidRPr="00AA1C05" w:rsidRDefault="00AA1C05" w:rsidP="00AA1C05">
      <w:pPr>
        <w:pStyle w:val="Ttulo1"/>
        <w:numPr>
          <w:ilvl w:val="0"/>
          <w:numId w:val="11"/>
        </w:numPr>
      </w:pPr>
      <w:bookmarkStart w:id="2" w:name="_Toc213232330"/>
      <w:r w:rsidRPr="00AA1C05">
        <w:t>Carlos comprueba que la potencia de la electricidad contratada es suficiente para abastecer a todos los ordenadores, periféricos, iluminación, aire acondicionado y otros elementos menores.</w:t>
      </w:r>
      <w:bookmarkEnd w:id="2"/>
    </w:p>
    <w:p w14:paraId="0B6026E3" w14:textId="77777777" w:rsidR="00AA1C05" w:rsidRPr="00AA1C05" w:rsidRDefault="00AA1C05" w:rsidP="00AA1C05">
      <w:bookmarkStart w:id="3" w:name="_Toc213232331"/>
      <w:r w:rsidRPr="00AA1C05">
        <w:rPr>
          <w:rStyle w:val="Ttulo2Car"/>
        </w:rPr>
        <w:t>¿Por qué es importante la toma de tierra?</w:t>
      </w:r>
      <w:bookmarkEnd w:id="3"/>
      <w:r w:rsidRPr="00AA1C05">
        <w:rPr>
          <w:rStyle w:val="Ttulo2Car"/>
        </w:rPr>
        <w:br/>
      </w:r>
      <w:r w:rsidRPr="00AA1C05">
        <w:t>La toma de tierra es muy importante porque:</w:t>
      </w:r>
    </w:p>
    <w:p w14:paraId="02C084AC" w14:textId="77777777" w:rsidR="00AA1C05" w:rsidRPr="00AA1C05" w:rsidRDefault="00AA1C05" w:rsidP="00AA1C05">
      <w:r w:rsidRPr="00AA1C05">
        <w:t>Protege a las personas frente a descargas eléctricas desviando la corriente hacia el suelo.</w:t>
      </w:r>
    </w:p>
    <w:p w14:paraId="2EAE626C" w14:textId="77777777" w:rsidR="00AA1C05" w:rsidRPr="00AA1C05" w:rsidRDefault="00AA1C05" w:rsidP="00AA1C05">
      <w:r w:rsidRPr="00AA1C05">
        <w:t>Protege los equipos eléctricos y electrónicos, evitando daños por sobretensiones.</w:t>
      </w:r>
    </w:p>
    <w:p w14:paraId="73029BF4" w14:textId="77777777" w:rsidR="00AA1C05" w:rsidRPr="00AA1C05" w:rsidRDefault="00AA1C05" w:rsidP="00AA1C05">
      <w:r w:rsidRPr="00AA1C05">
        <w:t>Permite que los dispositivos de protección funcionen correctamente, ya que necesitan una toma de tierra eficaz para detectar fugas de corriente y cortar el circuito si es necesario.</w:t>
      </w:r>
    </w:p>
    <w:p w14:paraId="36C9CAA0" w14:textId="77CEEA7A" w:rsidR="00AA1C05" w:rsidRPr="00AA1C05" w:rsidRDefault="00AA1C05" w:rsidP="00AA1C05">
      <w:bookmarkStart w:id="4" w:name="_Toc213232332"/>
      <w:r w:rsidRPr="00AA1C05">
        <w:rPr>
          <w:rStyle w:val="Ttulo2Car"/>
        </w:rPr>
        <w:lastRenderedPageBreak/>
        <w:t>¿Qué acción debe aconsejar Carlos a los dueños del local con respecto a la electricidad?</w:t>
      </w:r>
      <w:bookmarkEnd w:id="4"/>
      <w:r w:rsidRPr="00AA1C05">
        <w:br/>
        <w:t>Carlos debería recomendar a los dueños del local que instalen una toma de tierra adecuada y que revisen toda la instalación eléctrica para asegurarse de que cumple con la normativa actual y sea totalmente segura.</w:t>
      </w:r>
    </w:p>
    <w:p w14:paraId="766F3BE1" w14:textId="77777777" w:rsidR="00AA1C05" w:rsidRPr="00AA1C05" w:rsidRDefault="00AA1C05" w:rsidP="00AA1C05">
      <w:pPr>
        <w:pStyle w:val="Ttulo1"/>
        <w:numPr>
          <w:ilvl w:val="0"/>
          <w:numId w:val="11"/>
        </w:numPr>
      </w:pPr>
      <w:bookmarkStart w:id="5" w:name="_Toc213232333"/>
      <w:r w:rsidRPr="00AA1C05">
        <w:t>En cuanto a los lavabos, tienen recién instalada la fontanería y cuentan con un sumidero especial para fugas de agua.</w:t>
      </w:r>
      <w:bookmarkEnd w:id="5"/>
    </w:p>
    <w:p w14:paraId="24592C30" w14:textId="77777777" w:rsidR="00AA1C05" w:rsidRPr="00AA1C05" w:rsidRDefault="00AA1C05" w:rsidP="00AA1C05">
      <w:pPr>
        <w:pStyle w:val="Ttulo2"/>
      </w:pPr>
      <w:bookmarkStart w:id="6" w:name="_Toc213232334"/>
      <w:r w:rsidRPr="00AA1C05">
        <w:t>¿Hay riesgo de inundaciones por el agua de los lavabos, por lluvia o tormentas?</w:t>
      </w:r>
      <w:r w:rsidRPr="00AA1C05">
        <w:br/>
        <w:t>El riesgo es muy bajo, porque:</w:t>
      </w:r>
      <w:bookmarkEnd w:id="6"/>
    </w:p>
    <w:p w14:paraId="0C00F440" w14:textId="77777777" w:rsidR="00AA1C05" w:rsidRPr="00AA1C05" w:rsidRDefault="00AA1C05" w:rsidP="00AA1C05">
      <w:r w:rsidRPr="00AA1C05">
        <w:t>La fontanería es nueva y está en buen estado.</w:t>
      </w:r>
    </w:p>
    <w:p w14:paraId="1BA6E151" w14:textId="77777777" w:rsidR="00AA1C05" w:rsidRPr="00AA1C05" w:rsidRDefault="00AA1C05" w:rsidP="00AA1C05">
      <w:r w:rsidRPr="00AA1C05">
        <w:t>No hay tuberías que pasen por los muros de la sala principal ni de gestión, por lo que no puede haber filtraciones hacia esas zonas.</w:t>
      </w:r>
    </w:p>
    <w:p w14:paraId="6C1E9E64" w14:textId="77777777" w:rsidR="00AA1C05" w:rsidRPr="00AA1C05" w:rsidRDefault="00AA1C05" w:rsidP="00AA1C05">
      <w:r w:rsidRPr="00AA1C05">
        <w:t>Las ventanas no se pueden abrir, así que no hay riesgo de entrada de agua por lluvia o tormentas.</w:t>
      </w:r>
    </w:p>
    <w:p w14:paraId="6DAF447B" w14:textId="77777777" w:rsidR="00AA1C05" w:rsidRPr="00AA1C05" w:rsidRDefault="00AA1C05" w:rsidP="00AA1C05">
      <w:bookmarkStart w:id="7" w:name="_Toc213232335"/>
      <w:r w:rsidRPr="00AA1C05">
        <w:rPr>
          <w:rStyle w:val="Ttulo2Car"/>
        </w:rPr>
        <w:t>¿Dónde aconsejaría Carlos que se colocasen los ordenadores y periféricos, sobre el suelo o sobre alguna otra superficie?</w:t>
      </w:r>
      <w:bookmarkEnd w:id="7"/>
      <w:r w:rsidRPr="00AA1C05">
        <w:br/>
        <w:t>Carlos aconsejaría colocar los ordenadores y periféricos sobre mesas o soportes elevados, nunca directamente en el suelo.</w:t>
      </w:r>
      <w:r w:rsidRPr="00AA1C05">
        <w:br/>
        <w:t>Esto es importante porque:</w:t>
      </w:r>
    </w:p>
    <w:p w14:paraId="77E32116" w14:textId="77777777" w:rsidR="00AA1C05" w:rsidRPr="00AA1C05" w:rsidRDefault="00AA1C05" w:rsidP="00AA1C05">
      <w:r w:rsidRPr="00AA1C05">
        <w:t>Se evita que el agua los dañe en caso de fugas o limpieza del suelo.</w:t>
      </w:r>
    </w:p>
    <w:p w14:paraId="5F793350" w14:textId="77777777" w:rsidR="00AA1C05" w:rsidRPr="00AA1C05" w:rsidRDefault="00AA1C05" w:rsidP="00AA1C05">
      <w:r w:rsidRPr="00AA1C05">
        <w:t>Se mejora la ventilación y la refrigeración de los equipos.</w:t>
      </w:r>
    </w:p>
    <w:p w14:paraId="251906EE" w14:textId="041B1755" w:rsidR="00AA1C05" w:rsidRPr="00AA1C05" w:rsidRDefault="00AA1C05" w:rsidP="00AA1C05">
      <w:r w:rsidRPr="00AA1C05">
        <w:t>Se facilita el mantenimiento de los cables y la limpieza del lugar.</w:t>
      </w:r>
    </w:p>
    <w:p w14:paraId="4C2BA842" w14:textId="77777777" w:rsidR="00AA1C05" w:rsidRPr="00AA1C05" w:rsidRDefault="00AA1C05" w:rsidP="00AA1C05">
      <w:pPr>
        <w:pStyle w:val="Ttulo1"/>
        <w:numPr>
          <w:ilvl w:val="0"/>
          <w:numId w:val="11"/>
        </w:numPr>
      </w:pPr>
      <w:bookmarkStart w:id="8" w:name="_Toc213232336"/>
      <w:r w:rsidRPr="00AA1C05">
        <w:t>Los propietarios del local tienen intención de instalar un aparato de aire acondicionado que mantenga una temperatura constante en todas las estaciones del año.</w:t>
      </w:r>
      <w:bookmarkEnd w:id="8"/>
    </w:p>
    <w:p w14:paraId="41E2D6F9" w14:textId="77777777" w:rsidR="00AA1C05" w:rsidRPr="00AA1C05" w:rsidRDefault="00AA1C05" w:rsidP="00AA1C05">
      <w:bookmarkStart w:id="9" w:name="_Toc213232337"/>
      <w:r w:rsidRPr="00AA1C05">
        <w:rPr>
          <w:rStyle w:val="Ttulo2Car"/>
        </w:rPr>
        <w:t>¿Qué temperatura es la adecuada dado que en todas las zonas del local habrá personas y ordenadores?</w:t>
      </w:r>
      <w:bookmarkEnd w:id="9"/>
      <w:r w:rsidRPr="00AA1C05">
        <w:br/>
        <w:t xml:space="preserve">La temperatura ideal para un local donde hay personas y ordenadores debe </w:t>
      </w:r>
      <w:r w:rsidRPr="00AA1C05">
        <w:lastRenderedPageBreak/>
        <w:t>estar entre los 22 °C y 24 °C.</w:t>
      </w:r>
      <w:r w:rsidRPr="00AA1C05">
        <w:br/>
        <w:t>Esta temperatura es cómoda para las personas y también evita que los equipos se calienten demasiado o sufran por el exceso de frío.</w:t>
      </w:r>
    </w:p>
    <w:p w14:paraId="365DF6FC" w14:textId="1E5AC8E2" w:rsidR="00AA1C05" w:rsidRPr="00AA1C05" w:rsidRDefault="00AA1C05" w:rsidP="00AA1C05"/>
    <w:p w14:paraId="4DD8E3EF" w14:textId="77777777" w:rsidR="00AA1C05" w:rsidRPr="00AA1C05" w:rsidRDefault="00AA1C05" w:rsidP="00AA1C05">
      <w:pPr>
        <w:pStyle w:val="Ttulo1"/>
        <w:numPr>
          <w:ilvl w:val="0"/>
          <w:numId w:val="11"/>
        </w:numPr>
      </w:pPr>
      <w:bookmarkStart w:id="10" w:name="_Toc213232338"/>
      <w:r w:rsidRPr="00AA1C05">
        <w:t>Por último, los dueños le preguntan a Carlos sobre qué otras medidas de seguridad deberían instalar en el local.</w:t>
      </w:r>
      <w:bookmarkEnd w:id="10"/>
    </w:p>
    <w:p w14:paraId="14AD1F1E" w14:textId="77777777" w:rsidR="00AA1C05" w:rsidRPr="00AA1C05" w:rsidRDefault="00AA1C05" w:rsidP="00AA1C05">
      <w:bookmarkStart w:id="11" w:name="_Toc213232339"/>
      <w:r w:rsidRPr="00AA1C05">
        <w:rPr>
          <w:rStyle w:val="Ttulo2Car"/>
        </w:rPr>
        <w:t>¿Se debería contar con un extintor de incendios? ¿De qué tipo?</w:t>
      </w:r>
      <w:bookmarkEnd w:id="11"/>
      <w:r w:rsidRPr="00AA1C05">
        <w:rPr>
          <w:rStyle w:val="Ttulo2Car"/>
        </w:rPr>
        <w:br/>
      </w:r>
      <w:r w:rsidRPr="00AA1C05">
        <w:t>Sí, el local debería tener un extintor de incendios, y el más recomendable es el de CO</w:t>
      </w:r>
      <w:r w:rsidRPr="00AA1C05">
        <w:rPr>
          <w:rFonts w:ascii="Cambria Math" w:hAnsi="Cambria Math" w:cs="Cambria Math"/>
        </w:rPr>
        <w:t>₂</w:t>
      </w:r>
      <w:r w:rsidRPr="00AA1C05">
        <w:t>, porque no deja residuos y es seguro para los equipos informáticos. En caso de incendio, se puede usar sin dañar los ordenadores ni otros aparatos. También se puede tener un extintor de polvo ABC para incendios más comunes, como los que se originan en el papel o los muebles, aunque el principal debería ser el de CO</w:t>
      </w:r>
      <w:r w:rsidRPr="00AA1C05">
        <w:rPr>
          <w:rFonts w:ascii="Cambria Math" w:hAnsi="Cambria Math" w:cs="Cambria Math"/>
        </w:rPr>
        <w:t>₂</w:t>
      </w:r>
      <w:r w:rsidRPr="00AA1C05">
        <w:t xml:space="preserve"> en la zona de los equipos.</w:t>
      </w:r>
    </w:p>
    <w:p w14:paraId="508F8CD3" w14:textId="77777777" w:rsidR="00AA1C05" w:rsidRPr="00AA1C05" w:rsidRDefault="00AA1C05" w:rsidP="00AA1C05">
      <w:bookmarkStart w:id="12" w:name="_Toc213232340"/>
      <w:r w:rsidRPr="00AA1C05">
        <w:rPr>
          <w:rStyle w:val="Ttulo2Car"/>
        </w:rPr>
        <w:t>¿Es necesario dotar al local de todas las medidas de seguridad que utilizaría un Data Center o CPD?</w:t>
      </w:r>
      <w:bookmarkEnd w:id="12"/>
      <w:r w:rsidRPr="00AA1C05">
        <w:rPr>
          <w:rStyle w:val="Ttulo2Car"/>
        </w:rPr>
        <w:br/>
      </w:r>
      <w:r w:rsidRPr="00AA1C05">
        <w:t>No es necesario que el local tenga las mismas medidas que un Data Center, ya que esos centros están pensados para grandes empresas con muchos servidores. En este caso, basta con tener las medidas básicas: extintores, copias de seguridad de los datos importantes, mantener una temperatura adecuada con el aire acondicionado y usar protección eléctrica, como regletas con fusible o un SAI.</w:t>
      </w:r>
    </w:p>
    <w:p w14:paraId="2E1A6D12" w14:textId="77777777" w:rsidR="00AA1C05" w:rsidRPr="00AA1C05" w:rsidRDefault="00AA1C05" w:rsidP="00AA1C05">
      <w:bookmarkStart w:id="13" w:name="_Toc213232341"/>
      <w:r w:rsidRPr="00AA1C05">
        <w:rPr>
          <w:rStyle w:val="Ttulo2Car"/>
        </w:rPr>
        <w:t>¿Se debe restringir el acceso de personas al local y a la sala de gestión?</w:t>
      </w:r>
      <w:bookmarkEnd w:id="13"/>
      <w:r w:rsidRPr="00AA1C05">
        <w:rPr>
          <w:rStyle w:val="Ttulo2Car"/>
        </w:rPr>
        <w:br/>
      </w:r>
      <w:r w:rsidRPr="00AA1C05">
        <w:t>Sí, el acceso a la sala de gestión debe estar restringido solo al personal autorizado, ya que allí se guardan datos importantes de clientes, proveedores y documentación confidencial. Así se evitan robos, pérdidas de información o manipulaciones indebidas.</w:t>
      </w:r>
    </w:p>
    <w:p w14:paraId="46D70D07" w14:textId="77777777" w:rsidR="00AA1C05" w:rsidRPr="00AA1C05" w:rsidRDefault="00AA1C05" w:rsidP="00AA1C05">
      <w:bookmarkStart w:id="14" w:name="_Toc213232342"/>
      <w:r w:rsidRPr="00AA1C05">
        <w:rPr>
          <w:rStyle w:val="Ttulo2Car"/>
        </w:rPr>
        <w:t>¿Se debería instalar una alarma? ¿De una o de más zonas activables?</w:t>
      </w:r>
      <w:bookmarkEnd w:id="14"/>
      <w:r w:rsidRPr="00AA1C05">
        <w:rPr>
          <w:rStyle w:val="Ttulo2Car"/>
        </w:rPr>
        <w:br/>
      </w:r>
      <w:r w:rsidRPr="00AA1C05">
        <w:t>Sí, sería muy recomendable instalar una alarma, y lo ideal sería que fuera de varias zonas activables, por ejemplo, una para la entrada y otra para la sala de gestión. De esta forma se puede activar o desactivar según el horario o las personas que estén en el local. Con estas medidas, el lugar estaría bien protegido tanto físicamente como a nivel de datos.</w:t>
      </w:r>
    </w:p>
    <w:p w14:paraId="4EA2A63E" w14:textId="298D3094" w:rsidR="00CB68B3" w:rsidRPr="00CB68B3" w:rsidRDefault="00CB68B3" w:rsidP="00AA1C05">
      <w:pPr>
        <w:pStyle w:val="Ttulo1"/>
        <w:ind w:left="550"/>
      </w:pPr>
    </w:p>
    <w:sectPr w:rsidR="00CB68B3" w:rsidRPr="00CB68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F5B"/>
    <w:multiLevelType w:val="multilevel"/>
    <w:tmpl w:val="FB9C4614"/>
    <w:lvl w:ilvl="0">
      <w:start w:val="1"/>
      <w:numFmt w:val="bullet"/>
      <w:lvlText w:val=""/>
      <w:lvlJc w:val="left"/>
      <w:pPr>
        <w:tabs>
          <w:tab w:val="num" w:pos="530"/>
        </w:tabs>
        <w:ind w:left="530" w:hanging="360"/>
      </w:pPr>
      <w:rPr>
        <w:rFonts w:ascii="Symbol" w:hAnsi="Symbol" w:hint="default"/>
        <w:sz w:val="20"/>
      </w:rPr>
    </w:lvl>
    <w:lvl w:ilvl="1" w:tentative="1">
      <w:start w:val="1"/>
      <w:numFmt w:val="bullet"/>
      <w:lvlText w:val="o"/>
      <w:lvlJc w:val="left"/>
      <w:pPr>
        <w:tabs>
          <w:tab w:val="num" w:pos="1250"/>
        </w:tabs>
        <w:ind w:left="1250" w:hanging="360"/>
      </w:pPr>
      <w:rPr>
        <w:rFonts w:ascii="Courier New" w:hAnsi="Courier New" w:hint="default"/>
        <w:sz w:val="20"/>
      </w:rPr>
    </w:lvl>
    <w:lvl w:ilvl="2" w:tentative="1">
      <w:start w:val="1"/>
      <w:numFmt w:val="bullet"/>
      <w:lvlText w:val=""/>
      <w:lvlJc w:val="left"/>
      <w:pPr>
        <w:tabs>
          <w:tab w:val="num" w:pos="1970"/>
        </w:tabs>
        <w:ind w:left="1970" w:hanging="360"/>
      </w:pPr>
      <w:rPr>
        <w:rFonts w:ascii="Wingdings" w:hAnsi="Wingdings" w:hint="default"/>
        <w:sz w:val="20"/>
      </w:rPr>
    </w:lvl>
    <w:lvl w:ilvl="3" w:tentative="1">
      <w:start w:val="1"/>
      <w:numFmt w:val="bullet"/>
      <w:lvlText w:val=""/>
      <w:lvlJc w:val="left"/>
      <w:pPr>
        <w:tabs>
          <w:tab w:val="num" w:pos="2690"/>
        </w:tabs>
        <w:ind w:left="2690" w:hanging="360"/>
      </w:pPr>
      <w:rPr>
        <w:rFonts w:ascii="Wingdings" w:hAnsi="Wingdings" w:hint="default"/>
        <w:sz w:val="20"/>
      </w:rPr>
    </w:lvl>
    <w:lvl w:ilvl="4" w:tentative="1">
      <w:start w:val="1"/>
      <w:numFmt w:val="bullet"/>
      <w:lvlText w:val=""/>
      <w:lvlJc w:val="left"/>
      <w:pPr>
        <w:tabs>
          <w:tab w:val="num" w:pos="3410"/>
        </w:tabs>
        <w:ind w:left="3410" w:hanging="360"/>
      </w:pPr>
      <w:rPr>
        <w:rFonts w:ascii="Wingdings" w:hAnsi="Wingdings" w:hint="default"/>
        <w:sz w:val="20"/>
      </w:rPr>
    </w:lvl>
    <w:lvl w:ilvl="5" w:tentative="1">
      <w:start w:val="1"/>
      <w:numFmt w:val="bullet"/>
      <w:lvlText w:val=""/>
      <w:lvlJc w:val="left"/>
      <w:pPr>
        <w:tabs>
          <w:tab w:val="num" w:pos="4130"/>
        </w:tabs>
        <w:ind w:left="4130" w:hanging="360"/>
      </w:pPr>
      <w:rPr>
        <w:rFonts w:ascii="Wingdings" w:hAnsi="Wingdings" w:hint="default"/>
        <w:sz w:val="20"/>
      </w:rPr>
    </w:lvl>
    <w:lvl w:ilvl="6" w:tentative="1">
      <w:start w:val="1"/>
      <w:numFmt w:val="bullet"/>
      <w:lvlText w:val=""/>
      <w:lvlJc w:val="left"/>
      <w:pPr>
        <w:tabs>
          <w:tab w:val="num" w:pos="4850"/>
        </w:tabs>
        <w:ind w:left="4850" w:hanging="360"/>
      </w:pPr>
      <w:rPr>
        <w:rFonts w:ascii="Wingdings" w:hAnsi="Wingdings" w:hint="default"/>
        <w:sz w:val="20"/>
      </w:rPr>
    </w:lvl>
    <w:lvl w:ilvl="7" w:tentative="1">
      <w:start w:val="1"/>
      <w:numFmt w:val="bullet"/>
      <w:lvlText w:val=""/>
      <w:lvlJc w:val="left"/>
      <w:pPr>
        <w:tabs>
          <w:tab w:val="num" w:pos="5570"/>
        </w:tabs>
        <w:ind w:left="5570" w:hanging="360"/>
      </w:pPr>
      <w:rPr>
        <w:rFonts w:ascii="Wingdings" w:hAnsi="Wingdings" w:hint="default"/>
        <w:sz w:val="20"/>
      </w:rPr>
    </w:lvl>
    <w:lvl w:ilvl="8" w:tentative="1">
      <w:start w:val="1"/>
      <w:numFmt w:val="bullet"/>
      <w:lvlText w:val=""/>
      <w:lvlJc w:val="left"/>
      <w:pPr>
        <w:tabs>
          <w:tab w:val="num" w:pos="6290"/>
        </w:tabs>
        <w:ind w:left="6290" w:hanging="360"/>
      </w:pPr>
      <w:rPr>
        <w:rFonts w:ascii="Wingdings" w:hAnsi="Wingdings" w:hint="default"/>
        <w:sz w:val="20"/>
      </w:rPr>
    </w:lvl>
  </w:abstractNum>
  <w:abstractNum w:abstractNumId="1" w15:restartNumberingAfterBreak="0">
    <w:nsid w:val="0D2629D1"/>
    <w:multiLevelType w:val="multilevel"/>
    <w:tmpl w:val="D93A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85671"/>
    <w:multiLevelType w:val="multilevel"/>
    <w:tmpl w:val="CA0CE3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BA63A4"/>
    <w:multiLevelType w:val="multilevel"/>
    <w:tmpl w:val="B6568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3B7BD1"/>
    <w:multiLevelType w:val="multilevel"/>
    <w:tmpl w:val="C432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63D3D"/>
    <w:multiLevelType w:val="multilevel"/>
    <w:tmpl w:val="F8A4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72F09"/>
    <w:multiLevelType w:val="multilevel"/>
    <w:tmpl w:val="6C58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96657"/>
    <w:multiLevelType w:val="hybridMultilevel"/>
    <w:tmpl w:val="C0BECD1E"/>
    <w:lvl w:ilvl="0" w:tplc="0C0A000F">
      <w:start w:val="1"/>
      <w:numFmt w:val="decimal"/>
      <w:lvlText w:val="%1."/>
      <w:lvlJc w:val="left"/>
      <w:pPr>
        <w:ind w:left="550" w:hanging="360"/>
      </w:pPr>
    </w:lvl>
    <w:lvl w:ilvl="1" w:tplc="0C0A0019" w:tentative="1">
      <w:start w:val="1"/>
      <w:numFmt w:val="lowerLetter"/>
      <w:lvlText w:val="%2."/>
      <w:lvlJc w:val="left"/>
      <w:pPr>
        <w:ind w:left="1270" w:hanging="360"/>
      </w:pPr>
    </w:lvl>
    <w:lvl w:ilvl="2" w:tplc="0C0A001B" w:tentative="1">
      <w:start w:val="1"/>
      <w:numFmt w:val="lowerRoman"/>
      <w:lvlText w:val="%3."/>
      <w:lvlJc w:val="right"/>
      <w:pPr>
        <w:ind w:left="1990" w:hanging="180"/>
      </w:pPr>
    </w:lvl>
    <w:lvl w:ilvl="3" w:tplc="0C0A000F" w:tentative="1">
      <w:start w:val="1"/>
      <w:numFmt w:val="decimal"/>
      <w:lvlText w:val="%4."/>
      <w:lvlJc w:val="left"/>
      <w:pPr>
        <w:ind w:left="2710" w:hanging="360"/>
      </w:pPr>
    </w:lvl>
    <w:lvl w:ilvl="4" w:tplc="0C0A0019" w:tentative="1">
      <w:start w:val="1"/>
      <w:numFmt w:val="lowerLetter"/>
      <w:lvlText w:val="%5."/>
      <w:lvlJc w:val="left"/>
      <w:pPr>
        <w:ind w:left="3430" w:hanging="360"/>
      </w:pPr>
    </w:lvl>
    <w:lvl w:ilvl="5" w:tplc="0C0A001B" w:tentative="1">
      <w:start w:val="1"/>
      <w:numFmt w:val="lowerRoman"/>
      <w:lvlText w:val="%6."/>
      <w:lvlJc w:val="right"/>
      <w:pPr>
        <w:ind w:left="4150" w:hanging="180"/>
      </w:pPr>
    </w:lvl>
    <w:lvl w:ilvl="6" w:tplc="0C0A000F" w:tentative="1">
      <w:start w:val="1"/>
      <w:numFmt w:val="decimal"/>
      <w:lvlText w:val="%7."/>
      <w:lvlJc w:val="left"/>
      <w:pPr>
        <w:ind w:left="4870" w:hanging="360"/>
      </w:pPr>
    </w:lvl>
    <w:lvl w:ilvl="7" w:tplc="0C0A0019" w:tentative="1">
      <w:start w:val="1"/>
      <w:numFmt w:val="lowerLetter"/>
      <w:lvlText w:val="%8."/>
      <w:lvlJc w:val="left"/>
      <w:pPr>
        <w:ind w:left="5590" w:hanging="360"/>
      </w:pPr>
    </w:lvl>
    <w:lvl w:ilvl="8" w:tplc="0C0A001B" w:tentative="1">
      <w:start w:val="1"/>
      <w:numFmt w:val="lowerRoman"/>
      <w:lvlText w:val="%9."/>
      <w:lvlJc w:val="right"/>
      <w:pPr>
        <w:ind w:left="6310" w:hanging="180"/>
      </w:pPr>
    </w:lvl>
  </w:abstractNum>
  <w:abstractNum w:abstractNumId="8" w15:restartNumberingAfterBreak="0">
    <w:nsid w:val="57174EC0"/>
    <w:multiLevelType w:val="multilevel"/>
    <w:tmpl w:val="C4CEBE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930436"/>
    <w:multiLevelType w:val="multilevel"/>
    <w:tmpl w:val="6C6E2A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2E1997"/>
    <w:multiLevelType w:val="hybridMultilevel"/>
    <w:tmpl w:val="E056E958"/>
    <w:lvl w:ilvl="0" w:tplc="0C0A000F">
      <w:start w:val="1"/>
      <w:numFmt w:val="decimal"/>
      <w:lvlText w:val="%1."/>
      <w:lvlJc w:val="left"/>
      <w:pPr>
        <w:ind w:left="550" w:hanging="360"/>
      </w:pPr>
    </w:lvl>
    <w:lvl w:ilvl="1" w:tplc="0C0A0019" w:tentative="1">
      <w:start w:val="1"/>
      <w:numFmt w:val="lowerLetter"/>
      <w:lvlText w:val="%2."/>
      <w:lvlJc w:val="left"/>
      <w:pPr>
        <w:ind w:left="1270" w:hanging="360"/>
      </w:pPr>
    </w:lvl>
    <w:lvl w:ilvl="2" w:tplc="0C0A001B" w:tentative="1">
      <w:start w:val="1"/>
      <w:numFmt w:val="lowerRoman"/>
      <w:lvlText w:val="%3."/>
      <w:lvlJc w:val="right"/>
      <w:pPr>
        <w:ind w:left="1990" w:hanging="180"/>
      </w:pPr>
    </w:lvl>
    <w:lvl w:ilvl="3" w:tplc="0C0A000F" w:tentative="1">
      <w:start w:val="1"/>
      <w:numFmt w:val="decimal"/>
      <w:lvlText w:val="%4."/>
      <w:lvlJc w:val="left"/>
      <w:pPr>
        <w:ind w:left="2710" w:hanging="360"/>
      </w:pPr>
    </w:lvl>
    <w:lvl w:ilvl="4" w:tplc="0C0A0019" w:tentative="1">
      <w:start w:val="1"/>
      <w:numFmt w:val="lowerLetter"/>
      <w:lvlText w:val="%5."/>
      <w:lvlJc w:val="left"/>
      <w:pPr>
        <w:ind w:left="3430" w:hanging="360"/>
      </w:pPr>
    </w:lvl>
    <w:lvl w:ilvl="5" w:tplc="0C0A001B" w:tentative="1">
      <w:start w:val="1"/>
      <w:numFmt w:val="lowerRoman"/>
      <w:lvlText w:val="%6."/>
      <w:lvlJc w:val="right"/>
      <w:pPr>
        <w:ind w:left="4150" w:hanging="180"/>
      </w:pPr>
    </w:lvl>
    <w:lvl w:ilvl="6" w:tplc="0C0A000F" w:tentative="1">
      <w:start w:val="1"/>
      <w:numFmt w:val="decimal"/>
      <w:lvlText w:val="%7."/>
      <w:lvlJc w:val="left"/>
      <w:pPr>
        <w:ind w:left="4870" w:hanging="360"/>
      </w:pPr>
    </w:lvl>
    <w:lvl w:ilvl="7" w:tplc="0C0A0019" w:tentative="1">
      <w:start w:val="1"/>
      <w:numFmt w:val="lowerLetter"/>
      <w:lvlText w:val="%8."/>
      <w:lvlJc w:val="left"/>
      <w:pPr>
        <w:ind w:left="5590" w:hanging="360"/>
      </w:pPr>
    </w:lvl>
    <w:lvl w:ilvl="8" w:tplc="0C0A001B" w:tentative="1">
      <w:start w:val="1"/>
      <w:numFmt w:val="lowerRoman"/>
      <w:lvlText w:val="%9."/>
      <w:lvlJc w:val="right"/>
      <w:pPr>
        <w:ind w:left="6310" w:hanging="180"/>
      </w:pPr>
    </w:lvl>
  </w:abstractNum>
  <w:num w:numId="1" w16cid:durableId="1273440492">
    <w:abstractNumId w:val="1"/>
  </w:num>
  <w:num w:numId="2" w16cid:durableId="466553153">
    <w:abstractNumId w:val="7"/>
  </w:num>
  <w:num w:numId="3" w16cid:durableId="1586840979">
    <w:abstractNumId w:val="0"/>
  </w:num>
  <w:num w:numId="4" w16cid:durableId="841705696">
    <w:abstractNumId w:val="3"/>
  </w:num>
  <w:num w:numId="5" w16cid:durableId="342050654">
    <w:abstractNumId w:val="5"/>
  </w:num>
  <w:num w:numId="6" w16cid:durableId="1435517333">
    <w:abstractNumId w:val="2"/>
  </w:num>
  <w:num w:numId="7" w16cid:durableId="752550929">
    <w:abstractNumId w:val="6"/>
  </w:num>
  <w:num w:numId="8" w16cid:durableId="1157259596">
    <w:abstractNumId w:val="4"/>
  </w:num>
  <w:num w:numId="9" w16cid:durableId="632180599">
    <w:abstractNumId w:val="9"/>
  </w:num>
  <w:num w:numId="10" w16cid:durableId="1300914202">
    <w:abstractNumId w:val="8"/>
  </w:num>
  <w:num w:numId="11" w16cid:durableId="3556913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41F"/>
    <w:rsid w:val="00070867"/>
    <w:rsid w:val="00070F3B"/>
    <w:rsid w:val="00205A1C"/>
    <w:rsid w:val="00360F7A"/>
    <w:rsid w:val="005A241F"/>
    <w:rsid w:val="005B2FF6"/>
    <w:rsid w:val="006D660D"/>
    <w:rsid w:val="00743FB7"/>
    <w:rsid w:val="008C22A2"/>
    <w:rsid w:val="00AA1C05"/>
    <w:rsid w:val="00BA7D2D"/>
    <w:rsid w:val="00CB68B3"/>
    <w:rsid w:val="00ED01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E6D89"/>
  <w15:chartTrackingRefBased/>
  <w15:docId w15:val="{99892465-D859-4A06-BB69-52BC3EE01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00" w:afterAutospacing="1" w:line="259" w:lineRule="auto"/>
        <w:ind w:left="-1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60D"/>
    <w:rPr>
      <w:rFonts w:ascii="Arial" w:hAnsi="Arial"/>
      <w:sz w:val="24"/>
    </w:rPr>
  </w:style>
  <w:style w:type="paragraph" w:styleId="Ttulo1">
    <w:name w:val="heading 1"/>
    <w:basedOn w:val="Normal"/>
    <w:next w:val="Normal"/>
    <w:link w:val="Ttulo1Car"/>
    <w:uiPriority w:val="9"/>
    <w:qFormat/>
    <w:rsid w:val="00CB68B3"/>
    <w:pPr>
      <w:keepNext/>
      <w:keepLines/>
      <w:spacing w:before="360" w:after="80"/>
      <w:outlineLvl w:val="0"/>
    </w:pPr>
    <w:rPr>
      <w:rFonts w:eastAsiaTheme="majorEastAsia" w:cstheme="majorBidi"/>
      <w:b/>
      <w:color w:val="EE0000"/>
      <w:sz w:val="32"/>
      <w:szCs w:val="40"/>
    </w:rPr>
  </w:style>
  <w:style w:type="paragraph" w:styleId="Ttulo2">
    <w:name w:val="heading 2"/>
    <w:basedOn w:val="Normal"/>
    <w:next w:val="Normal"/>
    <w:link w:val="Ttulo2Car"/>
    <w:uiPriority w:val="9"/>
    <w:unhideWhenUsed/>
    <w:qFormat/>
    <w:rsid w:val="00CB68B3"/>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Ttulo3">
    <w:name w:val="heading 3"/>
    <w:basedOn w:val="Normal"/>
    <w:next w:val="Normal"/>
    <w:link w:val="Ttulo3Car"/>
    <w:uiPriority w:val="9"/>
    <w:semiHidden/>
    <w:unhideWhenUsed/>
    <w:qFormat/>
    <w:rsid w:val="005A24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24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24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24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24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24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24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68B3"/>
    <w:rPr>
      <w:rFonts w:ascii="Arial" w:eastAsiaTheme="majorEastAsia" w:hAnsi="Arial" w:cstheme="majorBidi"/>
      <w:b/>
      <w:color w:val="EE0000"/>
      <w:sz w:val="32"/>
      <w:szCs w:val="40"/>
    </w:rPr>
  </w:style>
  <w:style w:type="character" w:customStyle="1" w:styleId="Ttulo2Car">
    <w:name w:val="Título 2 Car"/>
    <w:basedOn w:val="Fuentedeprrafopredeter"/>
    <w:link w:val="Ttulo2"/>
    <w:uiPriority w:val="9"/>
    <w:rsid w:val="00CB68B3"/>
    <w:rPr>
      <w:rFonts w:asciiTheme="majorHAnsi" w:eastAsiaTheme="majorEastAsia" w:hAnsiTheme="majorHAnsi" w:cstheme="majorBidi"/>
      <w:color w:val="0F4761" w:themeColor="accent1" w:themeShade="BF"/>
      <w:sz w:val="28"/>
      <w:szCs w:val="32"/>
    </w:rPr>
  </w:style>
  <w:style w:type="character" w:customStyle="1" w:styleId="Ttulo3Car">
    <w:name w:val="Título 3 Car"/>
    <w:basedOn w:val="Fuentedeprrafopredeter"/>
    <w:link w:val="Ttulo3"/>
    <w:uiPriority w:val="9"/>
    <w:semiHidden/>
    <w:rsid w:val="005A24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24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24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24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24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24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241F"/>
    <w:rPr>
      <w:rFonts w:eastAsiaTheme="majorEastAsia" w:cstheme="majorBidi"/>
      <w:color w:val="272727" w:themeColor="text1" w:themeTint="D8"/>
    </w:rPr>
  </w:style>
  <w:style w:type="paragraph" w:styleId="Ttulo">
    <w:name w:val="Title"/>
    <w:basedOn w:val="Normal"/>
    <w:next w:val="Normal"/>
    <w:link w:val="TtuloCar"/>
    <w:uiPriority w:val="10"/>
    <w:qFormat/>
    <w:rsid w:val="005A2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24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241F"/>
    <w:pPr>
      <w:numPr>
        <w:ilvl w:val="1"/>
      </w:numPr>
      <w:spacing w:after="160"/>
      <w:ind w:left="-17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24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241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A241F"/>
    <w:rPr>
      <w:i/>
      <w:iCs/>
      <w:color w:val="404040" w:themeColor="text1" w:themeTint="BF"/>
    </w:rPr>
  </w:style>
  <w:style w:type="paragraph" w:styleId="Prrafodelista">
    <w:name w:val="List Paragraph"/>
    <w:basedOn w:val="Normal"/>
    <w:uiPriority w:val="34"/>
    <w:qFormat/>
    <w:rsid w:val="005A241F"/>
    <w:pPr>
      <w:ind w:left="720"/>
      <w:contextualSpacing/>
    </w:pPr>
  </w:style>
  <w:style w:type="character" w:styleId="nfasisintenso">
    <w:name w:val="Intense Emphasis"/>
    <w:basedOn w:val="Fuentedeprrafopredeter"/>
    <w:uiPriority w:val="21"/>
    <w:qFormat/>
    <w:rsid w:val="005A241F"/>
    <w:rPr>
      <w:i/>
      <w:iCs/>
      <w:color w:val="0F4761" w:themeColor="accent1" w:themeShade="BF"/>
    </w:rPr>
  </w:style>
  <w:style w:type="paragraph" w:styleId="Citadestacada">
    <w:name w:val="Intense Quote"/>
    <w:basedOn w:val="Normal"/>
    <w:next w:val="Normal"/>
    <w:link w:val="CitadestacadaCar"/>
    <w:uiPriority w:val="30"/>
    <w:qFormat/>
    <w:rsid w:val="005A2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241F"/>
    <w:rPr>
      <w:i/>
      <w:iCs/>
      <w:color w:val="0F4761" w:themeColor="accent1" w:themeShade="BF"/>
    </w:rPr>
  </w:style>
  <w:style w:type="character" w:styleId="Referenciaintensa">
    <w:name w:val="Intense Reference"/>
    <w:basedOn w:val="Fuentedeprrafopredeter"/>
    <w:uiPriority w:val="32"/>
    <w:qFormat/>
    <w:rsid w:val="005A241F"/>
    <w:rPr>
      <w:b/>
      <w:bCs/>
      <w:smallCaps/>
      <w:color w:val="0F4761" w:themeColor="accent1" w:themeShade="BF"/>
      <w:spacing w:val="5"/>
    </w:rPr>
  </w:style>
  <w:style w:type="paragraph" w:styleId="TtuloTDC">
    <w:name w:val="TOC Heading"/>
    <w:basedOn w:val="Ttulo1"/>
    <w:next w:val="Normal"/>
    <w:uiPriority w:val="39"/>
    <w:unhideWhenUsed/>
    <w:qFormat/>
    <w:rsid w:val="005A241F"/>
    <w:pPr>
      <w:spacing w:before="240" w:after="0" w:afterAutospacing="0"/>
      <w:ind w:left="0"/>
      <w:outlineLvl w:val="9"/>
    </w:pPr>
    <w:rPr>
      <w:kern w:val="0"/>
      <w:szCs w:val="32"/>
      <w:lang w:eastAsia="es-ES"/>
      <w14:ligatures w14:val="none"/>
    </w:rPr>
  </w:style>
  <w:style w:type="paragraph" w:styleId="Sinespaciado">
    <w:name w:val="No Spacing"/>
    <w:uiPriority w:val="1"/>
    <w:qFormat/>
    <w:rsid w:val="006D660D"/>
    <w:pPr>
      <w:spacing w:after="0" w:line="240" w:lineRule="auto"/>
    </w:pPr>
    <w:rPr>
      <w:rFonts w:ascii="Arial" w:hAnsi="Arial"/>
      <w:sz w:val="24"/>
    </w:rPr>
  </w:style>
  <w:style w:type="paragraph" w:styleId="NormalWeb">
    <w:name w:val="Normal (Web)"/>
    <w:basedOn w:val="Normal"/>
    <w:uiPriority w:val="99"/>
    <w:semiHidden/>
    <w:unhideWhenUsed/>
    <w:rsid w:val="00CB68B3"/>
    <w:pPr>
      <w:spacing w:before="100" w:beforeAutospacing="1" w:line="240" w:lineRule="auto"/>
      <w:ind w:left="0"/>
    </w:pPr>
    <w:rPr>
      <w:rFonts w:ascii="Times New Roman" w:eastAsia="Times New Roman" w:hAnsi="Times New Roman" w:cs="Times New Roman"/>
      <w:kern w:val="0"/>
      <w:szCs w:val="24"/>
      <w:lang w:eastAsia="es-ES"/>
      <w14:ligatures w14:val="none"/>
    </w:rPr>
  </w:style>
  <w:style w:type="paragraph" w:styleId="TDC1">
    <w:name w:val="toc 1"/>
    <w:basedOn w:val="Normal"/>
    <w:next w:val="Normal"/>
    <w:autoRedefine/>
    <w:uiPriority w:val="39"/>
    <w:unhideWhenUsed/>
    <w:rsid w:val="00CB68B3"/>
    <w:pPr>
      <w:ind w:left="0"/>
    </w:pPr>
  </w:style>
  <w:style w:type="paragraph" w:styleId="TDC2">
    <w:name w:val="toc 2"/>
    <w:basedOn w:val="Normal"/>
    <w:next w:val="Normal"/>
    <w:autoRedefine/>
    <w:uiPriority w:val="39"/>
    <w:unhideWhenUsed/>
    <w:rsid w:val="00CB68B3"/>
    <w:pPr>
      <w:ind w:left="240"/>
    </w:pPr>
  </w:style>
  <w:style w:type="character" w:styleId="Hipervnculo">
    <w:name w:val="Hyperlink"/>
    <w:basedOn w:val="Fuentedeprrafopredeter"/>
    <w:uiPriority w:val="99"/>
    <w:unhideWhenUsed/>
    <w:rsid w:val="00CB68B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6C3E9-643C-4471-A971-C180E5D90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1196</Words>
  <Characters>6584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Molina de Haro</dc:creator>
  <cp:keywords/>
  <dc:description/>
  <cp:lastModifiedBy>Alejandro Molina de Haro</cp:lastModifiedBy>
  <cp:revision>3</cp:revision>
  <cp:lastPrinted>2025-11-05T10:37:00Z</cp:lastPrinted>
  <dcterms:created xsi:type="dcterms:W3CDTF">2025-11-05T09:16:00Z</dcterms:created>
  <dcterms:modified xsi:type="dcterms:W3CDTF">2025-11-05T10:37:00Z</dcterms:modified>
</cp:coreProperties>
</file>