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A7B0" w14:textId="3C51B031" w:rsidR="00F618C4" w:rsidRPr="00F618C4" w:rsidRDefault="00F618C4" w:rsidP="00F618C4">
      <w:pPr>
        <w:rPr>
          <w:rFonts w:ascii="Arial" w:hAnsi="Arial" w:cs="Arial"/>
          <w:sz w:val="48"/>
          <w:szCs w:val="48"/>
        </w:rPr>
      </w:pPr>
      <w:r w:rsidRPr="00F618C4">
        <w:rPr>
          <w:rFonts w:ascii="Arial" w:hAnsi="Arial" w:cs="Arial"/>
          <w:sz w:val="48"/>
          <w:szCs w:val="48"/>
        </w:rPr>
        <w:t>Alejandro Molina De Haro</w:t>
      </w:r>
    </w:p>
    <w:p w14:paraId="20F7F881" w14:textId="64051FD0" w:rsidR="00F618C4" w:rsidRPr="00F618C4" w:rsidRDefault="00F618C4" w:rsidP="00F618C4">
      <w:pPr>
        <w:rPr>
          <w:rFonts w:ascii="Arial" w:hAnsi="Arial" w:cs="Arial"/>
          <w:sz w:val="36"/>
          <w:szCs w:val="36"/>
        </w:rPr>
      </w:pPr>
      <w:r w:rsidRPr="00F618C4">
        <w:rPr>
          <w:rFonts w:ascii="Arial" w:hAnsi="Arial" w:cs="Arial"/>
          <w:sz w:val="36"/>
          <w:szCs w:val="36"/>
        </w:rPr>
        <w:t>25/03/2026</w:t>
      </w:r>
    </w:p>
    <w:p w14:paraId="20AE987B" w14:textId="3EA37497" w:rsidR="00F618C4" w:rsidRPr="00F618C4" w:rsidRDefault="00000000" w:rsidP="00F618C4">
      <w:pPr>
        <w:rPr>
          <w:rFonts w:ascii="Arial" w:hAnsi="Arial" w:cs="Arial"/>
          <w:sz w:val="56"/>
          <w:szCs w:val="56"/>
        </w:rPr>
      </w:pPr>
      <w:r w:rsidRPr="00F618C4">
        <w:rPr>
          <w:rFonts w:ascii="Arial" w:hAnsi="Arial" w:cs="Arial"/>
          <w:sz w:val="56"/>
          <w:szCs w:val="56"/>
        </w:rPr>
        <w:t xml:space="preserve">PARTE 9 – </w:t>
      </w:r>
      <w:proofErr w:type="spellStart"/>
      <w:r w:rsidRPr="00F618C4">
        <w:rPr>
          <w:rFonts w:ascii="Arial" w:hAnsi="Arial" w:cs="Arial"/>
          <w:sz w:val="56"/>
          <w:szCs w:val="56"/>
        </w:rPr>
        <w:t>Investigación</w:t>
      </w:r>
      <w:proofErr w:type="spellEnd"/>
      <w:r w:rsidRPr="00F618C4">
        <w:rPr>
          <w:rFonts w:ascii="Arial" w:hAnsi="Arial" w:cs="Arial"/>
          <w:sz w:val="56"/>
          <w:szCs w:val="56"/>
        </w:rPr>
        <w:t xml:space="preserve"> </w:t>
      </w:r>
      <w:proofErr w:type="spellStart"/>
      <w:r w:rsidRPr="00F618C4">
        <w:rPr>
          <w:rFonts w:ascii="Arial" w:hAnsi="Arial" w:cs="Arial"/>
          <w:sz w:val="56"/>
          <w:szCs w:val="56"/>
        </w:rPr>
        <w:t>forense</w:t>
      </w:r>
      <w:proofErr w:type="spellEnd"/>
      <w:r w:rsidRPr="00F618C4">
        <w:rPr>
          <w:rFonts w:ascii="Arial" w:hAnsi="Arial" w:cs="Arial"/>
          <w:sz w:val="56"/>
          <w:szCs w:val="56"/>
        </w:rPr>
        <w:t xml:space="preserve"> y </w:t>
      </w:r>
      <w:proofErr w:type="spellStart"/>
      <w:r w:rsidRPr="00F618C4">
        <w:rPr>
          <w:rFonts w:ascii="Arial" w:hAnsi="Arial" w:cs="Arial"/>
          <w:sz w:val="56"/>
          <w:szCs w:val="56"/>
        </w:rPr>
        <w:t>toma</w:t>
      </w:r>
      <w:proofErr w:type="spellEnd"/>
      <w:r w:rsidRPr="00F618C4">
        <w:rPr>
          <w:rFonts w:ascii="Arial" w:hAnsi="Arial" w:cs="Arial"/>
          <w:sz w:val="56"/>
          <w:szCs w:val="56"/>
        </w:rPr>
        <w:t xml:space="preserve"> de </w:t>
      </w:r>
      <w:r w:rsidR="00F618C4" w:rsidRPr="00F618C4">
        <w:rPr>
          <w:rFonts w:ascii="Arial" w:hAnsi="Arial" w:cs="Arial"/>
          <w:sz w:val="56"/>
          <w:szCs w:val="56"/>
        </w:rPr>
        <w:t>decisions</w:t>
      </w:r>
    </w:p>
    <w:p w14:paraId="543D3639" w14:textId="2E752258" w:rsidR="00F618C4" w:rsidRPr="00F618C4" w:rsidRDefault="00000000" w:rsidP="00F618C4">
      <w:pPr>
        <w:rPr>
          <w:rFonts w:ascii="Arial" w:hAnsi="Arial" w:cs="Arial"/>
          <w:sz w:val="24"/>
          <w:szCs w:val="24"/>
        </w:rPr>
      </w:pPr>
      <w:r w:rsidRPr="00F618C4">
        <w:rPr>
          <w:rFonts w:ascii="Arial" w:hAnsi="Arial" w:cs="Arial"/>
          <w:sz w:val="24"/>
          <w:szCs w:val="24"/>
        </w:rPr>
        <w:br/>
      </w:r>
    </w:p>
    <w:p w14:paraId="562BB789" w14:textId="77777777" w:rsidR="00F618C4" w:rsidRDefault="00F618C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1765FFB" w14:textId="554CD4B5" w:rsidR="00F618C4" w:rsidRPr="00F618C4" w:rsidRDefault="00000000" w:rsidP="00F618C4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bookmarkStart w:id="0" w:name="_Toc225327191"/>
      <w:proofErr w:type="spellStart"/>
      <w:r w:rsidRPr="00F618C4">
        <w:rPr>
          <w:rStyle w:val="Ttulo1Car"/>
        </w:rPr>
        <w:lastRenderedPageBreak/>
        <w:t>Reconstrucción</w:t>
      </w:r>
      <w:proofErr w:type="spellEnd"/>
      <w:r w:rsidRPr="00F618C4">
        <w:rPr>
          <w:rStyle w:val="Ttulo1Car"/>
        </w:rPr>
        <w:t xml:space="preserve"> del </w:t>
      </w:r>
      <w:proofErr w:type="spellStart"/>
      <w:r w:rsidRPr="00F618C4">
        <w:rPr>
          <w:rStyle w:val="Ttulo1Car"/>
        </w:rPr>
        <w:t>ataque</w:t>
      </w:r>
      <w:bookmarkEnd w:id="0"/>
      <w:proofErr w:type="spellEnd"/>
      <w:r w:rsidRPr="00F618C4">
        <w:rPr>
          <w:rStyle w:val="Ttulo1Car"/>
        </w:rPr>
        <w:br/>
      </w:r>
      <w:r w:rsidRPr="00F618C4">
        <w:rPr>
          <w:rFonts w:ascii="Arial" w:hAnsi="Arial" w:cs="Arial"/>
          <w:sz w:val="24"/>
          <w:szCs w:val="24"/>
        </w:rPr>
        <w:br/>
        <w:t xml:space="preserve">El </w:t>
      </w:r>
      <w:proofErr w:type="spellStart"/>
      <w:r w:rsidRPr="00F618C4">
        <w:rPr>
          <w:rFonts w:ascii="Arial" w:hAnsi="Arial" w:cs="Arial"/>
          <w:sz w:val="24"/>
          <w:szCs w:val="24"/>
        </w:rPr>
        <w:t>ataque</w:t>
      </w:r>
      <w:proofErr w:type="spellEnd"/>
      <w:r w:rsidRPr="00F618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8C4">
        <w:rPr>
          <w:rFonts w:ascii="Arial" w:hAnsi="Arial" w:cs="Arial"/>
          <w:sz w:val="24"/>
          <w:szCs w:val="24"/>
        </w:rPr>
        <w:t>comienza</w:t>
      </w:r>
      <w:proofErr w:type="spellEnd"/>
      <w:r w:rsidRPr="00F618C4">
        <w:rPr>
          <w:rFonts w:ascii="Arial" w:hAnsi="Arial" w:cs="Arial"/>
          <w:sz w:val="24"/>
          <w:szCs w:val="24"/>
        </w:rPr>
        <w:t xml:space="preserve"> cuando el atacante despliega un punto de acceso falso (rogue AP) llamado IES_iMES_FREE, configurado en el mismo canal (canal 6) que la red legítima IES_iMES. Esto le permite interferir y atraer a los dispositivos.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  <w:t>Punto de entrada del atacante:</w:t>
      </w:r>
      <w:r w:rsidRPr="00F618C4">
        <w:rPr>
          <w:rFonts w:ascii="Arial" w:hAnsi="Arial" w:cs="Arial"/>
          <w:sz w:val="24"/>
          <w:szCs w:val="24"/>
        </w:rPr>
        <w:br/>
        <w:t>El atacante crea una red Wi-Fi abierta con un nombre muy similar a la original, pero con más potencia de señal.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  <w:t>Cómo consigue que los alumnos se conecten:</w:t>
      </w:r>
      <w:r w:rsidRPr="00F618C4">
        <w:rPr>
          <w:rFonts w:ascii="Arial" w:hAnsi="Arial" w:cs="Arial"/>
          <w:sz w:val="24"/>
          <w:szCs w:val="24"/>
        </w:rPr>
        <w:br/>
        <w:t>Cuando el alumno se desconecta de la red legítima (08:18), su dispositivo se conecta automáticamente a la red abierta IES_iMES_FREE, ya que no requiere contraseña y tiene mejor señal.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  <w:t>Qué ocurre durante la navegación:</w:t>
      </w:r>
      <w:r w:rsidRPr="00F618C4">
        <w:rPr>
          <w:rFonts w:ascii="Arial" w:hAnsi="Arial" w:cs="Arial"/>
          <w:sz w:val="24"/>
          <w:szCs w:val="24"/>
        </w:rPr>
        <w:br/>
        <w:t>Una vez conectado:</w:t>
      </w:r>
      <w:r w:rsidRPr="00F618C4">
        <w:rPr>
          <w:rFonts w:ascii="Arial" w:hAnsi="Arial" w:cs="Arial"/>
          <w:sz w:val="24"/>
          <w:szCs w:val="24"/>
        </w:rPr>
        <w:br/>
        <w:t>- El alumno accede a una web como Instagram.</w:t>
      </w:r>
      <w:r w:rsidRPr="00F618C4">
        <w:rPr>
          <w:rFonts w:ascii="Arial" w:hAnsi="Arial" w:cs="Arial"/>
          <w:sz w:val="24"/>
          <w:szCs w:val="24"/>
        </w:rPr>
        <w:br/>
        <w:t>- El atacante intercepta la conexión (Man-in-the-Middle).</w:t>
      </w:r>
      <w:r w:rsidRPr="00F618C4">
        <w:rPr>
          <w:rFonts w:ascii="Arial" w:hAnsi="Arial" w:cs="Arial"/>
          <w:sz w:val="24"/>
          <w:szCs w:val="24"/>
        </w:rPr>
        <w:br/>
        <w:t>- Se produce una redirección a una página externa sin HTTPS.</w:t>
      </w:r>
      <w:r w:rsidRPr="00F618C4">
        <w:rPr>
          <w:rFonts w:ascii="Arial" w:hAnsi="Arial" w:cs="Arial"/>
          <w:sz w:val="24"/>
          <w:szCs w:val="24"/>
        </w:rPr>
        <w:br/>
        <w:t>- En esa página falsa, el usuario introduce sus credenciales, que son robadas.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  <w:t>Relación entre la Wi-Fi falsa y el correo:</w:t>
      </w:r>
      <w:r w:rsidRPr="00F618C4">
        <w:rPr>
          <w:rFonts w:ascii="Arial" w:hAnsi="Arial" w:cs="Arial"/>
          <w:sz w:val="24"/>
          <w:szCs w:val="24"/>
        </w:rPr>
        <w:br/>
        <w:t>El atacante utiliza también phishing por correo para reforzar el ataque:</w:t>
      </w:r>
      <w:r w:rsidRPr="00F618C4">
        <w:rPr>
          <w:rFonts w:ascii="Arial" w:hAnsi="Arial" w:cs="Arial"/>
          <w:sz w:val="24"/>
          <w:szCs w:val="24"/>
        </w:rPr>
        <w:br/>
        <w:t>- Envía correos desde un dominio falso (imes-edu.com).</w:t>
      </w:r>
      <w:r w:rsidRPr="00F618C4">
        <w:rPr>
          <w:rFonts w:ascii="Arial" w:hAnsi="Arial" w:cs="Arial"/>
          <w:sz w:val="24"/>
          <w:szCs w:val="24"/>
        </w:rPr>
        <w:br/>
        <w:t>- SPF falla y no hay DKIM.</w:t>
      </w:r>
      <w:r w:rsidRPr="00F618C4">
        <w:rPr>
          <w:rFonts w:ascii="Arial" w:hAnsi="Arial" w:cs="Arial"/>
          <w:sz w:val="24"/>
          <w:szCs w:val="24"/>
        </w:rPr>
        <w:br/>
        <w:t>- Refuerza la suplantación o distribuye malware.</w:t>
      </w:r>
      <w:r w:rsidRPr="00F618C4">
        <w:rPr>
          <w:rFonts w:ascii="Arial" w:hAnsi="Arial" w:cs="Arial"/>
          <w:sz w:val="24"/>
          <w:szCs w:val="24"/>
        </w:rPr>
        <w:br/>
      </w:r>
    </w:p>
    <w:p w14:paraId="61A6C494" w14:textId="77777777" w:rsidR="00F618C4" w:rsidRDefault="00F618C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22F281A" w14:textId="77777777" w:rsidR="00F618C4" w:rsidRDefault="00000000" w:rsidP="00F618C4">
      <w:pPr>
        <w:pStyle w:val="Prrafodelista"/>
        <w:ind w:left="756"/>
        <w:rPr>
          <w:rStyle w:val="Ttulo1Car"/>
        </w:rPr>
      </w:pPr>
      <w:r w:rsidRPr="00F618C4">
        <w:rPr>
          <w:rFonts w:ascii="Arial" w:hAnsi="Arial" w:cs="Arial"/>
          <w:sz w:val="24"/>
          <w:szCs w:val="24"/>
        </w:rPr>
        <w:lastRenderedPageBreak/>
        <w:br/>
      </w:r>
      <w:r w:rsidRPr="00F618C4">
        <w:rPr>
          <w:rStyle w:val="Ttulo1Car"/>
        </w:rPr>
        <w:t xml:space="preserve">2. </w:t>
      </w:r>
      <w:proofErr w:type="spellStart"/>
      <w:r w:rsidRPr="00F618C4">
        <w:rPr>
          <w:rStyle w:val="Ttulo1Car"/>
        </w:rPr>
        <w:t>Identificación</w:t>
      </w:r>
      <w:proofErr w:type="spellEnd"/>
      <w:r w:rsidRPr="00F618C4">
        <w:rPr>
          <w:rStyle w:val="Ttulo1Car"/>
        </w:rPr>
        <w:t xml:space="preserve"> de </w:t>
      </w:r>
      <w:proofErr w:type="spellStart"/>
      <w:r w:rsidRPr="00F618C4">
        <w:rPr>
          <w:rStyle w:val="Ttulo1Car"/>
        </w:rPr>
        <w:t>técnicas</w:t>
      </w:r>
      <w:proofErr w:type="spellEnd"/>
      <w:r w:rsidRPr="00F618C4">
        <w:rPr>
          <w:rStyle w:val="Ttulo1Car"/>
        </w:rPr>
        <w:t xml:space="preserve"> </w:t>
      </w:r>
      <w:proofErr w:type="spellStart"/>
      <w:r w:rsidRPr="00F618C4">
        <w:rPr>
          <w:rStyle w:val="Ttulo1Car"/>
        </w:rPr>
        <w:t>utilizadas</w:t>
      </w:r>
      <w:proofErr w:type="spellEnd"/>
      <w:r w:rsidRPr="00F618C4">
        <w:rPr>
          <w:rStyle w:val="Ttulo1Car"/>
        </w:rPr>
        <w:br/>
      </w:r>
      <w:r w:rsidRPr="00F618C4">
        <w:rPr>
          <w:rFonts w:ascii="Arial" w:hAnsi="Arial" w:cs="Arial"/>
          <w:sz w:val="24"/>
          <w:szCs w:val="24"/>
        </w:rPr>
        <w:br/>
        <w:t>Evil Twin:</w:t>
      </w:r>
      <w:r w:rsidRPr="00F618C4">
        <w:rPr>
          <w:rFonts w:ascii="Arial" w:hAnsi="Arial" w:cs="Arial"/>
          <w:sz w:val="24"/>
          <w:szCs w:val="24"/>
        </w:rPr>
        <w:br/>
        <w:t>Red Wi-Fi falsa con nombre similar.</w:t>
      </w:r>
      <w:r w:rsidRPr="00F618C4">
        <w:rPr>
          <w:rFonts w:ascii="Arial" w:hAnsi="Arial" w:cs="Arial"/>
          <w:sz w:val="24"/>
          <w:szCs w:val="24"/>
        </w:rPr>
        <w:br/>
        <w:t>Evidencias: misma frecuencia, red abierta, nombre parecido.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  <w:t>Man-in-the-Middle:</w:t>
      </w:r>
      <w:r w:rsidRPr="00F618C4">
        <w:rPr>
          <w:rFonts w:ascii="Arial" w:hAnsi="Arial" w:cs="Arial"/>
          <w:sz w:val="24"/>
          <w:szCs w:val="24"/>
        </w:rPr>
        <w:br/>
        <w:t>Intercepta tráfico del usuario.</w:t>
      </w:r>
      <w:r w:rsidRPr="00F618C4">
        <w:rPr>
          <w:rFonts w:ascii="Arial" w:hAnsi="Arial" w:cs="Arial"/>
          <w:sz w:val="24"/>
          <w:szCs w:val="24"/>
        </w:rPr>
        <w:br/>
        <w:t>Evidencias: redirección, página sin HTTPS, robo de datos.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  <w:t>Phishing:</w:t>
      </w:r>
      <w:r w:rsidRPr="00F618C4">
        <w:rPr>
          <w:rFonts w:ascii="Arial" w:hAnsi="Arial" w:cs="Arial"/>
          <w:sz w:val="24"/>
          <w:szCs w:val="24"/>
        </w:rPr>
        <w:br/>
        <w:t>Correos falsos del instituto.</w:t>
      </w:r>
      <w:r w:rsidRPr="00F618C4">
        <w:rPr>
          <w:rFonts w:ascii="Arial" w:hAnsi="Arial" w:cs="Arial"/>
          <w:sz w:val="24"/>
          <w:szCs w:val="24"/>
        </w:rPr>
        <w:br/>
        <w:t>Evidencias: SPF FAIL, DKIM NONE, dominio falso.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  <w:t>Rogue Access Point:</w:t>
      </w:r>
      <w:r w:rsidRPr="00F618C4">
        <w:rPr>
          <w:rFonts w:ascii="Arial" w:hAnsi="Arial" w:cs="Arial"/>
          <w:sz w:val="24"/>
          <w:szCs w:val="24"/>
        </w:rPr>
        <w:br/>
        <w:t>Punto de acceso no autorizado.</w:t>
      </w:r>
      <w:r w:rsidRPr="00F618C4">
        <w:rPr>
          <w:rFonts w:ascii="Arial" w:hAnsi="Arial" w:cs="Arial"/>
          <w:sz w:val="24"/>
          <w:szCs w:val="24"/>
        </w:rPr>
        <w:br/>
        <w:t>Evidencias: red desconocida con nombre similar.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Style w:val="Ttulo1Car"/>
        </w:rPr>
        <w:t xml:space="preserve">3. Toma de </w:t>
      </w:r>
      <w:proofErr w:type="spellStart"/>
      <w:r w:rsidRPr="00F618C4">
        <w:rPr>
          <w:rStyle w:val="Ttulo1Car"/>
        </w:rPr>
        <w:t>decisiones</w:t>
      </w:r>
      <w:proofErr w:type="spellEnd"/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</w:r>
      <w:proofErr w:type="spellStart"/>
      <w:r w:rsidRPr="00F618C4">
        <w:rPr>
          <w:rFonts w:ascii="Arial" w:hAnsi="Arial" w:cs="Arial"/>
          <w:sz w:val="24"/>
          <w:szCs w:val="24"/>
        </w:rPr>
        <w:t>Prioridad</w:t>
      </w:r>
      <w:proofErr w:type="spellEnd"/>
      <w:r w:rsidRPr="00F618C4">
        <w:rPr>
          <w:rFonts w:ascii="Arial" w:hAnsi="Arial" w:cs="Arial"/>
          <w:sz w:val="24"/>
          <w:szCs w:val="24"/>
        </w:rPr>
        <w:t>:</w:t>
      </w:r>
      <w:r w:rsidRPr="00F618C4">
        <w:rPr>
          <w:rFonts w:ascii="Arial" w:hAnsi="Arial" w:cs="Arial"/>
          <w:sz w:val="24"/>
          <w:szCs w:val="24"/>
        </w:rPr>
        <w:br/>
        <w:t>1. Wi-Fi falsa (impacto muy alto)</w:t>
      </w:r>
      <w:r w:rsidRPr="00F618C4">
        <w:rPr>
          <w:rFonts w:ascii="Arial" w:hAnsi="Arial" w:cs="Arial"/>
          <w:sz w:val="24"/>
          <w:szCs w:val="24"/>
        </w:rPr>
        <w:br/>
        <w:t>2. WPS activado (impacto muy alto)</w:t>
      </w:r>
      <w:r w:rsidRPr="00F618C4">
        <w:rPr>
          <w:rFonts w:ascii="Arial" w:hAnsi="Arial" w:cs="Arial"/>
          <w:sz w:val="24"/>
          <w:szCs w:val="24"/>
        </w:rPr>
        <w:br/>
        <w:t>3. Contraseña repetida (impacto alto)</w:t>
      </w:r>
      <w:r w:rsidRPr="00F618C4">
        <w:rPr>
          <w:rFonts w:ascii="Arial" w:hAnsi="Arial" w:cs="Arial"/>
          <w:sz w:val="24"/>
          <w:szCs w:val="24"/>
        </w:rPr>
        <w:br/>
        <w:t>4. Falta de segmentación (impacto alto)</w:t>
      </w:r>
      <w:r w:rsidRPr="00F618C4">
        <w:rPr>
          <w:rFonts w:ascii="Arial" w:hAnsi="Arial" w:cs="Arial"/>
          <w:sz w:val="24"/>
          <w:szCs w:val="24"/>
        </w:rPr>
        <w:br/>
        <w:t>5. Phishing (</w:t>
      </w:r>
      <w:proofErr w:type="spellStart"/>
      <w:r w:rsidRPr="00F618C4">
        <w:rPr>
          <w:rFonts w:ascii="Arial" w:hAnsi="Arial" w:cs="Arial"/>
          <w:sz w:val="24"/>
          <w:szCs w:val="24"/>
        </w:rPr>
        <w:t>impacto</w:t>
      </w:r>
      <w:proofErr w:type="spellEnd"/>
      <w:r w:rsidRPr="00F618C4">
        <w:rPr>
          <w:rFonts w:ascii="Arial" w:hAnsi="Arial" w:cs="Arial"/>
          <w:sz w:val="24"/>
          <w:szCs w:val="24"/>
        </w:rPr>
        <w:t xml:space="preserve"> alto)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</w:r>
    </w:p>
    <w:p w14:paraId="78163B3A" w14:textId="77777777" w:rsidR="00F618C4" w:rsidRDefault="00F618C4">
      <w:pPr>
        <w:rPr>
          <w:rStyle w:val="Ttulo1Car"/>
        </w:rPr>
      </w:pPr>
      <w:r>
        <w:rPr>
          <w:rStyle w:val="Ttulo1Car"/>
        </w:rPr>
        <w:br w:type="page"/>
      </w:r>
    </w:p>
    <w:p w14:paraId="5A25100B" w14:textId="56222C9C" w:rsidR="00462F6F" w:rsidRPr="00F618C4" w:rsidRDefault="00000000" w:rsidP="00F618C4">
      <w:pPr>
        <w:pStyle w:val="Prrafodelista"/>
        <w:ind w:left="756"/>
        <w:rPr>
          <w:rFonts w:ascii="Arial" w:hAnsi="Arial" w:cs="Arial"/>
          <w:sz w:val="24"/>
          <w:szCs w:val="24"/>
        </w:rPr>
      </w:pPr>
      <w:r w:rsidRPr="00F618C4">
        <w:rPr>
          <w:rStyle w:val="Ttulo1Car"/>
        </w:rPr>
        <w:lastRenderedPageBreak/>
        <w:t xml:space="preserve">4. Respuesta </w:t>
      </w:r>
      <w:proofErr w:type="spellStart"/>
      <w:r w:rsidRPr="00F618C4">
        <w:rPr>
          <w:rStyle w:val="Ttulo1Car"/>
        </w:rPr>
        <w:t>técnica</w:t>
      </w:r>
      <w:proofErr w:type="spellEnd"/>
      <w:r w:rsidRPr="00F618C4">
        <w:rPr>
          <w:rStyle w:val="Ttulo1Car"/>
        </w:rPr>
        <w:t xml:space="preserve"> </w:t>
      </w:r>
      <w:proofErr w:type="spellStart"/>
      <w:r w:rsidRPr="00F618C4">
        <w:rPr>
          <w:rStyle w:val="Ttulo1Car"/>
        </w:rPr>
        <w:t>inmediata</w:t>
      </w:r>
      <w:proofErr w:type="spellEnd"/>
      <w:r w:rsidRPr="00F618C4">
        <w:rPr>
          <w:rStyle w:val="Ttulo1Car"/>
        </w:rPr>
        <w:br/>
      </w:r>
      <w:r w:rsidRPr="00F618C4">
        <w:rPr>
          <w:rFonts w:ascii="Arial" w:hAnsi="Arial" w:cs="Arial"/>
          <w:sz w:val="24"/>
          <w:szCs w:val="24"/>
        </w:rPr>
        <w:br/>
        <w:t>Router:</w:t>
      </w:r>
      <w:r w:rsidRPr="00F618C4">
        <w:rPr>
          <w:rFonts w:ascii="Arial" w:hAnsi="Arial" w:cs="Arial"/>
          <w:sz w:val="24"/>
          <w:szCs w:val="24"/>
        </w:rPr>
        <w:br/>
        <w:t>interface wlan0</w:t>
      </w:r>
      <w:r w:rsidRPr="00F618C4">
        <w:rPr>
          <w:rFonts w:ascii="Arial" w:hAnsi="Arial" w:cs="Arial"/>
          <w:sz w:val="24"/>
          <w:szCs w:val="24"/>
        </w:rPr>
        <w:br/>
        <w:t xml:space="preserve"> no </w:t>
      </w:r>
      <w:proofErr w:type="spellStart"/>
      <w:r w:rsidRPr="00F618C4">
        <w:rPr>
          <w:rFonts w:ascii="Arial" w:hAnsi="Arial" w:cs="Arial"/>
          <w:sz w:val="24"/>
          <w:szCs w:val="24"/>
        </w:rPr>
        <w:t>wps</w:t>
      </w:r>
      <w:proofErr w:type="spellEnd"/>
      <w:r w:rsidRPr="00F618C4">
        <w:rPr>
          <w:rFonts w:ascii="Arial" w:hAnsi="Arial" w:cs="Arial"/>
          <w:sz w:val="24"/>
          <w:szCs w:val="24"/>
        </w:rPr>
        <w:t xml:space="preserve"> enable</w:t>
      </w:r>
      <w:r w:rsidRPr="00F618C4">
        <w:rPr>
          <w:rFonts w:ascii="Arial" w:hAnsi="Arial" w:cs="Arial"/>
          <w:sz w:val="24"/>
          <w:szCs w:val="24"/>
        </w:rPr>
        <w:br/>
        <w:t xml:space="preserve"> security wpa3 enable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  <w:t>Firewall:</w:t>
      </w:r>
      <w:r w:rsidRPr="00F618C4">
        <w:rPr>
          <w:rFonts w:ascii="Arial" w:hAnsi="Arial" w:cs="Arial"/>
          <w:sz w:val="24"/>
          <w:szCs w:val="24"/>
        </w:rPr>
        <w:br/>
        <w:t>iptables -A INPUT -s 185.XX.XX.23 -j DROP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  <w:t>Correo:</w:t>
      </w:r>
      <w:r w:rsidRPr="00F618C4">
        <w:rPr>
          <w:rFonts w:ascii="Arial" w:hAnsi="Arial" w:cs="Arial"/>
          <w:sz w:val="24"/>
          <w:szCs w:val="24"/>
        </w:rPr>
        <w:br/>
        <w:t>SPF: v=spf1 mx -all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</w:r>
      <w:proofErr w:type="spellStart"/>
      <w:r w:rsidRPr="00F618C4">
        <w:rPr>
          <w:rFonts w:ascii="Arial" w:hAnsi="Arial" w:cs="Arial"/>
          <w:sz w:val="24"/>
          <w:szCs w:val="24"/>
        </w:rPr>
        <w:t>Clientes</w:t>
      </w:r>
      <w:proofErr w:type="spellEnd"/>
      <w:r w:rsidRPr="00F618C4">
        <w:rPr>
          <w:rFonts w:ascii="Arial" w:hAnsi="Arial" w:cs="Arial"/>
          <w:sz w:val="24"/>
          <w:szCs w:val="24"/>
        </w:rPr>
        <w:t>:</w:t>
      </w:r>
      <w:r w:rsidRPr="00F618C4">
        <w:rPr>
          <w:rFonts w:ascii="Arial" w:hAnsi="Arial" w:cs="Arial"/>
          <w:sz w:val="24"/>
          <w:szCs w:val="24"/>
        </w:rPr>
        <w:br/>
      </w:r>
      <w:proofErr w:type="spellStart"/>
      <w:r w:rsidRPr="00F618C4">
        <w:rPr>
          <w:rFonts w:ascii="Arial" w:hAnsi="Arial" w:cs="Arial"/>
          <w:sz w:val="24"/>
          <w:szCs w:val="24"/>
        </w:rPr>
        <w:t>nmcli</w:t>
      </w:r>
      <w:proofErr w:type="spellEnd"/>
      <w:r w:rsidRPr="00F618C4">
        <w:rPr>
          <w:rFonts w:ascii="Arial" w:hAnsi="Arial" w:cs="Arial"/>
          <w:sz w:val="24"/>
          <w:szCs w:val="24"/>
        </w:rPr>
        <w:t xml:space="preserve"> connection delete </w:t>
      </w:r>
      <w:proofErr w:type="spellStart"/>
      <w:r w:rsidRPr="00F618C4">
        <w:rPr>
          <w:rFonts w:ascii="Arial" w:hAnsi="Arial" w:cs="Arial"/>
          <w:sz w:val="24"/>
          <w:szCs w:val="24"/>
        </w:rPr>
        <w:t>IES_iMES_FREE</w:t>
      </w:r>
      <w:proofErr w:type="spellEnd"/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Style w:val="Ttulo1Car"/>
        </w:rPr>
        <w:t xml:space="preserve">5. </w:t>
      </w:r>
      <w:proofErr w:type="spellStart"/>
      <w:r w:rsidRPr="00F618C4">
        <w:rPr>
          <w:rStyle w:val="Ttulo1Car"/>
        </w:rPr>
        <w:t>Detección</w:t>
      </w:r>
      <w:proofErr w:type="spellEnd"/>
      <w:r w:rsidRPr="00F618C4">
        <w:rPr>
          <w:rStyle w:val="Ttulo1Car"/>
        </w:rPr>
        <w:t xml:space="preserve"> del </w:t>
      </w:r>
      <w:proofErr w:type="spellStart"/>
      <w:r w:rsidRPr="00F618C4">
        <w:rPr>
          <w:rStyle w:val="Ttulo1Car"/>
        </w:rPr>
        <w:t>ataque</w:t>
      </w:r>
      <w:proofErr w:type="spellEnd"/>
      <w:r w:rsidRPr="00F618C4">
        <w:rPr>
          <w:rStyle w:val="Ttulo1Car"/>
        </w:rPr>
        <w:br/>
      </w:r>
      <w:r w:rsidRPr="00F618C4">
        <w:rPr>
          <w:rFonts w:ascii="Arial" w:hAnsi="Arial" w:cs="Arial"/>
          <w:sz w:val="24"/>
          <w:szCs w:val="24"/>
        </w:rPr>
        <w:br/>
      </w:r>
      <w:proofErr w:type="spellStart"/>
      <w:r w:rsidRPr="00F618C4">
        <w:rPr>
          <w:rFonts w:ascii="Arial" w:hAnsi="Arial" w:cs="Arial"/>
          <w:sz w:val="24"/>
          <w:szCs w:val="24"/>
        </w:rPr>
        <w:t>Herramientas</w:t>
      </w:r>
      <w:proofErr w:type="spellEnd"/>
      <w:r w:rsidRPr="00F618C4">
        <w:rPr>
          <w:rFonts w:ascii="Arial" w:hAnsi="Arial" w:cs="Arial"/>
          <w:sz w:val="24"/>
          <w:szCs w:val="24"/>
        </w:rPr>
        <w:t>:</w:t>
      </w:r>
      <w:r w:rsidRPr="00F618C4">
        <w:rPr>
          <w:rFonts w:ascii="Arial" w:hAnsi="Arial" w:cs="Arial"/>
          <w:sz w:val="24"/>
          <w:szCs w:val="24"/>
        </w:rPr>
        <w:br/>
        <w:t xml:space="preserve">Wireshark, </w:t>
      </w:r>
      <w:proofErr w:type="spellStart"/>
      <w:r w:rsidRPr="00F618C4">
        <w:rPr>
          <w:rFonts w:ascii="Arial" w:hAnsi="Arial" w:cs="Arial"/>
          <w:sz w:val="24"/>
          <w:szCs w:val="24"/>
        </w:rPr>
        <w:t>Aircrack</w:t>
      </w:r>
      <w:proofErr w:type="spellEnd"/>
      <w:r w:rsidRPr="00F618C4">
        <w:rPr>
          <w:rFonts w:ascii="Arial" w:hAnsi="Arial" w:cs="Arial"/>
          <w:sz w:val="24"/>
          <w:szCs w:val="24"/>
        </w:rPr>
        <w:t>-ng, SIEM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  <w:t>IoC:</w:t>
      </w:r>
      <w:r w:rsidRPr="00F618C4">
        <w:rPr>
          <w:rFonts w:ascii="Arial" w:hAnsi="Arial" w:cs="Arial"/>
          <w:sz w:val="24"/>
          <w:szCs w:val="24"/>
        </w:rPr>
        <w:br/>
        <w:t>- Red falsa</w:t>
      </w:r>
      <w:r w:rsidRPr="00F618C4">
        <w:rPr>
          <w:rFonts w:ascii="Arial" w:hAnsi="Arial" w:cs="Arial"/>
          <w:sz w:val="24"/>
          <w:szCs w:val="24"/>
        </w:rPr>
        <w:br/>
        <w:t>- Web sin HTTPS</w:t>
      </w:r>
      <w:r w:rsidRPr="00F618C4">
        <w:rPr>
          <w:rFonts w:ascii="Arial" w:hAnsi="Arial" w:cs="Arial"/>
          <w:sz w:val="24"/>
          <w:szCs w:val="24"/>
        </w:rPr>
        <w:br/>
        <w:t>- SPF FAIL</w:t>
      </w:r>
      <w:r w:rsidRPr="00F618C4">
        <w:rPr>
          <w:rFonts w:ascii="Arial" w:hAnsi="Arial" w:cs="Arial"/>
          <w:sz w:val="24"/>
          <w:szCs w:val="24"/>
        </w:rPr>
        <w:br/>
        <w:t xml:space="preserve">- IP </w:t>
      </w:r>
      <w:proofErr w:type="spellStart"/>
      <w:r w:rsidRPr="00F618C4">
        <w:rPr>
          <w:rFonts w:ascii="Arial" w:hAnsi="Arial" w:cs="Arial"/>
          <w:sz w:val="24"/>
          <w:szCs w:val="24"/>
        </w:rPr>
        <w:t>sospechosa</w:t>
      </w:r>
      <w:proofErr w:type="spellEnd"/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Style w:val="Ttulo1Car"/>
        </w:rPr>
        <w:t xml:space="preserve">6. </w:t>
      </w:r>
      <w:proofErr w:type="spellStart"/>
      <w:r w:rsidRPr="00F618C4">
        <w:rPr>
          <w:rStyle w:val="Ttulo1Car"/>
        </w:rPr>
        <w:t>Mejora</w:t>
      </w:r>
      <w:proofErr w:type="spellEnd"/>
      <w:r w:rsidRPr="00F618C4">
        <w:rPr>
          <w:rStyle w:val="Ttulo1Car"/>
        </w:rPr>
        <w:t xml:space="preserve"> del </w:t>
      </w:r>
      <w:proofErr w:type="spellStart"/>
      <w:r w:rsidRPr="00F618C4">
        <w:rPr>
          <w:rStyle w:val="Ttulo1Car"/>
        </w:rPr>
        <w:t>sistema</w:t>
      </w:r>
      <w:proofErr w:type="spellEnd"/>
      <w:r w:rsidRPr="00F618C4">
        <w:rPr>
          <w:rStyle w:val="Ttulo1Car"/>
        </w:rPr>
        <w:br/>
      </w:r>
      <w:r w:rsidRPr="00F618C4">
        <w:rPr>
          <w:rFonts w:ascii="Arial" w:hAnsi="Arial" w:cs="Arial"/>
          <w:sz w:val="24"/>
          <w:szCs w:val="24"/>
        </w:rPr>
        <w:br/>
        <w:t>WPA3-Enterprise:</w:t>
      </w:r>
      <w:r w:rsidRPr="00F618C4">
        <w:rPr>
          <w:rFonts w:ascii="Arial" w:hAnsi="Arial" w:cs="Arial"/>
          <w:sz w:val="24"/>
          <w:szCs w:val="24"/>
        </w:rPr>
        <w:br/>
      </w:r>
      <w:proofErr w:type="spellStart"/>
      <w:r w:rsidRPr="00F618C4">
        <w:rPr>
          <w:rFonts w:ascii="Arial" w:hAnsi="Arial" w:cs="Arial"/>
          <w:sz w:val="24"/>
          <w:szCs w:val="24"/>
        </w:rPr>
        <w:t>Seguridad</w:t>
      </w:r>
      <w:proofErr w:type="spellEnd"/>
      <w:r w:rsidRPr="00F618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8C4">
        <w:rPr>
          <w:rFonts w:ascii="Arial" w:hAnsi="Arial" w:cs="Arial"/>
          <w:sz w:val="24"/>
          <w:szCs w:val="24"/>
        </w:rPr>
        <w:t>avanzada</w:t>
      </w:r>
      <w:proofErr w:type="spellEnd"/>
      <w:r w:rsidRPr="00F618C4">
        <w:rPr>
          <w:rFonts w:ascii="Arial" w:hAnsi="Arial" w:cs="Arial"/>
          <w:sz w:val="24"/>
          <w:szCs w:val="24"/>
        </w:rPr>
        <w:t xml:space="preserve"> con autenticación individual.</w:t>
      </w:r>
      <w:r w:rsidRPr="00F618C4">
        <w:rPr>
          <w:rFonts w:ascii="Arial" w:hAnsi="Arial" w:cs="Arial"/>
          <w:sz w:val="24"/>
          <w:szCs w:val="24"/>
        </w:rPr>
        <w:br/>
      </w:r>
      <w:r w:rsidRPr="00F618C4">
        <w:rPr>
          <w:rFonts w:ascii="Arial" w:hAnsi="Arial" w:cs="Arial"/>
          <w:sz w:val="24"/>
          <w:szCs w:val="24"/>
        </w:rPr>
        <w:br/>
        <w:t>IDS/IPS:</w:t>
      </w:r>
      <w:r w:rsidRPr="00F618C4">
        <w:rPr>
          <w:rFonts w:ascii="Arial" w:hAnsi="Arial" w:cs="Arial"/>
          <w:sz w:val="24"/>
          <w:szCs w:val="24"/>
        </w:rPr>
        <w:br/>
        <w:t>Detecta y bloquea ataques en red.</w:t>
      </w:r>
      <w:r w:rsidRPr="00F618C4">
        <w:rPr>
          <w:rFonts w:ascii="Arial" w:hAnsi="Arial" w:cs="Arial"/>
          <w:sz w:val="24"/>
          <w:szCs w:val="24"/>
        </w:rPr>
        <w:br/>
      </w:r>
    </w:p>
    <w:sectPr w:rsidR="00462F6F" w:rsidRPr="00F618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200617"/>
    <w:multiLevelType w:val="hybridMultilevel"/>
    <w:tmpl w:val="CDCCC70A"/>
    <w:lvl w:ilvl="0" w:tplc="D92A9E5C">
      <w:start w:val="1"/>
      <w:numFmt w:val="decimal"/>
      <w:lvlText w:val="%1."/>
      <w:lvlJc w:val="left"/>
      <w:pPr>
        <w:ind w:left="756" w:hanging="396"/>
      </w:pPr>
      <w:rPr>
        <w:rFonts w:eastAsiaTheme="majorEastAsia" w:cstheme="majorBidi" w:hint="default"/>
        <w:b/>
        <w:color w:val="365F91" w:themeColor="accent1" w:themeShade="BF"/>
        <w:sz w:val="3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59690">
    <w:abstractNumId w:val="8"/>
  </w:num>
  <w:num w:numId="2" w16cid:durableId="2093776161">
    <w:abstractNumId w:val="6"/>
  </w:num>
  <w:num w:numId="3" w16cid:durableId="1351490875">
    <w:abstractNumId w:val="5"/>
  </w:num>
  <w:num w:numId="4" w16cid:durableId="523712118">
    <w:abstractNumId w:val="4"/>
  </w:num>
  <w:num w:numId="5" w16cid:durableId="1300761947">
    <w:abstractNumId w:val="7"/>
  </w:num>
  <w:num w:numId="6" w16cid:durableId="1592156095">
    <w:abstractNumId w:val="3"/>
  </w:num>
  <w:num w:numId="7" w16cid:durableId="1178736530">
    <w:abstractNumId w:val="2"/>
  </w:num>
  <w:num w:numId="8" w16cid:durableId="611548615">
    <w:abstractNumId w:val="1"/>
  </w:num>
  <w:num w:numId="9" w16cid:durableId="675885538">
    <w:abstractNumId w:val="0"/>
  </w:num>
  <w:num w:numId="10" w16cid:durableId="518465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432"/>
    <w:rsid w:val="00462F6F"/>
    <w:rsid w:val="00AA1D8D"/>
    <w:rsid w:val="00B47730"/>
    <w:rsid w:val="00CB0664"/>
    <w:rsid w:val="00F618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D8A36"/>
  <w14:defaultImageDpi w14:val="300"/>
  <w15:docId w15:val="{EB068F2B-AE28-4123-A701-FE40DCB34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618C4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618C4"/>
    <w:rPr>
      <w:rFonts w:ascii="Arial" w:eastAsiaTheme="majorEastAsia" w:hAnsi="Arial" w:cstheme="majorBidi"/>
      <w:b/>
      <w:bCs/>
      <w:color w:val="365F91" w:themeColor="accent1" w:themeShade="BF"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618C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618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Molina de Haro</cp:lastModifiedBy>
  <cp:revision>2</cp:revision>
  <dcterms:created xsi:type="dcterms:W3CDTF">2013-12-23T23:15:00Z</dcterms:created>
  <dcterms:modified xsi:type="dcterms:W3CDTF">2026-03-25T09:33:00Z</dcterms:modified>
  <cp:category/>
</cp:coreProperties>
</file>