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alias w:val="Resume Name"/>
        <w:tag w:val="Resume Name"/>
        <w:id w:val="-104278397"/>
        <w:placeholder>
          <w:docPart w:val="444BCC6E38444F8D98A9C104EEEA5BC1"/>
        </w:placeholder>
        <w:docPartList>
          <w:docPartGallery w:val="Quick Parts"/>
          <w:docPartCategory w:val=" Resume Name"/>
        </w:docPartList>
      </w:sdtPr>
      <w:sdtEndPr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sdtEndPr>
      <w:sdtContent>
        <w:p w14:paraId="21B6F7C5" w14:textId="0A0C2921" w:rsidR="00BF08C8" w:rsidRPr="00525B7A" w:rsidRDefault="00CB4EA8" w:rsidP="00525B7A">
          <w:pPr>
            <w:pStyle w:val="SectionHeading"/>
            <w:jc w:val="center"/>
            <w:rPr>
              <w:b/>
              <w:bCs w:val="0"/>
            </w:rPr>
          </w:pPr>
          <w:sdt>
            <w:sdtPr>
              <w:rPr>
                <w:rStyle w:val="Heading2Char"/>
                <w:sz w:val="28"/>
                <w:szCs w:val="28"/>
              </w:rPr>
              <w:alias w:val="Author"/>
              <w:tag w:val=""/>
              <w:id w:val="1823003119"/>
              <w:placeholder>
                <w:docPart w:val="084127937CED4A56947EDF7716E2B4A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Heading2Char"/>
              </w:rPr>
            </w:sdtEndPr>
            <w:sdtContent>
              <w:r w:rsidR="00036418" w:rsidRPr="00525B7A">
                <w:rPr>
                  <w:rStyle w:val="Heading2Char"/>
                  <w:sz w:val="28"/>
                  <w:szCs w:val="28"/>
                </w:rPr>
                <w:t>Alejandro MOntesinos</w:t>
              </w:r>
            </w:sdtContent>
          </w:sdt>
        </w:p>
      </w:sdtContent>
    </w:sdt>
    <w:p w14:paraId="7C57A1ED" w14:textId="77777777" w:rsidR="00525B7A" w:rsidRDefault="00525B7A" w:rsidP="00525B7A">
      <w:pPr>
        <w:pStyle w:val="SectionHeading"/>
        <w:spacing w:line="276" w:lineRule="auto"/>
        <w:rPr>
          <w:sz w:val="24"/>
          <w:szCs w:val="24"/>
        </w:rPr>
      </w:pPr>
      <w:r w:rsidRPr="00A157C7">
        <w:rPr>
          <w:sz w:val="24"/>
          <w:szCs w:val="24"/>
        </w:rPr>
        <w:t>Summary of qualifications</w:t>
      </w:r>
    </w:p>
    <w:p w14:paraId="48EC0DD0" w14:textId="77777777" w:rsidR="00525B7A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>Proficient at using ArcGIS Desktop and familiar with ArcGIS server as enterprise GIS.</w:t>
      </w:r>
    </w:p>
    <w:p w14:paraId="22DAC333" w14:textId="77777777" w:rsidR="00525B7A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 xml:space="preserve">Adept at analyzing, interpreting, and visualizing data using Statistical Package for the Social Science (SPSS). </w:t>
      </w:r>
    </w:p>
    <w:p w14:paraId="3D7F3ED0" w14:textId="77777777" w:rsidR="00525B7A" w:rsidRPr="0021418F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>Self-starter with a strong work ethic, quick to learn new technology and software platforms.</w:t>
      </w:r>
    </w:p>
    <w:p w14:paraId="55998FBF" w14:textId="77777777" w:rsidR="00525B7A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>Experienced at collaborating with diverse teams in a f</w:t>
      </w:r>
      <w:r w:rsidRPr="00937CF9">
        <w:t>ast-paced environment</w:t>
      </w:r>
      <w:r>
        <w:t>.</w:t>
      </w:r>
    </w:p>
    <w:p w14:paraId="7AA78AE8" w14:textId="1C9527C6" w:rsidR="009E1C09" w:rsidRDefault="00525B7A" w:rsidP="009E1C09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 xml:space="preserve">Bilingual and culturally competent (fluent in Spanish and English). </w:t>
      </w:r>
    </w:p>
    <w:p w14:paraId="681B0967" w14:textId="77777777" w:rsidR="00525B7A" w:rsidRPr="00A157C7" w:rsidRDefault="00525B7A" w:rsidP="00525B7A">
      <w:pPr>
        <w:pStyle w:val="SectionHeading"/>
        <w:spacing w:line="276" w:lineRule="auto"/>
        <w:rPr>
          <w:sz w:val="24"/>
          <w:szCs w:val="24"/>
          <w:vertAlign w:val="subscript"/>
        </w:rPr>
      </w:pPr>
      <w:r w:rsidRPr="00A157C7">
        <w:rPr>
          <w:sz w:val="24"/>
          <w:szCs w:val="24"/>
        </w:rPr>
        <w:t>education</w:t>
      </w:r>
    </w:p>
    <w:p w14:paraId="70449872" w14:textId="202CC944" w:rsidR="00525B7A" w:rsidRDefault="00525B7A" w:rsidP="00525B7A">
      <w:pPr>
        <w:spacing w:after="0" w:line="276" w:lineRule="auto"/>
      </w:pPr>
      <w:r w:rsidRPr="00613C20">
        <w:rPr>
          <w:b/>
        </w:rPr>
        <w:t>University of Washington</w:t>
      </w:r>
      <w:r>
        <w:t>, Seattle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9A3EBE">
        <w:tab/>
      </w:r>
      <w:r w:rsidR="009A3EBE">
        <w:tab/>
      </w:r>
      <w:r w:rsidR="009A3EBE">
        <w:tab/>
      </w:r>
      <w:r>
        <w:t>March 2019</w:t>
      </w:r>
    </w:p>
    <w:p w14:paraId="12993A10" w14:textId="77777777" w:rsidR="00525B7A" w:rsidRDefault="00525B7A" w:rsidP="00525B7A">
      <w:pPr>
        <w:spacing w:after="0" w:line="276" w:lineRule="auto"/>
      </w:pPr>
      <w:r w:rsidRPr="00613C20">
        <w:rPr>
          <w:b/>
          <w:i/>
        </w:rPr>
        <w:t>B</w:t>
      </w:r>
      <w:r>
        <w:rPr>
          <w:b/>
          <w:i/>
        </w:rPr>
        <w:t>achelor of Arts in</w:t>
      </w:r>
      <w:r w:rsidRPr="00613C20">
        <w:rPr>
          <w:b/>
          <w:i/>
        </w:rPr>
        <w:t xml:space="preserve"> Geography</w:t>
      </w:r>
      <w:r>
        <w:t xml:space="preserve"> (concentration in Geographic Information Systems, GIS)</w:t>
      </w:r>
    </w:p>
    <w:p w14:paraId="2F9DEE35" w14:textId="77777777" w:rsidR="00525B7A" w:rsidRDefault="00525B7A" w:rsidP="00525B7A">
      <w:pPr>
        <w:spacing w:after="0" w:line="276" w:lineRule="auto"/>
      </w:pPr>
    </w:p>
    <w:p w14:paraId="58C83E8B" w14:textId="77777777" w:rsidR="00525B7A" w:rsidRDefault="00525B7A" w:rsidP="00525B7A">
      <w:pPr>
        <w:spacing w:after="0" w:line="276" w:lineRule="auto"/>
      </w:pPr>
      <w:r w:rsidRPr="00613C20">
        <w:rPr>
          <w:b/>
        </w:rPr>
        <w:t xml:space="preserve">Lake Washington Institute of Technology </w:t>
      </w:r>
      <w:r>
        <w:t xml:space="preserve">(LWIT) Kirkland, WA </w:t>
      </w:r>
      <w:r>
        <w:tab/>
      </w:r>
      <w:r>
        <w:tab/>
      </w:r>
      <w:r>
        <w:tab/>
      </w:r>
      <w:r>
        <w:tab/>
        <w:t>June 2016</w:t>
      </w:r>
    </w:p>
    <w:p w14:paraId="15144BCA" w14:textId="47F87FB1" w:rsidR="00525B7A" w:rsidRDefault="00525B7A" w:rsidP="00525B7A">
      <w:pPr>
        <w:spacing w:after="0" w:line="276" w:lineRule="auto"/>
        <w:rPr>
          <w:b/>
          <w:i/>
        </w:rPr>
      </w:pPr>
      <w:r>
        <w:rPr>
          <w:b/>
          <w:i/>
        </w:rPr>
        <w:t>Associates of Arts in</w:t>
      </w:r>
      <w:r w:rsidRPr="00613C20">
        <w:rPr>
          <w:b/>
          <w:i/>
        </w:rPr>
        <w:t xml:space="preserve"> Business</w:t>
      </w:r>
    </w:p>
    <w:p w14:paraId="0A7BC25F" w14:textId="77777777" w:rsidR="003A4FF1" w:rsidRPr="00A157C7" w:rsidRDefault="003A4FF1" w:rsidP="003A4FF1">
      <w:pPr>
        <w:pStyle w:val="SectionHeading"/>
        <w:spacing w:line="276" w:lineRule="auto"/>
        <w:rPr>
          <w:sz w:val="24"/>
          <w:szCs w:val="24"/>
        </w:rPr>
      </w:pPr>
      <w:r w:rsidRPr="00A157C7">
        <w:rPr>
          <w:sz w:val="24"/>
          <w:szCs w:val="24"/>
        </w:rPr>
        <w:t xml:space="preserve">technical skills </w:t>
      </w:r>
    </w:p>
    <w:p w14:paraId="46AC506F" w14:textId="4A9837A0" w:rsidR="00525B7A" w:rsidRDefault="003A4FF1" w:rsidP="003A4FF1">
      <w:pPr>
        <w:pStyle w:val="ListParagraph"/>
        <w:numPr>
          <w:ilvl w:val="0"/>
          <w:numId w:val="17"/>
        </w:numPr>
        <w:spacing w:after="120" w:line="276" w:lineRule="auto"/>
      </w:pPr>
      <w:r w:rsidRPr="00861C32">
        <w:rPr>
          <w:b/>
        </w:rPr>
        <w:t xml:space="preserve">Statistical Software </w:t>
      </w:r>
      <w:r>
        <w:rPr>
          <w:b/>
        </w:rPr>
        <w:t>&amp;</w:t>
      </w:r>
      <w:r w:rsidRPr="00861C32">
        <w:rPr>
          <w:b/>
        </w:rPr>
        <w:t xml:space="preserve"> Programming languages:</w:t>
      </w:r>
      <w:r>
        <w:t xml:space="preserve"> ARCMAP (proficient); ArcCatalog (proficient); </w:t>
      </w:r>
      <w:r w:rsidR="000F6C85">
        <w:t xml:space="preserve">ArcGIS Pro (basic) </w:t>
      </w:r>
      <w:r>
        <w:t>SQL (basic); Java (basic); HTML (intermediate); JavaScript (basic); CSS (basic); SPSS (basic)</w:t>
      </w:r>
      <w:r w:rsidR="00807B2C">
        <w:t>.</w:t>
      </w:r>
    </w:p>
    <w:p w14:paraId="6010F45B" w14:textId="43BB8054" w:rsidR="00807B2C" w:rsidRDefault="00807B2C" w:rsidP="00807B2C">
      <w:pPr>
        <w:pStyle w:val="SectionHead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Certificati</w:t>
      </w:r>
      <w:r w:rsidRPr="00A157C7">
        <w:rPr>
          <w:sz w:val="24"/>
          <w:szCs w:val="24"/>
        </w:rPr>
        <w:t>on</w:t>
      </w:r>
      <w:r>
        <w:rPr>
          <w:sz w:val="24"/>
          <w:szCs w:val="24"/>
        </w:rPr>
        <w:t xml:space="preserve">s </w:t>
      </w:r>
    </w:p>
    <w:p w14:paraId="4C9ACB5E" w14:textId="06055F5F" w:rsidR="00807B2C" w:rsidRPr="00807B2C" w:rsidRDefault="00807B2C" w:rsidP="00807B2C">
      <w:r w:rsidRPr="000568C8">
        <w:rPr>
          <w:i/>
          <w:iCs/>
          <w:color w:val="C00000"/>
        </w:rPr>
        <w:t>Google IT Technical Support Fundamentals</w:t>
      </w:r>
      <w:r w:rsidRPr="000568C8">
        <w:rPr>
          <w:i/>
          <w:iCs/>
          <w:color w:val="C00000"/>
        </w:rPr>
        <w:tab/>
      </w:r>
      <w:r>
        <w:rPr>
          <w:color w:val="D1282E" w:themeColor="text2"/>
        </w:rPr>
        <w:tab/>
      </w:r>
      <w:bookmarkStart w:id="0" w:name="_GoBack"/>
      <w:bookmarkEnd w:id="0"/>
      <w:r>
        <w:rPr>
          <w:color w:val="D1282E" w:themeColor="text2"/>
        </w:rPr>
        <w:tab/>
      </w:r>
      <w:r>
        <w:rPr>
          <w:color w:val="D1282E" w:themeColor="text2"/>
        </w:rPr>
        <w:tab/>
      </w:r>
      <w:r>
        <w:rPr>
          <w:color w:val="D1282E" w:themeColor="text2"/>
        </w:rPr>
        <w:tab/>
      </w:r>
      <w:r>
        <w:rPr>
          <w:color w:val="D1282E" w:themeColor="text2"/>
        </w:rPr>
        <w:tab/>
        <w:t xml:space="preserve">       </w:t>
      </w:r>
      <w:r>
        <w:t>November 2019</w:t>
      </w:r>
    </w:p>
    <w:p w14:paraId="5B969A2C" w14:textId="77777777" w:rsidR="00525B7A" w:rsidRPr="00A157C7" w:rsidRDefault="00525B7A" w:rsidP="00066FA7">
      <w:pPr>
        <w:pStyle w:val="SectionHeading"/>
        <w:spacing w:line="360" w:lineRule="auto"/>
        <w:rPr>
          <w:sz w:val="24"/>
          <w:szCs w:val="24"/>
        </w:rPr>
      </w:pPr>
      <w:r w:rsidRPr="00A157C7">
        <w:rPr>
          <w:sz w:val="24"/>
          <w:szCs w:val="24"/>
        </w:rPr>
        <w:t>Relevant projects</w:t>
      </w:r>
    </w:p>
    <w:p w14:paraId="3BA580BF" w14:textId="77777777" w:rsidR="00525B7A" w:rsidRPr="00AD6F61" w:rsidRDefault="00525B7A" w:rsidP="00066FA7">
      <w:pPr>
        <w:spacing w:after="28" w:line="360" w:lineRule="auto"/>
        <w:jc w:val="both"/>
        <w:rPr>
          <w:bCs/>
          <w:iCs/>
        </w:rPr>
      </w:pPr>
      <w:r>
        <w:rPr>
          <w:bCs/>
          <w:i/>
          <w:iCs/>
          <w:color w:val="C00000"/>
        </w:rPr>
        <w:t>R</w:t>
      </w:r>
      <w:r w:rsidRPr="00EE7F31">
        <w:rPr>
          <w:bCs/>
          <w:i/>
          <w:iCs/>
          <w:color w:val="C00000"/>
        </w:rPr>
        <w:t xml:space="preserve">esidential </w:t>
      </w:r>
      <w:r>
        <w:rPr>
          <w:bCs/>
          <w:i/>
          <w:iCs/>
          <w:color w:val="C00000"/>
        </w:rPr>
        <w:t>L</w:t>
      </w:r>
      <w:r w:rsidRPr="00EE7F31">
        <w:rPr>
          <w:bCs/>
          <w:i/>
          <w:iCs/>
          <w:color w:val="C00000"/>
        </w:rPr>
        <w:t>andscape</w:t>
      </w:r>
      <w:r>
        <w:rPr>
          <w:bCs/>
          <w:i/>
          <w:iCs/>
          <w:color w:val="C00000"/>
        </w:rPr>
        <w:t>s</w:t>
      </w:r>
      <w:r w:rsidRPr="00EE7F31">
        <w:rPr>
          <w:bCs/>
          <w:i/>
          <w:iCs/>
          <w:color w:val="C00000"/>
        </w:rPr>
        <w:t xml:space="preserve"> </w:t>
      </w:r>
      <w:r>
        <w:rPr>
          <w:bCs/>
          <w:i/>
          <w:iCs/>
          <w:color w:val="C00000"/>
        </w:rPr>
        <w:t xml:space="preserve">in </w:t>
      </w:r>
      <w:r w:rsidRPr="00EE7F31">
        <w:rPr>
          <w:bCs/>
          <w:i/>
          <w:iCs/>
          <w:color w:val="C00000"/>
        </w:rPr>
        <w:t>King County</w:t>
      </w:r>
      <w:r w:rsidRPr="00EE7F31">
        <w:rPr>
          <w:bCs/>
          <w:iCs/>
          <w:color w:val="C00000"/>
        </w:rPr>
        <w:t xml:space="preserve"> </w:t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</w:rPr>
        <w:t xml:space="preserve">Winter 2018 </w:t>
      </w:r>
    </w:p>
    <w:p w14:paraId="5748F567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 xml:space="preserve">Visualized population data with ArcMap </w:t>
      </w:r>
    </w:p>
    <w:p w14:paraId="24FB5E57" w14:textId="77777777" w:rsidR="00525B7A" w:rsidRPr="00AD6F61" w:rsidRDefault="00525B7A" w:rsidP="00066FA7">
      <w:pPr>
        <w:spacing w:after="28" w:line="360" w:lineRule="auto"/>
        <w:jc w:val="both"/>
        <w:rPr>
          <w:b/>
          <w:bCs/>
          <w:iCs/>
        </w:rPr>
      </w:pPr>
      <w:r>
        <w:rPr>
          <w:bCs/>
          <w:i/>
          <w:iCs/>
          <w:color w:val="C00000"/>
        </w:rPr>
        <w:t xml:space="preserve">Urban </w:t>
      </w:r>
      <w:r w:rsidRPr="0003692C">
        <w:rPr>
          <w:bCs/>
          <w:i/>
          <w:iCs/>
          <w:color w:val="C00000"/>
        </w:rPr>
        <w:t>Crime Rates in Washington State</w:t>
      </w:r>
      <w:r>
        <w:rPr>
          <w:bCs/>
          <w:i/>
          <w:iCs/>
          <w:color w:val="C00000"/>
        </w:rPr>
        <w:t xml:space="preserve">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 xml:space="preserve">Winter 2018 </w:t>
      </w:r>
      <w:r>
        <w:rPr>
          <w:b/>
          <w:bCs/>
          <w:iCs/>
        </w:rPr>
        <w:t xml:space="preserve"> </w:t>
      </w:r>
    </w:p>
    <w:p w14:paraId="5A5EF4FD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Performed c</w:t>
      </w:r>
      <w:r w:rsidRPr="0091368C">
        <w:rPr>
          <w:bCs/>
          <w:iCs/>
        </w:rPr>
        <w:t>orrelation and spatial analysis</w:t>
      </w:r>
      <w:r>
        <w:rPr>
          <w:bCs/>
          <w:iCs/>
        </w:rPr>
        <w:t xml:space="preserve"> with SPSS</w:t>
      </w:r>
      <w:r w:rsidRPr="0091368C">
        <w:rPr>
          <w:bCs/>
          <w:iCs/>
        </w:rPr>
        <w:t xml:space="preserve"> </w:t>
      </w:r>
    </w:p>
    <w:p w14:paraId="07E96F65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Assessed correlation between crime with pa</w:t>
      </w:r>
      <w:r w:rsidRPr="0091368C">
        <w:rPr>
          <w:bCs/>
          <w:iCs/>
        </w:rPr>
        <w:t>rametric</w:t>
      </w:r>
      <w:r>
        <w:rPr>
          <w:bCs/>
          <w:iCs/>
        </w:rPr>
        <w:t>/</w:t>
      </w:r>
      <w:r w:rsidRPr="0091368C">
        <w:rPr>
          <w:bCs/>
          <w:iCs/>
        </w:rPr>
        <w:t>nonparametric correlation matrices</w:t>
      </w:r>
    </w:p>
    <w:p w14:paraId="2163353C" w14:textId="77777777" w:rsidR="00525B7A" w:rsidRPr="00AD6F61" w:rsidRDefault="00525B7A" w:rsidP="00066FA7">
      <w:pPr>
        <w:spacing w:after="28" w:line="360" w:lineRule="auto"/>
        <w:jc w:val="both"/>
        <w:rPr>
          <w:bCs/>
          <w:iCs/>
        </w:rPr>
      </w:pPr>
      <w:r>
        <w:rPr>
          <w:bCs/>
          <w:i/>
          <w:iCs/>
          <w:color w:val="C00000"/>
        </w:rPr>
        <w:t xml:space="preserve">Creating &amp; Querying </w:t>
      </w:r>
      <w:r w:rsidRPr="0091368C">
        <w:rPr>
          <w:bCs/>
          <w:i/>
          <w:iCs/>
          <w:color w:val="C00000"/>
        </w:rPr>
        <w:t>Geodatabase</w:t>
      </w:r>
      <w:r>
        <w:rPr>
          <w:bCs/>
          <w:i/>
          <w:iCs/>
          <w:color w:val="C00000"/>
        </w:rPr>
        <w:t xml:space="preserve">s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 xml:space="preserve"> </w:t>
      </w:r>
      <w:r>
        <w:rPr>
          <w:bCs/>
          <w:iCs/>
        </w:rPr>
        <w:tab/>
      </w:r>
      <w:r>
        <w:rPr>
          <w:bCs/>
          <w:iCs/>
        </w:rPr>
        <w:tab/>
        <w:t xml:space="preserve">Autumn </w:t>
      </w:r>
      <w:r w:rsidRPr="00AD6F61">
        <w:rPr>
          <w:bCs/>
          <w:iCs/>
        </w:rPr>
        <w:t>2018</w:t>
      </w:r>
    </w:p>
    <w:p w14:paraId="75FDF378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Created a file geodatabase, associated feature datasets, and feature classes</w:t>
      </w:r>
    </w:p>
    <w:p w14:paraId="2A723709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Defined geodatabase behavior with domains and subtypes</w:t>
      </w:r>
    </w:p>
    <w:p w14:paraId="7AB6123B" w14:textId="77777777" w:rsidR="00525B7A" w:rsidRPr="00492B7B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Worked with SQL</w:t>
      </w:r>
      <w:r w:rsidRPr="00492B7B">
        <w:rPr>
          <w:sz w:val="26"/>
          <w:szCs w:val="26"/>
        </w:rPr>
        <w:t xml:space="preserve"> </w:t>
      </w:r>
    </w:p>
    <w:p w14:paraId="35E669F4" w14:textId="77777777" w:rsidR="00525B7A" w:rsidRDefault="00525B7A" w:rsidP="00066FA7">
      <w:pPr>
        <w:spacing w:after="28" w:line="360" w:lineRule="auto"/>
        <w:jc w:val="both"/>
        <w:rPr>
          <w:b/>
          <w:bCs/>
          <w:iCs/>
          <w:color w:val="000000" w:themeColor="text1"/>
        </w:rPr>
      </w:pPr>
      <w:bookmarkStart w:id="1" w:name="_Hlk534534602"/>
      <w:r>
        <w:rPr>
          <w:bCs/>
          <w:i/>
          <w:iCs/>
          <w:color w:val="C00000"/>
        </w:rPr>
        <w:t xml:space="preserve">Data Near and Far </w:t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  <w:t>Spring 2018</w:t>
      </w:r>
    </w:p>
    <w:p w14:paraId="7589DC45" w14:textId="681F5C9A" w:rsidR="001964D2" w:rsidRPr="00DB7BA4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Used Open Street Map to help Doctors Without Borders map unmapped regions in Africa to improve access to healthcare.</w:t>
      </w:r>
      <w:r>
        <w:t xml:space="preserve"> Considered ethical impact of accurate humanitarian maps.</w:t>
      </w:r>
      <w:bookmarkEnd w:id="1"/>
    </w:p>
    <w:p w14:paraId="540DB5E5" w14:textId="795D0D29" w:rsidR="00DB7BA4" w:rsidRPr="00BF340B" w:rsidRDefault="00DB7BA4" w:rsidP="00066FA7">
      <w:pPr>
        <w:spacing w:after="28" w:line="360" w:lineRule="auto"/>
        <w:jc w:val="both"/>
        <w:rPr>
          <w:b/>
          <w:bCs/>
          <w:iCs/>
        </w:rPr>
      </w:pPr>
      <w:r w:rsidRPr="0017558F">
        <w:rPr>
          <w:bCs/>
          <w:i/>
          <w:iCs/>
          <w:color w:val="C00000"/>
        </w:rPr>
        <w:t>Building a Mash-up with the Google API</w:t>
      </w:r>
      <w:r w:rsidRPr="0017558F">
        <w:rPr>
          <w:bCs/>
          <w:iCs/>
          <w:color w:val="C00000"/>
        </w:rPr>
        <w:t xml:space="preserve"> </w:t>
      </w:r>
      <w:r w:rsidR="00A805B4">
        <w:rPr>
          <w:bCs/>
          <w:iCs/>
        </w:rPr>
        <w:tab/>
      </w:r>
      <w:r w:rsidR="00A805B4">
        <w:rPr>
          <w:bCs/>
          <w:iCs/>
        </w:rPr>
        <w:tab/>
      </w:r>
      <w:r w:rsidR="00A805B4">
        <w:rPr>
          <w:bCs/>
          <w:iCs/>
        </w:rPr>
        <w:tab/>
      </w:r>
      <w:r w:rsidR="00A805B4"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>Winter 2018</w:t>
      </w:r>
    </w:p>
    <w:p w14:paraId="5603BF38" w14:textId="77777777" w:rsidR="00DB7BA4" w:rsidRDefault="00DB7BA4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lastRenderedPageBreak/>
        <w:t>Learned to change the functionality and appearance of a Google Map mash-up via making modifications to the HTML and JavaScript code</w:t>
      </w:r>
    </w:p>
    <w:p w14:paraId="2D07FF70" w14:textId="66947E03" w:rsidR="00DB7BA4" w:rsidRDefault="00DB7BA4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Activated a web publishing space that the University of Washington provided for staff and students so that we share and store files safely.</w:t>
      </w:r>
    </w:p>
    <w:p w14:paraId="68222437" w14:textId="2CC913AA" w:rsidR="00A155AC" w:rsidRDefault="00A155AC" w:rsidP="00A155AC">
      <w:pPr>
        <w:pStyle w:val="SectionHeading"/>
      </w:pPr>
      <w:r>
        <w:t>related course work</w:t>
      </w:r>
    </w:p>
    <w:p w14:paraId="54457DBC" w14:textId="77777777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Geographic Information &amp; Spatial Analysis</w:t>
      </w:r>
    </w:p>
    <w:p w14:paraId="72218494" w14:textId="77777777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Digital Geographies</w:t>
      </w:r>
    </w:p>
    <w:p w14:paraId="0044F732" w14:textId="7970A972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GIS Database Management</w:t>
      </w:r>
    </w:p>
    <w:p w14:paraId="74B5A7A6" w14:textId="614DE37B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 xml:space="preserve">GIS Database </w:t>
      </w:r>
      <w:r>
        <w:rPr>
          <w:i/>
        </w:rPr>
        <w:t xml:space="preserve">&amp; </w:t>
      </w:r>
      <w:r w:rsidRPr="00122BBA">
        <w:rPr>
          <w:i/>
        </w:rPr>
        <w:t>Programming</w:t>
      </w:r>
    </w:p>
    <w:p w14:paraId="041CBE1A" w14:textId="188D321C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Computer Science &amp; Engineering</w:t>
      </w:r>
      <w:r>
        <w:t xml:space="preserve">  </w:t>
      </w:r>
    </w:p>
    <w:p w14:paraId="7094109C" w14:textId="77777777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>
        <w:rPr>
          <w:i/>
        </w:rPr>
        <w:t xml:space="preserve">Intermediate </w:t>
      </w:r>
      <w:r w:rsidRPr="00122BBA">
        <w:rPr>
          <w:i/>
        </w:rPr>
        <w:t xml:space="preserve">Macro &amp; </w:t>
      </w:r>
      <w:proofErr w:type="gramStart"/>
      <w:r w:rsidRPr="00122BBA">
        <w:rPr>
          <w:i/>
        </w:rPr>
        <w:t>Micro Economics</w:t>
      </w:r>
      <w:proofErr w:type="gramEnd"/>
    </w:p>
    <w:p w14:paraId="169658DD" w14:textId="77777777" w:rsidR="00122BBA" w:rsidRDefault="00122BBA" w:rsidP="00122BBA">
      <w:pPr>
        <w:pStyle w:val="ListParagraph"/>
        <w:numPr>
          <w:ilvl w:val="0"/>
          <w:numId w:val="8"/>
        </w:numPr>
      </w:pPr>
      <w:r>
        <w:t>Interpersonal Communication</w:t>
      </w:r>
    </w:p>
    <w:p w14:paraId="20DBDA53" w14:textId="77777777" w:rsidR="00122BBA" w:rsidRDefault="00122BBA" w:rsidP="00122BBA">
      <w:pPr>
        <w:pStyle w:val="ListParagraph"/>
        <w:numPr>
          <w:ilvl w:val="0"/>
          <w:numId w:val="8"/>
        </w:numPr>
      </w:pPr>
      <w:r>
        <w:t xml:space="preserve">Small Group Communication </w:t>
      </w:r>
    </w:p>
    <w:p w14:paraId="03B374D9" w14:textId="732E93A0" w:rsidR="00122BBA" w:rsidRPr="00A155AC" w:rsidRDefault="00122BBA" w:rsidP="00122BBA">
      <w:pPr>
        <w:pStyle w:val="ListParagraph"/>
        <w:numPr>
          <w:ilvl w:val="0"/>
          <w:numId w:val="8"/>
        </w:numPr>
      </w:pPr>
      <w:r>
        <w:t xml:space="preserve">Public Speaking </w:t>
      </w:r>
    </w:p>
    <w:p w14:paraId="6D7DF128" w14:textId="7B88CFC8" w:rsidR="00A56652" w:rsidRDefault="00A56652" w:rsidP="00A56652">
      <w:pPr>
        <w:pStyle w:val="SectionHead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Community </w:t>
      </w:r>
      <w:r w:rsidR="00807B2C">
        <w:rPr>
          <w:sz w:val="24"/>
          <w:szCs w:val="24"/>
        </w:rPr>
        <w:t>engagement</w:t>
      </w:r>
    </w:p>
    <w:p w14:paraId="1950AD5C" w14:textId="3D79E44D" w:rsidR="00D75289" w:rsidRDefault="00D75289" w:rsidP="00A92F9F">
      <w:pPr>
        <w:spacing w:line="276" w:lineRule="auto"/>
        <w:rPr>
          <w:bCs/>
          <w:iCs/>
        </w:rPr>
      </w:pPr>
      <w:r>
        <w:rPr>
          <w:i/>
          <w:color w:val="C00000"/>
        </w:rPr>
        <w:t xml:space="preserve">Math </w:t>
      </w:r>
      <w:r w:rsidRPr="002B62A2">
        <w:rPr>
          <w:i/>
          <w:color w:val="C00000"/>
        </w:rPr>
        <w:t>Tutor</w:t>
      </w:r>
      <w:r w:rsidRPr="00012A00">
        <w:rPr>
          <w:color w:val="D1282E" w:themeColor="text2"/>
        </w:rPr>
        <w:t xml:space="preserve"> </w:t>
      </w:r>
      <w:r>
        <w:t>– Cascadia Community College Bothell</w:t>
      </w:r>
      <w:r w:rsidRPr="001964D2">
        <w:t>, WA</w:t>
      </w:r>
      <w:r>
        <w:tab/>
      </w:r>
      <w:r>
        <w:tab/>
      </w:r>
      <w:r>
        <w:tab/>
      </w:r>
      <w:r>
        <w:tab/>
      </w:r>
      <w:r w:rsidR="003D2672">
        <w:tab/>
      </w:r>
      <w:r w:rsidR="00A72BA5">
        <w:rPr>
          <w:bCs/>
          <w:iCs/>
        </w:rPr>
        <w:t>Present</w:t>
      </w:r>
    </w:p>
    <w:p w14:paraId="07050FDD" w14:textId="58114E1E" w:rsidR="00D75289" w:rsidRPr="00D75289" w:rsidRDefault="001C0489" w:rsidP="00A92F9F">
      <w:pPr>
        <w:pStyle w:val="ListParagraph"/>
        <w:numPr>
          <w:ilvl w:val="0"/>
          <w:numId w:val="20"/>
        </w:numPr>
        <w:spacing w:line="276" w:lineRule="auto"/>
      </w:pPr>
      <w:r>
        <w:t xml:space="preserve">Assist students with difficulties in mathematics and clarify mathematical topics </w:t>
      </w:r>
    </w:p>
    <w:p w14:paraId="13996EAA" w14:textId="77777777" w:rsidR="00A56652" w:rsidRDefault="00A56652" w:rsidP="00A56652">
      <w:pPr>
        <w:spacing w:after="0" w:line="360" w:lineRule="auto"/>
      </w:pPr>
      <w:r w:rsidRPr="0017558F">
        <w:rPr>
          <w:i/>
          <w:color w:val="C00000"/>
        </w:rPr>
        <w:t>Volunteer Tax prepare</w:t>
      </w:r>
      <w:r w:rsidRPr="00012A00">
        <w:rPr>
          <w:i/>
          <w:color w:val="D1282E" w:themeColor="text2"/>
        </w:rPr>
        <w:t>r</w:t>
      </w:r>
      <w:r w:rsidRPr="00012A00">
        <w:rPr>
          <w:color w:val="D1282E" w:themeColor="text2"/>
        </w:rPr>
        <w:t xml:space="preserve"> </w:t>
      </w:r>
      <w:r>
        <w:t xml:space="preserve">– </w:t>
      </w:r>
      <w:r w:rsidRPr="00DB7BA4">
        <w:t>United Way of King County</w:t>
      </w:r>
      <w:r>
        <w:rPr>
          <w:b/>
        </w:rPr>
        <w:t xml:space="preserve"> </w:t>
      </w:r>
      <w:r w:rsidRPr="001964D2">
        <w:t>Seattle, WA</w:t>
      </w:r>
      <w:r>
        <w:t xml:space="preserve"> </w:t>
      </w:r>
      <w:r>
        <w:tab/>
      </w:r>
      <w:r>
        <w:tab/>
      </w:r>
      <w:r>
        <w:tab/>
      </w:r>
      <w:r>
        <w:tab/>
      </w:r>
      <w:r w:rsidRPr="005E0B8A">
        <w:rPr>
          <w:bCs/>
          <w:iCs/>
        </w:rPr>
        <w:t>2015</w:t>
      </w:r>
      <w:r>
        <w:rPr>
          <w:bCs/>
          <w:iCs/>
        </w:rPr>
        <w:t xml:space="preserve"> - </w:t>
      </w:r>
      <w:r w:rsidRPr="005E0B8A">
        <w:rPr>
          <w:bCs/>
          <w:iCs/>
        </w:rPr>
        <w:t>2016</w:t>
      </w:r>
    </w:p>
    <w:p w14:paraId="112F410A" w14:textId="77777777" w:rsidR="003D2672" w:rsidRPr="003D2672" w:rsidRDefault="00A56652" w:rsidP="00A56652">
      <w:pPr>
        <w:pStyle w:val="ListParagraph"/>
        <w:numPr>
          <w:ilvl w:val="0"/>
          <w:numId w:val="17"/>
        </w:numPr>
        <w:spacing w:after="0" w:line="360" w:lineRule="auto"/>
      </w:pPr>
      <w:r w:rsidRPr="002558D0">
        <w:rPr>
          <w:bCs/>
          <w:iCs/>
        </w:rPr>
        <w:t>Income tax assistance for low-income families</w:t>
      </w:r>
    </w:p>
    <w:p w14:paraId="00372F3A" w14:textId="1147F92F" w:rsidR="00A56652" w:rsidRPr="000F6C85" w:rsidRDefault="00A56652" w:rsidP="00A56652">
      <w:pPr>
        <w:pStyle w:val="ListParagraph"/>
        <w:numPr>
          <w:ilvl w:val="0"/>
          <w:numId w:val="17"/>
        </w:numPr>
        <w:spacing w:after="0" w:line="360" w:lineRule="auto"/>
      </w:pPr>
      <w:r w:rsidRPr="002558D0">
        <w:rPr>
          <w:bCs/>
          <w:iCs/>
        </w:rPr>
        <w:t xml:space="preserve"> Referrals to city, county, and federal services</w:t>
      </w:r>
    </w:p>
    <w:p w14:paraId="601B71C6" w14:textId="77777777" w:rsidR="00A56652" w:rsidRDefault="00A56652" w:rsidP="00A56652">
      <w:pPr>
        <w:spacing w:after="0" w:line="360" w:lineRule="auto"/>
      </w:pPr>
      <w:r>
        <w:rPr>
          <w:i/>
          <w:color w:val="C00000"/>
        </w:rPr>
        <w:t xml:space="preserve">Level 2 Dog Walker </w:t>
      </w:r>
      <w:r>
        <w:rPr>
          <w:i/>
        </w:rPr>
        <w:t xml:space="preserve">– </w:t>
      </w:r>
      <w:r w:rsidRPr="009A06F3">
        <w:t>Homeward Pet Adoption Center Woodinville, WA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2013 - 2015</w:t>
      </w:r>
    </w:p>
    <w:p w14:paraId="49B98707" w14:textId="21105ADA" w:rsidR="00A56652" w:rsidRPr="00A56652" w:rsidRDefault="00A56652" w:rsidP="00525B7A">
      <w:pPr>
        <w:pStyle w:val="ListParagraph"/>
        <w:numPr>
          <w:ilvl w:val="0"/>
          <w:numId w:val="16"/>
        </w:numPr>
        <w:spacing w:after="0" w:line="360" w:lineRule="auto"/>
        <w:rPr>
          <w:i/>
        </w:rPr>
      </w:pPr>
      <w:r>
        <w:rPr>
          <w:i/>
        </w:rPr>
        <w:t xml:space="preserve">Socialize, train, and take dogs on walks </w:t>
      </w:r>
      <w:r w:rsidRPr="003E6321">
        <w:rPr>
          <w:i/>
        </w:rPr>
        <w:t xml:space="preserve"> </w:t>
      </w:r>
    </w:p>
    <w:p w14:paraId="2B21D81F" w14:textId="650A850C" w:rsidR="00525B7A" w:rsidRDefault="00525B7A" w:rsidP="00525B7A">
      <w:pPr>
        <w:pStyle w:val="SectionHeading"/>
        <w:spacing w:line="360" w:lineRule="auto"/>
        <w:rPr>
          <w:sz w:val="24"/>
          <w:szCs w:val="24"/>
        </w:rPr>
      </w:pPr>
      <w:r w:rsidRPr="00A157C7">
        <w:rPr>
          <w:sz w:val="24"/>
          <w:szCs w:val="24"/>
        </w:rPr>
        <w:t xml:space="preserve">work experience </w:t>
      </w:r>
    </w:p>
    <w:p w14:paraId="4A80BE94" w14:textId="77777777" w:rsidR="00204D46" w:rsidRPr="00204D46" w:rsidRDefault="00204D46" w:rsidP="00204D46">
      <w:pPr>
        <w:spacing w:after="0" w:line="276" w:lineRule="auto"/>
        <w:rPr>
          <w:bCs/>
          <w:iCs/>
        </w:rPr>
      </w:pPr>
      <w:r w:rsidRPr="00204D46">
        <w:rPr>
          <w:i/>
          <w:iCs/>
          <w:color w:val="D1282E" w:themeColor="text2"/>
        </w:rPr>
        <w:t>Park Specialist I</w:t>
      </w:r>
      <w:r w:rsidRPr="00204D46">
        <w:rPr>
          <w:color w:val="D1282E" w:themeColor="text2"/>
        </w:rPr>
        <w:t xml:space="preserve"> </w:t>
      </w:r>
      <w:r w:rsidRPr="00204D46">
        <w:rPr>
          <w:i/>
          <w:iCs/>
          <w:color w:val="D1282E" w:themeColor="text2"/>
        </w:rPr>
        <w:t>(Seasonal)</w:t>
      </w:r>
      <w:r>
        <w:t>– DNRP King County, WA</w:t>
      </w:r>
      <w:r>
        <w:tab/>
      </w:r>
      <w:r>
        <w:tab/>
        <w:t xml:space="preserve">    </w:t>
      </w:r>
      <w:r>
        <w:tab/>
      </w:r>
      <w:r>
        <w:tab/>
      </w:r>
      <w:r w:rsidRPr="00204D46">
        <w:rPr>
          <w:bCs/>
          <w:iCs/>
        </w:rPr>
        <w:t>May – October 2019</w:t>
      </w:r>
    </w:p>
    <w:p w14:paraId="322C49BF" w14:textId="18917C96" w:rsidR="002B62A2" w:rsidRDefault="002B62A2" w:rsidP="002B62A2">
      <w:pPr>
        <w:pStyle w:val="ListParagraph"/>
        <w:numPr>
          <w:ilvl w:val="0"/>
          <w:numId w:val="21"/>
        </w:numPr>
        <w:spacing w:after="0" w:line="276" w:lineRule="auto"/>
      </w:pPr>
      <w:r>
        <w:t>Perform</w:t>
      </w:r>
      <w:r w:rsidR="00204D46">
        <w:t>ed</w:t>
      </w:r>
      <w:r>
        <w:t xml:space="preserve"> landscaping work during all weather conditions. </w:t>
      </w:r>
    </w:p>
    <w:p w14:paraId="5F9EF95F" w14:textId="20654AAE" w:rsidR="002B62A2" w:rsidRPr="002B62A2" w:rsidRDefault="002B62A2" w:rsidP="002B62A2">
      <w:pPr>
        <w:pStyle w:val="ListParagraph"/>
        <w:numPr>
          <w:ilvl w:val="0"/>
          <w:numId w:val="21"/>
        </w:numPr>
        <w:spacing w:after="0" w:line="360" w:lineRule="auto"/>
      </w:pPr>
      <w:r>
        <w:t>Provide</w:t>
      </w:r>
      <w:r w:rsidR="00204D46">
        <w:t>d</w:t>
      </w:r>
      <w:r>
        <w:t xml:space="preserve"> exceptional customer service to patrons. </w:t>
      </w:r>
    </w:p>
    <w:p w14:paraId="2F18E8DB" w14:textId="53B90F39" w:rsidR="000141AB" w:rsidRDefault="000141AB" w:rsidP="000141AB">
      <w:pPr>
        <w:spacing w:after="0" w:line="360" w:lineRule="auto"/>
        <w:rPr>
          <w:rFonts w:eastAsiaTheme="majorEastAsia" w:cstheme="minorHAnsi"/>
        </w:rPr>
      </w:pPr>
      <w:r w:rsidRPr="002B62A2">
        <w:rPr>
          <w:i/>
          <w:color w:val="C00000"/>
        </w:rPr>
        <w:t xml:space="preserve">Lead </w:t>
      </w:r>
      <w:r w:rsidR="002B62A2" w:rsidRPr="002B62A2">
        <w:rPr>
          <w:i/>
          <w:color w:val="C00000"/>
        </w:rPr>
        <w:t>Waiter/</w:t>
      </w:r>
      <w:r w:rsidRPr="002B62A2">
        <w:rPr>
          <w:i/>
          <w:color w:val="C00000"/>
        </w:rPr>
        <w:t xml:space="preserve">Bartender </w:t>
      </w:r>
      <w:r>
        <w:t xml:space="preserve">– </w:t>
      </w:r>
      <w:r w:rsidRPr="00DB7BA4">
        <w:t>IXTAPA MEXICAN RESTAURANT</w:t>
      </w:r>
      <w:r>
        <w:rPr>
          <w:b/>
        </w:rPr>
        <w:t xml:space="preserve"> </w:t>
      </w:r>
      <w:r w:rsidRPr="00351A4A">
        <w:rPr>
          <w:rFonts w:eastAsiaTheme="majorEastAsia" w:cstheme="minorHAnsi"/>
        </w:rPr>
        <w:t>Redmond, WA</w:t>
      </w:r>
      <w:r>
        <w:rPr>
          <w:rFonts w:eastAsiaTheme="majorEastAsia" w:cstheme="minorHAnsi"/>
        </w:rPr>
        <w:t xml:space="preserve"> </w:t>
      </w:r>
      <w:r>
        <w:rPr>
          <w:rFonts w:eastAsiaTheme="majorEastAsia" w:cstheme="minorHAnsi"/>
        </w:rPr>
        <w:tab/>
      </w:r>
      <w:r>
        <w:rPr>
          <w:rFonts w:eastAsiaTheme="majorEastAsia" w:cstheme="minorHAnsi"/>
        </w:rPr>
        <w:tab/>
        <w:t xml:space="preserve">2013 - 2016 </w:t>
      </w:r>
    </w:p>
    <w:p w14:paraId="4B5C4D93" w14:textId="61510F2A" w:rsidR="000141AB" w:rsidRPr="000141AB" w:rsidRDefault="000141AB" w:rsidP="000141A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Managed high volume of drink</w:t>
      </w:r>
      <w:r w:rsidR="00C47A23">
        <w:rPr>
          <w:rFonts w:eastAsiaTheme="majorEastAsia" w:cstheme="minorHAnsi"/>
        </w:rPr>
        <w:t xml:space="preserve"> and food</w:t>
      </w:r>
      <w:r>
        <w:rPr>
          <w:rFonts w:eastAsiaTheme="majorEastAsia" w:cstheme="minorHAnsi"/>
        </w:rPr>
        <w:t xml:space="preserve"> orders </w:t>
      </w:r>
    </w:p>
    <w:p w14:paraId="3CC35814" w14:textId="40FD2AB6" w:rsidR="00525B7A" w:rsidRDefault="00525B7A" w:rsidP="00DB7BA4">
      <w:pPr>
        <w:spacing w:after="28" w:line="360" w:lineRule="auto"/>
        <w:jc w:val="both"/>
        <w:rPr>
          <w:bCs/>
          <w:iCs/>
        </w:rPr>
      </w:pPr>
      <w:r w:rsidRPr="002B62A2">
        <w:rPr>
          <w:bCs/>
          <w:i/>
          <w:iCs/>
          <w:color w:val="C00000"/>
        </w:rPr>
        <w:t xml:space="preserve">Heavy Machinery Operator </w:t>
      </w:r>
      <w:r>
        <w:rPr>
          <w:bCs/>
          <w:iCs/>
        </w:rPr>
        <w:t xml:space="preserve">– </w:t>
      </w:r>
      <w:r w:rsidRPr="00DB7BA4">
        <w:rPr>
          <w:bCs/>
          <w:iCs/>
        </w:rPr>
        <w:t>Molding and Millwork</w:t>
      </w:r>
      <w:r w:rsidR="001964D2">
        <w:rPr>
          <w:b/>
          <w:bCs/>
          <w:iCs/>
        </w:rPr>
        <w:t xml:space="preserve"> </w:t>
      </w:r>
      <w:r w:rsidR="001964D2">
        <w:rPr>
          <w:b/>
          <w:bCs/>
          <w:iCs/>
        </w:rPr>
        <w:tab/>
      </w:r>
      <w:r>
        <w:rPr>
          <w:bCs/>
          <w:iCs/>
        </w:rPr>
        <w:t xml:space="preserve">Monroe, WA </w:t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bookmarkStart w:id="2" w:name="_Hlk1736676"/>
      <w:r>
        <w:rPr>
          <w:bCs/>
          <w:iCs/>
        </w:rPr>
        <w:t>2008 - 2013</w:t>
      </w:r>
      <w:bookmarkEnd w:id="2"/>
    </w:p>
    <w:p w14:paraId="2D16DD18" w14:textId="77777777" w:rsidR="00525B7A" w:rsidRPr="007902BE" w:rsidRDefault="00525B7A" w:rsidP="00DB7BA4">
      <w:pPr>
        <w:pStyle w:val="ListParagraph"/>
        <w:numPr>
          <w:ilvl w:val="0"/>
          <w:numId w:val="10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P</w:t>
      </w:r>
      <w:r w:rsidRPr="004C71FF">
        <w:rPr>
          <w:bCs/>
          <w:iCs/>
        </w:rPr>
        <w:t>articipate</w:t>
      </w:r>
      <w:r>
        <w:rPr>
          <w:bCs/>
          <w:iCs/>
        </w:rPr>
        <w:t>d</w:t>
      </w:r>
      <w:r w:rsidRPr="004C71FF">
        <w:rPr>
          <w:bCs/>
          <w:iCs/>
        </w:rPr>
        <w:t xml:space="preserve"> within a team setting environment </w:t>
      </w:r>
      <w:r>
        <w:rPr>
          <w:bCs/>
          <w:iCs/>
        </w:rPr>
        <w:t>to meet daily production goals</w:t>
      </w:r>
    </w:p>
    <w:p w14:paraId="37EF8992" w14:textId="5C4DEE40" w:rsidR="00525B7A" w:rsidRDefault="00525B7A" w:rsidP="00DB7BA4">
      <w:pPr>
        <w:spacing w:after="0" w:line="360" w:lineRule="auto"/>
        <w:jc w:val="both"/>
        <w:rPr>
          <w:bCs/>
          <w:iCs/>
        </w:rPr>
      </w:pPr>
      <w:r w:rsidRPr="002B62A2">
        <w:rPr>
          <w:bCs/>
          <w:i/>
          <w:iCs/>
          <w:color w:val="C00000"/>
        </w:rPr>
        <w:t xml:space="preserve">Front of House </w:t>
      </w:r>
      <w:r w:rsidR="002B62A2">
        <w:rPr>
          <w:bCs/>
          <w:i/>
          <w:iCs/>
          <w:color w:val="C00000"/>
        </w:rPr>
        <w:t>W</w:t>
      </w:r>
      <w:r w:rsidRPr="002B62A2">
        <w:rPr>
          <w:bCs/>
          <w:i/>
          <w:iCs/>
          <w:color w:val="C00000"/>
        </w:rPr>
        <w:t xml:space="preserve">orker </w:t>
      </w:r>
      <w:r>
        <w:rPr>
          <w:bCs/>
          <w:iCs/>
        </w:rPr>
        <w:t xml:space="preserve">– </w:t>
      </w:r>
      <w:r w:rsidRPr="00DB7BA4">
        <w:rPr>
          <w:bCs/>
          <w:iCs/>
        </w:rPr>
        <w:t>LA RACLETTE</w:t>
      </w:r>
      <w:r w:rsidR="001964D2">
        <w:rPr>
          <w:b/>
          <w:bCs/>
          <w:iCs/>
        </w:rPr>
        <w:t xml:space="preserve"> </w:t>
      </w:r>
      <w:r w:rsidRPr="00351A4A">
        <w:rPr>
          <w:bCs/>
          <w:iCs/>
        </w:rPr>
        <w:t>Mexico City</w:t>
      </w:r>
      <w:r>
        <w:rPr>
          <w:bCs/>
          <w:iCs/>
        </w:rPr>
        <w:t xml:space="preserve">, Mexico City </w:t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D75289">
        <w:rPr>
          <w:bCs/>
          <w:iCs/>
        </w:rPr>
        <w:t xml:space="preserve">         </w:t>
      </w:r>
      <w:r w:rsidR="00D75289">
        <w:rPr>
          <w:bCs/>
          <w:iCs/>
        </w:rPr>
        <w:tab/>
        <w:t>2008 - 2013</w:t>
      </w:r>
    </w:p>
    <w:p w14:paraId="275DEAE7" w14:textId="5B5BA85A" w:rsidR="00DB7BA4" w:rsidRDefault="00525B7A" w:rsidP="00DB7BA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bCs/>
          <w:iCs/>
        </w:rPr>
      </w:pPr>
      <w:r>
        <w:rPr>
          <w:bCs/>
          <w:iCs/>
        </w:rPr>
        <w:t>Trained new employees such as dishwashers, busboys and waiters</w:t>
      </w:r>
    </w:p>
    <w:p w14:paraId="1BFF4DBA" w14:textId="414282BB" w:rsidR="001C78F6" w:rsidRPr="00A157C7" w:rsidRDefault="001C78F6" w:rsidP="001C78F6">
      <w:pPr>
        <w:pStyle w:val="SectionHeading"/>
        <w:spacing w:line="360" w:lineRule="auto"/>
        <w:rPr>
          <w:sz w:val="24"/>
          <w:szCs w:val="24"/>
        </w:rPr>
      </w:pPr>
    </w:p>
    <w:p w14:paraId="665668CC" w14:textId="77777777" w:rsidR="001C78F6" w:rsidRPr="001C78F6" w:rsidRDefault="001C78F6" w:rsidP="001C78F6"/>
    <w:sectPr w:rsidR="001C78F6" w:rsidRPr="001C78F6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D901A" w14:textId="77777777" w:rsidR="00CB4EA8" w:rsidRDefault="00CB4EA8">
      <w:pPr>
        <w:spacing w:after="0" w:line="240" w:lineRule="auto"/>
      </w:pPr>
      <w:r>
        <w:separator/>
      </w:r>
    </w:p>
  </w:endnote>
  <w:endnote w:type="continuationSeparator" w:id="0">
    <w:p w14:paraId="2FD42E02" w14:textId="77777777" w:rsidR="00CB4EA8" w:rsidRDefault="00CB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8CC6" w14:textId="44A46666" w:rsidR="00BF08C8" w:rsidRDefault="00D75289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7D77B67" wp14:editId="7384AAC2">
              <wp:simplePos x="0" y="0"/>
              <wp:positionH relativeFrom="margin">
                <wp:posOffset>7044690</wp:posOffset>
              </wp:positionH>
              <wp:positionV relativeFrom="margin">
                <wp:posOffset>6082030</wp:posOffset>
              </wp:positionV>
              <wp:extent cx="93980" cy="2093595"/>
              <wp:effectExtent l="0" t="0" r="127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98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CBF483" w14:textId="69FF1855" w:rsidR="00BF08C8" w:rsidRDefault="00BF08C8">
                          <w:pPr>
                            <w:pStyle w:val="Title"/>
                            <w:rPr>
                              <w:spacing w:val="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37D77B6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54.7pt;margin-top:478.9pt;width:7.4pt;height:164.85pt;z-index:251678720;visibility:visible;mso-wrap-style:none;mso-width-percent: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" filled="f" stroked="f" strokeweight=".5pt">
              <v:textbox style="layout-flow:vertical" inset="0,0,0,0">
                <w:txbxContent>
                  <w:p w14:paraId="4DCBF483" w14:textId="69FF1855" w:rsidR="00BF08C8" w:rsidRDefault="00BF08C8">
                    <w:pPr>
                      <w:pStyle w:val="Title"/>
                      <w:rPr>
                        <w:spacing w:val="1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7826EF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0DB49D" wp14:editId="24D6C1A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BAE6EF1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 w:rsidR="007826EF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DCFFC9B" wp14:editId="0F1AB77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CF81471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 w:rsidR="007826EF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EFC9B42" wp14:editId="0BDCFCB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971CEF1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14:paraId="50BC40F3" w14:textId="4C67C95A" w:rsidR="00BF08C8" w:rsidRDefault="00BF0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52437" w14:textId="77777777" w:rsidR="00CB4EA8" w:rsidRDefault="00CB4EA8">
      <w:pPr>
        <w:spacing w:after="0" w:line="240" w:lineRule="auto"/>
      </w:pPr>
      <w:r>
        <w:separator/>
      </w:r>
    </w:p>
  </w:footnote>
  <w:footnote w:type="continuationSeparator" w:id="0">
    <w:p w14:paraId="7BB12302" w14:textId="77777777" w:rsidR="00CB4EA8" w:rsidRDefault="00CB4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D9570" w14:textId="77777777" w:rsidR="00BF08C8" w:rsidRDefault="007826E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AAD6816" wp14:editId="497EFB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6C4215C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7961D9C" wp14:editId="44FAB77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1C784EE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15C7F15" wp14:editId="34842D5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4FC77CA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14:paraId="430AD3A3" w14:textId="77777777" w:rsidR="00BF08C8" w:rsidRDefault="00BF08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3CB5"/>
    <w:multiLevelType w:val="hybridMultilevel"/>
    <w:tmpl w:val="4900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71614"/>
    <w:multiLevelType w:val="hybridMultilevel"/>
    <w:tmpl w:val="3E2E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267201E"/>
    <w:multiLevelType w:val="hybridMultilevel"/>
    <w:tmpl w:val="D302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F7269"/>
    <w:multiLevelType w:val="hybridMultilevel"/>
    <w:tmpl w:val="A3F22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3E355A"/>
    <w:multiLevelType w:val="hybridMultilevel"/>
    <w:tmpl w:val="7B06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B1754"/>
    <w:multiLevelType w:val="hybridMultilevel"/>
    <w:tmpl w:val="54B2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B76FE"/>
    <w:multiLevelType w:val="hybridMultilevel"/>
    <w:tmpl w:val="6CDC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61B54"/>
    <w:multiLevelType w:val="hybridMultilevel"/>
    <w:tmpl w:val="5F76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317E83"/>
    <w:multiLevelType w:val="hybridMultilevel"/>
    <w:tmpl w:val="4070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51FCA"/>
    <w:multiLevelType w:val="hybridMultilevel"/>
    <w:tmpl w:val="59EE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467AA"/>
    <w:multiLevelType w:val="hybridMultilevel"/>
    <w:tmpl w:val="58041F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D85B42"/>
    <w:multiLevelType w:val="hybridMultilevel"/>
    <w:tmpl w:val="3FF02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D36A6"/>
    <w:multiLevelType w:val="hybridMultilevel"/>
    <w:tmpl w:val="9FFA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F7F88"/>
    <w:multiLevelType w:val="hybridMultilevel"/>
    <w:tmpl w:val="694AC5B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6A3C4B90"/>
    <w:multiLevelType w:val="hybridMultilevel"/>
    <w:tmpl w:val="2E70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37415"/>
    <w:multiLevelType w:val="hybridMultilevel"/>
    <w:tmpl w:val="80E4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43597"/>
    <w:multiLevelType w:val="hybridMultilevel"/>
    <w:tmpl w:val="44FC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0"/>
  </w:num>
  <w:num w:numId="4">
    <w:abstractNumId w:val="2"/>
  </w:num>
  <w:num w:numId="5">
    <w:abstractNumId w:val="16"/>
  </w:num>
  <w:num w:numId="6">
    <w:abstractNumId w:val="11"/>
  </w:num>
  <w:num w:numId="7">
    <w:abstractNumId w:val="14"/>
  </w:num>
  <w:num w:numId="8">
    <w:abstractNumId w:val="20"/>
  </w:num>
  <w:num w:numId="9">
    <w:abstractNumId w:val="17"/>
  </w:num>
  <w:num w:numId="10">
    <w:abstractNumId w:val="3"/>
  </w:num>
  <w:num w:numId="11">
    <w:abstractNumId w:val="12"/>
  </w:num>
  <w:num w:numId="12">
    <w:abstractNumId w:val="13"/>
  </w:num>
  <w:num w:numId="13">
    <w:abstractNumId w:val="4"/>
  </w:num>
  <w:num w:numId="14">
    <w:abstractNumId w:val="5"/>
  </w:num>
  <w:num w:numId="15">
    <w:abstractNumId w:val="0"/>
  </w:num>
  <w:num w:numId="16">
    <w:abstractNumId w:val="8"/>
  </w:num>
  <w:num w:numId="17">
    <w:abstractNumId w:val="19"/>
  </w:num>
  <w:num w:numId="18">
    <w:abstractNumId w:val="1"/>
  </w:num>
  <w:num w:numId="19">
    <w:abstractNumId w:val="15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A0"/>
    <w:rsid w:val="00003F45"/>
    <w:rsid w:val="00012A00"/>
    <w:rsid w:val="000141AB"/>
    <w:rsid w:val="00036418"/>
    <w:rsid w:val="0003692C"/>
    <w:rsid w:val="000506F1"/>
    <w:rsid w:val="00053AE9"/>
    <w:rsid w:val="000568C8"/>
    <w:rsid w:val="00066FA7"/>
    <w:rsid w:val="00073A1E"/>
    <w:rsid w:val="00074389"/>
    <w:rsid w:val="0008124F"/>
    <w:rsid w:val="00085283"/>
    <w:rsid w:val="000910A0"/>
    <w:rsid w:val="000917EE"/>
    <w:rsid w:val="000C1082"/>
    <w:rsid w:val="000D6C29"/>
    <w:rsid w:val="000F6952"/>
    <w:rsid w:val="000F6C85"/>
    <w:rsid w:val="0011110D"/>
    <w:rsid w:val="00112E7E"/>
    <w:rsid w:val="00113438"/>
    <w:rsid w:val="00122BBA"/>
    <w:rsid w:val="00143328"/>
    <w:rsid w:val="00155C3A"/>
    <w:rsid w:val="00164645"/>
    <w:rsid w:val="00165863"/>
    <w:rsid w:val="00165BED"/>
    <w:rsid w:val="001661D4"/>
    <w:rsid w:val="00166B66"/>
    <w:rsid w:val="0017558F"/>
    <w:rsid w:val="00192FAA"/>
    <w:rsid w:val="001964D2"/>
    <w:rsid w:val="001A33E6"/>
    <w:rsid w:val="001B539F"/>
    <w:rsid w:val="001C0489"/>
    <w:rsid w:val="001C78F6"/>
    <w:rsid w:val="001D5C92"/>
    <w:rsid w:val="001F2159"/>
    <w:rsid w:val="001F7E7B"/>
    <w:rsid w:val="00204D46"/>
    <w:rsid w:val="0025135D"/>
    <w:rsid w:val="00266B11"/>
    <w:rsid w:val="00270AFB"/>
    <w:rsid w:val="0027337B"/>
    <w:rsid w:val="00273FA2"/>
    <w:rsid w:val="00281F1F"/>
    <w:rsid w:val="002906A4"/>
    <w:rsid w:val="002B62A2"/>
    <w:rsid w:val="002C6E95"/>
    <w:rsid w:val="002F1484"/>
    <w:rsid w:val="00306DAE"/>
    <w:rsid w:val="00307B2B"/>
    <w:rsid w:val="003258DE"/>
    <w:rsid w:val="00352744"/>
    <w:rsid w:val="0035368A"/>
    <w:rsid w:val="00365716"/>
    <w:rsid w:val="003A1423"/>
    <w:rsid w:val="003A4FF1"/>
    <w:rsid w:val="003A7028"/>
    <w:rsid w:val="003A754E"/>
    <w:rsid w:val="003C734E"/>
    <w:rsid w:val="003C7C1C"/>
    <w:rsid w:val="003D2672"/>
    <w:rsid w:val="003D391A"/>
    <w:rsid w:val="003D424B"/>
    <w:rsid w:val="003E250D"/>
    <w:rsid w:val="003E2FA0"/>
    <w:rsid w:val="003E5D8F"/>
    <w:rsid w:val="003E6321"/>
    <w:rsid w:val="003F0541"/>
    <w:rsid w:val="0044762E"/>
    <w:rsid w:val="00455D73"/>
    <w:rsid w:val="004567AB"/>
    <w:rsid w:val="004609A9"/>
    <w:rsid w:val="00473660"/>
    <w:rsid w:val="00474C5C"/>
    <w:rsid w:val="00492B7B"/>
    <w:rsid w:val="004A2796"/>
    <w:rsid w:val="004A2B7D"/>
    <w:rsid w:val="004A59EA"/>
    <w:rsid w:val="004C4C94"/>
    <w:rsid w:val="004D4B9A"/>
    <w:rsid w:val="004E11F8"/>
    <w:rsid w:val="00513773"/>
    <w:rsid w:val="00525B7A"/>
    <w:rsid w:val="005355F1"/>
    <w:rsid w:val="00542211"/>
    <w:rsid w:val="005451E3"/>
    <w:rsid w:val="00557147"/>
    <w:rsid w:val="00574507"/>
    <w:rsid w:val="0059626D"/>
    <w:rsid w:val="00597DAE"/>
    <w:rsid w:val="005A5309"/>
    <w:rsid w:val="005B19BE"/>
    <w:rsid w:val="005B23A6"/>
    <w:rsid w:val="005B306D"/>
    <w:rsid w:val="005D33F4"/>
    <w:rsid w:val="005D3A48"/>
    <w:rsid w:val="005D3DF3"/>
    <w:rsid w:val="005E0B8A"/>
    <w:rsid w:val="005E1DC3"/>
    <w:rsid w:val="005E50EB"/>
    <w:rsid w:val="005E62F1"/>
    <w:rsid w:val="005E70FB"/>
    <w:rsid w:val="0061199A"/>
    <w:rsid w:val="00613C20"/>
    <w:rsid w:val="00622FA2"/>
    <w:rsid w:val="00623E7A"/>
    <w:rsid w:val="00627774"/>
    <w:rsid w:val="006A5C9D"/>
    <w:rsid w:val="006B56AC"/>
    <w:rsid w:val="006E2250"/>
    <w:rsid w:val="006E436F"/>
    <w:rsid w:val="00700044"/>
    <w:rsid w:val="00700DC2"/>
    <w:rsid w:val="00722340"/>
    <w:rsid w:val="00731E87"/>
    <w:rsid w:val="0074368F"/>
    <w:rsid w:val="00782520"/>
    <w:rsid w:val="007826EF"/>
    <w:rsid w:val="00783DED"/>
    <w:rsid w:val="00785025"/>
    <w:rsid w:val="007853FB"/>
    <w:rsid w:val="007E41DE"/>
    <w:rsid w:val="007F73B9"/>
    <w:rsid w:val="008013E2"/>
    <w:rsid w:val="00807B2C"/>
    <w:rsid w:val="00821302"/>
    <w:rsid w:val="00835760"/>
    <w:rsid w:val="0085163F"/>
    <w:rsid w:val="00861C32"/>
    <w:rsid w:val="0088069C"/>
    <w:rsid w:val="008852F8"/>
    <w:rsid w:val="008861AA"/>
    <w:rsid w:val="008A455F"/>
    <w:rsid w:val="008B1C45"/>
    <w:rsid w:val="008B651B"/>
    <w:rsid w:val="008C2D7B"/>
    <w:rsid w:val="008C7203"/>
    <w:rsid w:val="008D184E"/>
    <w:rsid w:val="008E788A"/>
    <w:rsid w:val="0091368C"/>
    <w:rsid w:val="00913D9E"/>
    <w:rsid w:val="009664D8"/>
    <w:rsid w:val="009947AD"/>
    <w:rsid w:val="009A06F3"/>
    <w:rsid w:val="009A3EBE"/>
    <w:rsid w:val="009D7782"/>
    <w:rsid w:val="009E1C09"/>
    <w:rsid w:val="009E4585"/>
    <w:rsid w:val="009F4C9C"/>
    <w:rsid w:val="00A1434E"/>
    <w:rsid w:val="00A155AC"/>
    <w:rsid w:val="00A157C7"/>
    <w:rsid w:val="00A24C83"/>
    <w:rsid w:val="00A36CD7"/>
    <w:rsid w:val="00A46668"/>
    <w:rsid w:val="00A50969"/>
    <w:rsid w:val="00A51513"/>
    <w:rsid w:val="00A519D6"/>
    <w:rsid w:val="00A56652"/>
    <w:rsid w:val="00A71B5C"/>
    <w:rsid w:val="00A72BA5"/>
    <w:rsid w:val="00A75CCD"/>
    <w:rsid w:val="00A805B4"/>
    <w:rsid w:val="00A80C3C"/>
    <w:rsid w:val="00A92F9F"/>
    <w:rsid w:val="00A970F5"/>
    <w:rsid w:val="00AA1B99"/>
    <w:rsid w:val="00AA5320"/>
    <w:rsid w:val="00AC5B93"/>
    <w:rsid w:val="00AD1AC4"/>
    <w:rsid w:val="00AD6F61"/>
    <w:rsid w:val="00AE17CE"/>
    <w:rsid w:val="00AE4672"/>
    <w:rsid w:val="00AE7ECA"/>
    <w:rsid w:val="00B05943"/>
    <w:rsid w:val="00B10BC6"/>
    <w:rsid w:val="00B23A1F"/>
    <w:rsid w:val="00B3469C"/>
    <w:rsid w:val="00B37ADC"/>
    <w:rsid w:val="00B7697C"/>
    <w:rsid w:val="00B85D04"/>
    <w:rsid w:val="00BD7506"/>
    <w:rsid w:val="00BF08C8"/>
    <w:rsid w:val="00BF340B"/>
    <w:rsid w:val="00C25720"/>
    <w:rsid w:val="00C33E0C"/>
    <w:rsid w:val="00C47A23"/>
    <w:rsid w:val="00C50D8F"/>
    <w:rsid w:val="00C61CDC"/>
    <w:rsid w:val="00C66E92"/>
    <w:rsid w:val="00C76AFB"/>
    <w:rsid w:val="00CA1777"/>
    <w:rsid w:val="00CB4EA8"/>
    <w:rsid w:val="00CD7BFC"/>
    <w:rsid w:val="00CE7A1B"/>
    <w:rsid w:val="00CF3A32"/>
    <w:rsid w:val="00D0483B"/>
    <w:rsid w:val="00D16AD1"/>
    <w:rsid w:val="00D72E75"/>
    <w:rsid w:val="00D75289"/>
    <w:rsid w:val="00D8220B"/>
    <w:rsid w:val="00D956D6"/>
    <w:rsid w:val="00DA4126"/>
    <w:rsid w:val="00DA4578"/>
    <w:rsid w:val="00DB39FD"/>
    <w:rsid w:val="00DB7BA4"/>
    <w:rsid w:val="00DE13E7"/>
    <w:rsid w:val="00E043D2"/>
    <w:rsid w:val="00E34670"/>
    <w:rsid w:val="00E34D76"/>
    <w:rsid w:val="00E55C60"/>
    <w:rsid w:val="00E5647A"/>
    <w:rsid w:val="00E72EF4"/>
    <w:rsid w:val="00E74517"/>
    <w:rsid w:val="00E81BE5"/>
    <w:rsid w:val="00E83EDC"/>
    <w:rsid w:val="00E84458"/>
    <w:rsid w:val="00EA70CE"/>
    <w:rsid w:val="00EB644D"/>
    <w:rsid w:val="00EC2C4B"/>
    <w:rsid w:val="00ED791D"/>
    <w:rsid w:val="00EE3482"/>
    <w:rsid w:val="00EE37F3"/>
    <w:rsid w:val="00EE7F31"/>
    <w:rsid w:val="00EF79AA"/>
    <w:rsid w:val="00F12A4E"/>
    <w:rsid w:val="00F17D54"/>
    <w:rsid w:val="00F24070"/>
    <w:rsid w:val="00F440F6"/>
    <w:rsid w:val="00F56D11"/>
    <w:rsid w:val="00F911CB"/>
    <w:rsid w:val="00F93BFE"/>
    <w:rsid w:val="00FB39A1"/>
    <w:rsid w:val="00FB6578"/>
    <w:rsid w:val="00FC642A"/>
    <w:rsid w:val="00FE6E6B"/>
    <w:rsid w:val="00F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BE388"/>
  <w15:docId w15:val="{3C8087CD-09C9-4672-A889-B285C1EE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6DAE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542211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744"/>
    <w:rPr>
      <w:color w:val="96969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21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1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1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1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15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56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dro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4BCC6E38444F8D98A9C104EEEA5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9C34-25B6-4E49-9945-7354270C00BE}"/>
      </w:docPartPr>
      <w:docPartBody>
        <w:p w:rsidR="009E5837" w:rsidRDefault="0035682D">
          <w:pPr>
            <w:pStyle w:val="444BCC6E38444F8D98A9C104EEEA5BC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84127937CED4A56947EDF7716E2B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AB0F3-9988-4524-8BBB-05A4489ECF2D}"/>
      </w:docPartPr>
      <w:docPartBody>
        <w:p w:rsidR="009E5837" w:rsidRDefault="0035682D">
          <w:pPr>
            <w:pStyle w:val="084127937CED4A56947EDF7716E2B4A5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2D"/>
    <w:rsid w:val="00012CFD"/>
    <w:rsid w:val="00083A12"/>
    <w:rsid w:val="0010056B"/>
    <w:rsid w:val="001B7AB2"/>
    <w:rsid w:val="001D1963"/>
    <w:rsid w:val="00226144"/>
    <w:rsid w:val="0035682D"/>
    <w:rsid w:val="003D433F"/>
    <w:rsid w:val="00460796"/>
    <w:rsid w:val="005F4F75"/>
    <w:rsid w:val="00626277"/>
    <w:rsid w:val="00667542"/>
    <w:rsid w:val="006833FF"/>
    <w:rsid w:val="006936AE"/>
    <w:rsid w:val="006B61F0"/>
    <w:rsid w:val="007F66E7"/>
    <w:rsid w:val="00855F4C"/>
    <w:rsid w:val="008C2DBF"/>
    <w:rsid w:val="008C3083"/>
    <w:rsid w:val="0095616C"/>
    <w:rsid w:val="00972218"/>
    <w:rsid w:val="009B6F4F"/>
    <w:rsid w:val="009D3BBE"/>
    <w:rsid w:val="009E5837"/>
    <w:rsid w:val="00A7370B"/>
    <w:rsid w:val="00A9573D"/>
    <w:rsid w:val="00AB709A"/>
    <w:rsid w:val="00B1591B"/>
    <w:rsid w:val="00B538C7"/>
    <w:rsid w:val="00BA09B1"/>
    <w:rsid w:val="00BB0BDB"/>
    <w:rsid w:val="00C23ABA"/>
    <w:rsid w:val="00C96083"/>
    <w:rsid w:val="00CE21B7"/>
    <w:rsid w:val="00D93F10"/>
    <w:rsid w:val="00DB6066"/>
    <w:rsid w:val="00E15710"/>
    <w:rsid w:val="00E44DBE"/>
    <w:rsid w:val="00E44E39"/>
    <w:rsid w:val="00FE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44BCC6E38444F8D98A9C104EEEA5BC1">
    <w:name w:val="444BCC6E38444F8D98A9C104EEEA5BC1"/>
  </w:style>
  <w:style w:type="paragraph" w:customStyle="1" w:styleId="084127937CED4A56947EDF7716E2B4A5">
    <w:name w:val="084127937CED4A56947EDF7716E2B4A5"/>
  </w:style>
  <w:style w:type="paragraph" w:customStyle="1" w:styleId="6EB0A1AF70B548BCA4DD2AB130BACAAA">
    <w:name w:val="6EB0A1AF70B548BCA4DD2AB130BACAAA"/>
  </w:style>
  <w:style w:type="paragraph" w:customStyle="1" w:styleId="4D34F8F3813642398460053C642C7716">
    <w:name w:val="4D34F8F3813642398460053C642C7716"/>
  </w:style>
  <w:style w:type="paragraph" w:customStyle="1" w:styleId="B91AE3240BB94418B9E3911857E0187A">
    <w:name w:val="B91AE3240BB94418B9E3911857E0187A"/>
  </w:style>
  <w:style w:type="paragraph" w:customStyle="1" w:styleId="EDF603FAFC804CB18F3D953E711317F9">
    <w:name w:val="EDF603FAFC804CB18F3D953E711317F9"/>
  </w:style>
  <w:style w:type="paragraph" w:customStyle="1" w:styleId="0DAD6002237C4511964A2042CC397B72">
    <w:name w:val="0DAD6002237C4511964A2042CC397B72"/>
  </w:style>
  <w:style w:type="paragraph" w:customStyle="1" w:styleId="20C63BF2CAE04A98B13460E6A4669CDB">
    <w:name w:val="20C63BF2CAE04A98B13460E6A4669CDB"/>
  </w:style>
  <w:style w:type="paragraph" w:customStyle="1" w:styleId="191DF65163B5402093C3E00B01E0B53D">
    <w:name w:val="191DF65163B5402093C3E00B01E0B53D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637CFA9BA111499C8CADB157A264C174">
    <w:name w:val="637CFA9BA111499C8CADB157A264C174"/>
  </w:style>
  <w:style w:type="paragraph" w:customStyle="1" w:styleId="90F5A64A3F0B46F2A08B8C9F1723AE30">
    <w:name w:val="90F5A64A3F0B46F2A08B8C9F1723AE30"/>
  </w:style>
  <w:style w:type="paragraph" w:customStyle="1" w:styleId="247BDB5ED8614FAEAD0A1D7FE67D695E">
    <w:name w:val="247BDB5ED8614FAEAD0A1D7FE67D695E"/>
  </w:style>
  <w:style w:type="paragraph" w:customStyle="1" w:styleId="27BC1D7A81CA47DCAF21EE72165C6D77">
    <w:name w:val="27BC1D7A81CA47DCAF21EE72165C6D77"/>
  </w:style>
  <w:style w:type="paragraph" w:customStyle="1" w:styleId="D3174F43B8744CEFAFAC269461D411FA">
    <w:name w:val="D3174F43B8744CEFAFAC269461D411FA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25072E04EF649D4BA8F32562F651625">
    <w:name w:val="A25072E04EF649D4BA8F32562F651625"/>
  </w:style>
  <w:style w:type="paragraph" w:customStyle="1" w:styleId="9EECA67C3DEE4227BD24AF576E3B7BF8">
    <w:name w:val="9EECA67C3DEE4227BD24AF576E3B7BF8"/>
  </w:style>
  <w:style w:type="paragraph" w:customStyle="1" w:styleId="BD25234142534AFC9032926D01F3ABE6">
    <w:name w:val="BD25234142534AFC9032926D01F3ABE6"/>
  </w:style>
  <w:style w:type="paragraph" w:customStyle="1" w:styleId="B7BC7CEAF77E4353B40371478AA0F6A0">
    <w:name w:val="B7BC7CEAF77E4353B40371478AA0F6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8300 160th Ave NE APT 431 Redmond, WA 98052</CompanyAddress>
  <CompanyPhone>425-736-1455</CompanyPhone>
  <CompanyFax/>
  <CompanyEmail>montej2@uw.edu   |  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10CEE14-6A58-4EB9-B0C9-0E0402254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1240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MOntesinos</dc:creator>
  <cp:keywords/>
  <cp:lastModifiedBy>Jose Alejandro Montesinos Rodriguez</cp:lastModifiedBy>
  <cp:revision>36</cp:revision>
  <cp:lastPrinted>2019-11-04T21:27:00Z</cp:lastPrinted>
  <dcterms:created xsi:type="dcterms:W3CDTF">2019-02-10T21:59:00Z</dcterms:created>
  <dcterms:modified xsi:type="dcterms:W3CDTF">2019-11-04T21:29:00Z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