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B2375B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B2375B" w:rsidRDefault="00675531" w:rsidP="00B11E87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Código: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 xml:space="preserve">  RQNF0</w:t>
            </w:r>
            <w:r w:rsidR="00B2375B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9864DF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10489" w:type="dxa"/>
            <w:shd w:val="clear" w:color="auto" w:fill="auto"/>
          </w:tcPr>
          <w:p w:rsidR="00675531" w:rsidRPr="00B2375B" w:rsidRDefault="00563756" w:rsidP="00563756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Control de entrada y salida de personal y bienes</w:t>
            </w:r>
          </w:p>
        </w:tc>
      </w:tr>
    </w:tbl>
    <w:p w:rsidR="00675531" w:rsidRPr="00B2375B" w:rsidRDefault="00675531" w:rsidP="00D34953">
      <w:pPr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ESPECIFICACIÓN DE CASO DE USO</w:t>
      </w:r>
    </w:p>
    <w:p w:rsidR="00030DCF" w:rsidRPr="00B2375B" w:rsidRDefault="000C367B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Proyecto</w:t>
      </w:r>
      <w:r w:rsidRPr="00B2375B">
        <w:rPr>
          <w:rFonts w:ascii="Arial Narrow" w:hAnsi="Arial Narrow"/>
          <w:sz w:val="24"/>
          <w:szCs w:val="24"/>
        </w:rPr>
        <w:t>: Ingressum</w:t>
      </w:r>
      <w:r w:rsidR="00AD6B5C" w:rsidRPr="00B2375B">
        <w:rPr>
          <w:rFonts w:ascii="Arial Narrow" w:hAnsi="Arial Narrow"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</w:p>
    <w:p w:rsidR="00AD6B5C" w:rsidRPr="00B2375B" w:rsidRDefault="00AD6B5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ID Requerimiento:</w:t>
      </w:r>
      <w:r w:rsidRPr="00B2375B">
        <w:rPr>
          <w:rFonts w:ascii="Arial Narrow" w:hAnsi="Arial Narrow"/>
          <w:sz w:val="24"/>
          <w:szCs w:val="24"/>
        </w:rPr>
        <w:t xml:space="preserve"> </w:t>
      </w:r>
      <w:r w:rsidR="000C367B" w:rsidRPr="00B2375B">
        <w:rPr>
          <w:rFonts w:ascii="Arial Narrow" w:hAnsi="Arial Narrow"/>
          <w:sz w:val="24"/>
          <w:szCs w:val="24"/>
        </w:rPr>
        <w:t>R</w:t>
      </w:r>
      <w:r w:rsidR="00937380" w:rsidRPr="00B2375B">
        <w:rPr>
          <w:rFonts w:ascii="Arial Narrow" w:hAnsi="Arial Narrow"/>
          <w:sz w:val="24"/>
          <w:szCs w:val="24"/>
        </w:rPr>
        <w:t>Q</w:t>
      </w:r>
      <w:r w:rsidR="00D36170" w:rsidRPr="00B2375B">
        <w:rPr>
          <w:rFonts w:ascii="Arial Narrow" w:hAnsi="Arial Narrow"/>
          <w:sz w:val="24"/>
          <w:szCs w:val="24"/>
        </w:rPr>
        <w:t>N</w:t>
      </w:r>
      <w:r w:rsidR="00AD2A3F" w:rsidRPr="00B2375B">
        <w:rPr>
          <w:rFonts w:ascii="Arial Narrow" w:hAnsi="Arial Narrow"/>
          <w:sz w:val="24"/>
          <w:szCs w:val="24"/>
        </w:rPr>
        <w:t>F</w:t>
      </w:r>
      <w:r w:rsidR="00E23696" w:rsidRPr="00B2375B">
        <w:rPr>
          <w:rFonts w:ascii="Arial Narrow" w:hAnsi="Arial Narrow"/>
          <w:sz w:val="24"/>
          <w:szCs w:val="24"/>
        </w:rPr>
        <w:t>0</w:t>
      </w:r>
      <w:r w:rsidR="009864DF">
        <w:rPr>
          <w:rFonts w:ascii="Arial Narrow" w:hAnsi="Arial Narrow"/>
          <w:sz w:val="24"/>
          <w:szCs w:val="24"/>
        </w:rPr>
        <w:t>01</w:t>
      </w:r>
    </w:p>
    <w:p w:rsidR="00D34953" w:rsidRPr="00B2375B" w:rsidRDefault="00D34953" w:rsidP="00E04AB8">
      <w:pPr>
        <w:tabs>
          <w:tab w:val="left" w:pos="6300"/>
        </w:tabs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Analista Funcional:</w:t>
      </w:r>
      <w:r w:rsidR="00581D5C" w:rsidRPr="00B2375B">
        <w:rPr>
          <w:rFonts w:ascii="Arial Narrow" w:hAnsi="Arial Narrow"/>
          <w:b/>
          <w:sz w:val="24"/>
          <w:szCs w:val="24"/>
        </w:rPr>
        <w:t xml:space="preserve"> </w:t>
      </w:r>
      <w:r w:rsidR="009864DF">
        <w:rPr>
          <w:rFonts w:ascii="Arial Narrow" w:hAnsi="Arial Narrow"/>
          <w:sz w:val="24"/>
          <w:szCs w:val="24"/>
        </w:rPr>
        <w:t>José Edy Aguirre Montoya</w:t>
      </w:r>
      <w:r w:rsidR="00E04AB8" w:rsidRPr="00B2375B">
        <w:rPr>
          <w:rFonts w:ascii="Arial Narrow" w:hAnsi="Arial Narrow"/>
          <w:sz w:val="24"/>
          <w:szCs w:val="24"/>
        </w:rPr>
        <w:tab/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16D6D" w:rsidRPr="00B2375B" w:rsidRDefault="00216D6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RPr="00B2375B" w:rsidTr="009864DF">
        <w:trPr>
          <w:trHeight w:val="763"/>
        </w:trPr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B2375B" w:rsidRDefault="000C367B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</w:t>
            </w:r>
            <w:r w:rsidR="005A4C2D" w:rsidRPr="00B2375B">
              <w:rPr>
                <w:rFonts w:ascii="Arial Narrow" w:hAnsi="Arial Narrow"/>
                <w:sz w:val="24"/>
                <w:szCs w:val="24"/>
              </w:rPr>
              <w:t>Q</w:t>
            </w:r>
            <w:r w:rsidR="00D36170" w:rsidRPr="00B2375B">
              <w:rPr>
                <w:rFonts w:ascii="Arial Narrow" w:hAnsi="Arial Narrow"/>
                <w:sz w:val="24"/>
                <w:szCs w:val="24"/>
              </w:rPr>
              <w:t>N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F00</w:t>
            </w:r>
            <w:r w:rsidR="009864DF">
              <w:rPr>
                <w:rFonts w:ascii="Arial Narrow" w:hAnsi="Arial Narrow"/>
                <w:sz w:val="24"/>
                <w:szCs w:val="24"/>
              </w:rPr>
              <w:t>1_CU01</w:t>
            </w:r>
          </w:p>
        </w:tc>
        <w:tc>
          <w:tcPr>
            <w:tcW w:w="4137" w:type="dxa"/>
          </w:tcPr>
          <w:p w:rsidR="00216D6D" w:rsidRPr="00B2375B" w:rsidRDefault="00D34953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Tipo de Cambio</w:t>
            </w:r>
            <w:r w:rsidR="00581D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216D6D" w:rsidRPr="00B2375B" w:rsidRDefault="008E0591" w:rsidP="00216D6D">
            <w:pPr>
              <w:contextualSpacing/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M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odifica</w:t>
            </w:r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B2375B" w:rsidRDefault="008E0591" w:rsidP="00216D6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34953" w:rsidRPr="00B2375B" w:rsidTr="009864DF">
        <w:trPr>
          <w:trHeight w:val="677"/>
        </w:trPr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B2375B" w:rsidRDefault="009864DF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https://github.com/AlejandroMorales92/Ingressum/blob/master/documentaci%C3%B3n/01.%20Requerimientos/03_casos%20de%20uso.png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19364E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Nombre de</w:t>
            </w:r>
            <w:r w:rsidR="00AD6B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Pr="00B2375B" w:rsidRDefault="009864DF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Login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615006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Descripción 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>general</w:t>
            </w: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Pr="00B2375B" w:rsidRDefault="00581D5C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RPr="00B2375B" w:rsidTr="009864DF">
        <w:trPr>
          <w:trHeight w:val="448"/>
        </w:trPr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D34953" w:rsidRPr="00B2375B" w:rsidRDefault="00D34953" w:rsidP="009864DF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Criterios de Aceptación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615006" w:rsidRPr="00B2375B">
              <w:rPr>
                <w:rFonts w:ascii="Arial Narrow" w:hAnsi="Arial Narrow"/>
                <w:color w:val="7F7F7F" w:themeColor="text1" w:themeTint="80"/>
                <w:sz w:val="24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9864DF" w:rsidRDefault="009864DF" w:rsidP="009864DF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F2E4C" w:rsidRDefault="009864DF" w:rsidP="009864DF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Validar Usuario y Contraseña</w:t>
            </w:r>
          </w:p>
          <w:p w:rsidR="00D71C01" w:rsidRDefault="00D71C01" w:rsidP="009864DF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9864DF" w:rsidRPr="009A3974" w:rsidRDefault="009864DF" w:rsidP="009A39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A3974">
              <w:rPr>
                <w:rFonts w:ascii="Arial Narrow" w:hAnsi="Arial Narrow"/>
                <w:sz w:val="24"/>
                <w:szCs w:val="24"/>
              </w:rPr>
              <w:t xml:space="preserve">El programa compara el usuario </w:t>
            </w:r>
            <w:r w:rsidR="00D71C01">
              <w:rPr>
                <w:rFonts w:ascii="Arial Narrow" w:hAnsi="Arial Narrow"/>
                <w:sz w:val="24"/>
                <w:szCs w:val="24"/>
              </w:rPr>
              <w:t xml:space="preserve">y </w:t>
            </w:r>
            <w:r w:rsidR="000A5652">
              <w:rPr>
                <w:rFonts w:ascii="Arial Narrow" w:hAnsi="Arial Narrow"/>
                <w:sz w:val="24"/>
                <w:szCs w:val="24"/>
              </w:rPr>
              <w:t xml:space="preserve">la contraseña </w:t>
            </w:r>
            <w:r w:rsidR="000A5652" w:rsidRPr="009A3974">
              <w:rPr>
                <w:rFonts w:ascii="Arial Narrow" w:hAnsi="Arial Narrow"/>
                <w:sz w:val="24"/>
                <w:szCs w:val="24"/>
              </w:rPr>
              <w:t>ingresada</w:t>
            </w:r>
            <w:r w:rsidRPr="009A3974">
              <w:rPr>
                <w:rFonts w:ascii="Arial Narrow" w:hAnsi="Arial Narrow"/>
                <w:sz w:val="24"/>
                <w:szCs w:val="24"/>
              </w:rPr>
              <w:t xml:space="preserve"> con el usuario</w:t>
            </w:r>
            <w:r w:rsidR="00D71C01">
              <w:rPr>
                <w:rFonts w:ascii="Arial Narrow" w:hAnsi="Arial Narrow"/>
                <w:sz w:val="24"/>
                <w:szCs w:val="24"/>
              </w:rPr>
              <w:t>/contraseña</w:t>
            </w:r>
            <w:r w:rsidRPr="009A397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71C01">
              <w:rPr>
                <w:rFonts w:ascii="Arial Narrow" w:hAnsi="Arial Narrow"/>
                <w:sz w:val="24"/>
                <w:szCs w:val="24"/>
              </w:rPr>
              <w:t xml:space="preserve">que se encuentran </w:t>
            </w:r>
            <w:r w:rsidRPr="009A3974">
              <w:rPr>
                <w:rFonts w:ascii="Arial Narrow" w:hAnsi="Arial Narrow"/>
                <w:sz w:val="24"/>
                <w:szCs w:val="24"/>
              </w:rPr>
              <w:t>registrado</w:t>
            </w:r>
            <w:r w:rsidR="00D71C01">
              <w:rPr>
                <w:rFonts w:ascii="Arial Narrow" w:hAnsi="Arial Narrow"/>
                <w:sz w:val="24"/>
                <w:szCs w:val="24"/>
              </w:rPr>
              <w:t>s</w:t>
            </w:r>
            <w:r w:rsidRPr="009A3974">
              <w:rPr>
                <w:rFonts w:ascii="Arial Narrow" w:hAnsi="Arial Narrow"/>
                <w:sz w:val="24"/>
                <w:szCs w:val="24"/>
              </w:rPr>
              <w:t xml:space="preserve"> en la tabla usuario</w:t>
            </w:r>
            <w:r w:rsidR="000A5652">
              <w:rPr>
                <w:rFonts w:ascii="Arial Narrow" w:hAnsi="Arial Narrow"/>
                <w:sz w:val="24"/>
                <w:szCs w:val="24"/>
              </w:rPr>
              <w:t xml:space="preserve"> y de esta forma permite el ingreso, de lo contrario envía un mensaje de error.</w:t>
            </w:r>
          </w:p>
          <w:p w:rsidR="009864DF" w:rsidRPr="009864DF" w:rsidRDefault="009864DF" w:rsidP="00D71C01">
            <w:pPr>
              <w:pStyle w:val="Prrafodelista"/>
              <w:ind w:left="114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Casos de Uso del Flujo</w:t>
            </w:r>
          </w:p>
        </w:tc>
        <w:tc>
          <w:tcPr>
            <w:tcW w:w="11553" w:type="dxa"/>
            <w:gridSpan w:val="2"/>
          </w:tcPr>
          <w:p w:rsidR="00D34953" w:rsidRPr="00B2375B" w:rsidRDefault="00F62D20" w:rsidP="00F62D20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lastRenderedPageBreak/>
        <w:t>PROTOTIPOS</w:t>
      </w:r>
    </w:p>
    <w:p w:rsidR="00AC155F" w:rsidRPr="00B2375B" w:rsidRDefault="00F62D20" w:rsidP="00B2375B">
      <w:pPr>
        <w:pStyle w:val="Prrafodelista"/>
        <w:ind w:left="360"/>
        <w:jc w:val="both"/>
        <w:rPr>
          <w:rFonts w:ascii="Arial Narrow" w:hAnsi="Arial Narrow"/>
          <w:color w:val="A6A6A6" w:themeColor="background1" w:themeShade="A6"/>
          <w:sz w:val="24"/>
          <w:szCs w:val="24"/>
        </w:rPr>
      </w:pPr>
      <w:r w:rsidRPr="00B2375B">
        <w:rPr>
          <w:rFonts w:ascii="Arial Narrow" w:hAnsi="Arial Narrow"/>
          <w:color w:val="A6A6A6" w:themeColor="background1" w:themeShade="A6"/>
          <w:sz w:val="24"/>
          <w:szCs w:val="24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Pr="00B2375B" w:rsidRDefault="00AC155F" w:rsidP="00F62D20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155F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1</w:t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2</w:t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B2375B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B2375B" w:rsidRDefault="00F62D20" w:rsidP="00F62D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Realizó</w:t>
            </w:r>
          </w:p>
        </w:tc>
      </w:tr>
      <w:tr w:rsidR="00F62D20" w:rsidRPr="00B2375B" w:rsidTr="009864DF">
        <w:trPr>
          <w:trHeight w:val="429"/>
        </w:trPr>
        <w:tc>
          <w:tcPr>
            <w:tcW w:w="1101" w:type="dxa"/>
            <w:shd w:val="clear" w:color="auto" w:fill="FFFFFF" w:themeFill="background1"/>
          </w:tcPr>
          <w:p w:rsidR="00F62D20" w:rsidRPr="00B2375B" w:rsidRDefault="00C84C35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864DF">
              <w:rPr>
                <w:rFonts w:ascii="Arial Narrow" w:hAnsi="Arial Narrow"/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3543" w:type="dxa"/>
          </w:tcPr>
          <w:p w:rsidR="00F62D20" w:rsidRPr="00B2375B" w:rsidRDefault="008E0591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06/05</w:t>
            </w:r>
            <w:bookmarkStart w:id="0" w:name="_GoBack"/>
            <w:bookmarkEnd w:id="0"/>
            <w:r w:rsidR="00C84C35" w:rsidRPr="00B2375B">
              <w:rPr>
                <w:rFonts w:ascii="Arial Narrow" w:hAnsi="Arial Narrow"/>
                <w:sz w:val="24"/>
                <w:szCs w:val="24"/>
              </w:rPr>
              <w:t>/2017</w:t>
            </w:r>
          </w:p>
        </w:tc>
        <w:tc>
          <w:tcPr>
            <w:tcW w:w="5670" w:type="dxa"/>
          </w:tcPr>
          <w:p w:rsidR="00F62D20" w:rsidRPr="00B2375B" w:rsidRDefault="009864DF" w:rsidP="00043E54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Requerimiento </w:t>
            </w:r>
            <w:r w:rsidR="00154A7D" w:rsidRPr="00B2375B">
              <w:rPr>
                <w:rFonts w:ascii="Arial Narrow" w:hAnsi="Arial Narrow"/>
                <w:sz w:val="24"/>
                <w:szCs w:val="24"/>
              </w:rPr>
              <w:t>nuevo</w:t>
            </w:r>
          </w:p>
        </w:tc>
        <w:tc>
          <w:tcPr>
            <w:tcW w:w="3402" w:type="dxa"/>
          </w:tcPr>
          <w:p w:rsidR="00F62D20" w:rsidRPr="00B2375B" w:rsidRDefault="009864DF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José Edy Aguirre Montoya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2B" w:rsidRDefault="001F032B" w:rsidP="0050111F">
      <w:pPr>
        <w:spacing w:after="0"/>
      </w:pPr>
      <w:r>
        <w:separator/>
      </w:r>
    </w:p>
  </w:endnote>
  <w:endnote w:type="continuationSeparator" w:id="0">
    <w:p w:rsidR="001F032B" w:rsidRDefault="001F032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E0591" w:rsidRPr="008E059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2B" w:rsidRDefault="001F032B" w:rsidP="0050111F">
      <w:pPr>
        <w:spacing w:after="0"/>
      </w:pPr>
      <w:r>
        <w:separator/>
      </w:r>
    </w:p>
  </w:footnote>
  <w:footnote w:type="continuationSeparator" w:id="0">
    <w:p w:rsidR="001F032B" w:rsidRDefault="001F032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54867"/>
    <w:multiLevelType w:val="hybridMultilevel"/>
    <w:tmpl w:val="09BE1DEC"/>
    <w:lvl w:ilvl="0" w:tplc="262CD37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2CC75C6"/>
    <w:multiLevelType w:val="hybridMultilevel"/>
    <w:tmpl w:val="73BC7352"/>
    <w:lvl w:ilvl="0" w:tplc="8C785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05C69"/>
    <w:rsid w:val="00030DCF"/>
    <w:rsid w:val="00043E54"/>
    <w:rsid w:val="000A5652"/>
    <w:rsid w:val="000B58ED"/>
    <w:rsid w:val="000C0B12"/>
    <w:rsid w:val="000C367B"/>
    <w:rsid w:val="00154A7D"/>
    <w:rsid w:val="00165125"/>
    <w:rsid w:val="0019364E"/>
    <w:rsid w:val="001D7FE7"/>
    <w:rsid w:val="001F032B"/>
    <w:rsid w:val="002012FC"/>
    <w:rsid w:val="00216D6D"/>
    <w:rsid w:val="00240C43"/>
    <w:rsid w:val="00291352"/>
    <w:rsid w:val="002E1A19"/>
    <w:rsid w:val="002E25BC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5D3832"/>
    <w:rsid w:val="00615006"/>
    <w:rsid w:val="0065245A"/>
    <w:rsid w:val="00675531"/>
    <w:rsid w:val="006D21E8"/>
    <w:rsid w:val="006F2E4C"/>
    <w:rsid w:val="0071778F"/>
    <w:rsid w:val="0078061C"/>
    <w:rsid w:val="00796CE0"/>
    <w:rsid w:val="007B1E1C"/>
    <w:rsid w:val="007C05EB"/>
    <w:rsid w:val="007E04DE"/>
    <w:rsid w:val="00804768"/>
    <w:rsid w:val="008C49CE"/>
    <w:rsid w:val="008E0591"/>
    <w:rsid w:val="008F3949"/>
    <w:rsid w:val="0090567F"/>
    <w:rsid w:val="00910B43"/>
    <w:rsid w:val="00937380"/>
    <w:rsid w:val="00937F47"/>
    <w:rsid w:val="00981289"/>
    <w:rsid w:val="009864DF"/>
    <w:rsid w:val="00994C49"/>
    <w:rsid w:val="009A3974"/>
    <w:rsid w:val="009E3B8C"/>
    <w:rsid w:val="00A42E49"/>
    <w:rsid w:val="00A61EA4"/>
    <w:rsid w:val="00A70130"/>
    <w:rsid w:val="00AA05F7"/>
    <w:rsid w:val="00AB45F9"/>
    <w:rsid w:val="00AC155F"/>
    <w:rsid w:val="00AD2A3F"/>
    <w:rsid w:val="00AD6B5C"/>
    <w:rsid w:val="00B20FA5"/>
    <w:rsid w:val="00B2375B"/>
    <w:rsid w:val="00B30956"/>
    <w:rsid w:val="00C34346"/>
    <w:rsid w:val="00C557C4"/>
    <w:rsid w:val="00C84C35"/>
    <w:rsid w:val="00CE486D"/>
    <w:rsid w:val="00D34953"/>
    <w:rsid w:val="00D36170"/>
    <w:rsid w:val="00D411E9"/>
    <w:rsid w:val="00D71C01"/>
    <w:rsid w:val="00DD2CD2"/>
    <w:rsid w:val="00E04AB8"/>
    <w:rsid w:val="00E23696"/>
    <w:rsid w:val="00E656CE"/>
    <w:rsid w:val="00E908C1"/>
    <w:rsid w:val="00ED300B"/>
    <w:rsid w:val="00EE47BF"/>
    <w:rsid w:val="00F60068"/>
    <w:rsid w:val="00F62D20"/>
    <w:rsid w:val="00F873D0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8AF7C26"/>
  <w15:docId w15:val="{3D1C6099-F8EB-4E1B-9418-9F64F03E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701A2-2251-42D9-8FA4-271D21D3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9</cp:revision>
  <dcterms:created xsi:type="dcterms:W3CDTF">2017-04-19T21:32:00Z</dcterms:created>
  <dcterms:modified xsi:type="dcterms:W3CDTF">2017-05-06T21:57:00Z</dcterms:modified>
</cp:coreProperties>
</file>