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BB9CD" w14:textId="4F314FFD" w:rsidR="00022A76" w:rsidRPr="002F493D" w:rsidRDefault="00000000">
      <w:pPr>
        <w:pStyle w:val="Ttulo"/>
        <w:rPr>
          <w:rFonts w:ascii="Arial" w:hAnsi="Arial" w:cs="Arial"/>
          <w:color w:val="000000" w:themeColor="text1"/>
        </w:rPr>
      </w:pPr>
      <w:r w:rsidRPr="002F493D">
        <w:rPr>
          <w:rFonts w:ascii="Arial" w:hAnsi="Arial" w:cs="Arial"/>
          <w:color w:val="000000" w:themeColor="text1"/>
        </w:rPr>
        <w:t xml:space="preserve">Momento I – </w:t>
      </w:r>
      <w:proofErr w:type="spellStart"/>
      <w:r w:rsidRPr="002F493D">
        <w:rPr>
          <w:rFonts w:ascii="Arial" w:hAnsi="Arial" w:cs="Arial"/>
          <w:color w:val="000000" w:themeColor="text1"/>
        </w:rPr>
        <w:t>Contextualización</w:t>
      </w:r>
      <w:proofErr w:type="spellEnd"/>
      <w:r w:rsidRPr="002F493D">
        <w:rPr>
          <w:rFonts w:ascii="Arial" w:hAnsi="Arial" w:cs="Arial"/>
          <w:color w:val="000000" w:themeColor="text1"/>
        </w:rPr>
        <w:t xml:space="preserve"> del </w:t>
      </w:r>
      <w:proofErr w:type="spellStart"/>
      <w:r w:rsidRPr="002F493D">
        <w:rPr>
          <w:rFonts w:ascii="Arial" w:hAnsi="Arial" w:cs="Arial"/>
          <w:color w:val="000000" w:themeColor="text1"/>
        </w:rPr>
        <w:t>Videojuego</w:t>
      </w:r>
      <w:proofErr w:type="spellEnd"/>
      <w:r w:rsidR="002F493D">
        <w:rPr>
          <w:rFonts w:ascii="Arial" w:hAnsi="Arial" w:cs="Arial"/>
          <w:color w:val="000000" w:themeColor="text1"/>
        </w:rPr>
        <w:br/>
        <w:t xml:space="preserve">Alejandro Naranjo </w:t>
      </w:r>
      <w:proofErr w:type="spellStart"/>
      <w:r w:rsidR="002F493D">
        <w:rPr>
          <w:rFonts w:ascii="Arial" w:hAnsi="Arial" w:cs="Arial"/>
          <w:color w:val="000000" w:themeColor="text1"/>
        </w:rPr>
        <w:t>Naranjo</w:t>
      </w:r>
      <w:proofErr w:type="spellEnd"/>
    </w:p>
    <w:p w14:paraId="6E53C596" w14:textId="77777777" w:rsidR="00022A76" w:rsidRPr="002F493D" w:rsidRDefault="00000000">
      <w:pPr>
        <w:pStyle w:val="Ttulo1"/>
        <w:rPr>
          <w:rFonts w:ascii="Arial" w:hAnsi="Arial" w:cs="Arial"/>
          <w:color w:val="000000" w:themeColor="text1"/>
        </w:rPr>
      </w:pPr>
      <w:r w:rsidRPr="002F493D">
        <w:rPr>
          <w:rFonts w:ascii="Arial" w:hAnsi="Arial" w:cs="Arial"/>
          <w:color w:val="000000" w:themeColor="text1"/>
        </w:rPr>
        <w:t>Nombre provisional del videojuego:</w:t>
      </w:r>
    </w:p>
    <w:p w14:paraId="1ECFFCB6" w14:textId="77777777" w:rsidR="00022A76" w:rsidRPr="002F493D" w:rsidRDefault="00000000">
      <w:pPr>
        <w:rPr>
          <w:rFonts w:ascii="Arial" w:hAnsi="Arial" w:cs="Arial"/>
          <w:color w:val="000000" w:themeColor="text1"/>
        </w:rPr>
      </w:pPr>
      <w:r w:rsidRPr="002F493D">
        <w:rPr>
          <w:rFonts w:ascii="Arial" w:hAnsi="Arial" w:cs="Arial"/>
          <w:color w:val="000000" w:themeColor="text1"/>
        </w:rPr>
        <w:t>El Fuego del Monte Frypan</w:t>
      </w:r>
    </w:p>
    <w:p w14:paraId="2C1E9747" w14:textId="77777777" w:rsidR="00022A76" w:rsidRPr="002F493D" w:rsidRDefault="00000000">
      <w:pPr>
        <w:pStyle w:val="Ttulo1"/>
        <w:rPr>
          <w:rFonts w:ascii="Arial" w:hAnsi="Arial" w:cs="Arial"/>
          <w:color w:val="000000" w:themeColor="text1"/>
        </w:rPr>
      </w:pPr>
      <w:r w:rsidRPr="002F493D">
        <w:rPr>
          <w:rFonts w:ascii="Arial" w:hAnsi="Arial" w:cs="Arial"/>
          <w:color w:val="000000" w:themeColor="text1"/>
        </w:rPr>
        <w:t>Sinopsis del capítulo base</w:t>
      </w:r>
    </w:p>
    <w:p w14:paraId="2C9E4B5F" w14:textId="77777777" w:rsidR="00022A76" w:rsidRPr="002F493D" w:rsidRDefault="00000000">
      <w:pPr>
        <w:rPr>
          <w:rFonts w:ascii="Arial" w:hAnsi="Arial" w:cs="Arial"/>
          <w:color w:val="000000" w:themeColor="text1"/>
        </w:rPr>
      </w:pPr>
      <w:r w:rsidRPr="002F493D">
        <w:rPr>
          <w:rFonts w:ascii="Arial" w:hAnsi="Arial" w:cs="Arial"/>
          <w:color w:val="000000" w:themeColor="text1"/>
        </w:rPr>
        <w:br/>
        <w:t>En los capítulos 7 al 9 de Dragon Ball clásico, Goku y Bulma continúan su viaje en busca de las Esferas del Dragón. En su camino llegan al Monte Frypan, una montaña envuelta en llamas inextinguibles. Allí conocen a Chi-Chi, hija del temido Rey Gyūmaō, quien vive atrapado en su castillo rodeado por el fuego.</w:t>
      </w:r>
      <w:r w:rsidRPr="002F493D">
        <w:rPr>
          <w:rFonts w:ascii="Arial" w:hAnsi="Arial" w:cs="Arial"/>
          <w:color w:val="000000" w:themeColor="text1"/>
        </w:rPr>
        <w:br/>
      </w:r>
      <w:r w:rsidRPr="002F493D">
        <w:rPr>
          <w:rFonts w:ascii="Arial" w:hAnsi="Arial" w:cs="Arial"/>
          <w:color w:val="000000" w:themeColor="text1"/>
        </w:rPr>
        <w:br/>
        <w:t>Para ayudarlo, Goku busca al legendario Kame Sennin, quien decide usar su técnica secreta, el Kame Hame Ha, para apagar las llamas. Sin embargo, al hacerlo, destruye toda la montaña por error. Esta saga combina acción, fuego, persecuciones, plataformas y poderes legendarios, ideal para inspirar un videojuego.</w:t>
      </w:r>
      <w:r w:rsidRPr="002F493D">
        <w:rPr>
          <w:rFonts w:ascii="Arial" w:hAnsi="Arial" w:cs="Arial"/>
          <w:color w:val="000000" w:themeColor="text1"/>
        </w:rPr>
        <w:br/>
      </w:r>
    </w:p>
    <w:p w14:paraId="4FBE476A" w14:textId="77777777" w:rsidR="00022A76" w:rsidRPr="002F493D" w:rsidRDefault="00000000">
      <w:pPr>
        <w:pStyle w:val="Ttulo1"/>
        <w:rPr>
          <w:rFonts w:ascii="Arial" w:hAnsi="Arial" w:cs="Arial"/>
          <w:color w:val="000000" w:themeColor="text1"/>
        </w:rPr>
      </w:pPr>
      <w:r w:rsidRPr="002F493D">
        <w:rPr>
          <w:rFonts w:ascii="Arial" w:hAnsi="Arial" w:cs="Arial"/>
          <w:color w:val="000000" w:themeColor="text1"/>
        </w:rPr>
        <w:t>Estructura propuesta del videojuego</w:t>
      </w:r>
    </w:p>
    <w:p w14:paraId="51C6876C" w14:textId="77777777" w:rsidR="00022A76" w:rsidRPr="002F493D" w:rsidRDefault="00000000">
      <w:pPr>
        <w:rPr>
          <w:rFonts w:ascii="Arial" w:hAnsi="Arial" w:cs="Arial"/>
          <w:color w:val="000000" w:themeColor="text1"/>
        </w:rPr>
      </w:pPr>
      <w:r w:rsidRPr="002F493D">
        <w:rPr>
          <w:rFonts w:ascii="Arial" w:hAnsi="Arial" w:cs="Arial"/>
          <w:color w:val="000000" w:themeColor="text1"/>
        </w:rPr>
        <w:t>El juego tendrá 3 niveles diferenciados, inspirados en los momentos más importantes del capítulo.</w:t>
      </w:r>
    </w:p>
    <w:p w14:paraId="484612E0" w14:textId="77777777" w:rsidR="00022A76" w:rsidRPr="002F493D" w:rsidRDefault="00000000">
      <w:pPr>
        <w:pStyle w:val="Ttulo2"/>
        <w:rPr>
          <w:rFonts w:ascii="Arial" w:hAnsi="Arial" w:cs="Arial"/>
          <w:color w:val="000000" w:themeColor="text1"/>
        </w:rPr>
      </w:pPr>
      <w:r w:rsidRPr="002F493D">
        <w:rPr>
          <w:rFonts w:ascii="Arial" w:hAnsi="Arial" w:cs="Arial"/>
          <w:color w:val="000000" w:themeColor="text1"/>
        </w:rPr>
        <w:t>Nivel 1: Escape del Monte Frypan</w:t>
      </w:r>
    </w:p>
    <w:p w14:paraId="434EF0A5" w14:textId="77777777" w:rsidR="00022A76" w:rsidRPr="002F493D" w:rsidRDefault="00000000">
      <w:pPr>
        <w:rPr>
          <w:rFonts w:ascii="Arial" w:hAnsi="Arial" w:cs="Arial"/>
          <w:color w:val="000000" w:themeColor="text1"/>
        </w:rPr>
      </w:pPr>
      <w:r w:rsidRPr="002F493D">
        <w:rPr>
          <w:rFonts w:ascii="Arial" w:hAnsi="Arial" w:cs="Arial"/>
          <w:color w:val="000000" w:themeColor="text1"/>
        </w:rPr>
        <w:br/>
        <w:t>Descripción:</w:t>
      </w:r>
      <w:r w:rsidRPr="002F493D">
        <w:rPr>
          <w:rFonts w:ascii="Arial" w:hAnsi="Arial" w:cs="Arial"/>
          <w:color w:val="000000" w:themeColor="text1"/>
        </w:rPr>
        <w:br/>
        <w:t>Goku debe ascender por la montaña para encontrar el castillo atrapado en fuego. Mientras sube, debe esquivar llamas vivas, rocas en caída, y plataformas que se desmoronan. En la cima lo espera Chi-Chi.</w:t>
      </w:r>
      <w:r w:rsidRPr="002F493D">
        <w:rPr>
          <w:rFonts w:ascii="Arial" w:hAnsi="Arial" w:cs="Arial"/>
          <w:color w:val="000000" w:themeColor="text1"/>
        </w:rPr>
        <w:br/>
      </w:r>
    </w:p>
    <w:p w14:paraId="4672B88B" w14:textId="77777777" w:rsidR="00022A76" w:rsidRPr="002F493D" w:rsidRDefault="00000000">
      <w:pPr>
        <w:rPr>
          <w:rFonts w:ascii="Arial" w:hAnsi="Arial" w:cs="Arial"/>
          <w:color w:val="000000" w:themeColor="text1"/>
        </w:rPr>
      </w:pPr>
      <w:r w:rsidRPr="002F493D">
        <w:rPr>
          <w:rFonts w:ascii="Arial" w:hAnsi="Arial" w:cs="Arial"/>
          <w:color w:val="000000" w:themeColor="text1"/>
        </w:rPr>
        <w:br/>
        <w:t>Físicas implementadas:</w:t>
      </w:r>
      <w:r w:rsidRPr="002F493D">
        <w:rPr>
          <w:rFonts w:ascii="Arial" w:hAnsi="Arial" w:cs="Arial"/>
          <w:color w:val="000000" w:themeColor="text1"/>
        </w:rPr>
        <w:br/>
        <w:t>- Movimiento parabólico para saltos.</w:t>
      </w:r>
      <w:r w:rsidRPr="002F493D">
        <w:rPr>
          <w:rFonts w:ascii="Arial" w:hAnsi="Arial" w:cs="Arial"/>
          <w:color w:val="000000" w:themeColor="text1"/>
        </w:rPr>
        <w:br/>
        <w:t>- Caída de objetos con aceleración.</w:t>
      </w:r>
      <w:r w:rsidRPr="002F493D">
        <w:rPr>
          <w:rFonts w:ascii="Arial" w:hAnsi="Arial" w:cs="Arial"/>
          <w:color w:val="000000" w:themeColor="text1"/>
        </w:rPr>
        <w:br/>
        <w:t>- Colisión con fuego (pérdida de vida).</w:t>
      </w:r>
      <w:r w:rsidRPr="002F493D">
        <w:rPr>
          <w:rFonts w:ascii="Arial" w:hAnsi="Arial" w:cs="Arial"/>
          <w:color w:val="000000" w:themeColor="text1"/>
        </w:rPr>
        <w:br/>
      </w:r>
    </w:p>
    <w:p w14:paraId="3A1E74BA" w14:textId="77777777" w:rsidR="00022A76" w:rsidRPr="002F493D" w:rsidRDefault="00000000">
      <w:pPr>
        <w:rPr>
          <w:rFonts w:ascii="Arial" w:hAnsi="Arial" w:cs="Arial"/>
          <w:color w:val="000000" w:themeColor="text1"/>
        </w:rPr>
      </w:pPr>
      <w:r w:rsidRPr="002F493D">
        <w:rPr>
          <w:rFonts w:ascii="Arial" w:hAnsi="Arial" w:cs="Arial"/>
          <w:color w:val="000000" w:themeColor="text1"/>
        </w:rPr>
        <w:lastRenderedPageBreak/>
        <w:t>Objetivo:</w:t>
      </w:r>
      <w:r w:rsidRPr="002F493D">
        <w:rPr>
          <w:rFonts w:ascii="Arial" w:hAnsi="Arial" w:cs="Arial"/>
          <w:color w:val="000000" w:themeColor="text1"/>
        </w:rPr>
        <w:br/>
        <w:t>Llegar a salvo a la cima del monte, evitando enemigos y trampas.</w:t>
      </w:r>
    </w:p>
    <w:p w14:paraId="3D70E14E" w14:textId="77777777" w:rsidR="00022A76" w:rsidRPr="002F493D" w:rsidRDefault="00000000">
      <w:pPr>
        <w:pStyle w:val="Ttulo2"/>
        <w:rPr>
          <w:rFonts w:ascii="Arial" w:hAnsi="Arial" w:cs="Arial"/>
          <w:color w:val="000000" w:themeColor="text1"/>
        </w:rPr>
      </w:pPr>
      <w:r w:rsidRPr="002F493D">
        <w:rPr>
          <w:rFonts w:ascii="Arial" w:hAnsi="Arial" w:cs="Arial"/>
          <w:color w:val="000000" w:themeColor="text1"/>
        </w:rPr>
        <w:t>Nivel 2: Viaje sobre la tortuga</w:t>
      </w:r>
    </w:p>
    <w:p w14:paraId="2E805018" w14:textId="77777777" w:rsidR="00022A76" w:rsidRPr="002F493D" w:rsidRDefault="00000000">
      <w:pPr>
        <w:rPr>
          <w:rFonts w:ascii="Arial" w:hAnsi="Arial" w:cs="Arial"/>
          <w:color w:val="000000" w:themeColor="text1"/>
        </w:rPr>
      </w:pPr>
      <w:r w:rsidRPr="002F493D">
        <w:rPr>
          <w:rFonts w:ascii="Arial" w:hAnsi="Arial" w:cs="Arial"/>
          <w:color w:val="000000" w:themeColor="text1"/>
        </w:rPr>
        <w:br/>
        <w:t>Descripción:</w:t>
      </w:r>
      <w:r w:rsidRPr="002F493D">
        <w:rPr>
          <w:rFonts w:ascii="Arial" w:hAnsi="Arial" w:cs="Arial"/>
          <w:color w:val="000000" w:themeColor="text1"/>
        </w:rPr>
        <w:br/>
        <w:t>Kame Sennin acepta ayudar, pero deben llevarlo de regreso al monte. Goku lo transporta sobre la tortuga marina, flotando sobre el océano y evitando enemigos del aire (aves, ráfagas de viento, rocas).</w:t>
      </w:r>
      <w:r w:rsidRPr="002F493D">
        <w:rPr>
          <w:rFonts w:ascii="Arial" w:hAnsi="Arial" w:cs="Arial"/>
          <w:color w:val="000000" w:themeColor="text1"/>
        </w:rPr>
        <w:br/>
      </w:r>
    </w:p>
    <w:p w14:paraId="0B8D6BA2" w14:textId="77777777" w:rsidR="00022A76" w:rsidRPr="002F493D" w:rsidRDefault="00000000">
      <w:pPr>
        <w:rPr>
          <w:rFonts w:ascii="Arial" w:hAnsi="Arial" w:cs="Arial"/>
          <w:color w:val="000000" w:themeColor="text1"/>
        </w:rPr>
      </w:pPr>
      <w:r w:rsidRPr="002F493D">
        <w:rPr>
          <w:rFonts w:ascii="Arial" w:hAnsi="Arial" w:cs="Arial"/>
          <w:color w:val="000000" w:themeColor="text1"/>
        </w:rPr>
        <w:br/>
        <w:t>Físicas implementadas:</w:t>
      </w:r>
      <w:r w:rsidRPr="002F493D">
        <w:rPr>
          <w:rFonts w:ascii="Arial" w:hAnsi="Arial" w:cs="Arial"/>
          <w:color w:val="000000" w:themeColor="text1"/>
        </w:rPr>
        <w:br/>
        <w:t>- Movimiento oscilatorio (simulación de oleaje).</w:t>
      </w:r>
      <w:r w:rsidRPr="002F493D">
        <w:rPr>
          <w:rFonts w:ascii="Arial" w:hAnsi="Arial" w:cs="Arial"/>
          <w:color w:val="000000" w:themeColor="text1"/>
        </w:rPr>
        <w:br/>
        <w:t>- Control inercial del equilibrio.</w:t>
      </w:r>
      <w:r w:rsidRPr="002F493D">
        <w:rPr>
          <w:rFonts w:ascii="Arial" w:hAnsi="Arial" w:cs="Arial"/>
          <w:color w:val="000000" w:themeColor="text1"/>
        </w:rPr>
        <w:br/>
        <w:t>- Viento variable que altera la trayectoria.</w:t>
      </w:r>
      <w:r w:rsidRPr="002F493D">
        <w:rPr>
          <w:rFonts w:ascii="Arial" w:hAnsi="Arial" w:cs="Arial"/>
          <w:color w:val="000000" w:themeColor="text1"/>
        </w:rPr>
        <w:br/>
      </w:r>
    </w:p>
    <w:p w14:paraId="4B66E132" w14:textId="77777777" w:rsidR="00022A76" w:rsidRPr="002F493D" w:rsidRDefault="00000000">
      <w:pPr>
        <w:rPr>
          <w:rFonts w:ascii="Arial" w:hAnsi="Arial" w:cs="Arial"/>
          <w:color w:val="000000" w:themeColor="text1"/>
        </w:rPr>
      </w:pPr>
      <w:r w:rsidRPr="002F493D">
        <w:rPr>
          <w:rFonts w:ascii="Arial" w:hAnsi="Arial" w:cs="Arial"/>
          <w:color w:val="000000" w:themeColor="text1"/>
        </w:rPr>
        <w:t>Objetivo:</w:t>
      </w:r>
      <w:r w:rsidRPr="002F493D">
        <w:rPr>
          <w:rFonts w:ascii="Arial" w:hAnsi="Arial" w:cs="Arial"/>
          <w:color w:val="000000" w:themeColor="text1"/>
        </w:rPr>
        <w:br/>
        <w:t>Llevar a Kame Sennin sano y salvo hasta la base del monte.</w:t>
      </w:r>
    </w:p>
    <w:p w14:paraId="44DA0F9C" w14:textId="77777777" w:rsidR="00022A76" w:rsidRPr="002F493D" w:rsidRDefault="00000000">
      <w:pPr>
        <w:pStyle w:val="Ttulo2"/>
        <w:rPr>
          <w:rFonts w:ascii="Arial" w:hAnsi="Arial" w:cs="Arial"/>
          <w:color w:val="000000" w:themeColor="text1"/>
        </w:rPr>
      </w:pPr>
      <w:r w:rsidRPr="002F493D">
        <w:rPr>
          <w:rFonts w:ascii="Arial" w:hAnsi="Arial" w:cs="Arial"/>
          <w:color w:val="000000" w:themeColor="text1"/>
        </w:rPr>
        <w:t>Nivel 3: El Gran Kame Hame Ha</w:t>
      </w:r>
    </w:p>
    <w:p w14:paraId="7C95A258" w14:textId="77777777" w:rsidR="00022A76" w:rsidRPr="002F493D" w:rsidRDefault="00000000">
      <w:pPr>
        <w:rPr>
          <w:rFonts w:ascii="Arial" w:hAnsi="Arial" w:cs="Arial"/>
          <w:color w:val="000000" w:themeColor="text1"/>
        </w:rPr>
      </w:pPr>
      <w:r w:rsidRPr="002F493D">
        <w:rPr>
          <w:rFonts w:ascii="Arial" w:hAnsi="Arial" w:cs="Arial"/>
          <w:color w:val="000000" w:themeColor="text1"/>
        </w:rPr>
        <w:br/>
        <w:t>Descripción:</w:t>
      </w:r>
      <w:r w:rsidRPr="002F493D">
        <w:rPr>
          <w:rFonts w:ascii="Arial" w:hAnsi="Arial" w:cs="Arial"/>
          <w:color w:val="000000" w:themeColor="text1"/>
        </w:rPr>
        <w:br/>
        <w:t>Controlas a Kame Sennin. Debes cargar energía y apuntar con precisión el Kame Hame Ha para apagar las llamas sin destruir el castillo completamente.</w:t>
      </w:r>
      <w:r w:rsidRPr="002F493D">
        <w:rPr>
          <w:rFonts w:ascii="Arial" w:hAnsi="Arial" w:cs="Arial"/>
          <w:color w:val="000000" w:themeColor="text1"/>
        </w:rPr>
        <w:br/>
      </w:r>
    </w:p>
    <w:p w14:paraId="1381FF89" w14:textId="77777777" w:rsidR="00022A76" w:rsidRPr="002F493D" w:rsidRDefault="00000000">
      <w:pPr>
        <w:rPr>
          <w:rFonts w:ascii="Arial" w:hAnsi="Arial" w:cs="Arial"/>
          <w:color w:val="000000" w:themeColor="text1"/>
        </w:rPr>
      </w:pPr>
      <w:r w:rsidRPr="002F493D">
        <w:rPr>
          <w:rFonts w:ascii="Arial" w:hAnsi="Arial" w:cs="Arial"/>
          <w:color w:val="000000" w:themeColor="text1"/>
        </w:rPr>
        <w:br/>
        <w:t>Físicas implementadas:</w:t>
      </w:r>
      <w:r w:rsidRPr="002F493D">
        <w:rPr>
          <w:rFonts w:ascii="Arial" w:hAnsi="Arial" w:cs="Arial"/>
          <w:color w:val="000000" w:themeColor="text1"/>
        </w:rPr>
        <w:br/>
        <w:t>- Carga de energía (barra de tiempo).</w:t>
      </w:r>
      <w:r w:rsidRPr="002F493D">
        <w:rPr>
          <w:rFonts w:ascii="Arial" w:hAnsi="Arial" w:cs="Arial"/>
          <w:color w:val="000000" w:themeColor="text1"/>
        </w:rPr>
        <w:br/>
        <w:t>- Movimiento de proyectil (trayectoria recta y parabólica).</w:t>
      </w:r>
      <w:r w:rsidRPr="002F493D">
        <w:rPr>
          <w:rFonts w:ascii="Arial" w:hAnsi="Arial" w:cs="Arial"/>
          <w:color w:val="000000" w:themeColor="text1"/>
        </w:rPr>
        <w:br/>
        <w:t>- Colisiones con zonas destructibles.</w:t>
      </w:r>
      <w:r w:rsidRPr="002F493D">
        <w:rPr>
          <w:rFonts w:ascii="Arial" w:hAnsi="Arial" w:cs="Arial"/>
          <w:color w:val="000000" w:themeColor="text1"/>
        </w:rPr>
        <w:br/>
      </w:r>
    </w:p>
    <w:p w14:paraId="7D34DE18" w14:textId="77777777" w:rsidR="00022A76" w:rsidRPr="002F493D" w:rsidRDefault="00000000">
      <w:pPr>
        <w:rPr>
          <w:rFonts w:ascii="Arial" w:hAnsi="Arial" w:cs="Arial"/>
          <w:color w:val="000000" w:themeColor="text1"/>
        </w:rPr>
      </w:pPr>
      <w:r w:rsidRPr="002F493D">
        <w:rPr>
          <w:rFonts w:ascii="Arial" w:hAnsi="Arial" w:cs="Arial"/>
          <w:color w:val="000000" w:themeColor="text1"/>
        </w:rPr>
        <w:t>Objetivo:</w:t>
      </w:r>
      <w:r w:rsidRPr="002F493D">
        <w:rPr>
          <w:rFonts w:ascii="Arial" w:hAnsi="Arial" w:cs="Arial"/>
          <w:color w:val="000000" w:themeColor="text1"/>
        </w:rPr>
        <w:br/>
        <w:t>Apagar las llamas sin destruir completamente el entorno.</w:t>
      </w:r>
    </w:p>
    <w:p w14:paraId="703928D1" w14:textId="77777777" w:rsidR="00022A76" w:rsidRPr="002F493D" w:rsidRDefault="00000000">
      <w:pPr>
        <w:pStyle w:val="Ttulo1"/>
        <w:rPr>
          <w:rFonts w:ascii="Arial" w:hAnsi="Arial" w:cs="Arial"/>
          <w:color w:val="000000" w:themeColor="text1"/>
        </w:rPr>
      </w:pPr>
      <w:r w:rsidRPr="002F493D">
        <w:rPr>
          <w:rFonts w:ascii="Arial" w:hAnsi="Arial" w:cs="Arial"/>
          <w:color w:val="000000" w:themeColor="text1"/>
        </w:rPr>
        <w:t>Justificación del diseño</w:t>
      </w:r>
    </w:p>
    <w:p w14:paraId="5BDFBB8E" w14:textId="77777777" w:rsidR="00022A76" w:rsidRPr="002F493D" w:rsidRDefault="00000000">
      <w:pPr>
        <w:rPr>
          <w:rFonts w:ascii="Arial" w:hAnsi="Arial" w:cs="Arial"/>
          <w:color w:val="000000" w:themeColor="text1"/>
        </w:rPr>
      </w:pPr>
      <w:r w:rsidRPr="002F493D">
        <w:rPr>
          <w:rFonts w:ascii="Arial" w:hAnsi="Arial" w:cs="Arial"/>
          <w:color w:val="000000" w:themeColor="text1"/>
        </w:rPr>
        <w:br/>
        <w:t>Cada nivel utiliza una física distinta y representa fielmente una parte clave de la narrativa:</w:t>
      </w:r>
      <w:r w:rsidRPr="002F493D">
        <w:rPr>
          <w:rFonts w:ascii="Arial" w:hAnsi="Arial" w:cs="Arial"/>
          <w:color w:val="000000" w:themeColor="text1"/>
        </w:rPr>
        <w:br/>
      </w:r>
    </w:p>
    <w:tbl>
      <w:tblPr>
        <w:tblW w:w="0" w:type="auto"/>
        <w:tblLook w:val="04A0" w:firstRow="1" w:lastRow="0" w:firstColumn="1" w:lastColumn="0" w:noHBand="0" w:noVBand="1"/>
      </w:tblPr>
      <w:tblGrid>
        <w:gridCol w:w="2880"/>
        <w:gridCol w:w="2880"/>
        <w:gridCol w:w="2880"/>
      </w:tblGrid>
      <w:tr w:rsidR="002F493D" w:rsidRPr="002F493D" w14:paraId="126DBC4B" w14:textId="77777777">
        <w:tc>
          <w:tcPr>
            <w:tcW w:w="2880" w:type="dxa"/>
          </w:tcPr>
          <w:p w14:paraId="312B2A80" w14:textId="77777777" w:rsidR="00022A76" w:rsidRPr="002F493D" w:rsidRDefault="00000000">
            <w:pPr>
              <w:rPr>
                <w:rFonts w:ascii="Arial" w:hAnsi="Arial" w:cs="Arial"/>
                <w:color w:val="000000" w:themeColor="text1"/>
              </w:rPr>
            </w:pPr>
            <w:r w:rsidRPr="002F493D">
              <w:rPr>
                <w:rFonts w:ascii="Arial" w:hAnsi="Arial" w:cs="Arial"/>
                <w:color w:val="000000" w:themeColor="text1"/>
              </w:rPr>
              <w:lastRenderedPageBreak/>
              <w:t>Nivel</w:t>
            </w:r>
          </w:p>
        </w:tc>
        <w:tc>
          <w:tcPr>
            <w:tcW w:w="2880" w:type="dxa"/>
          </w:tcPr>
          <w:p w14:paraId="600A4A43" w14:textId="77777777" w:rsidR="00022A76" w:rsidRPr="002F493D" w:rsidRDefault="00000000">
            <w:pPr>
              <w:rPr>
                <w:rFonts w:ascii="Arial" w:hAnsi="Arial" w:cs="Arial"/>
                <w:color w:val="000000" w:themeColor="text1"/>
              </w:rPr>
            </w:pPr>
            <w:r w:rsidRPr="002F493D">
              <w:rPr>
                <w:rFonts w:ascii="Arial" w:hAnsi="Arial" w:cs="Arial"/>
                <w:color w:val="000000" w:themeColor="text1"/>
              </w:rPr>
              <w:t>Física dominante</w:t>
            </w:r>
          </w:p>
        </w:tc>
        <w:tc>
          <w:tcPr>
            <w:tcW w:w="2880" w:type="dxa"/>
          </w:tcPr>
          <w:p w14:paraId="05CFDD69" w14:textId="77777777" w:rsidR="00022A76" w:rsidRPr="002F493D" w:rsidRDefault="00000000">
            <w:pPr>
              <w:rPr>
                <w:rFonts w:ascii="Arial" w:hAnsi="Arial" w:cs="Arial"/>
                <w:color w:val="000000" w:themeColor="text1"/>
              </w:rPr>
            </w:pPr>
            <w:r w:rsidRPr="002F493D">
              <w:rPr>
                <w:rFonts w:ascii="Arial" w:hAnsi="Arial" w:cs="Arial"/>
                <w:color w:val="000000" w:themeColor="text1"/>
              </w:rPr>
              <w:t>Relación con el capítulo</w:t>
            </w:r>
          </w:p>
        </w:tc>
      </w:tr>
      <w:tr w:rsidR="002F493D" w:rsidRPr="002F493D" w14:paraId="61593A96" w14:textId="77777777">
        <w:tc>
          <w:tcPr>
            <w:tcW w:w="2880" w:type="dxa"/>
          </w:tcPr>
          <w:p w14:paraId="16DD5719" w14:textId="77777777" w:rsidR="00022A76" w:rsidRPr="002F493D" w:rsidRDefault="00000000">
            <w:pPr>
              <w:rPr>
                <w:rFonts w:ascii="Arial" w:hAnsi="Arial" w:cs="Arial"/>
                <w:color w:val="000000" w:themeColor="text1"/>
              </w:rPr>
            </w:pPr>
            <w:r w:rsidRPr="002F493D">
              <w:rPr>
                <w:rFonts w:ascii="Arial" w:hAnsi="Arial" w:cs="Arial"/>
                <w:color w:val="000000" w:themeColor="text1"/>
              </w:rPr>
              <w:t>1</w:t>
            </w:r>
          </w:p>
        </w:tc>
        <w:tc>
          <w:tcPr>
            <w:tcW w:w="2880" w:type="dxa"/>
          </w:tcPr>
          <w:p w14:paraId="4463295B" w14:textId="77777777" w:rsidR="00022A76" w:rsidRPr="002F493D" w:rsidRDefault="00000000">
            <w:pPr>
              <w:rPr>
                <w:rFonts w:ascii="Arial" w:hAnsi="Arial" w:cs="Arial"/>
                <w:color w:val="000000" w:themeColor="text1"/>
              </w:rPr>
            </w:pPr>
            <w:r w:rsidRPr="002F493D">
              <w:rPr>
                <w:rFonts w:ascii="Arial" w:hAnsi="Arial" w:cs="Arial"/>
                <w:color w:val="000000" w:themeColor="text1"/>
              </w:rPr>
              <w:t>Parabólica + aceleración</w:t>
            </w:r>
          </w:p>
        </w:tc>
        <w:tc>
          <w:tcPr>
            <w:tcW w:w="2880" w:type="dxa"/>
          </w:tcPr>
          <w:p w14:paraId="2B3668A5" w14:textId="77777777" w:rsidR="00022A76" w:rsidRPr="002F493D" w:rsidRDefault="00000000">
            <w:pPr>
              <w:rPr>
                <w:rFonts w:ascii="Arial" w:hAnsi="Arial" w:cs="Arial"/>
                <w:color w:val="000000" w:themeColor="text1"/>
              </w:rPr>
            </w:pPr>
            <w:r w:rsidRPr="002F493D">
              <w:rPr>
                <w:rFonts w:ascii="Arial" w:hAnsi="Arial" w:cs="Arial"/>
                <w:color w:val="000000" w:themeColor="text1"/>
              </w:rPr>
              <w:t>Goku escalando la montaña</w:t>
            </w:r>
          </w:p>
        </w:tc>
      </w:tr>
      <w:tr w:rsidR="002F493D" w:rsidRPr="002F493D" w14:paraId="32E10484" w14:textId="77777777">
        <w:tc>
          <w:tcPr>
            <w:tcW w:w="2880" w:type="dxa"/>
          </w:tcPr>
          <w:p w14:paraId="3729729F" w14:textId="77777777" w:rsidR="00022A76" w:rsidRPr="002F493D" w:rsidRDefault="00000000">
            <w:pPr>
              <w:rPr>
                <w:rFonts w:ascii="Arial" w:hAnsi="Arial" w:cs="Arial"/>
                <w:color w:val="000000" w:themeColor="text1"/>
              </w:rPr>
            </w:pPr>
            <w:r w:rsidRPr="002F493D">
              <w:rPr>
                <w:rFonts w:ascii="Arial" w:hAnsi="Arial" w:cs="Arial"/>
                <w:color w:val="000000" w:themeColor="text1"/>
              </w:rPr>
              <w:t>2</w:t>
            </w:r>
          </w:p>
        </w:tc>
        <w:tc>
          <w:tcPr>
            <w:tcW w:w="2880" w:type="dxa"/>
          </w:tcPr>
          <w:p w14:paraId="4C1F0757" w14:textId="77777777" w:rsidR="00022A76" w:rsidRPr="002F493D" w:rsidRDefault="00000000">
            <w:pPr>
              <w:rPr>
                <w:rFonts w:ascii="Arial" w:hAnsi="Arial" w:cs="Arial"/>
                <w:color w:val="000000" w:themeColor="text1"/>
              </w:rPr>
            </w:pPr>
            <w:r w:rsidRPr="002F493D">
              <w:rPr>
                <w:rFonts w:ascii="Arial" w:hAnsi="Arial" w:cs="Arial"/>
                <w:color w:val="000000" w:themeColor="text1"/>
              </w:rPr>
              <w:t>Oscilatoria + viento</w:t>
            </w:r>
          </w:p>
        </w:tc>
        <w:tc>
          <w:tcPr>
            <w:tcW w:w="2880" w:type="dxa"/>
          </w:tcPr>
          <w:p w14:paraId="5D697CAE" w14:textId="77777777" w:rsidR="00022A76" w:rsidRPr="002F493D" w:rsidRDefault="00000000">
            <w:pPr>
              <w:rPr>
                <w:rFonts w:ascii="Arial" w:hAnsi="Arial" w:cs="Arial"/>
                <w:color w:val="000000" w:themeColor="text1"/>
              </w:rPr>
            </w:pPr>
            <w:r w:rsidRPr="002F493D">
              <w:rPr>
                <w:rFonts w:ascii="Arial" w:hAnsi="Arial" w:cs="Arial"/>
                <w:color w:val="000000" w:themeColor="text1"/>
              </w:rPr>
              <w:t>Tortuga marina sobre el mar</w:t>
            </w:r>
          </w:p>
        </w:tc>
      </w:tr>
      <w:tr w:rsidR="002F493D" w:rsidRPr="002F493D" w14:paraId="047A5483" w14:textId="77777777">
        <w:tc>
          <w:tcPr>
            <w:tcW w:w="2880" w:type="dxa"/>
          </w:tcPr>
          <w:p w14:paraId="7D77059B" w14:textId="77777777" w:rsidR="00022A76" w:rsidRPr="002F493D" w:rsidRDefault="00000000">
            <w:pPr>
              <w:rPr>
                <w:rFonts w:ascii="Arial" w:hAnsi="Arial" w:cs="Arial"/>
                <w:color w:val="000000" w:themeColor="text1"/>
              </w:rPr>
            </w:pPr>
            <w:r w:rsidRPr="002F493D">
              <w:rPr>
                <w:rFonts w:ascii="Arial" w:hAnsi="Arial" w:cs="Arial"/>
                <w:color w:val="000000" w:themeColor="text1"/>
              </w:rPr>
              <w:t>3</w:t>
            </w:r>
          </w:p>
        </w:tc>
        <w:tc>
          <w:tcPr>
            <w:tcW w:w="2880" w:type="dxa"/>
          </w:tcPr>
          <w:p w14:paraId="5A1EFA5A" w14:textId="77777777" w:rsidR="00022A76" w:rsidRPr="002F493D" w:rsidRDefault="00000000">
            <w:pPr>
              <w:rPr>
                <w:rFonts w:ascii="Arial" w:hAnsi="Arial" w:cs="Arial"/>
                <w:color w:val="000000" w:themeColor="text1"/>
              </w:rPr>
            </w:pPr>
            <w:r w:rsidRPr="002F493D">
              <w:rPr>
                <w:rFonts w:ascii="Arial" w:hAnsi="Arial" w:cs="Arial"/>
                <w:color w:val="000000" w:themeColor="text1"/>
              </w:rPr>
              <w:t>Energía y trayectoria</w:t>
            </w:r>
          </w:p>
        </w:tc>
        <w:tc>
          <w:tcPr>
            <w:tcW w:w="2880" w:type="dxa"/>
          </w:tcPr>
          <w:p w14:paraId="71773006" w14:textId="77777777" w:rsidR="00022A76" w:rsidRPr="002F493D" w:rsidRDefault="00000000">
            <w:pPr>
              <w:rPr>
                <w:rFonts w:ascii="Arial" w:hAnsi="Arial" w:cs="Arial"/>
                <w:color w:val="000000" w:themeColor="text1"/>
              </w:rPr>
            </w:pPr>
            <w:r w:rsidRPr="002F493D">
              <w:rPr>
                <w:rFonts w:ascii="Arial" w:hAnsi="Arial" w:cs="Arial"/>
                <w:color w:val="000000" w:themeColor="text1"/>
              </w:rPr>
              <w:t>Kame Hame Ha de Kame Sennin</w:t>
            </w:r>
          </w:p>
        </w:tc>
      </w:tr>
    </w:tbl>
    <w:p w14:paraId="6408E2A8" w14:textId="77777777" w:rsidR="00F7768D" w:rsidRDefault="00F7768D"/>
    <w:sectPr w:rsidR="00F776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415778688">
    <w:abstractNumId w:val="8"/>
  </w:num>
  <w:num w:numId="2" w16cid:durableId="1665627536">
    <w:abstractNumId w:val="6"/>
  </w:num>
  <w:num w:numId="3" w16cid:durableId="2023821157">
    <w:abstractNumId w:val="5"/>
  </w:num>
  <w:num w:numId="4" w16cid:durableId="1488206137">
    <w:abstractNumId w:val="4"/>
  </w:num>
  <w:num w:numId="5" w16cid:durableId="679551657">
    <w:abstractNumId w:val="7"/>
  </w:num>
  <w:num w:numId="6" w16cid:durableId="758713835">
    <w:abstractNumId w:val="3"/>
  </w:num>
  <w:num w:numId="7" w16cid:durableId="1797941710">
    <w:abstractNumId w:val="2"/>
  </w:num>
  <w:num w:numId="8" w16cid:durableId="411852240">
    <w:abstractNumId w:val="1"/>
  </w:num>
  <w:num w:numId="9" w16cid:durableId="1439253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A76"/>
    <w:rsid w:val="00034616"/>
    <w:rsid w:val="0006063C"/>
    <w:rsid w:val="0015074B"/>
    <w:rsid w:val="0029639D"/>
    <w:rsid w:val="002F493D"/>
    <w:rsid w:val="00326F90"/>
    <w:rsid w:val="008F39C2"/>
    <w:rsid w:val="00AA1D8D"/>
    <w:rsid w:val="00B47730"/>
    <w:rsid w:val="00CB0664"/>
    <w:rsid w:val="00F776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19DAE4"/>
  <w14:defaultImageDpi w14:val="300"/>
  <w15:docId w15:val="{20AB87AC-0924-412C-B11C-F35EB787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400</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Usuario</cp:lastModifiedBy>
  <cp:revision>2</cp:revision>
  <dcterms:created xsi:type="dcterms:W3CDTF">2025-06-05T04:39:00Z</dcterms:created>
  <dcterms:modified xsi:type="dcterms:W3CDTF">2025-06-05T04:39:00Z</dcterms:modified>
  <cp:category/>
</cp:coreProperties>
</file>