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9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FD76F4" w:rsidTr="00FD76F4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76F4" w:rsidRDefault="00FD76F4" w:rsidP="00DE1D5D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1424A5E7" wp14:editId="5CFD53ED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D76F4" w:rsidRDefault="00FD76F4" w:rsidP="00DE1D5D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D76F4" w:rsidRDefault="00FD76F4" w:rsidP="00DE1D5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FD76F4" w:rsidRDefault="00FD76F4" w:rsidP="00DE1D5D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FD76F4" w:rsidRDefault="00FD76F4" w:rsidP="00DE1D5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76F4" w:rsidRDefault="00FD76F4" w:rsidP="00DE1D5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FD76F4" w:rsidRDefault="00FD76F4" w:rsidP="00DE1D5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FD76F4" w:rsidRDefault="00FD76F4" w:rsidP="00DE1D5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76F4" w:rsidRDefault="00FD76F4" w:rsidP="00DE1D5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FD76F4" w:rsidRDefault="00FD76F4" w:rsidP="00DE1D5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FD76F4" w:rsidRDefault="00FD76F4" w:rsidP="00FD76F4">
      <w:pPr>
        <w:pStyle w:val="Standard"/>
      </w:pPr>
    </w:p>
    <w:p w:rsidR="00FD76F4" w:rsidRDefault="00FD76F4" w:rsidP="00FD76F4">
      <w:pPr>
        <w:pStyle w:val="Standard"/>
      </w:pPr>
    </w:p>
    <w:p w:rsidR="00FD76F4" w:rsidRDefault="00FD76F4" w:rsidP="00FD76F4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FD76F4" w:rsidRDefault="00FD76F4" w:rsidP="00FD76F4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FD76F4" w:rsidRDefault="00FD76F4" w:rsidP="00FD76F4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899019" wp14:editId="216A0998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5CC9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80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FD76F4">
              <w:rPr>
                <w:rFonts w:ascii="Cambria" w:hAnsi="Cambria"/>
                <w:i/>
                <w:color w:val="000000"/>
                <w:sz w:val="30"/>
                <w:lang w:val="es-MX"/>
              </w:rPr>
              <w:t>Profesor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E5DF2" w:rsidRDefault="002E5DF2" w:rsidP="00DE1D5D">
            <w:pPr>
              <w:pStyle w:val="TableContents"/>
              <w:ind w:left="629"/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</w:pPr>
          </w:p>
          <w:p w:rsidR="002E5DF2" w:rsidRDefault="002E5DF2" w:rsidP="002E5DF2">
            <w:pPr>
              <w:pStyle w:val="TableContents"/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</w:pPr>
          </w:p>
          <w:p w:rsidR="00FD76F4" w:rsidRDefault="002E5DF2" w:rsidP="002E5DF2">
            <w:pPr>
              <w:pStyle w:val="TableContents"/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 xml:space="preserve"> I</w:t>
            </w: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>NG. KARINA GARCIA MORALES</w:t>
            </w: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TableContents"/>
              <w:ind w:left="629"/>
            </w:pPr>
          </w:p>
          <w:p w:rsidR="002E5DF2" w:rsidRDefault="002E5DF2" w:rsidP="002E5DF2">
            <w:pPr>
              <w:pStyle w:val="TableContents"/>
            </w:pPr>
          </w:p>
          <w:p w:rsidR="002E5DF2" w:rsidRDefault="002E5DF2" w:rsidP="002E5DF2">
            <w:pPr>
              <w:pStyle w:val="TableContents"/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>FUNDAMENTOS DE PROGRAMACION</w:t>
            </w: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TableContents"/>
              <w:ind w:left="629"/>
            </w:pPr>
          </w:p>
          <w:p w:rsidR="002E5DF2" w:rsidRDefault="002E5DF2" w:rsidP="002E5DF2">
            <w:pPr>
              <w:pStyle w:val="TableContents"/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</w:pPr>
          </w:p>
          <w:p w:rsidR="002E5DF2" w:rsidRDefault="002E5DF2" w:rsidP="002E5DF2">
            <w:pPr>
              <w:pStyle w:val="TableContents"/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>21</w:t>
            </w: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TableContents"/>
              <w:ind w:left="629"/>
            </w:pPr>
          </w:p>
          <w:p w:rsidR="002E5DF2" w:rsidRDefault="002E5DF2" w:rsidP="002E5DF2">
            <w:pPr>
              <w:pStyle w:val="TableContents"/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</w:pPr>
          </w:p>
          <w:p w:rsidR="002E5DF2" w:rsidRDefault="002E5DF2" w:rsidP="002E5DF2">
            <w:pPr>
              <w:pStyle w:val="TableContents"/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>01</w:t>
            </w: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E5DF2" w:rsidRDefault="002E5DF2" w:rsidP="002E5DF2">
            <w:pPr>
              <w:pStyle w:val="TableContents"/>
            </w:pPr>
          </w:p>
          <w:p w:rsidR="002E5DF2" w:rsidRDefault="002E5DF2" w:rsidP="002E5DF2">
            <w:pPr>
              <w:pStyle w:val="TableContents"/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>PATIÑO RIVERO MARIO ALEJANDRO</w:t>
            </w: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Pr="00FD76F4" w:rsidRDefault="00FD76F4" w:rsidP="00DE1D5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FD76F4">
              <w:rPr>
                <w:rFonts w:ascii="Cambria" w:hAnsi="Cambria"/>
                <w:i/>
                <w:color w:val="000000"/>
                <w:sz w:val="30"/>
                <w:lang w:val="es-ES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E5DF2" w:rsidRDefault="002E5DF2" w:rsidP="002E5DF2">
            <w:pPr>
              <w:pStyle w:val="TableContents"/>
              <w:rPr>
                <w:lang w:val="es-ES"/>
              </w:rPr>
            </w:pPr>
          </w:p>
          <w:p w:rsidR="002E5DF2" w:rsidRPr="00FD76F4" w:rsidRDefault="002E5DF2" w:rsidP="002E5DF2">
            <w:pPr>
              <w:pStyle w:val="TableContents"/>
              <w:rPr>
                <w:lang w:val="es-ES"/>
              </w:rPr>
            </w:pPr>
            <w:r>
              <w:rPr>
                <w:lang w:val="es-ES"/>
              </w:rPr>
              <w:t>05</w:t>
            </w: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Pr="00FD76F4" w:rsidRDefault="00FD76F4" w:rsidP="00DE1D5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FD76F4" w:rsidRPr="00FD76F4" w:rsidRDefault="00FD76F4" w:rsidP="00DE1D5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FD76F4">
              <w:rPr>
                <w:rFonts w:ascii="Cambria" w:hAnsi="Cambria"/>
                <w:i/>
                <w:color w:val="000000"/>
                <w:sz w:val="30"/>
                <w:lang w:val="es-ES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Pr="00FD76F4" w:rsidRDefault="00FD76F4" w:rsidP="002E5DF2">
            <w:pPr>
              <w:pStyle w:val="TableContents"/>
              <w:rPr>
                <w:lang w:val="es-ES"/>
              </w:rPr>
            </w:pP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P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E5DF2" w:rsidRDefault="002E5DF2" w:rsidP="002E5DF2">
            <w:pPr>
              <w:pStyle w:val="TableContents"/>
            </w:pPr>
          </w:p>
          <w:p w:rsidR="00FD76F4" w:rsidRDefault="002E5DF2" w:rsidP="002E5DF2">
            <w:pPr>
              <w:pStyle w:val="TableContents"/>
            </w:pPr>
            <w:r>
              <w:t>2020-02</w:t>
            </w: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E5DF2" w:rsidRDefault="002E5DF2" w:rsidP="002E5DF2">
            <w:pPr>
              <w:pStyle w:val="TableContents"/>
            </w:pPr>
          </w:p>
          <w:p w:rsidR="002E5DF2" w:rsidRDefault="002E5DF2" w:rsidP="002E5DF2">
            <w:pPr>
              <w:pStyle w:val="TableContents"/>
            </w:pPr>
            <w:r>
              <w:t>11/02/2020</w:t>
            </w:r>
          </w:p>
          <w:p w:rsidR="002E5DF2" w:rsidRDefault="002E5DF2" w:rsidP="002E5DF2">
            <w:pPr>
              <w:pStyle w:val="TableContents"/>
            </w:pPr>
          </w:p>
        </w:tc>
      </w:tr>
      <w:tr w:rsidR="00FD76F4" w:rsidTr="00FD76F4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FD76F4" w:rsidRDefault="00FD76F4" w:rsidP="00DE1D5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76F4" w:rsidRDefault="00FD76F4" w:rsidP="00DE1D5D">
            <w:pPr>
              <w:pStyle w:val="TableContents"/>
              <w:ind w:left="629"/>
            </w:pPr>
          </w:p>
        </w:tc>
      </w:tr>
    </w:tbl>
    <w:p w:rsidR="00FD76F4" w:rsidRDefault="00FD76F4" w:rsidP="00FD76F4">
      <w:pPr>
        <w:jc w:val="both"/>
        <w:rPr>
          <w:rFonts w:ascii="Arial" w:hAnsi="Arial" w:cs="Arial"/>
        </w:rPr>
      </w:pPr>
      <w:r w:rsidRPr="00FD76F4">
        <w:rPr>
          <w:rFonts w:ascii="Arial" w:hAnsi="Arial" w:cs="Arial"/>
          <w:b/>
          <w:bCs/>
        </w:rPr>
        <w:lastRenderedPageBreak/>
        <w:t>Objetivo</w:t>
      </w:r>
      <w:r w:rsidRPr="00FD76F4">
        <w:rPr>
          <w:rFonts w:ascii="Arial" w:hAnsi="Arial" w:cs="Arial"/>
        </w:rPr>
        <w:t>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</w:t>
      </w:r>
      <w:r>
        <w:rPr>
          <w:rFonts w:ascii="Arial" w:hAnsi="Arial" w:cs="Arial"/>
        </w:rPr>
        <w:t>.</w:t>
      </w:r>
    </w:p>
    <w:p w:rsidR="00FD76F4" w:rsidRDefault="00FD76F4" w:rsidP="00FD76F4">
      <w:pPr>
        <w:jc w:val="both"/>
        <w:rPr>
          <w:rFonts w:ascii="Arial" w:hAnsi="Arial" w:cs="Arial"/>
        </w:rPr>
      </w:pPr>
    </w:p>
    <w:p w:rsidR="00FD76F4" w:rsidRPr="003026E0" w:rsidRDefault="00FD76F4" w:rsidP="00FD76F4">
      <w:pPr>
        <w:jc w:val="both"/>
        <w:rPr>
          <w:rFonts w:ascii="Arial" w:hAnsi="Arial" w:cs="Arial"/>
          <w:b/>
          <w:bCs/>
        </w:rPr>
      </w:pPr>
      <w:r w:rsidRPr="003026E0">
        <w:rPr>
          <w:rFonts w:ascii="Arial" w:hAnsi="Arial" w:cs="Arial"/>
          <w:b/>
          <w:bCs/>
        </w:rPr>
        <w:t>Desarrollo:</w:t>
      </w:r>
    </w:p>
    <w:p w:rsidR="00FD76F4" w:rsidRDefault="00FD76F4" w:rsidP="00FD76F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Google </w:t>
      </w:r>
      <w:proofErr w:type="spellStart"/>
      <w:r>
        <w:rPr>
          <w:rFonts w:ascii="Arial" w:hAnsi="Arial" w:cs="Arial"/>
        </w:rPr>
        <w:t>forms</w:t>
      </w:r>
      <w:proofErr w:type="spellEnd"/>
      <w:r>
        <w:rPr>
          <w:rFonts w:ascii="Arial" w:hAnsi="Arial" w:cs="Arial"/>
        </w:rPr>
        <w:t>.</w:t>
      </w:r>
    </w:p>
    <w:p w:rsidR="003026E0" w:rsidRDefault="003026E0" w:rsidP="003026E0">
      <w:pPr>
        <w:jc w:val="both"/>
        <w:rPr>
          <w:rFonts w:ascii="Arial" w:hAnsi="Arial" w:cs="Arial"/>
        </w:rPr>
      </w:pPr>
      <w:r w:rsidRPr="003026E0">
        <w:rPr>
          <w:rFonts w:ascii="Arial" w:hAnsi="Arial" w:cs="Arial"/>
        </w:rPr>
        <w:t>Google Drive cuenta con una aplicación para recolectar información usando formularios</w:t>
      </w:r>
      <w:r>
        <w:rPr>
          <w:rFonts w:ascii="Arial" w:hAnsi="Arial" w:cs="Arial"/>
        </w:rPr>
        <w:t xml:space="preserve"> </w:t>
      </w:r>
      <w:r w:rsidRPr="003026E0">
        <w:rPr>
          <w:rFonts w:ascii="Arial" w:hAnsi="Arial" w:cs="Arial"/>
        </w:rPr>
        <w:t>(</w:t>
      </w:r>
      <w:proofErr w:type="spellStart"/>
      <w:r w:rsidRPr="003026E0">
        <w:rPr>
          <w:rFonts w:ascii="Arial" w:hAnsi="Arial" w:cs="Arial"/>
        </w:rPr>
        <w:t>Forms</w:t>
      </w:r>
      <w:proofErr w:type="spellEnd"/>
      <w:r w:rsidRPr="003026E0">
        <w:rPr>
          <w:rFonts w:ascii="Arial" w:hAnsi="Arial" w:cs="Arial"/>
        </w:rPr>
        <w:t>),</w:t>
      </w:r>
      <w:r>
        <w:rPr>
          <w:rFonts w:ascii="Arial" w:hAnsi="Arial" w:cs="Arial"/>
        </w:rPr>
        <w:t xml:space="preserve"> </w:t>
      </w:r>
      <w:r w:rsidR="00FD76F4">
        <w:rPr>
          <w:rFonts w:ascii="Arial" w:hAnsi="Arial" w:cs="Arial"/>
        </w:rPr>
        <w:t>Ingresamos a nuestra cuenta de Google e iniciamos la aplicación</w:t>
      </w:r>
      <w:r>
        <w:rPr>
          <w:rFonts w:ascii="Arial" w:hAnsi="Arial" w:cs="Arial"/>
        </w:rPr>
        <w:t xml:space="preserve"> </w:t>
      </w:r>
      <w:r w:rsidR="00FD76F4">
        <w:rPr>
          <w:rFonts w:ascii="Arial" w:hAnsi="Arial" w:cs="Arial"/>
        </w:rPr>
        <w:t>para crear una nueva encuesta, la interfaz es muy intuitiva y no se requieren muchos pasos o conocimientos para diseñar la encuesta, basta elegir el tipo de pregunta y el tipo de respuesta.</w:t>
      </w:r>
    </w:p>
    <w:p w:rsidR="003026E0" w:rsidRDefault="003026E0" w:rsidP="00FD76F4">
      <w:pPr>
        <w:jc w:val="both"/>
        <w:rPr>
          <w:rFonts w:ascii="Arial" w:hAnsi="Arial" w:cs="Arial"/>
        </w:rPr>
      </w:pPr>
    </w:p>
    <w:p w:rsidR="003026E0" w:rsidRDefault="003026E0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Igualmente enviarla es muy sencillo y las estadísticas se generan automática e inmediatamente. </w:t>
      </w:r>
      <w:r>
        <w:rPr>
          <w:rFonts w:ascii="Arial" w:hAnsi="Arial" w:cs="Arial"/>
        </w:rPr>
        <w:t xml:space="preserve">La enviamos a nuestros compañeros de fila a </w:t>
      </w:r>
      <w:proofErr w:type="spellStart"/>
      <w:r>
        <w:rPr>
          <w:rFonts w:ascii="Arial" w:hAnsi="Arial" w:cs="Arial"/>
        </w:rPr>
        <w:t>a</w:t>
      </w:r>
      <w:proofErr w:type="spellEnd"/>
      <w:r>
        <w:rPr>
          <w:rFonts w:ascii="Arial" w:hAnsi="Arial" w:cs="Arial"/>
        </w:rPr>
        <w:t xml:space="preserve"> través de su correo electrónico. </w:t>
      </w:r>
    </w:p>
    <w:p w:rsidR="00FD76F4" w:rsidRDefault="003026E0" w:rsidP="00FD76F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Podemos analizar una grafica “de pastel” con las estadísticas de nuestra encuesta.</w:t>
      </w:r>
    </w:p>
    <w:p w:rsidR="003026E0" w:rsidRDefault="003026E0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 w:rsidRPr="003026E0">
        <w:drawing>
          <wp:anchor distT="0" distB="0" distL="114300" distR="114300" simplePos="0" relativeHeight="251662336" behindDoc="1" locked="0" layoutInCell="1" allowOverlap="1" wp14:anchorId="4DFCAED7">
            <wp:simplePos x="0" y="0"/>
            <wp:positionH relativeFrom="margin">
              <wp:align>right</wp:align>
            </wp:positionH>
            <wp:positionV relativeFrom="paragraph">
              <wp:posOffset>2647950</wp:posOffset>
            </wp:positionV>
            <wp:extent cx="3076575" cy="2271395"/>
            <wp:effectExtent l="76200" t="76200" r="142875" b="128905"/>
            <wp:wrapTight wrapText="bothSides">
              <wp:wrapPolygon edited="0">
                <wp:start x="-267" y="-725"/>
                <wp:lineTo x="-535" y="-543"/>
                <wp:lineTo x="-535" y="21920"/>
                <wp:lineTo x="-267" y="22645"/>
                <wp:lineTo x="22202" y="22645"/>
                <wp:lineTo x="22469" y="19927"/>
                <wp:lineTo x="22469" y="2355"/>
                <wp:lineTo x="22202" y="-362"/>
                <wp:lineTo x="22202" y="-725"/>
                <wp:lineTo x="-267" y="-725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71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6E0">
        <w:drawing>
          <wp:anchor distT="0" distB="0" distL="114300" distR="114300" simplePos="0" relativeHeight="251661312" behindDoc="1" locked="0" layoutInCell="1" allowOverlap="1" wp14:anchorId="6ED974DB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300855" cy="2638425"/>
            <wp:effectExtent l="76200" t="76200" r="137795" b="142875"/>
            <wp:wrapTight wrapText="bothSides">
              <wp:wrapPolygon edited="0">
                <wp:start x="-191" y="-624"/>
                <wp:lineTo x="-383" y="-468"/>
                <wp:lineTo x="-383" y="21990"/>
                <wp:lineTo x="-191" y="22614"/>
                <wp:lineTo x="22005" y="22614"/>
                <wp:lineTo x="22196" y="21990"/>
                <wp:lineTo x="22196" y="2027"/>
                <wp:lineTo x="22005" y="-312"/>
                <wp:lineTo x="22005" y="-624"/>
                <wp:lineTo x="-191" y="-624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0" b="6603"/>
                    <a:stretch/>
                  </pic:blipFill>
                  <pic:spPr bwMode="auto">
                    <a:xfrm>
                      <a:off x="0" y="0"/>
                      <a:ext cx="4300855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3026E0" w:rsidRDefault="003026E0" w:rsidP="00FD76F4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One</w:t>
      </w:r>
      <w:proofErr w:type="spellEnd"/>
      <w:r>
        <w:rPr>
          <w:rFonts w:ascii="Arial" w:hAnsi="Arial" w:cs="Arial"/>
        </w:rPr>
        <w:t xml:space="preserve"> Note:</w:t>
      </w:r>
    </w:p>
    <w:p w:rsidR="003026E0" w:rsidRDefault="003026E0" w:rsidP="003026E0">
      <w:pPr>
        <w:jc w:val="both"/>
        <w:rPr>
          <w:rFonts w:ascii="Arial" w:hAnsi="Arial" w:cs="Arial"/>
        </w:rPr>
      </w:pPr>
      <w:r w:rsidRPr="003026E0">
        <w:rPr>
          <w:rFonts w:ascii="Arial" w:hAnsi="Arial" w:cs="Arial"/>
        </w:rPr>
        <w:t>El editor OneNote es muy amigable para realizar apuntes como si se ocupara una libreta</w:t>
      </w:r>
      <w:r>
        <w:rPr>
          <w:rFonts w:ascii="Arial" w:hAnsi="Arial" w:cs="Arial"/>
        </w:rPr>
        <w:t xml:space="preserve"> </w:t>
      </w:r>
      <w:r w:rsidRPr="003026E0">
        <w:rPr>
          <w:rFonts w:ascii="Arial" w:hAnsi="Arial" w:cs="Arial"/>
        </w:rPr>
        <w:t>de papel, pero con la diferencia de que todo se queda guardado en la nube.</w:t>
      </w:r>
      <w:r>
        <w:rPr>
          <w:rFonts w:ascii="Arial" w:hAnsi="Arial" w:cs="Arial"/>
        </w:rPr>
        <w:t>}</w:t>
      </w:r>
    </w:p>
    <w:p w:rsidR="003026E0" w:rsidRDefault="003026E0" w:rsidP="003026E0">
      <w:pPr>
        <w:jc w:val="both"/>
        <w:rPr>
          <w:rFonts w:ascii="Arial" w:hAnsi="Arial" w:cs="Arial"/>
        </w:rPr>
      </w:pPr>
    </w:p>
    <w:p w:rsidR="00237FD2" w:rsidRDefault="000C0AB0" w:rsidP="003026E0">
      <w:pPr>
        <w:jc w:val="both"/>
        <w:rPr>
          <w:rFonts w:ascii="Arial" w:hAnsi="Arial" w:cs="Arial"/>
        </w:rPr>
      </w:pPr>
      <w:r w:rsidRPr="00237FD2">
        <w:drawing>
          <wp:anchor distT="0" distB="0" distL="114300" distR="114300" simplePos="0" relativeHeight="251663360" behindDoc="1" locked="0" layoutInCell="1" allowOverlap="1" wp14:anchorId="49970189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477260" cy="2886075"/>
            <wp:effectExtent l="76200" t="76200" r="142240" b="142875"/>
            <wp:wrapTight wrapText="bothSides">
              <wp:wrapPolygon edited="0">
                <wp:start x="-237" y="-570"/>
                <wp:lineTo x="-473" y="-428"/>
                <wp:lineTo x="-473" y="21956"/>
                <wp:lineTo x="-237" y="22527"/>
                <wp:lineTo x="22129" y="22527"/>
                <wp:lineTo x="22129" y="22384"/>
                <wp:lineTo x="22365" y="20246"/>
                <wp:lineTo x="22365" y="1853"/>
                <wp:lineTo x="22129" y="-285"/>
                <wp:lineTo x="22129" y="-570"/>
                <wp:lineTo x="-237" y="-57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FD2">
        <w:rPr>
          <w:rFonts w:ascii="Arial" w:hAnsi="Arial" w:cs="Arial"/>
        </w:rPr>
        <w:t xml:space="preserve">Buscamos un lugar que nos gustara mucho en Google </w:t>
      </w:r>
      <w:proofErr w:type="spellStart"/>
      <w:r w:rsidR="00237FD2">
        <w:rPr>
          <w:rFonts w:ascii="Arial" w:hAnsi="Arial" w:cs="Arial"/>
        </w:rPr>
        <w:t>maps</w:t>
      </w:r>
      <w:proofErr w:type="spellEnd"/>
      <w:r w:rsidR="00237FD2">
        <w:rPr>
          <w:rFonts w:ascii="Arial" w:hAnsi="Arial" w:cs="Arial"/>
        </w:rPr>
        <w:t xml:space="preserve"> e insertamos una captura del mapa en nuestro bloc de notas.</w:t>
      </w:r>
    </w:p>
    <w:p w:rsidR="00237FD2" w:rsidRDefault="00237FD2" w:rsidP="003026E0">
      <w:pPr>
        <w:jc w:val="both"/>
        <w:rPr>
          <w:rFonts w:ascii="Arial" w:hAnsi="Arial" w:cs="Arial"/>
        </w:rPr>
      </w:pPr>
    </w:p>
    <w:p w:rsidR="00237FD2" w:rsidRDefault="00237FD2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Búsqueda avanzada de Google:</w:t>
      </w:r>
    </w:p>
    <w:p w:rsidR="00237FD2" w:rsidRDefault="00237FD2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Omitir una palabra en la búsqueda:</w:t>
      </w:r>
    </w:p>
    <w:p w:rsidR="00237FD2" w:rsidRDefault="00237FD2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Utilizamos el carácter (-) antes de la palabra para no mostrar los resultados que la</w:t>
      </w:r>
      <w:r w:rsidR="000C0A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contengan:</w:t>
      </w:r>
    </w:p>
    <w:p w:rsidR="00237FD2" w:rsidRDefault="00237FD2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Buscar exactamente las mismas palabras:</w:t>
      </w:r>
    </w:p>
    <w:p w:rsidR="00237FD2" w:rsidRDefault="00237FD2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Ponemos la frase entre los caracteres (“) y (“) </w:t>
      </w:r>
    </w:p>
    <w:p w:rsidR="00237FD2" w:rsidRDefault="00237FD2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Cuando los artículos: </w:t>
      </w:r>
      <w:proofErr w:type="gramStart"/>
      <w:r>
        <w:rPr>
          <w:rFonts w:ascii="Arial" w:hAnsi="Arial" w:cs="Arial"/>
        </w:rPr>
        <w:t>el ,</w:t>
      </w:r>
      <w:proofErr w:type="gramEnd"/>
      <w:r>
        <w:rPr>
          <w:rFonts w:ascii="Arial" w:hAnsi="Arial" w:cs="Arial"/>
        </w:rPr>
        <w:t xml:space="preserve"> la, los, etc., son importantes en la búsqueda escribimos el carácter (+) antes del artículo.</w:t>
      </w:r>
    </w:p>
    <w:p w:rsidR="000C0AB0" w:rsidRDefault="000C0AB0" w:rsidP="003026E0">
      <w:pPr>
        <w:jc w:val="both"/>
        <w:rPr>
          <w:rFonts w:ascii="Arial" w:hAnsi="Arial" w:cs="Arial"/>
        </w:rPr>
      </w:pPr>
    </w:p>
    <w:p w:rsidR="000C0AB0" w:rsidRDefault="000C0AB0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las figuras podemos observar los diferentes resultados para las mismas palabras empleando estas herramientas:</w:t>
      </w:r>
    </w:p>
    <w:p w:rsidR="00237FD2" w:rsidRDefault="00237FD2" w:rsidP="003026E0">
      <w:pPr>
        <w:jc w:val="both"/>
        <w:rPr>
          <w:rFonts w:ascii="Arial" w:hAnsi="Arial" w:cs="Arial"/>
        </w:rPr>
      </w:pPr>
    </w:p>
    <w:p w:rsidR="000666AF" w:rsidRDefault="000C0AB0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 w:rsidRPr="00237FD2">
        <w:drawing>
          <wp:anchor distT="0" distB="0" distL="114300" distR="114300" simplePos="0" relativeHeight="251664384" behindDoc="1" locked="0" layoutInCell="1" allowOverlap="1" wp14:anchorId="5CF4EE39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2581275" cy="2286000"/>
            <wp:effectExtent l="76200" t="76200" r="142875" b="133350"/>
            <wp:wrapTight wrapText="bothSides">
              <wp:wrapPolygon edited="0">
                <wp:start x="-319" y="-720"/>
                <wp:lineTo x="-638" y="-540"/>
                <wp:lineTo x="-638" y="21960"/>
                <wp:lineTo x="-319" y="22680"/>
                <wp:lineTo x="22317" y="22680"/>
                <wp:lineTo x="22317" y="22500"/>
                <wp:lineTo x="22636" y="19800"/>
                <wp:lineTo x="22636" y="2340"/>
                <wp:lineTo x="22317" y="-360"/>
                <wp:lineTo x="22317" y="-720"/>
                <wp:lineTo x="-319" y="-72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6AF">
        <w:drawing>
          <wp:anchor distT="0" distB="0" distL="114300" distR="114300" simplePos="0" relativeHeight="251665408" behindDoc="1" locked="0" layoutInCell="1" allowOverlap="1" wp14:anchorId="38CB7E3F">
            <wp:simplePos x="0" y="0"/>
            <wp:positionH relativeFrom="margin">
              <wp:posOffset>3082290</wp:posOffset>
            </wp:positionH>
            <wp:positionV relativeFrom="paragraph">
              <wp:posOffset>560070</wp:posOffset>
            </wp:positionV>
            <wp:extent cx="2390775" cy="2296160"/>
            <wp:effectExtent l="76200" t="76200" r="142875" b="142240"/>
            <wp:wrapTight wrapText="bothSides">
              <wp:wrapPolygon edited="0">
                <wp:start x="-344" y="-717"/>
                <wp:lineTo x="-688" y="-538"/>
                <wp:lineTo x="-688" y="22042"/>
                <wp:lineTo x="-344" y="22759"/>
                <wp:lineTo x="22375" y="22759"/>
                <wp:lineTo x="22719" y="22400"/>
                <wp:lineTo x="22719" y="2330"/>
                <wp:lineTo x="22375" y="-358"/>
                <wp:lineTo x="22375" y="-717"/>
                <wp:lineTo x="-344" y="-717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96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6AF">
        <w:rPr>
          <w:rFonts w:ascii="Arial" w:hAnsi="Arial" w:cs="Arial"/>
        </w:rPr>
        <w:br w:type="page"/>
      </w:r>
    </w:p>
    <w:p w:rsidR="00237FD2" w:rsidRDefault="000666AF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“Define” arroja la definición de una palabra</w:t>
      </w:r>
    </w:p>
    <w:p w:rsidR="000666AF" w:rsidRDefault="000666AF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site</w:t>
      </w:r>
      <w:proofErr w:type="spellEnd"/>
      <w:r>
        <w:rPr>
          <w:rFonts w:ascii="Arial" w:hAnsi="Arial" w:cs="Arial"/>
        </w:rPr>
        <w:t>” arroja resultados de alguna web en especifico</w:t>
      </w:r>
    </w:p>
    <w:p w:rsidR="000666AF" w:rsidRDefault="000666AF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“…” define un intervalo de tiempo en la fecha de los resultados</w:t>
      </w:r>
    </w:p>
    <w:p w:rsidR="000666AF" w:rsidRDefault="000666AF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intitle</w:t>
      </w:r>
      <w:proofErr w:type="spellEnd"/>
      <w:r>
        <w:rPr>
          <w:rFonts w:ascii="Arial" w:hAnsi="Arial" w:cs="Arial"/>
        </w:rPr>
        <w:t>” busca la palabra en el título del resultado</w:t>
      </w:r>
    </w:p>
    <w:p w:rsidR="000666AF" w:rsidRDefault="000666AF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intext</w:t>
      </w:r>
      <w:proofErr w:type="spellEnd"/>
      <w:r>
        <w:rPr>
          <w:rFonts w:ascii="Arial" w:hAnsi="Arial" w:cs="Arial"/>
        </w:rPr>
        <w:t>” busca la palabra en el cuerpo del resultado</w:t>
      </w:r>
    </w:p>
    <w:p w:rsidR="000666AF" w:rsidRDefault="000666AF" w:rsidP="003026E0">
      <w:pPr>
        <w:jc w:val="both"/>
        <w:rPr>
          <w:rFonts w:ascii="Arial" w:hAnsi="Arial" w:cs="Arial"/>
        </w:rPr>
      </w:pPr>
    </w:p>
    <w:p w:rsidR="000666AF" w:rsidRDefault="000666AF" w:rsidP="003026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Google también ofrece otras herramientas como calculadora, conversor de unidades, conversor de moneda, y graficador de funciones: </w:t>
      </w:r>
    </w:p>
    <w:p w:rsidR="000666AF" w:rsidRDefault="000666AF" w:rsidP="003026E0">
      <w:pPr>
        <w:jc w:val="both"/>
        <w:rPr>
          <w:rFonts w:ascii="Arial" w:hAnsi="Arial" w:cs="Arial"/>
        </w:rPr>
      </w:pPr>
    </w:p>
    <w:p w:rsidR="000666AF" w:rsidRDefault="000C0AB0" w:rsidP="003026E0">
      <w:pPr>
        <w:jc w:val="both"/>
        <w:rPr>
          <w:rFonts w:ascii="Arial" w:hAnsi="Arial" w:cs="Arial"/>
        </w:rPr>
      </w:pPr>
      <w:r w:rsidRPr="000C0AB0">
        <w:drawing>
          <wp:anchor distT="0" distB="0" distL="114300" distR="114300" simplePos="0" relativeHeight="251668480" behindDoc="1" locked="0" layoutInCell="1" allowOverlap="1" wp14:anchorId="214F1081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3267075" cy="3567430"/>
            <wp:effectExtent l="76200" t="76200" r="142875" b="128270"/>
            <wp:wrapTight wrapText="bothSides">
              <wp:wrapPolygon edited="0">
                <wp:start x="-252" y="-461"/>
                <wp:lineTo x="-504" y="-346"/>
                <wp:lineTo x="-504" y="21800"/>
                <wp:lineTo x="-252" y="22261"/>
                <wp:lineTo x="22167" y="22261"/>
                <wp:lineTo x="22419" y="21800"/>
                <wp:lineTo x="22419" y="1499"/>
                <wp:lineTo x="22167" y="-231"/>
                <wp:lineTo x="22167" y="-461"/>
                <wp:lineTo x="-252" y="-461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67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0AB0" w:rsidRDefault="000C0AB0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vertAlign w:val="superscript"/>
        </w:rPr>
      </w:pPr>
      <w:r w:rsidRPr="000666AF">
        <w:drawing>
          <wp:anchor distT="0" distB="0" distL="114300" distR="114300" simplePos="0" relativeHeight="251666432" behindDoc="1" locked="0" layoutInCell="1" allowOverlap="1" wp14:anchorId="007A6D54">
            <wp:simplePos x="0" y="0"/>
            <wp:positionH relativeFrom="margin">
              <wp:align>left</wp:align>
            </wp:positionH>
            <wp:positionV relativeFrom="paragraph">
              <wp:posOffset>4150360</wp:posOffset>
            </wp:positionV>
            <wp:extent cx="2552700" cy="1237615"/>
            <wp:effectExtent l="76200" t="76200" r="133350" b="133985"/>
            <wp:wrapTight wrapText="bothSides">
              <wp:wrapPolygon edited="0">
                <wp:start x="-322" y="-1330"/>
                <wp:lineTo x="-645" y="-997"/>
                <wp:lineTo x="-645" y="22276"/>
                <wp:lineTo x="-322" y="23606"/>
                <wp:lineTo x="22245" y="23606"/>
                <wp:lineTo x="22567" y="20614"/>
                <wp:lineTo x="22567" y="4322"/>
                <wp:lineTo x="22245" y="-665"/>
                <wp:lineTo x="22245" y="-1330"/>
                <wp:lineTo x="-322" y="-133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7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666AF">
        <w:drawing>
          <wp:anchor distT="0" distB="0" distL="114300" distR="114300" simplePos="0" relativeHeight="251667456" behindDoc="1" locked="0" layoutInCell="1" allowOverlap="1" wp14:anchorId="46E71491">
            <wp:simplePos x="0" y="0"/>
            <wp:positionH relativeFrom="margin">
              <wp:align>right</wp:align>
            </wp:positionH>
            <wp:positionV relativeFrom="paragraph">
              <wp:posOffset>4131310</wp:posOffset>
            </wp:positionV>
            <wp:extent cx="2371725" cy="1238250"/>
            <wp:effectExtent l="76200" t="76200" r="142875" b="133350"/>
            <wp:wrapTight wrapText="bothSides">
              <wp:wrapPolygon edited="0">
                <wp:start x="-347" y="-1329"/>
                <wp:lineTo x="-694" y="-997"/>
                <wp:lineTo x="-694" y="22265"/>
                <wp:lineTo x="-347" y="23594"/>
                <wp:lineTo x="22381" y="23594"/>
                <wp:lineTo x="22728" y="20603"/>
                <wp:lineTo x="22728" y="4320"/>
                <wp:lineTo x="22381" y="-665"/>
                <wp:lineTo x="22381" y="-1329"/>
                <wp:lineTo x="-347" y="-1329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vertAlign w:val="superscript"/>
        </w:rPr>
        <w:br w:type="page"/>
      </w:r>
    </w:p>
    <w:p w:rsidR="000C0AB0" w:rsidRDefault="000C0AB0" w:rsidP="000C0AB0">
      <w:pPr>
        <w:jc w:val="both"/>
        <w:rPr>
          <w:rFonts w:ascii="Arial" w:hAnsi="Arial" w:cs="Arial"/>
        </w:rPr>
      </w:pPr>
      <w:r w:rsidRPr="000C0AB0">
        <w:rPr>
          <w:rFonts w:ascii="Arial" w:hAnsi="Arial" w:cs="Arial"/>
        </w:rPr>
        <w:lastRenderedPageBreak/>
        <w:t>Google Académico</w:t>
      </w:r>
    </w:p>
    <w:p w:rsidR="000C0AB0" w:rsidRDefault="000C0AB0" w:rsidP="000C0AB0">
      <w:pPr>
        <w:jc w:val="both"/>
        <w:rPr>
          <w:rFonts w:ascii="Arial" w:hAnsi="Arial" w:cs="Arial"/>
        </w:rPr>
      </w:pPr>
      <w:r w:rsidRPr="000C0AB0">
        <w:rPr>
          <w:rFonts w:ascii="Arial" w:hAnsi="Arial" w:cs="Arial"/>
        </w:rPr>
        <w:t>http://scholar.google.es/</w:t>
      </w:r>
    </w:p>
    <w:p w:rsidR="000C0AB0" w:rsidRDefault="000C0AB0" w:rsidP="000C0AB0">
      <w:pPr>
        <w:jc w:val="both"/>
        <w:rPr>
          <w:rFonts w:ascii="Arial" w:hAnsi="Arial" w:cs="Arial"/>
        </w:rPr>
      </w:pPr>
    </w:p>
    <w:p w:rsidR="000C0AB0" w:rsidRDefault="000C0AB0" w:rsidP="000C0AB0">
      <w:pPr>
        <w:jc w:val="both"/>
      </w:pPr>
      <w:r>
        <w:rPr>
          <w:rFonts w:ascii="Arial" w:hAnsi="Arial" w:cs="Arial"/>
        </w:rPr>
        <w:t>E</w:t>
      </w:r>
      <w:r w:rsidRPr="000C0AB0">
        <w:rPr>
          <w:rFonts w:ascii="Arial" w:hAnsi="Arial" w:cs="Arial"/>
        </w:rPr>
        <w:t>s un buscador de Google especializado en el mundo académico</w:t>
      </w:r>
      <w:r>
        <w:rPr>
          <w:rFonts w:ascii="Arial" w:hAnsi="Arial" w:cs="Arial"/>
        </w:rPr>
        <w:t>. En el cual podemos buscar información de científica de fuentes confiables.</w:t>
      </w:r>
      <w:r w:rsidRPr="000C0AB0">
        <w:t xml:space="preserve"> </w:t>
      </w:r>
    </w:p>
    <w:p w:rsidR="000C0AB0" w:rsidRDefault="000C0AB0" w:rsidP="000C0AB0">
      <w:pPr>
        <w:jc w:val="both"/>
      </w:pPr>
    </w:p>
    <w:p w:rsidR="000C0AB0" w:rsidRPr="000C0AB0" w:rsidRDefault="000C0AB0" w:rsidP="000C0AB0">
      <w:pPr>
        <w:jc w:val="both"/>
        <w:rPr>
          <w:rFonts w:ascii="Arial" w:hAnsi="Arial" w:cs="Arial"/>
        </w:rPr>
      </w:pPr>
      <w:r w:rsidRPr="000C0AB0">
        <w:rPr>
          <w:rFonts w:ascii="Arial" w:hAnsi="Arial" w:cs="Arial"/>
        </w:rPr>
        <w:t>Google imágenes</w:t>
      </w:r>
    </w:p>
    <w:p w:rsidR="006303E5" w:rsidRDefault="006303E5" w:rsidP="000C0AB0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8FAB7B3">
            <wp:simplePos x="0" y="0"/>
            <wp:positionH relativeFrom="margin">
              <wp:align>center</wp:align>
            </wp:positionH>
            <wp:positionV relativeFrom="paragraph">
              <wp:posOffset>730885</wp:posOffset>
            </wp:positionV>
            <wp:extent cx="5612130" cy="658495"/>
            <wp:effectExtent l="76200" t="76200" r="140970" b="141605"/>
            <wp:wrapTight wrapText="bothSides">
              <wp:wrapPolygon edited="0">
                <wp:start x="-147" y="-2500"/>
                <wp:lineTo x="-293" y="-1875"/>
                <wp:lineTo x="-293" y="23121"/>
                <wp:lineTo x="-147" y="25620"/>
                <wp:lineTo x="21923" y="25620"/>
                <wp:lineTo x="22069" y="18746"/>
                <wp:lineTo x="22069" y="8123"/>
                <wp:lineTo x="21923" y="-1250"/>
                <wp:lineTo x="21923" y="-2500"/>
                <wp:lineTo x="-147" y="-250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C0AB0" w:rsidRPr="000C0AB0">
        <w:rPr>
          <w:rFonts w:ascii="Arial" w:hAnsi="Arial" w:cs="Arial"/>
        </w:rPr>
        <w:t xml:space="preserve">Permite realizar una búsqueda </w:t>
      </w:r>
      <w:r w:rsidR="000C0AB0">
        <w:rPr>
          <w:rFonts w:ascii="Arial" w:hAnsi="Arial" w:cs="Arial"/>
        </w:rPr>
        <w:t>a partir de una imagen guardada, para acceder a este tipo de búsqueda hay que hacer clic en el icono de la cámara de la barra de búsqueda.</w:t>
      </w:r>
    </w:p>
    <w:p w:rsidR="006303E5" w:rsidRDefault="006303E5" w:rsidP="000C0AB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Realizamos la búsqueda a partir de la siguiente imagen:</w:t>
      </w:r>
    </w:p>
    <w:p w:rsidR="006303E5" w:rsidRDefault="006303E5" w:rsidP="000C0AB0">
      <w:pPr>
        <w:jc w:val="both"/>
        <w:rPr>
          <w:rFonts w:ascii="Arial" w:hAnsi="Arial" w:cs="Arial"/>
        </w:rPr>
      </w:pPr>
    </w:p>
    <w:p w:rsidR="006303E5" w:rsidRDefault="006303E5" w:rsidP="000C0AB0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861BF36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583180" cy="2571750"/>
            <wp:effectExtent l="76200" t="76200" r="140970" b="133350"/>
            <wp:wrapTight wrapText="bothSides">
              <wp:wrapPolygon edited="0">
                <wp:start x="-319" y="-640"/>
                <wp:lineTo x="-637" y="-480"/>
                <wp:lineTo x="-637" y="21920"/>
                <wp:lineTo x="-319" y="22560"/>
                <wp:lineTo x="22301" y="22560"/>
                <wp:lineTo x="22619" y="20160"/>
                <wp:lineTo x="22619" y="2080"/>
                <wp:lineTo x="22301" y="-320"/>
                <wp:lineTo x="22301" y="-640"/>
                <wp:lineTo x="-319" y="-64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y obtenemos el siguiente resultado:</w:t>
      </w:r>
    </w:p>
    <w:p w:rsidR="006303E5" w:rsidRDefault="006303E5" w:rsidP="000C0AB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lo que podemos concluir que la búsqueda se basa en los colores y en el tipo de objetos o personas que puede reconocer, en este caso nos arroja la palabra “gentleman” al tratarse de 4 caballeros los que se encuentran en la fotografía </w:t>
      </w:r>
    </w:p>
    <w:p w:rsidR="006303E5" w:rsidRDefault="006303E5" w:rsidP="000C0AB0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718E5B7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2543175" cy="2774315"/>
            <wp:effectExtent l="76200" t="76200" r="142875" b="140335"/>
            <wp:wrapTight wrapText="bothSides">
              <wp:wrapPolygon edited="0">
                <wp:start x="-324" y="-593"/>
                <wp:lineTo x="-647" y="-445"/>
                <wp:lineTo x="-647" y="21951"/>
                <wp:lineTo x="-324" y="22544"/>
                <wp:lineTo x="22328" y="22544"/>
                <wp:lineTo x="22652" y="21061"/>
                <wp:lineTo x="22652" y="1928"/>
                <wp:lineTo x="22328" y="-297"/>
                <wp:lineTo x="22328" y="-593"/>
                <wp:lineTo x="-324" y="-593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774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 </w:t>
      </w:r>
    </w:p>
    <w:p w:rsidR="000C0AB0" w:rsidRDefault="000C0AB0" w:rsidP="000C0AB0">
      <w:pPr>
        <w:jc w:val="both"/>
        <w:rPr>
          <w:rFonts w:ascii="Arial" w:hAnsi="Arial" w:cs="Arial"/>
        </w:rPr>
      </w:pPr>
    </w:p>
    <w:p w:rsidR="006303E5" w:rsidRDefault="006303E5" w:rsidP="000C0AB0">
      <w:pPr>
        <w:jc w:val="both"/>
        <w:rPr>
          <w:rFonts w:ascii="Arial" w:hAnsi="Arial" w:cs="Arial"/>
        </w:rPr>
      </w:pPr>
    </w:p>
    <w:p w:rsidR="00DB2646" w:rsidRDefault="0019518F" w:rsidP="0019518F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br w:type="page"/>
      </w:r>
      <w:r w:rsidR="00DB2646" w:rsidRPr="0019518F">
        <w:rPr>
          <w:rFonts w:ascii="Arial" w:hAnsi="Arial" w:cs="Arial"/>
          <w:b/>
          <w:bCs/>
        </w:rPr>
        <w:lastRenderedPageBreak/>
        <w:t>Indica las características, ventajas y desventajas de por lo menos tres servidores de correo</w:t>
      </w:r>
      <w:r w:rsidR="00DB2646">
        <w:rPr>
          <w:rFonts w:ascii="Arial" w:hAnsi="Arial" w:cs="Arial"/>
          <w:b/>
          <w:bCs/>
        </w:rPr>
        <w:t>.</w:t>
      </w:r>
    </w:p>
    <w:tbl>
      <w:tblPr>
        <w:tblStyle w:val="Tablaconcuadrcula"/>
        <w:tblW w:w="8915" w:type="dxa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19518F" w:rsidTr="003F20E6">
        <w:trPr>
          <w:trHeight w:val="1498"/>
        </w:trPr>
        <w:tc>
          <w:tcPr>
            <w:tcW w:w="2971" w:type="dxa"/>
          </w:tcPr>
          <w:p w:rsidR="0019518F" w:rsidRDefault="0019518F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0710E6B9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99695</wp:posOffset>
                  </wp:positionV>
                  <wp:extent cx="1162050" cy="603250"/>
                  <wp:effectExtent l="0" t="0" r="0" b="635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</w:tcPr>
          <w:p w:rsidR="0019518F" w:rsidRDefault="0019518F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177B080C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128270</wp:posOffset>
                  </wp:positionV>
                  <wp:extent cx="1390650" cy="657860"/>
                  <wp:effectExtent l="0" t="0" r="0" b="889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6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</w:tcPr>
          <w:p w:rsidR="0019518F" w:rsidRDefault="0019518F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5C643580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109220</wp:posOffset>
                  </wp:positionV>
                  <wp:extent cx="1254760" cy="733425"/>
                  <wp:effectExtent l="0" t="0" r="2540" b="9525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76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9518F" w:rsidTr="00DB2646">
        <w:trPr>
          <w:trHeight w:val="987"/>
        </w:trPr>
        <w:tc>
          <w:tcPr>
            <w:tcW w:w="2971" w:type="dxa"/>
          </w:tcPr>
          <w:p w:rsidR="0019518F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Gran oferta con aplicaciones integradas como documentos y drive</w:t>
            </w:r>
          </w:p>
          <w:p w:rsidR="00DB2646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 xml:space="preserve">Gran sincronización con dispositivos móviles Android </w:t>
            </w:r>
          </w:p>
        </w:tc>
        <w:tc>
          <w:tcPr>
            <w:tcW w:w="2972" w:type="dxa"/>
          </w:tcPr>
          <w:p w:rsidR="0019518F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Buena oferta de aplicaciones integradas</w:t>
            </w:r>
          </w:p>
          <w:p w:rsidR="00DB2646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 xml:space="preserve">Gran integración con Microsoft office y </w:t>
            </w:r>
            <w:proofErr w:type="spellStart"/>
            <w:r w:rsidRPr="003F20E6">
              <w:rPr>
                <w:rFonts w:ascii="Arial" w:hAnsi="Arial" w:cs="Arial"/>
                <w:sz w:val="22"/>
                <w:szCs w:val="22"/>
              </w:rPr>
              <w:t>windows</w:t>
            </w:r>
            <w:proofErr w:type="spellEnd"/>
          </w:p>
        </w:tc>
        <w:tc>
          <w:tcPr>
            <w:tcW w:w="2972" w:type="dxa"/>
          </w:tcPr>
          <w:p w:rsidR="0019518F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Interfaz amigable</w:t>
            </w:r>
          </w:p>
        </w:tc>
      </w:tr>
      <w:tr w:rsidR="0019518F" w:rsidTr="00DB2646">
        <w:trPr>
          <w:trHeight w:val="1268"/>
        </w:trPr>
        <w:tc>
          <w:tcPr>
            <w:tcW w:w="2971" w:type="dxa"/>
          </w:tcPr>
          <w:p w:rsidR="0019518F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Bombardeo de publicidad basada en tus búsquedas</w:t>
            </w:r>
          </w:p>
          <w:p w:rsidR="00DB2646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La alta seguridad te limita en situaciones de emergencia como abrir tu nube en un café internet.</w:t>
            </w:r>
          </w:p>
        </w:tc>
        <w:tc>
          <w:tcPr>
            <w:tcW w:w="2972" w:type="dxa"/>
          </w:tcPr>
          <w:p w:rsidR="0019518F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Poca integración con teléfonos inteligentes</w:t>
            </w:r>
          </w:p>
          <w:p w:rsidR="00DB2646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Muy lento a comparación de otros</w:t>
            </w:r>
          </w:p>
          <w:p w:rsidR="00DB2646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972" w:type="dxa"/>
          </w:tcPr>
          <w:p w:rsidR="0019518F" w:rsidRPr="003F20E6" w:rsidRDefault="00DB2646" w:rsidP="0019518F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Muy pocas aplicaciones integradas</w:t>
            </w:r>
          </w:p>
        </w:tc>
      </w:tr>
    </w:tbl>
    <w:p w:rsidR="0019518F" w:rsidRPr="0019518F" w:rsidRDefault="0019518F" w:rsidP="0019518F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  <w:bCs/>
        </w:rPr>
      </w:pPr>
    </w:p>
    <w:p w:rsidR="000C0AB0" w:rsidRPr="0019518F" w:rsidRDefault="00DB2646" w:rsidP="0019518F">
      <w:pPr>
        <w:jc w:val="both"/>
        <w:rPr>
          <w:rFonts w:ascii="Arial" w:hAnsi="Arial" w:cs="Arial"/>
          <w:b/>
          <w:bCs/>
        </w:rPr>
      </w:pPr>
      <w:r w:rsidRPr="0019518F">
        <w:rPr>
          <w:rFonts w:ascii="Arial" w:hAnsi="Arial" w:cs="Arial"/>
          <w:b/>
          <w:bCs/>
        </w:rPr>
        <w:t>Realiza una investigación a cerca de alojamiento en la nube ventajas y desventajas</w:t>
      </w:r>
      <w:r>
        <w:rPr>
          <w:rFonts w:ascii="Arial" w:hAnsi="Arial" w:cs="Arial"/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0453F" w:rsidTr="003F20E6">
        <w:trPr>
          <w:trHeight w:val="1396"/>
        </w:trPr>
        <w:tc>
          <w:tcPr>
            <w:tcW w:w="2942" w:type="dxa"/>
          </w:tcPr>
          <w:p w:rsidR="0019518F" w:rsidRDefault="0080453F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5EEDF33E">
                  <wp:simplePos x="0" y="0"/>
                  <wp:positionH relativeFrom="column">
                    <wp:posOffset>257810</wp:posOffset>
                  </wp:positionH>
                  <wp:positionV relativeFrom="paragraph">
                    <wp:posOffset>111760</wp:posOffset>
                  </wp:positionV>
                  <wp:extent cx="1285875" cy="637928"/>
                  <wp:effectExtent l="0" t="0" r="0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63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43" w:type="dxa"/>
          </w:tcPr>
          <w:p w:rsidR="0019518F" w:rsidRDefault="0080453F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FE90D2F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83185</wp:posOffset>
                  </wp:positionV>
                  <wp:extent cx="1504950" cy="688139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8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43" w:type="dxa"/>
          </w:tcPr>
          <w:p w:rsidR="0019518F" w:rsidRDefault="0080453F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74BFFC18">
                  <wp:simplePos x="0" y="0"/>
                  <wp:positionH relativeFrom="column">
                    <wp:posOffset>302260</wp:posOffset>
                  </wp:positionH>
                  <wp:positionV relativeFrom="paragraph">
                    <wp:posOffset>92710</wp:posOffset>
                  </wp:positionV>
                  <wp:extent cx="971550" cy="741670"/>
                  <wp:effectExtent l="0" t="0" r="0" b="1905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74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0453F" w:rsidTr="00DE1D5D">
        <w:trPr>
          <w:trHeight w:val="987"/>
        </w:trPr>
        <w:tc>
          <w:tcPr>
            <w:tcW w:w="2942" w:type="dxa"/>
          </w:tcPr>
          <w:p w:rsidR="0019518F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Excelente integración con Gmail permite acceder a todos tus archivos para adjuntarlos a correos.</w:t>
            </w:r>
          </w:p>
          <w:p w:rsidR="003F20E6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Gran control de versiones</w:t>
            </w:r>
          </w:p>
          <w:p w:rsidR="003F20E6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Gran control de permisos a segundos y terceros</w:t>
            </w:r>
          </w:p>
        </w:tc>
        <w:tc>
          <w:tcPr>
            <w:tcW w:w="2943" w:type="dxa"/>
          </w:tcPr>
          <w:p w:rsidR="0019518F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Permite instalarse en el sistema operativo y no solo como aplicación en el navegador, por lo que funciona mas parecido a una red local.</w:t>
            </w:r>
          </w:p>
          <w:p w:rsidR="003F20E6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Gran control de versiones</w:t>
            </w:r>
          </w:p>
          <w:p w:rsidR="003F20E6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Gran control de permisos</w:t>
            </w:r>
          </w:p>
        </w:tc>
        <w:tc>
          <w:tcPr>
            <w:tcW w:w="2943" w:type="dxa"/>
          </w:tcPr>
          <w:p w:rsidR="003F20E6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Perfecta integración con Outlook</w:t>
            </w:r>
          </w:p>
          <w:p w:rsidR="0019518F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 xml:space="preserve">Muchas prestaciones para organizar los archivos </w:t>
            </w:r>
          </w:p>
        </w:tc>
      </w:tr>
      <w:tr w:rsidR="0080453F" w:rsidTr="00DE1D5D">
        <w:trPr>
          <w:trHeight w:val="1268"/>
        </w:trPr>
        <w:tc>
          <w:tcPr>
            <w:tcW w:w="2942" w:type="dxa"/>
          </w:tcPr>
          <w:p w:rsidR="0019518F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La seguridad dificulta acceder desde dispositivos de terceros.</w:t>
            </w:r>
          </w:p>
        </w:tc>
        <w:tc>
          <w:tcPr>
            <w:tcW w:w="2943" w:type="dxa"/>
          </w:tcPr>
          <w:p w:rsidR="0019518F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La interfaz es poco intuitiva, requiere conocimientos básicos sobre redes</w:t>
            </w:r>
          </w:p>
        </w:tc>
        <w:tc>
          <w:tcPr>
            <w:tcW w:w="2943" w:type="dxa"/>
          </w:tcPr>
          <w:p w:rsidR="0019518F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No tiene control d eversiones</w:t>
            </w:r>
          </w:p>
          <w:p w:rsidR="003F20E6" w:rsidRPr="003F20E6" w:rsidRDefault="003F20E6" w:rsidP="00DE1D5D">
            <w:pPr>
              <w:widowControl/>
              <w:suppressAutoHyphens w:val="0"/>
              <w:autoSpaceDN/>
              <w:spacing w:after="160" w:line="259" w:lineRule="auto"/>
              <w:textAlignment w:val="auto"/>
              <w:rPr>
                <w:rFonts w:ascii="Arial" w:hAnsi="Arial" w:cs="Arial"/>
                <w:sz w:val="22"/>
                <w:szCs w:val="22"/>
              </w:rPr>
            </w:pPr>
            <w:r w:rsidRPr="003F20E6">
              <w:rPr>
                <w:rFonts w:ascii="Arial" w:hAnsi="Arial" w:cs="Arial"/>
                <w:sz w:val="22"/>
                <w:szCs w:val="22"/>
              </w:rPr>
              <w:t>El control de segundos y terceros es ambiguo</w:t>
            </w:r>
          </w:p>
        </w:tc>
      </w:tr>
    </w:tbl>
    <w:p w:rsidR="00E111E0" w:rsidRDefault="00E111E0" w:rsidP="003026E0">
      <w:pPr>
        <w:jc w:val="both"/>
        <w:rPr>
          <w:rFonts w:ascii="Arial" w:hAnsi="Arial" w:cs="Arial"/>
          <w:vertAlign w:val="superscript"/>
        </w:rPr>
      </w:pPr>
    </w:p>
    <w:p w:rsidR="00E111E0" w:rsidRDefault="002E5DF2" w:rsidP="00E111E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Conclusiones</w:t>
      </w:r>
      <w:r w:rsidR="00E111E0" w:rsidRPr="00FD76F4">
        <w:rPr>
          <w:rFonts w:ascii="Arial" w:hAnsi="Arial" w:cs="Arial"/>
        </w:rPr>
        <w:t xml:space="preserve">: </w:t>
      </w:r>
      <w:r w:rsidR="00E111E0">
        <w:rPr>
          <w:rFonts w:ascii="Arial" w:hAnsi="Arial" w:cs="Arial"/>
        </w:rPr>
        <w:t xml:space="preserve">Las herramientas que ofrece una computadora e internet abren un gran campo de posibilidades para el estudiante y para el profesional de la ingeniería, ya que </w:t>
      </w:r>
      <w:r w:rsidR="009238EA">
        <w:rPr>
          <w:rFonts w:ascii="Arial" w:hAnsi="Arial" w:cs="Arial"/>
        </w:rPr>
        <w:t>el fácil acceso a publicar y obtener información demerita la calidad de la misma, pero también se nos ofrecen herramientas para obtener información confiable y precisa a demás de aplicaciones para organizarla y darle una presentación impecable para ser entregada a compañeros o profesores de forma instantánea y fácil, además de tener un control seguro de quien esta viendo o modificando nuestros trabajos en tiempo real.</w:t>
      </w:r>
    </w:p>
    <w:p w:rsidR="000C0AB0" w:rsidRDefault="000C0AB0" w:rsidP="003026E0">
      <w:pPr>
        <w:jc w:val="both"/>
        <w:rPr>
          <w:rFonts w:ascii="Arial" w:hAnsi="Arial" w:cs="Arial"/>
          <w:vertAlign w:val="superscript"/>
        </w:rPr>
      </w:pPr>
    </w:p>
    <w:p w:rsidR="00DC3788" w:rsidRPr="00B65E6E" w:rsidRDefault="00B65E6E" w:rsidP="00B65E6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Bibliografía:</w:t>
      </w:r>
      <w:bookmarkStart w:id="0" w:name="_GoBack"/>
      <w:bookmarkEnd w:id="0"/>
      <w:r w:rsidRPr="00B65E6E">
        <w:t xml:space="preserve"> </w:t>
      </w:r>
      <w:r w:rsidRPr="00B65E6E">
        <w:rPr>
          <w:rFonts w:ascii="Arial" w:hAnsi="Arial" w:cs="Arial"/>
        </w:rPr>
        <w:t>Manual de prácticas del</w:t>
      </w:r>
      <w:r>
        <w:rPr>
          <w:rFonts w:ascii="Arial" w:hAnsi="Arial" w:cs="Arial"/>
        </w:rPr>
        <w:t xml:space="preserve"> </w:t>
      </w:r>
      <w:r w:rsidRPr="00B65E6E">
        <w:rPr>
          <w:rFonts w:ascii="Arial" w:hAnsi="Arial" w:cs="Arial"/>
        </w:rPr>
        <w:t>Laboratorio de Fundamentos de</w:t>
      </w:r>
      <w:r>
        <w:rPr>
          <w:rFonts w:ascii="Arial" w:hAnsi="Arial" w:cs="Arial"/>
        </w:rPr>
        <w:t xml:space="preserve"> </w:t>
      </w:r>
      <w:r w:rsidRPr="00B65E6E">
        <w:rPr>
          <w:rFonts w:ascii="Arial" w:hAnsi="Arial" w:cs="Arial"/>
        </w:rPr>
        <w:t>programación</w:t>
      </w:r>
    </w:p>
    <w:sectPr w:rsidR="00DC3788" w:rsidRPr="00B65E6E" w:rsidSect="00FD76F4"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F4"/>
    <w:rsid w:val="000666AF"/>
    <w:rsid w:val="000C0AB0"/>
    <w:rsid w:val="0019518F"/>
    <w:rsid w:val="00237FD2"/>
    <w:rsid w:val="002E5DF2"/>
    <w:rsid w:val="003026E0"/>
    <w:rsid w:val="003F20E6"/>
    <w:rsid w:val="006303E5"/>
    <w:rsid w:val="0080453F"/>
    <w:rsid w:val="009238EA"/>
    <w:rsid w:val="00B20623"/>
    <w:rsid w:val="00B65E6E"/>
    <w:rsid w:val="00DB2646"/>
    <w:rsid w:val="00DC3788"/>
    <w:rsid w:val="00E111E0"/>
    <w:rsid w:val="00FD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D0EE2"/>
  <w15:chartTrackingRefBased/>
  <w15:docId w15:val="{0DAC2B55-3C4E-4A06-9CFD-914586F2D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76F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s-MX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FD76F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D76F4"/>
    <w:pPr>
      <w:suppressLineNumbers/>
    </w:pPr>
  </w:style>
  <w:style w:type="paragraph" w:customStyle="1" w:styleId="Cambria">
    <w:name w:val="Cambria"/>
    <w:basedOn w:val="TableContents"/>
    <w:rsid w:val="00FD76F4"/>
  </w:style>
  <w:style w:type="table" w:styleId="Tablaconcuadrcula">
    <w:name w:val="Table Grid"/>
    <w:basedOn w:val="Tablanormal"/>
    <w:uiPriority w:val="39"/>
    <w:rsid w:val="001951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812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2</cp:revision>
  <dcterms:created xsi:type="dcterms:W3CDTF">2020-02-12T04:26:00Z</dcterms:created>
  <dcterms:modified xsi:type="dcterms:W3CDTF">2020-02-12T04:26:00Z</dcterms:modified>
</cp:coreProperties>
</file>