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6386255"/>
        <w:docPartObj>
          <w:docPartGallery w:val="Cover Pages"/>
          <w:docPartUnique/>
        </w:docPartObj>
      </w:sdtPr>
      <w:sdtEnd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  <w:lang w:eastAsia="en-US"/>
        </w:rPr>
      </w:sdtEndPr>
      <w:sdtContent>
        <w:p w:rsidR="000E6F45" w:rsidRDefault="000E6F4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E6F45" w:rsidRDefault="000E6F4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 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E6F45" w:rsidRDefault="000E6F4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 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E6F45" w:rsidRDefault="000E6F45" w:rsidP="000E6F45">
          <w:pPr>
            <w:rPr>
              <w:rFonts w:ascii="Arial" w:eastAsiaTheme="majorEastAsia" w:hAnsi="Arial" w:cs="Arial"/>
              <w:b/>
              <w:color w:val="2E74B5" w:themeColor="accent1" w:themeShade="BF"/>
              <w:sz w:val="24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0E7566" wp14:editId="37BA78F6">
                    <wp:simplePos x="0" y="0"/>
                    <wp:positionH relativeFrom="page">
                      <wp:posOffset>2905125</wp:posOffset>
                    </wp:positionH>
                    <wp:positionV relativeFrom="page">
                      <wp:posOffset>1762125</wp:posOffset>
                    </wp:positionV>
                    <wp:extent cx="3851910" cy="1069340"/>
                    <wp:effectExtent l="0" t="0" r="15240" b="127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519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F45" w:rsidRDefault="000E6F45" w:rsidP="000E6F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Protocolo        Lotería Mexicana (PLM)</w:t>
                                    </w:r>
                                  </w:sdtContent>
                                </w:sdt>
                              </w:p>
                              <w:p w:rsidR="000E6F45" w:rsidRDefault="000E6F45" w:rsidP="000E6F4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0E6F45" w:rsidRPr="000E6F45" w:rsidRDefault="000E6F45" w:rsidP="000E6F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Alejandro Ramírez Muñoz</w:t>
                                </w:r>
                              </w:p>
                              <w:p w:rsidR="000E6F45" w:rsidRDefault="000E6F45" w:rsidP="000E6F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José</w:t>
                                </w: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Antonio </w:t>
                                </w: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Marrón</w:t>
                                </w: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Aguirre</w:t>
                                </w:r>
                              </w:p>
                              <w:p w:rsidR="000E6F45" w:rsidRDefault="000E6F45" w:rsidP="000E6F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0E6F45" w:rsidRDefault="000E6F45" w:rsidP="000E6F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0E6F45" w:rsidRDefault="000E6F45" w:rsidP="000E6F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Programación</w:t>
                                </w: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para Internet </w:t>
                                </w:r>
                              </w:p>
                              <w:p w:rsidR="000E6F45" w:rsidRPr="000E6F45" w:rsidRDefault="000E6F45" w:rsidP="000E6F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I5909</w:t>
                                </w:r>
                              </w:p>
                              <w:p w:rsidR="000E6F45" w:rsidRPr="000E6F45" w:rsidRDefault="000E6F45" w:rsidP="000E6F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Félix</w:t>
                                </w: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Arreola </w:t>
                                </w: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Rodríguez</w:t>
                                </w:r>
                              </w:p>
                              <w:p w:rsidR="000E6F45" w:rsidRDefault="000E6F45" w:rsidP="000E6F4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6F4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2016V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0E75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228.75pt;margin-top:138.75pt;width:303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" filled="f" stroked="f" strokeweight=".5pt">
                    <v:textbox style="mso-fit-shape-to-text:t" inset="0,0,0,0">
                      <w:txbxContent>
                        <w:p w:rsidR="000E6F45" w:rsidRDefault="000E6F45" w:rsidP="000E6F4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Protocolo        Lotería Mexicana (PLM)</w:t>
                              </w:r>
                            </w:sdtContent>
                          </w:sdt>
                        </w:p>
                        <w:p w:rsidR="000E6F45" w:rsidRDefault="000E6F45" w:rsidP="000E6F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0E6F45" w:rsidRPr="000E6F45" w:rsidRDefault="000E6F45" w:rsidP="000E6F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Alejandro Ramírez Muñoz</w:t>
                          </w:r>
                        </w:p>
                        <w:p w:rsidR="000E6F45" w:rsidRDefault="000E6F45" w:rsidP="000E6F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José</w:t>
                          </w: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Antonio </w:t>
                          </w: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Marrón</w:t>
                          </w: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Aguirre</w:t>
                          </w:r>
                        </w:p>
                        <w:p w:rsidR="000E6F45" w:rsidRDefault="000E6F45" w:rsidP="000E6F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0E6F45" w:rsidRDefault="000E6F45" w:rsidP="000E6F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0E6F45" w:rsidRDefault="000E6F45" w:rsidP="000E6F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Programación</w:t>
                          </w: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para Internet </w:t>
                          </w:r>
                        </w:p>
                        <w:p w:rsidR="000E6F45" w:rsidRPr="000E6F45" w:rsidRDefault="000E6F45" w:rsidP="000E6F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I5909</w:t>
                          </w:r>
                        </w:p>
                        <w:p w:rsidR="000E6F45" w:rsidRPr="000E6F45" w:rsidRDefault="000E6F45" w:rsidP="000E6F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Félix</w:t>
                          </w: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Arreola </w:t>
                          </w: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Rodríguez</w:t>
                          </w:r>
                        </w:p>
                        <w:p w:rsidR="000E6F45" w:rsidRDefault="000E6F45" w:rsidP="000E6F4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6F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2016V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eastAsiaTheme="majorEastAsia" w:hAnsi="Arial" w:cs="Arial"/>
              <w:b/>
              <w:color w:val="2E74B5" w:themeColor="accent1" w:themeShade="BF"/>
              <w:sz w:val="24"/>
              <w:szCs w:val="32"/>
            </w:rPr>
            <w:br w:type="page"/>
          </w:r>
        </w:p>
      </w:sdtContent>
    </w:sdt>
    <w:p w:rsidR="000E6F45" w:rsidRPr="000E6F45" w:rsidRDefault="000E6F45" w:rsidP="00D61589">
      <w:pPr>
        <w:pStyle w:val="Ttulo1"/>
        <w:jc w:val="center"/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t>Diagrama de e</w:t>
      </w:r>
      <w:r w:rsidRPr="00C46131">
        <w:rPr>
          <w:rFonts w:ascii="Arial" w:hAnsi="Arial" w:cs="Arial"/>
          <w:b/>
          <w:noProof/>
          <w:sz w:val="24"/>
          <w:szCs w:val="24"/>
          <w:lang w:eastAsia="es-MX"/>
        </w:rPr>
        <w:t>stados de</w:t>
      </w:r>
      <w:r>
        <w:rPr>
          <w:rFonts w:ascii="Arial" w:hAnsi="Arial" w:cs="Arial"/>
          <w:b/>
          <w:noProof/>
          <w:sz w:val="24"/>
          <w:szCs w:val="24"/>
          <w:lang w:eastAsia="es-MX"/>
        </w:rPr>
        <w:t xml:space="preserve"> PLM</w:t>
      </w:r>
    </w:p>
    <w:bookmarkEnd w:id="0"/>
    <w:p w:rsidR="000E6F45" w:rsidRPr="00E7119C" w:rsidRDefault="000E6F45" w:rsidP="000E6F45">
      <w:pPr>
        <w:jc w:val="both"/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w:t>Estados por los que un servidor basado en el protocolo PLM debe implementar.</w:t>
      </w:r>
    </w:p>
    <w:p w:rsidR="000E6F45" w:rsidRDefault="000E6F45" w:rsidP="000E6F45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DEE2645" wp14:editId="143EFC23">
            <wp:extent cx="5612130" cy="2583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45" w:rsidRDefault="000E6F45" w:rsidP="000E6F45">
      <w:pPr>
        <w:jc w:val="center"/>
        <w:rPr>
          <w:rFonts w:ascii="Arial" w:hAnsi="Arial" w:cs="Arial"/>
          <w:b/>
          <w:sz w:val="24"/>
        </w:rPr>
      </w:pPr>
    </w:p>
    <w:p w:rsidR="000E6F45" w:rsidRDefault="000E6F45" w:rsidP="000E6F45">
      <w:pPr>
        <w:pStyle w:val="Ttulo1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Modelo PLM</w:t>
      </w:r>
    </w:p>
    <w:p w:rsidR="000E6F45" w:rsidRPr="00E7119C" w:rsidRDefault="000E6F45" w:rsidP="000E6F45">
      <w:p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 xml:space="preserve">Secuencia </w:t>
      </w:r>
      <w:r>
        <w:rPr>
          <w:rFonts w:ascii="Arial" w:hAnsi="Arial" w:cs="Arial"/>
          <w:sz w:val="24"/>
        </w:rPr>
        <w:t>representativa del flujo estándar de los mensajes intercambiados entre el servidor y los jugadores.</w:t>
      </w:r>
    </w:p>
    <w:p w:rsidR="000E6F45" w:rsidRPr="00C21431" w:rsidRDefault="000E6F45" w:rsidP="000E6F45">
      <w:pPr>
        <w:jc w:val="center"/>
        <w:rPr>
          <w:rFonts w:ascii="Arial" w:hAnsi="Arial" w:cs="Arial"/>
        </w:rPr>
      </w:pPr>
      <w:r w:rsidRPr="00C21431">
        <w:rPr>
          <w:rFonts w:ascii="Arial" w:hAnsi="Arial" w:cs="Arial"/>
          <w:noProof/>
          <w:lang w:eastAsia="es-MX"/>
        </w:rPr>
        <w:drawing>
          <wp:inline distT="0" distB="0" distL="0" distR="0" wp14:anchorId="4F5B80BD" wp14:editId="0466AB14">
            <wp:extent cx="5612130" cy="3040807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F45" w:rsidRDefault="000E6F45" w:rsidP="000E6F45">
      <w:pPr>
        <w:jc w:val="center"/>
        <w:rPr>
          <w:rFonts w:ascii="Arial" w:hAnsi="Arial" w:cs="Arial"/>
          <w:sz w:val="24"/>
        </w:rPr>
      </w:pPr>
    </w:p>
    <w:p w:rsidR="000E6F45" w:rsidRDefault="000E6F45" w:rsidP="000E6F4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E6F45" w:rsidRDefault="000E6F45" w:rsidP="000E6F45">
      <w:pPr>
        <w:pStyle w:val="Ttulo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Descripción general de conexión con el servidor</w:t>
      </w:r>
    </w:p>
    <w:p w:rsidR="000E6F45" w:rsidRDefault="000E6F45" w:rsidP="000E6F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conexión se realiza utilizando el protocolo TCP en el puerto 17999 e IPv4, el servidor en todo momento debe conocer si la conexión con los jugadores sigue activa para determinar qué acción realizar, la implementación de un protocolo orientado a conexión facilita la implementación del servidor en cuanto a </w:t>
      </w:r>
      <w:r w:rsidRPr="00A23796">
        <w:rPr>
          <w:rFonts w:ascii="Arial" w:hAnsi="Arial" w:cs="Arial"/>
          <w:sz w:val="24"/>
        </w:rPr>
        <w:t>este</w:t>
      </w:r>
      <w:r>
        <w:rPr>
          <w:rFonts w:ascii="Arial" w:hAnsi="Arial" w:cs="Arial"/>
          <w:sz w:val="24"/>
        </w:rPr>
        <w:t xml:space="preserve"> aspecto.</w:t>
      </w:r>
    </w:p>
    <w:p w:rsidR="000E6F45" w:rsidRDefault="000E6F45" w:rsidP="000E6F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la conexión se envían comandos de manera bidireccional (cliente </w:t>
      </w:r>
      <w:r w:rsidRPr="006F534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servidor, servidor </w:t>
      </w:r>
      <w:r w:rsidRPr="006F534C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cliente), siendo el segundo el as frecuente. </w:t>
      </w:r>
    </w:p>
    <w:p w:rsidR="000E6F45" w:rsidRPr="00E553F9" w:rsidRDefault="000E6F45" w:rsidP="000E6F45">
      <w:pPr>
        <w:jc w:val="both"/>
        <w:rPr>
          <w:rFonts w:ascii="Arial" w:hAnsi="Arial" w:cs="Arial"/>
          <w:sz w:val="24"/>
        </w:rPr>
      </w:pPr>
    </w:p>
    <w:p w:rsidR="000E6F45" w:rsidRDefault="000E6F45" w:rsidP="000E6F45">
      <w:pPr>
        <w:pStyle w:val="Ttulo1"/>
        <w:rPr>
          <w:rFonts w:ascii="Arial" w:hAnsi="Arial" w:cs="Arial"/>
          <w:b/>
          <w:sz w:val="24"/>
        </w:rPr>
      </w:pPr>
      <w:r w:rsidRPr="00E553F9">
        <w:rPr>
          <w:rFonts w:ascii="Arial" w:hAnsi="Arial" w:cs="Arial"/>
          <w:b/>
          <w:sz w:val="24"/>
        </w:rPr>
        <w:t>Tipos de datos</w:t>
      </w:r>
    </w:p>
    <w:p w:rsidR="000E6F45" w:rsidRDefault="000E6F45" w:rsidP="000E6F4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Todos los datos intercambiados entre el servidor y los clientes son únicamente en formato binario</w:t>
      </w:r>
    </w:p>
    <w:p w:rsidR="000E6F45" w:rsidRDefault="000E6F45" w:rsidP="000E6F45">
      <w:pPr>
        <w:jc w:val="both"/>
        <w:rPr>
          <w:rFonts w:ascii="Arial" w:hAnsi="Arial" w:cs="Arial"/>
          <w:sz w:val="24"/>
        </w:rPr>
      </w:pPr>
    </w:p>
    <w:p w:rsidR="000E6F45" w:rsidRPr="00D33549" w:rsidRDefault="000E6F45" w:rsidP="000E6F45">
      <w:pPr>
        <w:pStyle w:val="Ttulo1"/>
        <w:rPr>
          <w:rFonts w:ascii="Arial" w:hAnsi="Arial" w:cs="Arial"/>
          <w:b/>
          <w:sz w:val="24"/>
        </w:rPr>
      </w:pPr>
      <w:r w:rsidRPr="00D33549">
        <w:rPr>
          <w:rFonts w:ascii="Arial" w:hAnsi="Arial" w:cs="Arial"/>
          <w:b/>
          <w:sz w:val="24"/>
        </w:rPr>
        <w:t>Descripción de comandos por estado</w:t>
      </w:r>
    </w:p>
    <w:p w:rsidR="000E6F45" w:rsidRPr="00C46131" w:rsidRDefault="000E6F45" w:rsidP="000E6F45">
      <w:pPr>
        <w:pStyle w:val="Ttulo3"/>
        <w:rPr>
          <w:rFonts w:ascii="Arial" w:hAnsi="Arial" w:cs="Arial"/>
          <w:b/>
        </w:rPr>
      </w:pPr>
      <w:r w:rsidRPr="00C46131">
        <w:rPr>
          <w:rFonts w:ascii="Arial" w:hAnsi="Arial" w:cs="Arial"/>
          <w:b/>
        </w:rPr>
        <w:t>Esperando Clientes</w:t>
      </w:r>
    </w:p>
    <w:p w:rsidR="000E6F45" w:rsidRDefault="000E6F45" w:rsidP="000E6F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CONECTAR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 la conexión TCP con el servidor, la conexión es aceptada sólo si el número de jugadores conectados actualmente no ha llegado al máximo.</w:t>
      </w:r>
    </w:p>
    <w:p w:rsidR="000E6F45" w:rsidRDefault="000E6F45" w:rsidP="000E6F45">
      <w:pPr>
        <w:pStyle w:val="Prrafodelista"/>
        <w:jc w:val="both"/>
        <w:rPr>
          <w:rFonts w:ascii="Arial" w:hAnsi="Arial" w:cs="Arial"/>
          <w:sz w:val="24"/>
        </w:rPr>
      </w:pPr>
    </w:p>
    <w:p w:rsidR="000E6F45" w:rsidRDefault="000E6F45" w:rsidP="000E6F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NOMBRE_REG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envía el nombre que ha elegido el jugador, dicho nombre no debe ser vacío y tener como máximo 10 caracteres, si la longitud del nombre es menor a 10, completar con caracteres nulos </w:t>
      </w:r>
      <w:r w:rsidRPr="00D80971">
        <w:rPr>
          <w:rFonts w:ascii="Courier New" w:hAnsi="Courier New" w:cs="Courier New"/>
          <w:sz w:val="24"/>
        </w:rPr>
        <w:t>‘\0’</w:t>
      </w:r>
      <w:r>
        <w:rPr>
          <w:rFonts w:ascii="Arial" w:hAnsi="Arial" w:cs="Arial"/>
          <w:sz w:val="24"/>
        </w:rPr>
        <w:t>, es permitido el uso de cualquiera de los caracteres ASCII (espacios, caracteres especiales).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Dirección: Cliente </w:t>
      </w:r>
      <w:r w:rsidRPr="00BA45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Servidor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 bytes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  <w:gridCol w:w="377"/>
        <w:gridCol w:w="350"/>
        <w:gridCol w:w="377"/>
        <w:gridCol w:w="336"/>
        <w:gridCol w:w="377"/>
        <w:gridCol w:w="390"/>
        <w:gridCol w:w="390"/>
        <w:gridCol w:w="390"/>
        <w:gridCol w:w="403"/>
        <w:gridCol w:w="390"/>
      </w:tblGrid>
      <w:tr w:rsidR="000E6F45" w:rsidTr="00C6490C">
        <w:tc>
          <w:tcPr>
            <w:tcW w:w="0" w:type="auto"/>
            <w:shd w:val="clear" w:color="auto" w:fill="92D05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0" w:type="auto"/>
            <w:shd w:val="clear" w:color="auto" w:fill="FFFF00"/>
          </w:tcPr>
          <w:p w:rsidR="000E6F45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</w:tr>
    </w:tbl>
    <w:p w:rsidR="000E6F45" w:rsidRDefault="000E6F45" w:rsidP="000E6F45">
      <w:pPr>
        <w:pStyle w:val="Prrafodelista"/>
        <w:jc w:val="both"/>
        <w:rPr>
          <w:rFonts w:ascii="Arial" w:hAnsi="Arial" w:cs="Arial"/>
          <w:sz w:val="24"/>
        </w:rPr>
      </w:pPr>
    </w:p>
    <w:p w:rsidR="000E6F45" w:rsidRDefault="000E6F45" w:rsidP="000E6F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NOMBRE_OK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servidor ha validado que el nombre elegido está disponible y ha sido asignado al jugador para toda la conexión.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byte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</w:tblGrid>
      <w:tr w:rsidR="000E6F45" w:rsidTr="00C6490C">
        <w:tc>
          <w:tcPr>
            <w:tcW w:w="0" w:type="auto"/>
            <w:shd w:val="clear" w:color="auto" w:fill="92D05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0E6F45" w:rsidRDefault="000E6F45" w:rsidP="000E6F45">
      <w:pPr>
        <w:pStyle w:val="Prrafodelista"/>
        <w:jc w:val="both"/>
        <w:rPr>
          <w:rFonts w:ascii="Arial" w:hAnsi="Arial" w:cs="Arial"/>
          <w:sz w:val="24"/>
        </w:rPr>
      </w:pPr>
    </w:p>
    <w:p w:rsidR="000E6F45" w:rsidRDefault="000E6F45" w:rsidP="000E6F45">
      <w:pPr>
        <w:pStyle w:val="Prrafodelista"/>
        <w:jc w:val="both"/>
        <w:rPr>
          <w:rFonts w:ascii="Arial" w:hAnsi="Arial" w:cs="Arial"/>
          <w:sz w:val="24"/>
        </w:rPr>
      </w:pPr>
    </w:p>
    <w:p w:rsidR="000E6F45" w:rsidRDefault="000E6F45" w:rsidP="000E6F45">
      <w:pPr>
        <w:pStyle w:val="Prrafodelista"/>
        <w:jc w:val="both"/>
        <w:rPr>
          <w:rFonts w:ascii="Arial" w:hAnsi="Arial" w:cs="Arial"/>
          <w:sz w:val="24"/>
        </w:rPr>
      </w:pPr>
    </w:p>
    <w:p w:rsidR="000E6F45" w:rsidRDefault="000E6F45" w:rsidP="000E6F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lastRenderedPageBreak/>
        <w:t>NOMBRE_OCUPADO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 que el nombre ya ha sido asignado a otro jugador y se debe elegir otro.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byte de tamaño.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</w:tblGrid>
      <w:tr w:rsidR="000E6F45" w:rsidTr="00C6490C">
        <w:tc>
          <w:tcPr>
            <w:tcW w:w="0" w:type="auto"/>
            <w:shd w:val="clear" w:color="auto" w:fill="92D05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</w:tbl>
    <w:p w:rsidR="000E6F45" w:rsidRDefault="000E6F45" w:rsidP="000E6F45">
      <w:pPr>
        <w:jc w:val="both"/>
        <w:rPr>
          <w:rFonts w:ascii="Arial" w:hAnsi="Arial" w:cs="Arial"/>
          <w:b/>
          <w:sz w:val="24"/>
        </w:rPr>
      </w:pPr>
    </w:p>
    <w:p w:rsidR="000E6F45" w:rsidRPr="00C46131" w:rsidRDefault="000E6F45" w:rsidP="000E6F45">
      <w:pPr>
        <w:pStyle w:val="Ttulo3"/>
        <w:rPr>
          <w:rFonts w:ascii="Arial" w:hAnsi="Arial" w:cs="Arial"/>
          <w:b/>
        </w:rPr>
      </w:pPr>
      <w:r w:rsidRPr="00C46131">
        <w:rPr>
          <w:rFonts w:ascii="Arial" w:hAnsi="Arial" w:cs="Arial"/>
          <w:b/>
        </w:rPr>
        <w:t>Iniciando Juego</w:t>
      </w:r>
    </w:p>
    <w:p w:rsidR="000E6F45" w:rsidRDefault="000E6F45" w:rsidP="000E6F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NUEVA_PARTIDA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cada jugador de manera consecutiva se envía:</w:t>
      </w:r>
    </w:p>
    <w:p w:rsidR="000E6F45" w:rsidRDefault="000E6F45" w:rsidP="000E6F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(10 bytes) de cada jugador</w:t>
      </w:r>
    </w:p>
    <w:p w:rsidR="000E6F45" w:rsidRDefault="000E6F45" w:rsidP="000E6F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Cantidad de partidas ganadas (2 bytes) de cada jugador</w:t>
      </w:r>
    </w:p>
    <w:p w:rsidR="000E6F45" w:rsidRDefault="000E6F45" w:rsidP="000E6F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Números de cartas asignadas para la presente partida (16 bytes, uno por cada carta).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17 bytes más 12 bytes por cada jugador.</w:t>
      </w:r>
    </w:p>
    <w:tbl>
      <w:tblPr>
        <w:tblStyle w:val="Tablaconcuadrcula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35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E6F45" w:rsidRPr="0049389F" w:rsidTr="00C6490C">
        <w:tc>
          <w:tcPr>
            <w:tcW w:w="350" w:type="dxa"/>
            <w:tcBorders>
              <w:bottom w:val="nil"/>
            </w:tcBorders>
            <w:shd w:val="clear" w:color="auto" w:fill="92D05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E6F45" w:rsidRPr="0049389F" w:rsidTr="00C6490C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E599" w:themeFill="accent4" w:themeFillTint="66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E6F45" w:rsidRPr="0049389F" w:rsidTr="00C6490C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‘\0’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FFD966" w:themeFill="accent4" w:themeFillTint="99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E6F45" w:rsidRPr="0049389F" w:rsidTr="00C6490C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67" w:type="dxa"/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67" w:type="dxa"/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E6F45" w:rsidRPr="0049389F" w:rsidTr="00C6490C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9389F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0E6F45" w:rsidRPr="0049389F" w:rsidTr="00C6490C">
        <w:tc>
          <w:tcPr>
            <w:tcW w:w="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567" w:type="dxa"/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89F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6F45" w:rsidRPr="0049389F" w:rsidRDefault="000E6F45" w:rsidP="00C649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E6F45" w:rsidRDefault="000E6F45" w:rsidP="000E6F45">
      <w:pPr>
        <w:jc w:val="both"/>
        <w:rPr>
          <w:rFonts w:ascii="Arial" w:hAnsi="Arial" w:cs="Arial"/>
          <w:sz w:val="24"/>
        </w:rPr>
      </w:pPr>
    </w:p>
    <w:p w:rsidR="000E6F45" w:rsidRPr="00C46131" w:rsidRDefault="000E6F45" w:rsidP="000E6F45">
      <w:pPr>
        <w:pStyle w:val="Ttulo3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 Juego</w:t>
      </w:r>
    </w:p>
    <w:p w:rsidR="000E6F45" w:rsidRDefault="000E6F45" w:rsidP="000E6F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LANZAMIENTO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envía el número de la carta seleccionada aleatoriamente, dicho número debe estar en el rango [1-54]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bytes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  <w:gridCol w:w="483"/>
      </w:tblGrid>
      <w:tr w:rsidR="000E6F45" w:rsidTr="00C6490C">
        <w:tc>
          <w:tcPr>
            <w:tcW w:w="0" w:type="auto"/>
            <w:shd w:val="clear" w:color="auto" w:fill="92D05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:rsidR="000E6F45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</w:tbl>
    <w:p w:rsidR="000E6F45" w:rsidRDefault="000E6F45" w:rsidP="000E6F45">
      <w:pPr>
        <w:pStyle w:val="Prrafodelista"/>
        <w:jc w:val="both"/>
        <w:rPr>
          <w:rFonts w:ascii="Arial" w:hAnsi="Arial" w:cs="Arial"/>
          <w:sz w:val="24"/>
        </w:rPr>
      </w:pPr>
    </w:p>
    <w:p w:rsidR="000E6F45" w:rsidRDefault="000E6F45" w:rsidP="000E6F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LOTERIA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informa al servidor que se ha hecho lotería para que avise a todos los demás jugadores quien ha ganado la partida.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Dirección: Cliente </w:t>
      </w:r>
      <w:r w:rsidRPr="00BA45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>Servidor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byte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</w:tblGrid>
      <w:tr w:rsidR="000E6F45" w:rsidTr="00C6490C">
        <w:tc>
          <w:tcPr>
            <w:tcW w:w="0" w:type="auto"/>
            <w:shd w:val="clear" w:color="auto" w:fill="92D05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</w:tbl>
    <w:p w:rsidR="000E6F45" w:rsidRDefault="000E6F45" w:rsidP="000E6F45">
      <w:pPr>
        <w:jc w:val="both"/>
        <w:rPr>
          <w:rFonts w:ascii="Arial" w:hAnsi="Arial" w:cs="Arial"/>
          <w:b/>
          <w:sz w:val="24"/>
        </w:rPr>
      </w:pPr>
    </w:p>
    <w:p w:rsidR="000E6F45" w:rsidRPr="00C46131" w:rsidRDefault="000E6F45" w:rsidP="000E6F45">
      <w:pPr>
        <w:pStyle w:val="Ttulo3"/>
        <w:rPr>
          <w:rFonts w:ascii="Arial" w:hAnsi="Arial" w:cs="Arial"/>
        </w:rPr>
      </w:pPr>
      <w:r w:rsidRPr="00C46131">
        <w:rPr>
          <w:rFonts w:ascii="Arial" w:hAnsi="Arial" w:cs="Arial"/>
          <w:b/>
        </w:rPr>
        <w:lastRenderedPageBreak/>
        <w:t>Lotería</w:t>
      </w:r>
    </w:p>
    <w:p w:rsidR="000E6F45" w:rsidRDefault="000E6F45" w:rsidP="000E6F4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1431">
        <w:rPr>
          <w:rFonts w:ascii="Arial" w:hAnsi="Arial" w:cs="Arial"/>
          <w:sz w:val="24"/>
        </w:rPr>
        <w:t>GANADOR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después de una validación de cartas lanzadas el servidor ha determinado que efectivamente el jugador ha hecho lotería, el mensaje enviado contiene el nombre del ganador. 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Dirección: Servidor</w:t>
      </w:r>
      <w:r w:rsidRPr="00BA45F2">
        <w:rPr>
          <w:rFonts w:ascii="Arial" w:hAnsi="Arial" w:cs="Arial"/>
          <w:sz w:val="24"/>
        </w:rPr>
        <w:t xml:space="preserve"> </w:t>
      </w:r>
      <w:r w:rsidRPr="00BA45F2">
        <w:rPr>
          <w:rFonts w:ascii="Arial" w:hAnsi="Arial" w:cs="Arial"/>
          <w:sz w:val="24"/>
        </w:rPr>
        <w:sym w:font="Wingdings" w:char="F0E0"/>
      </w:r>
      <w:r w:rsidRPr="00BA45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Cliente</w:t>
      </w:r>
    </w:p>
    <w:p w:rsidR="000E6F45" w:rsidRDefault="000E6F45" w:rsidP="000E6F4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 bytes de tamaño.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0"/>
        <w:gridCol w:w="390"/>
        <w:gridCol w:w="403"/>
        <w:gridCol w:w="377"/>
        <w:gridCol w:w="377"/>
        <w:gridCol w:w="390"/>
        <w:gridCol w:w="363"/>
        <w:gridCol w:w="403"/>
        <w:gridCol w:w="350"/>
        <w:gridCol w:w="350"/>
        <w:gridCol w:w="350"/>
      </w:tblGrid>
      <w:tr w:rsidR="000E6F45" w:rsidTr="00C6490C">
        <w:tc>
          <w:tcPr>
            <w:tcW w:w="0" w:type="auto"/>
            <w:shd w:val="clear" w:color="auto" w:fill="92D05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:rsidR="000E6F45" w:rsidRPr="00DF61FE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:rsidR="000E6F45" w:rsidRDefault="000E6F45" w:rsidP="00C6490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</w:tbl>
    <w:p w:rsidR="000E6F45" w:rsidRPr="00C21431" w:rsidRDefault="000E6F45" w:rsidP="000E6F45">
      <w:pPr>
        <w:jc w:val="both"/>
        <w:rPr>
          <w:rFonts w:ascii="Arial" w:hAnsi="Arial" w:cs="Arial"/>
          <w:sz w:val="24"/>
        </w:rPr>
      </w:pPr>
    </w:p>
    <w:p w:rsidR="00C21431" w:rsidRPr="00C21431" w:rsidRDefault="00C21431" w:rsidP="000E6F45">
      <w:pPr>
        <w:rPr>
          <w:rFonts w:ascii="Arial" w:hAnsi="Arial" w:cs="Arial"/>
          <w:sz w:val="24"/>
        </w:rPr>
      </w:pPr>
    </w:p>
    <w:sectPr w:rsidR="00C21431" w:rsidRPr="00C21431" w:rsidSect="000E6F4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494" w:rsidRDefault="00127494" w:rsidP="00C46131">
      <w:pPr>
        <w:spacing w:after="0" w:line="240" w:lineRule="auto"/>
      </w:pPr>
      <w:r>
        <w:separator/>
      </w:r>
    </w:p>
  </w:endnote>
  <w:endnote w:type="continuationSeparator" w:id="0">
    <w:p w:rsidR="00127494" w:rsidRDefault="00127494" w:rsidP="00C4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131" w:rsidRPr="00C46131" w:rsidRDefault="00C46131" w:rsidP="00C46131">
    <w:pPr>
      <w:pStyle w:val="Piedepgina"/>
      <w:jc w:val="center"/>
      <w:rPr>
        <w:lang w:val="es-ES"/>
      </w:rPr>
    </w:pPr>
    <w:r w:rsidRPr="00C46131">
      <w:rPr>
        <w:b/>
        <w:bCs/>
        <w:lang w:val="es-ES"/>
      </w:rPr>
      <w:fldChar w:fldCharType="begin"/>
    </w:r>
    <w:r w:rsidRPr="00C46131">
      <w:rPr>
        <w:b/>
        <w:bCs/>
        <w:lang w:val="es-ES"/>
      </w:rPr>
      <w:instrText>PAGE  \* Arabic  \* MERGEFORMAT</w:instrText>
    </w:r>
    <w:r w:rsidRPr="00C46131">
      <w:rPr>
        <w:b/>
        <w:bCs/>
        <w:lang w:val="es-ES"/>
      </w:rPr>
      <w:fldChar w:fldCharType="separate"/>
    </w:r>
    <w:r w:rsidR="00F31B9C">
      <w:rPr>
        <w:b/>
        <w:bCs/>
        <w:noProof/>
        <w:lang w:val="es-ES"/>
      </w:rPr>
      <w:t>4</w:t>
    </w:r>
    <w:r w:rsidRPr="00C46131">
      <w:rPr>
        <w:b/>
        <w:bCs/>
        <w:lang w:val="es-ES"/>
      </w:rPr>
      <w:fldChar w:fldCharType="end"/>
    </w:r>
    <w:r w:rsidRPr="00C46131">
      <w:rPr>
        <w:lang w:val="es-ES"/>
      </w:rPr>
      <w:t xml:space="preserve"> de </w:t>
    </w:r>
    <w:r w:rsidRPr="00C46131">
      <w:rPr>
        <w:b/>
        <w:bCs/>
        <w:lang w:val="es-ES"/>
      </w:rPr>
      <w:fldChar w:fldCharType="begin"/>
    </w:r>
    <w:r w:rsidRPr="00C46131">
      <w:rPr>
        <w:b/>
        <w:bCs/>
        <w:lang w:val="es-ES"/>
      </w:rPr>
      <w:instrText>NUMPAGES  \* Arabic  \* MERGEFORMAT</w:instrText>
    </w:r>
    <w:r w:rsidRPr="00C46131">
      <w:rPr>
        <w:b/>
        <w:bCs/>
        <w:lang w:val="es-ES"/>
      </w:rPr>
      <w:fldChar w:fldCharType="separate"/>
    </w:r>
    <w:r w:rsidR="00F31B9C">
      <w:rPr>
        <w:b/>
        <w:bCs/>
        <w:noProof/>
        <w:lang w:val="es-ES"/>
      </w:rPr>
      <w:t>4</w:t>
    </w:r>
    <w:r w:rsidRPr="00C46131">
      <w:rPr>
        <w:b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494" w:rsidRDefault="00127494" w:rsidP="00C46131">
      <w:pPr>
        <w:spacing w:after="0" w:line="240" w:lineRule="auto"/>
      </w:pPr>
      <w:r>
        <w:separator/>
      </w:r>
    </w:p>
  </w:footnote>
  <w:footnote w:type="continuationSeparator" w:id="0">
    <w:p w:rsidR="00127494" w:rsidRDefault="00127494" w:rsidP="00C46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3F9" w:rsidRPr="00A274A2" w:rsidRDefault="00A274A2" w:rsidP="00E553F9">
    <w:pPr>
      <w:pStyle w:val="Encabezado"/>
      <w:rPr>
        <w:rFonts w:ascii="Arial" w:hAnsi="Arial" w:cs="Arial"/>
        <w:noProof/>
        <w:sz w:val="24"/>
        <w:szCs w:val="24"/>
        <w:lang w:eastAsia="es-MX"/>
      </w:rPr>
    </w:pPr>
    <w:r>
      <w:rPr>
        <w:rFonts w:ascii="Arial" w:hAnsi="Arial" w:cs="Arial"/>
        <w:noProof/>
        <w:sz w:val="24"/>
        <w:szCs w:val="24"/>
        <w:lang w:eastAsia="es-MX"/>
      </w:rPr>
      <w:t>PLM</w:t>
    </w:r>
    <w:r w:rsidR="00E553F9" w:rsidRPr="00E553F9">
      <w:rPr>
        <w:rFonts w:ascii="Arial" w:hAnsi="Arial" w:cs="Arial"/>
        <w:noProof/>
        <w:sz w:val="24"/>
        <w:szCs w:val="24"/>
        <w:lang w:eastAsia="es-MX"/>
      </w:rPr>
      <w:t xml:space="preserve"> </w:t>
    </w:r>
    <w:r>
      <w:rPr>
        <w:rFonts w:ascii="Arial" w:hAnsi="Arial" w:cs="Arial"/>
        <w:noProof/>
        <w:sz w:val="24"/>
        <w:szCs w:val="24"/>
        <w:lang w:eastAsia="es-MX"/>
      </w:rPr>
      <w:t>v</w:t>
    </w:r>
    <w:r w:rsidR="00E553F9" w:rsidRPr="00E553F9">
      <w:rPr>
        <w:rFonts w:ascii="Arial" w:hAnsi="Arial" w:cs="Arial"/>
        <w:noProof/>
        <w:sz w:val="24"/>
        <w:szCs w:val="24"/>
        <w:lang w:eastAsia="es-MX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04A29"/>
    <w:multiLevelType w:val="hybridMultilevel"/>
    <w:tmpl w:val="B964B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2D"/>
    <w:rsid w:val="00014107"/>
    <w:rsid w:val="000539CC"/>
    <w:rsid w:val="00077DFE"/>
    <w:rsid w:val="000D20FC"/>
    <w:rsid w:val="000E6F45"/>
    <w:rsid w:val="00127494"/>
    <w:rsid w:val="004757BC"/>
    <w:rsid w:val="0049389F"/>
    <w:rsid w:val="004D0247"/>
    <w:rsid w:val="004D49A5"/>
    <w:rsid w:val="006D1926"/>
    <w:rsid w:val="006F534C"/>
    <w:rsid w:val="007A5D91"/>
    <w:rsid w:val="00816F15"/>
    <w:rsid w:val="009028CD"/>
    <w:rsid w:val="00A23796"/>
    <w:rsid w:val="00A274A2"/>
    <w:rsid w:val="00AD2A18"/>
    <w:rsid w:val="00B02179"/>
    <w:rsid w:val="00BA45F2"/>
    <w:rsid w:val="00BA628B"/>
    <w:rsid w:val="00C21431"/>
    <w:rsid w:val="00C40A56"/>
    <w:rsid w:val="00C46131"/>
    <w:rsid w:val="00C75B2D"/>
    <w:rsid w:val="00D33549"/>
    <w:rsid w:val="00D61589"/>
    <w:rsid w:val="00D80971"/>
    <w:rsid w:val="00DF61FE"/>
    <w:rsid w:val="00E553F9"/>
    <w:rsid w:val="00E7119C"/>
    <w:rsid w:val="00E83E3B"/>
    <w:rsid w:val="00F11E7E"/>
    <w:rsid w:val="00F31B9C"/>
    <w:rsid w:val="00F62358"/>
    <w:rsid w:val="00FE48A2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D83A"/>
  <w15:chartTrackingRefBased/>
  <w15:docId w15:val="{072A62BE-BB14-4AB0-A567-87D73CA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4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6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131"/>
  </w:style>
  <w:style w:type="paragraph" w:styleId="Piedepgina">
    <w:name w:val="footer"/>
    <w:basedOn w:val="Normal"/>
    <w:link w:val="PiedepginaCar"/>
    <w:uiPriority w:val="99"/>
    <w:unhideWhenUsed/>
    <w:rsid w:val="00C46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131"/>
  </w:style>
  <w:style w:type="character" w:customStyle="1" w:styleId="Ttulo1Car">
    <w:name w:val="Título 1 Car"/>
    <w:basedOn w:val="Fuentedeprrafopredeter"/>
    <w:link w:val="Ttulo1"/>
    <w:uiPriority w:val="9"/>
    <w:rsid w:val="00D33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0E6F4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F4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EBA70-51D6-4FA8-8884-BE416E52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       Lotería Mexicana (PLM)</vt:lpstr>
    </vt:vector>
  </TitlesOfParts>
  <Company>Microsoft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       Lotería Mexicana (PLM)</dc:title>
  <dc:subject/>
  <dc:creator>Alejandro Ramirez Muñoz</dc:creator>
  <cp:keywords/>
  <dc:description/>
  <cp:lastModifiedBy>Alejandro Ramirez Muñoz</cp:lastModifiedBy>
  <cp:revision>27</cp:revision>
  <cp:lastPrinted>2016-07-16T20:34:00Z</cp:lastPrinted>
  <dcterms:created xsi:type="dcterms:W3CDTF">2016-07-15T02:11:00Z</dcterms:created>
  <dcterms:modified xsi:type="dcterms:W3CDTF">2016-07-16T20:35:00Z</dcterms:modified>
</cp:coreProperties>
</file>