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2B3C1" w14:textId="0FC8D180" w:rsidR="008A5520" w:rsidRDefault="008A5520" w:rsidP="007F2C87">
      <w:pPr>
        <w:autoSpaceDE w:val="0"/>
        <w:autoSpaceDN w:val="0"/>
        <w:adjustRightInd w:val="0"/>
        <w:spacing w:after="0"/>
        <w:ind w:left="-900" w:right="-810"/>
        <w:jc w:val="center"/>
        <w:rPr>
          <w:rFonts w:asciiTheme="majorHAnsi" w:hAnsiTheme="majorHAnsi" w:cs="CambriaMath"/>
          <w:b/>
          <w:sz w:val="24"/>
          <w:szCs w:val="24"/>
        </w:rPr>
      </w:pPr>
      <w:r w:rsidRPr="007F2C87">
        <w:rPr>
          <w:rFonts w:asciiTheme="majorHAnsi" w:hAnsiTheme="majorHAnsi" w:cs="CambriaMath"/>
          <w:b/>
          <w:sz w:val="24"/>
          <w:szCs w:val="24"/>
        </w:rPr>
        <w:t xml:space="preserve">Recognizing Phases and Phase Transitions by Unsupervised </w:t>
      </w:r>
      <w:r w:rsidR="002B0880">
        <w:rPr>
          <w:rFonts w:asciiTheme="majorHAnsi" w:hAnsiTheme="majorHAnsi" w:cs="CambriaMath"/>
          <w:b/>
          <w:sz w:val="24"/>
          <w:szCs w:val="24"/>
        </w:rPr>
        <w:t xml:space="preserve">and </w:t>
      </w:r>
      <w:r w:rsidR="003024DC">
        <w:rPr>
          <w:rFonts w:asciiTheme="majorHAnsi" w:hAnsiTheme="majorHAnsi" w:cs="CambriaMath"/>
          <w:b/>
          <w:sz w:val="24"/>
          <w:szCs w:val="24"/>
        </w:rPr>
        <w:t>S</w:t>
      </w:r>
      <w:r w:rsidR="002B0880">
        <w:rPr>
          <w:rFonts w:asciiTheme="majorHAnsi" w:hAnsiTheme="majorHAnsi" w:cs="CambriaMath"/>
          <w:b/>
          <w:sz w:val="24"/>
          <w:szCs w:val="24"/>
        </w:rPr>
        <w:t xml:space="preserve">upervised </w:t>
      </w:r>
      <w:r w:rsidRPr="007F2C87">
        <w:rPr>
          <w:rFonts w:asciiTheme="majorHAnsi" w:hAnsiTheme="majorHAnsi" w:cs="CambriaMath"/>
          <w:b/>
          <w:sz w:val="24"/>
          <w:szCs w:val="24"/>
        </w:rPr>
        <w:t>Machine Learning</w:t>
      </w:r>
    </w:p>
    <w:p w14:paraId="0C33C850" w14:textId="39986979" w:rsidR="0057659C" w:rsidRDefault="0057659C" w:rsidP="007F2C87">
      <w:pPr>
        <w:autoSpaceDE w:val="0"/>
        <w:autoSpaceDN w:val="0"/>
        <w:adjustRightInd w:val="0"/>
        <w:spacing w:after="0"/>
        <w:ind w:left="-900" w:right="-810"/>
        <w:jc w:val="center"/>
        <w:rPr>
          <w:rFonts w:asciiTheme="majorHAnsi" w:hAnsiTheme="majorHAnsi" w:cs="CambriaMath"/>
          <w:b/>
          <w:sz w:val="24"/>
          <w:szCs w:val="24"/>
        </w:rPr>
      </w:pPr>
    </w:p>
    <w:p w14:paraId="22EF6E84" w14:textId="6222A749" w:rsidR="0057659C" w:rsidRPr="008D14AA" w:rsidRDefault="0057659C" w:rsidP="0057659C">
      <w:pPr>
        <w:autoSpaceDE w:val="0"/>
        <w:autoSpaceDN w:val="0"/>
        <w:adjustRightInd w:val="0"/>
        <w:spacing w:after="0"/>
        <w:jc w:val="center"/>
        <w:rPr>
          <w:rFonts w:asciiTheme="majorHAnsi" w:hAnsiTheme="majorHAnsi" w:cs="CambriaMath"/>
        </w:rPr>
      </w:pPr>
      <w:r w:rsidRPr="008D14AA">
        <w:rPr>
          <w:rFonts w:asciiTheme="majorHAnsi" w:hAnsiTheme="majorHAnsi" w:cs="CambriaMath"/>
        </w:rPr>
        <w:t>Jairo J. Orozco</w:t>
      </w:r>
      <w:r w:rsidRPr="008D14AA">
        <w:rPr>
          <w:rFonts w:asciiTheme="majorHAnsi" w:hAnsiTheme="majorHAnsi" w:cs="CambriaMath"/>
          <w:vertAlign w:val="superscript"/>
        </w:rPr>
        <w:t>1</w:t>
      </w:r>
      <w:r w:rsidRPr="008D14AA">
        <w:rPr>
          <w:rFonts w:asciiTheme="majorHAnsi" w:hAnsiTheme="majorHAnsi" w:cs="CambriaMath"/>
        </w:rPr>
        <w:t>,</w:t>
      </w:r>
      <w:r w:rsidR="007976D1">
        <w:rPr>
          <w:rFonts w:asciiTheme="majorHAnsi" w:hAnsiTheme="majorHAnsi" w:cs="CambriaMath"/>
        </w:rPr>
        <w:t xml:space="preserve"> Alejandro Rigau</w:t>
      </w:r>
      <w:r w:rsidR="007976D1" w:rsidRPr="007976D1">
        <w:rPr>
          <w:rFonts w:asciiTheme="majorHAnsi" w:hAnsiTheme="majorHAnsi" w:cs="CambriaMath"/>
          <w:vertAlign w:val="superscript"/>
        </w:rPr>
        <w:t>1</w:t>
      </w:r>
      <w:r w:rsidRPr="008D14AA">
        <w:rPr>
          <w:rFonts w:asciiTheme="majorHAnsi" w:hAnsiTheme="majorHAnsi" w:cs="CambriaMath"/>
        </w:rPr>
        <w:t xml:space="preserve"> </w:t>
      </w:r>
      <w:proofErr w:type="spellStart"/>
      <w:r w:rsidRPr="008D14AA">
        <w:rPr>
          <w:rFonts w:asciiTheme="majorHAnsi" w:hAnsiTheme="majorHAnsi" w:cs="CambriaMath"/>
        </w:rPr>
        <w:t>Junqiang</w:t>
      </w:r>
      <w:proofErr w:type="spellEnd"/>
      <w:r w:rsidRPr="008D14AA">
        <w:rPr>
          <w:rFonts w:asciiTheme="majorHAnsi" w:hAnsiTheme="majorHAnsi" w:cs="CambriaMath"/>
        </w:rPr>
        <w:t xml:space="preserve"> Lu</w:t>
      </w:r>
      <w:r w:rsidRPr="008D14AA">
        <w:rPr>
          <w:rFonts w:asciiTheme="majorHAnsi" w:hAnsiTheme="majorHAnsi" w:cs="CambriaMath"/>
          <w:vertAlign w:val="superscript"/>
        </w:rPr>
        <w:t>1</w:t>
      </w:r>
    </w:p>
    <w:p w14:paraId="16698929" w14:textId="0A2A9451" w:rsidR="007F2C87" w:rsidRPr="007F2C87" w:rsidRDefault="007F2C87" w:rsidP="008A5520">
      <w:pPr>
        <w:autoSpaceDE w:val="0"/>
        <w:autoSpaceDN w:val="0"/>
        <w:adjustRightInd w:val="0"/>
        <w:spacing w:after="0"/>
        <w:jc w:val="center"/>
        <w:rPr>
          <w:rFonts w:asciiTheme="majorHAnsi" w:hAnsiTheme="majorHAnsi" w:cs="CambriaMath"/>
          <w:i/>
        </w:rPr>
      </w:pPr>
      <w:r w:rsidRPr="007F2C87">
        <w:rPr>
          <w:rFonts w:asciiTheme="majorHAnsi" w:hAnsiTheme="majorHAnsi" w:cs="CambriaMath"/>
          <w:i/>
          <w:vertAlign w:val="superscript"/>
        </w:rPr>
        <w:t>1</w:t>
      </w:r>
      <w:r w:rsidRPr="007F2C87">
        <w:rPr>
          <w:rFonts w:asciiTheme="majorHAnsi" w:hAnsiTheme="majorHAnsi" w:cs="CambriaMath"/>
          <w:i/>
        </w:rPr>
        <w:t>Deparment of Physics, University of Puerto Rico Mayagüez Campus, 00680 PR USA</w:t>
      </w:r>
    </w:p>
    <w:p w14:paraId="3247F0E1" w14:textId="0CF0C301" w:rsidR="00C0157F" w:rsidRPr="008D14AA" w:rsidRDefault="00C0157F" w:rsidP="008A5520">
      <w:pPr>
        <w:autoSpaceDE w:val="0"/>
        <w:autoSpaceDN w:val="0"/>
        <w:adjustRightInd w:val="0"/>
        <w:spacing w:after="0"/>
        <w:jc w:val="center"/>
        <w:rPr>
          <w:rFonts w:asciiTheme="majorHAnsi" w:hAnsiTheme="majorHAnsi" w:cs="CambriaMath"/>
          <w:b/>
        </w:rPr>
      </w:pPr>
    </w:p>
    <w:p w14:paraId="0B75B9FC" w14:textId="7883EAE8" w:rsidR="00C0157F" w:rsidRPr="00F26409" w:rsidRDefault="00427C17" w:rsidP="00D268B4">
      <w:pPr>
        <w:autoSpaceDE w:val="0"/>
        <w:autoSpaceDN w:val="0"/>
        <w:adjustRightInd w:val="0"/>
        <w:spacing w:after="0" w:line="240" w:lineRule="auto"/>
        <w:ind w:left="90"/>
        <w:jc w:val="both"/>
        <w:rPr>
          <w:rFonts w:asciiTheme="majorHAnsi" w:hAnsiTheme="majorHAnsi" w:cs="CambriaMath"/>
          <w:sz w:val="20"/>
          <w:szCs w:val="20"/>
        </w:rPr>
      </w:pPr>
      <w:r w:rsidRPr="00F26409">
        <w:rPr>
          <w:rFonts w:asciiTheme="majorHAnsi" w:hAnsiTheme="majorHAnsi" w:cs="CambriaMath"/>
          <w:sz w:val="20"/>
          <w:szCs w:val="20"/>
        </w:rPr>
        <w:t xml:space="preserve">Machine learning has become a </w:t>
      </w:r>
      <w:r w:rsidR="007955E1" w:rsidRPr="00F26409">
        <w:rPr>
          <w:rFonts w:asciiTheme="majorHAnsi" w:hAnsiTheme="majorHAnsi" w:cs="CambriaMath"/>
          <w:sz w:val="20"/>
          <w:szCs w:val="20"/>
        </w:rPr>
        <w:t>robust</w:t>
      </w:r>
      <w:r w:rsidR="00EF01BD" w:rsidRPr="00F26409">
        <w:rPr>
          <w:rFonts w:asciiTheme="majorHAnsi" w:hAnsiTheme="majorHAnsi" w:cs="CambriaMath"/>
          <w:sz w:val="20"/>
          <w:szCs w:val="20"/>
        </w:rPr>
        <w:t xml:space="preserve"> </w:t>
      </w:r>
      <w:r w:rsidR="007955E1" w:rsidRPr="00F26409">
        <w:rPr>
          <w:rFonts w:asciiTheme="majorHAnsi" w:hAnsiTheme="majorHAnsi" w:cs="CambriaMath"/>
          <w:sz w:val="20"/>
          <w:szCs w:val="20"/>
        </w:rPr>
        <w:t>method</w:t>
      </w:r>
      <w:r w:rsidR="00EF01BD" w:rsidRPr="00F26409">
        <w:rPr>
          <w:rFonts w:asciiTheme="majorHAnsi" w:hAnsiTheme="majorHAnsi" w:cs="CambriaMath"/>
          <w:sz w:val="20"/>
          <w:szCs w:val="20"/>
        </w:rPr>
        <w:t xml:space="preserve"> for the identification of </w:t>
      </w:r>
      <w:r w:rsidR="005F02F1" w:rsidRPr="00F26409">
        <w:rPr>
          <w:rFonts w:asciiTheme="majorHAnsi" w:hAnsiTheme="majorHAnsi" w:cs="CambriaMath"/>
          <w:sz w:val="20"/>
          <w:szCs w:val="20"/>
        </w:rPr>
        <w:t>p</w:t>
      </w:r>
      <w:r w:rsidR="00EF01BD" w:rsidRPr="00F26409">
        <w:rPr>
          <w:rFonts w:asciiTheme="majorHAnsi" w:hAnsiTheme="majorHAnsi" w:cs="CambriaMath"/>
          <w:sz w:val="20"/>
          <w:szCs w:val="20"/>
        </w:rPr>
        <w:t>atterns when you have a certain amount of data and has helped to find properties and physical quantities of certain physical systems</w:t>
      </w:r>
      <w:r w:rsidR="003E6B0E">
        <w:rPr>
          <w:rFonts w:asciiTheme="majorHAnsi" w:hAnsiTheme="majorHAnsi" w:cs="CambriaMath"/>
          <w:sz w:val="20"/>
          <w:szCs w:val="20"/>
        </w:rPr>
        <w:t xml:space="preserve">, </w:t>
      </w:r>
      <w:r w:rsidR="00EF01BD" w:rsidRPr="00F26409">
        <w:rPr>
          <w:rFonts w:asciiTheme="majorHAnsi" w:hAnsiTheme="majorHAnsi" w:cs="CambriaMath"/>
          <w:sz w:val="20"/>
          <w:szCs w:val="20"/>
        </w:rPr>
        <w:t>without the need to know the physical properties that describe the system</w:t>
      </w:r>
      <w:r w:rsidR="005F02F1" w:rsidRPr="00F26409">
        <w:rPr>
          <w:rFonts w:asciiTheme="majorHAnsi" w:hAnsiTheme="majorHAnsi" w:cs="CambriaMath"/>
          <w:sz w:val="20"/>
          <w:szCs w:val="20"/>
        </w:rPr>
        <w:t>. In this paper we applied unsupervised machine learning called Principal Component Analysis (PCA) to square and hexagonal Ising model</w:t>
      </w:r>
      <w:r w:rsidR="007F2C87" w:rsidRPr="00F26409">
        <w:rPr>
          <w:rFonts w:asciiTheme="majorHAnsi" w:hAnsiTheme="majorHAnsi" w:cs="CambriaMath"/>
          <w:sz w:val="20"/>
          <w:szCs w:val="20"/>
        </w:rPr>
        <w:t>,</w:t>
      </w:r>
      <w:r w:rsidR="005F02F1" w:rsidRPr="00F26409">
        <w:rPr>
          <w:rFonts w:asciiTheme="majorHAnsi" w:hAnsiTheme="majorHAnsi" w:cs="CambriaMath"/>
          <w:sz w:val="20"/>
          <w:szCs w:val="20"/>
        </w:rPr>
        <w:t xml:space="preserve"> to identify phases and phase transition. We found that PCA allow us to identify this phase transitions and located the critical points for both </w:t>
      </w:r>
      <w:r w:rsidR="003D3FB8" w:rsidRPr="00F26409">
        <w:rPr>
          <w:rFonts w:asciiTheme="majorHAnsi" w:hAnsiTheme="majorHAnsi" w:cs="CambriaMath"/>
          <w:sz w:val="20"/>
          <w:szCs w:val="20"/>
        </w:rPr>
        <w:t>systems</w:t>
      </w:r>
      <w:r w:rsidR="005F02F1" w:rsidRPr="00F26409">
        <w:rPr>
          <w:rFonts w:asciiTheme="majorHAnsi" w:hAnsiTheme="majorHAnsi" w:cs="CambriaMath"/>
          <w:sz w:val="20"/>
          <w:szCs w:val="20"/>
        </w:rPr>
        <w:t xml:space="preserve">, </w:t>
      </w:r>
      <w:r w:rsidR="003D3FB8" w:rsidRPr="00F26409">
        <w:rPr>
          <w:rFonts w:asciiTheme="majorHAnsi" w:hAnsiTheme="majorHAnsi" w:cs="CambriaMath"/>
          <w:sz w:val="20"/>
          <w:szCs w:val="20"/>
        </w:rPr>
        <w:t xml:space="preserve">we shown that the firsts principal components are related with physical properties of the model as the order parameter and the susceptibly of the systems. The weights vectors have a physical explanation which is helpful to </w:t>
      </w:r>
      <w:r w:rsidR="000076DB" w:rsidRPr="00F26409">
        <w:rPr>
          <w:rFonts w:asciiTheme="majorHAnsi" w:hAnsiTheme="majorHAnsi" w:cs="CambriaMath"/>
          <w:sz w:val="20"/>
          <w:szCs w:val="20"/>
        </w:rPr>
        <w:t xml:space="preserve">get a better </w:t>
      </w:r>
      <w:r w:rsidR="003D3FB8" w:rsidRPr="00F26409">
        <w:rPr>
          <w:rFonts w:asciiTheme="majorHAnsi" w:hAnsiTheme="majorHAnsi" w:cs="CambriaMath"/>
          <w:sz w:val="20"/>
          <w:szCs w:val="20"/>
        </w:rPr>
        <w:t>understand</w:t>
      </w:r>
      <w:r w:rsidR="000076DB" w:rsidRPr="00F26409">
        <w:rPr>
          <w:rFonts w:asciiTheme="majorHAnsi" w:hAnsiTheme="majorHAnsi" w:cs="CambriaMath"/>
          <w:sz w:val="20"/>
          <w:szCs w:val="20"/>
        </w:rPr>
        <w:t xml:space="preserve">ing of the behavior of the systems. </w:t>
      </w:r>
      <w:r w:rsidR="003D3FB8" w:rsidRPr="00F26409">
        <w:rPr>
          <w:rFonts w:asciiTheme="majorHAnsi" w:hAnsiTheme="majorHAnsi" w:cs="CambriaMath"/>
          <w:sz w:val="20"/>
          <w:szCs w:val="20"/>
        </w:rPr>
        <w:t xml:space="preserve"> </w:t>
      </w:r>
    </w:p>
    <w:p w14:paraId="2D1472A4" w14:textId="047EC42A" w:rsidR="00427C17" w:rsidRPr="00F26409" w:rsidRDefault="00427C17" w:rsidP="008A5520">
      <w:pPr>
        <w:autoSpaceDE w:val="0"/>
        <w:autoSpaceDN w:val="0"/>
        <w:adjustRightInd w:val="0"/>
        <w:spacing w:after="0"/>
        <w:jc w:val="center"/>
        <w:rPr>
          <w:rFonts w:asciiTheme="majorHAnsi" w:hAnsiTheme="majorHAnsi" w:cs="CambriaMath"/>
          <w:b/>
          <w:sz w:val="20"/>
          <w:szCs w:val="20"/>
        </w:rPr>
      </w:pPr>
    </w:p>
    <w:p w14:paraId="0E3836C8" w14:textId="46878494" w:rsidR="00427C17" w:rsidRPr="000335F5" w:rsidRDefault="00427C17" w:rsidP="00D268B4">
      <w:pPr>
        <w:autoSpaceDE w:val="0"/>
        <w:autoSpaceDN w:val="0"/>
        <w:adjustRightInd w:val="0"/>
        <w:spacing w:after="0"/>
        <w:ind w:left="-180"/>
        <w:jc w:val="center"/>
        <w:rPr>
          <w:rFonts w:asciiTheme="majorHAnsi" w:hAnsiTheme="majorHAnsi" w:cs="CambriaMath"/>
          <w:b/>
        </w:rPr>
      </w:pPr>
      <w:bookmarkStart w:id="0" w:name="_GoBack"/>
      <w:bookmarkEnd w:id="0"/>
    </w:p>
    <w:p w14:paraId="56D9401F" w14:textId="77777777" w:rsidR="00F657E0" w:rsidRPr="00F657E0" w:rsidRDefault="00F657E0" w:rsidP="00F657E0">
      <w:pPr>
        <w:pStyle w:val="ListParagraph"/>
        <w:numPr>
          <w:ilvl w:val="0"/>
          <w:numId w:val="1"/>
        </w:numPr>
        <w:autoSpaceDE w:val="0"/>
        <w:autoSpaceDN w:val="0"/>
        <w:adjustRightInd w:val="0"/>
        <w:spacing w:after="0"/>
        <w:jc w:val="both"/>
        <w:rPr>
          <w:rFonts w:asciiTheme="majorHAnsi" w:hAnsiTheme="majorHAnsi" w:cs="CambriaMath"/>
          <w:b/>
        </w:rPr>
      </w:pPr>
      <w:r w:rsidRPr="00F657E0">
        <w:rPr>
          <w:rFonts w:asciiTheme="majorHAnsi" w:hAnsiTheme="majorHAnsi" w:cs="CambriaMath"/>
          <w:b/>
        </w:rPr>
        <w:t>INTRODUCTION</w:t>
      </w:r>
    </w:p>
    <w:p w14:paraId="677DD1FC" w14:textId="77777777" w:rsidR="00F657E0" w:rsidRDefault="00F657E0" w:rsidP="00F657E0">
      <w:pPr>
        <w:autoSpaceDE w:val="0"/>
        <w:autoSpaceDN w:val="0"/>
        <w:adjustRightInd w:val="0"/>
        <w:spacing w:after="0"/>
        <w:jc w:val="both"/>
        <w:rPr>
          <w:rFonts w:asciiTheme="majorHAnsi" w:hAnsiTheme="majorHAnsi" w:cs="CambriaMath"/>
        </w:rPr>
      </w:pPr>
    </w:p>
    <w:p w14:paraId="60ED9087" w14:textId="77777777" w:rsidR="00F657E0" w:rsidRPr="00F657E0" w:rsidRDefault="00F657E0" w:rsidP="00F657E0">
      <w:pPr>
        <w:autoSpaceDE w:val="0"/>
        <w:autoSpaceDN w:val="0"/>
        <w:adjustRightInd w:val="0"/>
        <w:spacing w:after="0"/>
        <w:jc w:val="both"/>
        <w:rPr>
          <w:rFonts w:asciiTheme="majorHAnsi" w:hAnsiTheme="majorHAnsi" w:cs="CambriaMath"/>
        </w:rPr>
        <w:sectPr w:rsidR="00F657E0" w:rsidRPr="00F657E0" w:rsidSect="005A64D3">
          <w:pgSz w:w="12240" w:h="15840"/>
          <w:pgMar w:top="1440" w:right="1800" w:bottom="1440" w:left="1800" w:header="720" w:footer="720" w:gutter="0"/>
          <w:cols w:space="720"/>
          <w:docGrid w:linePitch="360"/>
        </w:sectPr>
      </w:pPr>
    </w:p>
    <w:p w14:paraId="14CE7F09" w14:textId="77777777" w:rsidR="00DE7A36" w:rsidRPr="00F657E0" w:rsidRDefault="00DE7A36" w:rsidP="00F657E0">
      <w:pPr>
        <w:autoSpaceDE w:val="0"/>
        <w:autoSpaceDN w:val="0"/>
        <w:adjustRightInd w:val="0"/>
        <w:spacing w:after="0" w:line="240" w:lineRule="auto"/>
        <w:jc w:val="both"/>
        <w:rPr>
          <w:rFonts w:asciiTheme="majorHAnsi" w:hAnsiTheme="majorHAnsi" w:cs="CambriaMath"/>
          <w:sz w:val="20"/>
          <w:szCs w:val="20"/>
        </w:rPr>
      </w:pPr>
      <w:r w:rsidRPr="00F657E0">
        <w:rPr>
          <w:rFonts w:asciiTheme="majorHAnsi" w:hAnsiTheme="majorHAnsi" w:cs="CambriaMath"/>
          <w:sz w:val="20"/>
          <w:szCs w:val="20"/>
        </w:rPr>
        <w:t>In recent years, machine learning has been a powerful tool to discover new physics without prior human knowledge and especially complex problems in physics.</w:t>
      </w:r>
    </w:p>
    <w:p w14:paraId="50EC36A3" w14:textId="77777777" w:rsidR="00DE7A36" w:rsidRPr="00F657E0" w:rsidRDefault="00DE7A36" w:rsidP="00F657E0">
      <w:pPr>
        <w:autoSpaceDE w:val="0"/>
        <w:autoSpaceDN w:val="0"/>
        <w:adjustRightInd w:val="0"/>
        <w:spacing w:after="0" w:line="240" w:lineRule="auto"/>
        <w:jc w:val="both"/>
        <w:rPr>
          <w:rFonts w:asciiTheme="majorHAnsi" w:hAnsiTheme="majorHAnsi" w:cs="CambriaMath"/>
          <w:sz w:val="20"/>
          <w:szCs w:val="20"/>
        </w:rPr>
      </w:pPr>
      <w:r w:rsidRPr="00F657E0">
        <w:rPr>
          <w:rFonts w:asciiTheme="majorHAnsi" w:hAnsiTheme="majorHAnsi" w:cs="CambriaMath"/>
          <w:sz w:val="20"/>
          <w:szCs w:val="20"/>
        </w:rPr>
        <w:t>This means that we can know for example, how a physical system behaves without even knowing its Hamiltonian. What machine learning does is to enable computers to learn from various experiences, events or data, once the computer learns, it allows generalizing the knowledge learned to later solve problems without knowing the basis of the problem.</w:t>
      </w:r>
    </w:p>
    <w:p w14:paraId="10F8F82A" w14:textId="77777777" w:rsidR="006F79DB" w:rsidRPr="00F657E0" w:rsidRDefault="006F79DB" w:rsidP="00F657E0">
      <w:pPr>
        <w:autoSpaceDE w:val="0"/>
        <w:autoSpaceDN w:val="0"/>
        <w:adjustRightInd w:val="0"/>
        <w:spacing w:after="0" w:line="240" w:lineRule="auto"/>
        <w:jc w:val="both"/>
        <w:rPr>
          <w:rFonts w:asciiTheme="majorHAnsi" w:hAnsiTheme="majorHAnsi" w:cs="CambriaMath"/>
          <w:sz w:val="20"/>
          <w:szCs w:val="20"/>
        </w:rPr>
      </w:pPr>
    </w:p>
    <w:p w14:paraId="3A551AC8" w14:textId="5AA7FA0A" w:rsidR="00861E22" w:rsidRPr="00F657E0" w:rsidRDefault="006F79DB" w:rsidP="00F657E0">
      <w:pPr>
        <w:autoSpaceDE w:val="0"/>
        <w:autoSpaceDN w:val="0"/>
        <w:adjustRightInd w:val="0"/>
        <w:spacing w:after="0" w:line="240" w:lineRule="auto"/>
        <w:jc w:val="both"/>
        <w:rPr>
          <w:rFonts w:asciiTheme="majorHAnsi" w:hAnsiTheme="majorHAnsi" w:cs="CambriaMath"/>
          <w:sz w:val="20"/>
          <w:szCs w:val="20"/>
        </w:rPr>
      </w:pPr>
      <w:r w:rsidRPr="00F657E0">
        <w:rPr>
          <w:rFonts w:asciiTheme="majorHAnsi" w:hAnsiTheme="majorHAnsi" w:cs="CambriaMath"/>
          <w:sz w:val="20"/>
          <w:szCs w:val="20"/>
        </w:rPr>
        <w:t>In the field of physics, machine learning has had a great impact, through the different supervised and unsupervised machine learning techniques; it has been possible, for example, to predict crystal structures. [</w:t>
      </w:r>
      <w:r w:rsidR="00726A49">
        <w:rPr>
          <w:rFonts w:asciiTheme="majorHAnsi" w:hAnsiTheme="majorHAnsi" w:cs="CambriaMath"/>
          <w:sz w:val="20"/>
          <w:szCs w:val="20"/>
        </w:rPr>
        <w:t>2</w:t>
      </w:r>
      <w:r w:rsidRPr="00F657E0">
        <w:rPr>
          <w:rFonts w:asciiTheme="majorHAnsi" w:hAnsiTheme="majorHAnsi" w:cs="CambriaMath"/>
          <w:sz w:val="20"/>
          <w:szCs w:val="20"/>
        </w:rPr>
        <w:t>], to approximate density functions [</w:t>
      </w:r>
      <w:r w:rsidR="00726A49">
        <w:rPr>
          <w:rFonts w:asciiTheme="majorHAnsi" w:hAnsiTheme="majorHAnsi" w:cs="CambriaMath"/>
          <w:sz w:val="20"/>
          <w:szCs w:val="20"/>
        </w:rPr>
        <w:t>3</w:t>
      </w:r>
      <w:r w:rsidRPr="00F657E0">
        <w:rPr>
          <w:rFonts w:asciiTheme="majorHAnsi" w:hAnsiTheme="majorHAnsi" w:cs="CambriaMath"/>
          <w:sz w:val="20"/>
          <w:szCs w:val="20"/>
        </w:rPr>
        <w:t>], to modeling molecular atomization energy [</w:t>
      </w:r>
      <w:r w:rsidR="00726A49">
        <w:rPr>
          <w:rFonts w:asciiTheme="majorHAnsi" w:hAnsiTheme="majorHAnsi" w:cs="CambriaMath"/>
          <w:sz w:val="20"/>
          <w:szCs w:val="20"/>
        </w:rPr>
        <w:t>4</w:t>
      </w:r>
      <w:r w:rsidRPr="00F657E0">
        <w:rPr>
          <w:rFonts w:asciiTheme="majorHAnsi" w:hAnsiTheme="majorHAnsi" w:cs="CambriaMath"/>
          <w:sz w:val="20"/>
          <w:szCs w:val="20"/>
        </w:rPr>
        <w:t>] and there are many other applications</w:t>
      </w:r>
      <w:r w:rsidR="00D83BB1" w:rsidRPr="00F657E0">
        <w:rPr>
          <w:rFonts w:asciiTheme="majorHAnsi" w:hAnsiTheme="majorHAnsi" w:cs="CambriaMath"/>
          <w:sz w:val="20"/>
          <w:szCs w:val="20"/>
        </w:rPr>
        <w:t>.</w:t>
      </w:r>
    </w:p>
    <w:p w14:paraId="6DF134FC" w14:textId="77777777" w:rsidR="00B45770" w:rsidRPr="00F657E0" w:rsidRDefault="00B45770" w:rsidP="00F657E0">
      <w:pPr>
        <w:autoSpaceDE w:val="0"/>
        <w:autoSpaceDN w:val="0"/>
        <w:adjustRightInd w:val="0"/>
        <w:spacing w:after="0" w:line="240" w:lineRule="auto"/>
        <w:jc w:val="both"/>
        <w:rPr>
          <w:rFonts w:asciiTheme="majorHAnsi" w:hAnsiTheme="majorHAnsi" w:cs="CambriaMath"/>
          <w:sz w:val="20"/>
          <w:szCs w:val="20"/>
        </w:rPr>
      </w:pPr>
    </w:p>
    <w:p w14:paraId="598A8894" w14:textId="77777777" w:rsidR="00B45770" w:rsidRPr="00F657E0" w:rsidRDefault="00137C80" w:rsidP="00F657E0">
      <w:pPr>
        <w:autoSpaceDE w:val="0"/>
        <w:autoSpaceDN w:val="0"/>
        <w:adjustRightInd w:val="0"/>
        <w:spacing w:after="0" w:line="240" w:lineRule="auto"/>
        <w:jc w:val="both"/>
        <w:rPr>
          <w:rFonts w:asciiTheme="majorHAnsi" w:hAnsiTheme="majorHAnsi" w:cs="CambriaMath"/>
          <w:sz w:val="20"/>
          <w:szCs w:val="20"/>
        </w:rPr>
      </w:pPr>
      <w:r w:rsidRPr="00F657E0">
        <w:rPr>
          <w:rFonts w:asciiTheme="majorHAnsi" w:hAnsiTheme="majorHAnsi" w:cs="CambriaMath"/>
          <w:sz w:val="20"/>
          <w:szCs w:val="20"/>
        </w:rPr>
        <w:t>In supervised machine learning, we have a d</w:t>
      </w:r>
      <w:r w:rsidR="00D36259" w:rsidRPr="00F657E0">
        <w:rPr>
          <w:rFonts w:asciiTheme="majorHAnsi" w:hAnsiTheme="majorHAnsi" w:cs="CambriaMath"/>
          <w:sz w:val="20"/>
          <w:szCs w:val="20"/>
        </w:rPr>
        <w:t>ata set and we already know what our correct outputs should looks like, there is a relationship between the input and the output, to this output we called labels</w:t>
      </w:r>
      <w:r w:rsidR="008C1875" w:rsidRPr="00F657E0">
        <w:rPr>
          <w:rFonts w:asciiTheme="majorHAnsi" w:hAnsiTheme="majorHAnsi" w:cs="CambriaMath"/>
          <w:sz w:val="20"/>
          <w:szCs w:val="20"/>
        </w:rPr>
        <w:t xml:space="preserve">. </w:t>
      </w:r>
      <w:r w:rsidR="00676827" w:rsidRPr="00F657E0">
        <w:rPr>
          <w:rFonts w:asciiTheme="majorHAnsi" w:hAnsiTheme="majorHAnsi" w:cs="CambriaMath"/>
          <w:sz w:val="20"/>
          <w:szCs w:val="20"/>
        </w:rPr>
        <w:t>Unlike this, unsupervised machine learning allows us to approach problems with no idea of what our results should looks like; we can make predictions of a certain problem without knowing the labels by clustering the data</w:t>
      </w:r>
      <w:r w:rsidR="00320701" w:rsidRPr="00F657E0">
        <w:rPr>
          <w:rFonts w:asciiTheme="majorHAnsi" w:hAnsiTheme="majorHAnsi" w:cs="CambriaMath"/>
          <w:sz w:val="20"/>
          <w:szCs w:val="20"/>
        </w:rPr>
        <w:t>,</w:t>
      </w:r>
      <w:r w:rsidR="00676827" w:rsidRPr="00F657E0">
        <w:rPr>
          <w:rFonts w:asciiTheme="majorHAnsi" w:hAnsiTheme="majorHAnsi" w:cs="CambriaMath"/>
          <w:sz w:val="20"/>
          <w:szCs w:val="20"/>
        </w:rPr>
        <w:t xml:space="preserve"> based in the relationship among the variables in the data</w:t>
      </w:r>
      <w:r w:rsidR="00ED7D09" w:rsidRPr="003D1D06">
        <w:rPr>
          <w:rFonts w:asciiTheme="majorHAnsi" w:hAnsiTheme="majorHAnsi" w:cs="CambriaMath"/>
          <w:sz w:val="20"/>
          <w:szCs w:val="20"/>
          <w:highlight w:val="yellow"/>
        </w:rPr>
        <w:t>[</w:t>
      </w:r>
      <w:proofErr w:type="spellStart"/>
      <w:r w:rsidR="00ED7D09" w:rsidRPr="003D1D06">
        <w:rPr>
          <w:rFonts w:asciiTheme="majorHAnsi" w:hAnsiTheme="majorHAnsi" w:cs="CambriaMath"/>
          <w:sz w:val="20"/>
          <w:szCs w:val="20"/>
          <w:highlight w:val="yellow"/>
        </w:rPr>
        <w:t>curso</w:t>
      </w:r>
      <w:proofErr w:type="spellEnd"/>
      <w:r w:rsidR="00ED7D09" w:rsidRPr="003D1D06">
        <w:rPr>
          <w:rFonts w:asciiTheme="majorHAnsi" w:hAnsiTheme="majorHAnsi" w:cs="CambriaMath"/>
          <w:sz w:val="20"/>
          <w:szCs w:val="20"/>
          <w:highlight w:val="yellow"/>
        </w:rPr>
        <w:t>]</w:t>
      </w:r>
      <w:r w:rsidR="00676827" w:rsidRPr="00F657E0">
        <w:rPr>
          <w:rFonts w:asciiTheme="majorHAnsi" w:hAnsiTheme="majorHAnsi" w:cs="CambriaMath"/>
          <w:sz w:val="20"/>
          <w:szCs w:val="20"/>
        </w:rPr>
        <w:t xml:space="preserve">. </w:t>
      </w:r>
    </w:p>
    <w:p w14:paraId="32A6784C" w14:textId="77777777" w:rsidR="006F79DB" w:rsidRPr="00F657E0" w:rsidRDefault="006F79DB" w:rsidP="00F657E0">
      <w:pPr>
        <w:autoSpaceDE w:val="0"/>
        <w:autoSpaceDN w:val="0"/>
        <w:adjustRightInd w:val="0"/>
        <w:spacing w:after="0" w:line="240" w:lineRule="auto"/>
        <w:jc w:val="both"/>
        <w:rPr>
          <w:rFonts w:asciiTheme="majorHAnsi" w:hAnsiTheme="majorHAnsi" w:cs="CambriaMath"/>
          <w:sz w:val="20"/>
          <w:szCs w:val="20"/>
        </w:rPr>
      </w:pPr>
    </w:p>
    <w:p w14:paraId="3761CFFB" w14:textId="1B1E960F" w:rsidR="006F79DB" w:rsidRPr="00F657E0" w:rsidRDefault="00DE7A36" w:rsidP="00F657E0">
      <w:pPr>
        <w:autoSpaceDE w:val="0"/>
        <w:autoSpaceDN w:val="0"/>
        <w:adjustRightInd w:val="0"/>
        <w:spacing w:after="0" w:line="240" w:lineRule="auto"/>
        <w:jc w:val="both"/>
        <w:rPr>
          <w:rFonts w:asciiTheme="majorHAnsi" w:hAnsiTheme="majorHAnsi" w:cs="CambriaMath"/>
          <w:sz w:val="20"/>
          <w:szCs w:val="20"/>
        </w:rPr>
      </w:pPr>
      <w:r w:rsidRPr="00F657E0">
        <w:rPr>
          <w:rFonts w:asciiTheme="majorHAnsi" w:hAnsiTheme="majorHAnsi" w:cs="CambriaMath"/>
          <w:sz w:val="20"/>
          <w:szCs w:val="20"/>
        </w:rPr>
        <w:t xml:space="preserve">Classifying and discovering phase and phase transitions is one of the most important topics of Condensed Matter </w:t>
      </w:r>
      <w:r w:rsidR="00776C49" w:rsidRPr="00F657E0">
        <w:rPr>
          <w:rFonts w:asciiTheme="majorHAnsi" w:hAnsiTheme="majorHAnsi" w:cs="CambriaMath"/>
          <w:sz w:val="20"/>
          <w:szCs w:val="20"/>
        </w:rPr>
        <w:t>Physics [</w:t>
      </w:r>
      <w:r w:rsidRPr="00F657E0">
        <w:rPr>
          <w:rFonts w:asciiTheme="majorHAnsi" w:hAnsiTheme="majorHAnsi" w:cs="CambriaMath"/>
          <w:sz w:val="20"/>
          <w:szCs w:val="20"/>
        </w:rPr>
        <w:t xml:space="preserve">1], however, it is not an </w:t>
      </w:r>
      <w:r w:rsidRPr="00F657E0">
        <w:rPr>
          <w:rFonts w:asciiTheme="majorHAnsi" w:hAnsiTheme="majorHAnsi" w:cs="CambriaMath"/>
          <w:sz w:val="20"/>
          <w:szCs w:val="20"/>
        </w:rPr>
        <w:t>easy job to do, and above all, when we work with complex systems and the number of states is very large.</w:t>
      </w:r>
    </w:p>
    <w:p w14:paraId="3E7497E4" w14:textId="097AEA95" w:rsidR="00537AEB" w:rsidRPr="00F657E0" w:rsidRDefault="00DE7A36" w:rsidP="00F657E0">
      <w:pPr>
        <w:autoSpaceDE w:val="0"/>
        <w:autoSpaceDN w:val="0"/>
        <w:adjustRightInd w:val="0"/>
        <w:spacing w:after="0" w:line="240" w:lineRule="auto"/>
        <w:jc w:val="both"/>
        <w:rPr>
          <w:rFonts w:asciiTheme="majorHAnsi" w:hAnsiTheme="majorHAnsi" w:cs="CambriaMath"/>
          <w:sz w:val="20"/>
          <w:szCs w:val="20"/>
        </w:rPr>
      </w:pPr>
      <w:r w:rsidRPr="00F657E0">
        <w:rPr>
          <w:rFonts w:asciiTheme="majorHAnsi" w:hAnsiTheme="majorHAnsi" w:cs="CambriaMath"/>
          <w:sz w:val="20"/>
          <w:szCs w:val="20"/>
        </w:rPr>
        <w:t>The Ising model has been used for a long time. This model is one of the most important in the theoretical physics, given that it was the first model that could successfu</w:t>
      </w:r>
      <w:r w:rsidR="000E5995" w:rsidRPr="00F657E0">
        <w:rPr>
          <w:rFonts w:asciiTheme="majorHAnsi" w:hAnsiTheme="majorHAnsi" w:cs="CambriaMath"/>
          <w:sz w:val="20"/>
          <w:szCs w:val="20"/>
        </w:rPr>
        <w:t xml:space="preserve">lly predict a phase transition </w:t>
      </w:r>
      <w:r w:rsidR="009E30DA" w:rsidRPr="00F657E0">
        <w:rPr>
          <w:rFonts w:asciiTheme="majorHAnsi" w:hAnsiTheme="majorHAnsi" w:cs="CambriaMath"/>
          <w:sz w:val="20"/>
          <w:szCs w:val="20"/>
        </w:rPr>
        <w:t>[</w:t>
      </w:r>
      <w:r w:rsidR="000368DD">
        <w:rPr>
          <w:rFonts w:asciiTheme="majorHAnsi" w:hAnsiTheme="majorHAnsi" w:cs="CambriaMath"/>
          <w:sz w:val="20"/>
          <w:szCs w:val="20"/>
        </w:rPr>
        <w:t>5</w:t>
      </w:r>
      <w:r w:rsidR="009E30DA" w:rsidRPr="00F657E0">
        <w:rPr>
          <w:rFonts w:asciiTheme="majorHAnsi" w:hAnsiTheme="majorHAnsi" w:cs="CambriaMath"/>
          <w:sz w:val="20"/>
          <w:szCs w:val="20"/>
        </w:rPr>
        <w:t>]</w:t>
      </w:r>
      <w:r w:rsidRPr="00F657E0">
        <w:rPr>
          <w:rFonts w:asciiTheme="majorHAnsi" w:hAnsiTheme="majorHAnsi" w:cs="CambriaMath"/>
          <w:sz w:val="20"/>
          <w:szCs w:val="20"/>
        </w:rPr>
        <w:t xml:space="preserve">. </w:t>
      </w:r>
    </w:p>
    <w:p w14:paraId="19F3D927" w14:textId="77777777" w:rsidR="001A34EE" w:rsidRPr="00F657E0" w:rsidRDefault="001A34EE" w:rsidP="00F657E0">
      <w:pPr>
        <w:autoSpaceDE w:val="0"/>
        <w:autoSpaceDN w:val="0"/>
        <w:adjustRightInd w:val="0"/>
        <w:spacing w:after="0" w:line="240" w:lineRule="auto"/>
        <w:jc w:val="both"/>
        <w:rPr>
          <w:rFonts w:asciiTheme="majorHAnsi" w:hAnsiTheme="majorHAnsi" w:cs="CambriaMath"/>
          <w:sz w:val="20"/>
          <w:szCs w:val="20"/>
        </w:rPr>
      </w:pPr>
    </w:p>
    <w:p w14:paraId="3ADE600C" w14:textId="20521F67" w:rsidR="001A34EE" w:rsidRPr="00F657E0" w:rsidRDefault="00875552" w:rsidP="00F657E0">
      <w:pPr>
        <w:autoSpaceDE w:val="0"/>
        <w:autoSpaceDN w:val="0"/>
        <w:adjustRightInd w:val="0"/>
        <w:spacing w:after="0" w:line="240" w:lineRule="auto"/>
        <w:jc w:val="both"/>
        <w:rPr>
          <w:rFonts w:asciiTheme="majorHAnsi" w:hAnsiTheme="majorHAnsi" w:cs="CambriaMath"/>
          <w:sz w:val="20"/>
          <w:szCs w:val="20"/>
        </w:rPr>
      </w:pPr>
      <w:r>
        <w:rPr>
          <w:rFonts w:asciiTheme="majorHAnsi" w:hAnsiTheme="majorHAnsi" w:cs="CambriaMath"/>
          <w:sz w:val="20"/>
          <w:szCs w:val="20"/>
        </w:rPr>
        <w:t>R</w:t>
      </w:r>
      <w:r w:rsidR="003E02A0" w:rsidRPr="00F657E0">
        <w:rPr>
          <w:rFonts w:asciiTheme="majorHAnsi" w:hAnsiTheme="majorHAnsi" w:cs="CambriaMath"/>
          <w:sz w:val="20"/>
          <w:szCs w:val="20"/>
        </w:rPr>
        <w:t xml:space="preserve">ecently, the Monte Carlo method has been used together with the machine learning </w:t>
      </w:r>
      <w:r w:rsidR="00D83BB1" w:rsidRPr="00F657E0">
        <w:rPr>
          <w:rFonts w:asciiTheme="majorHAnsi" w:hAnsiTheme="majorHAnsi" w:cs="CambriaMath"/>
          <w:sz w:val="20"/>
          <w:szCs w:val="20"/>
        </w:rPr>
        <w:t>techniques [</w:t>
      </w:r>
      <w:r w:rsidR="003E02A0" w:rsidRPr="00F657E0">
        <w:rPr>
          <w:rFonts w:asciiTheme="majorHAnsi" w:hAnsiTheme="majorHAnsi" w:cs="CambriaMath"/>
          <w:sz w:val="20"/>
          <w:szCs w:val="20"/>
        </w:rPr>
        <w:t>1</w:t>
      </w:r>
      <w:r w:rsidR="00D83BB1" w:rsidRPr="00F657E0">
        <w:rPr>
          <w:rFonts w:asciiTheme="majorHAnsi" w:hAnsiTheme="majorHAnsi" w:cs="CambriaMath"/>
          <w:sz w:val="20"/>
          <w:szCs w:val="20"/>
        </w:rPr>
        <w:t xml:space="preserve">, </w:t>
      </w:r>
      <w:r w:rsidR="000368DD">
        <w:rPr>
          <w:rFonts w:asciiTheme="majorHAnsi" w:hAnsiTheme="majorHAnsi" w:cs="CambriaMath"/>
          <w:sz w:val="20"/>
          <w:szCs w:val="20"/>
        </w:rPr>
        <w:t>6</w:t>
      </w:r>
      <w:r w:rsidR="00D83BB1" w:rsidRPr="00F657E0">
        <w:rPr>
          <w:rFonts w:asciiTheme="majorHAnsi" w:hAnsiTheme="majorHAnsi" w:cs="CambriaMath"/>
          <w:sz w:val="20"/>
          <w:szCs w:val="20"/>
        </w:rPr>
        <w:t>,</w:t>
      </w:r>
      <w:r w:rsidR="000368DD">
        <w:rPr>
          <w:rFonts w:asciiTheme="majorHAnsi" w:hAnsiTheme="majorHAnsi" w:cs="CambriaMath"/>
          <w:sz w:val="20"/>
          <w:szCs w:val="20"/>
        </w:rPr>
        <w:t xml:space="preserve"> 7</w:t>
      </w:r>
      <w:r w:rsidR="00320701" w:rsidRPr="00F657E0">
        <w:rPr>
          <w:rFonts w:asciiTheme="majorHAnsi" w:hAnsiTheme="majorHAnsi" w:cs="CambriaMath"/>
          <w:sz w:val="20"/>
          <w:szCs w:val="20"/>
        </w:rPr>
        <w:t>]</w:t>
      </w:r>
      <w:r w:rsidR="003E02A0" w:rsidRPr="00F657E0">
        <w:rPr>
          <w:rFonts w:asciiTheme="majorHAnsi" w:hAnsiTheme="majorHAnsi" w:cs="CambriaMath"/>
          <w:sz w:val="20"/>
          <w:szCs w:val="20"/>
        </w:rPr>
        <w:t xml:space="preserve"> for the study and discovery of phases and phase transitions, the Monte Carlo method is used for the creation of data, which will be used to implement the techniques of machine learning, </w:t>
      </w:r>
      <w:r w:rsidR="00457327" w:rsidRPr="00F657E0">
        <w:rPr>
          <w:rFonts w:asciiTheme="majorHAnsi" w:hAnsiTheme="majorHAnsi" w:cs="CambriaMath"/>
          <w:sz w:val="20"/>
          <w:szCs w:val="20"/>
        </w:rPr>
        <w:t>this</w:t>
      </w:r>
      <w:r w:rsidR="003E02A0" w:rsidRPr="00F657E0">
        <w:rPr>
          <w:rFonts w:asciiTheme="majorHAnsi" w:hAnsiTheme="majorHAnsi" w:cs="CambriaMath"/>
          <w:sz w:val="20"/>
          <w:szCs w:val="20"/>
        </w:rPr>
        <w:t xml:space="preserve"> method is used to calculate numerically the thermodynamic properties, that is, averages in a system by numerical simulations. The idea of the method is to find an algorithm to generate a long sequence of configurations of a system, such that after a while, each configuration is generated with the appropriate probability to describe the equilibrium of the system [</w:t>
      </w:r>
      <w:r w:rsidR="000F63DD">
        <w:rPr>
          <w:rFonts w:asciiTheme="majorHAnsi" w:hAnsiTheme="majorHAnsi" w:cs="CambriaMath"/>
          <w:sz w:val="20"/>
          <w:szCs w:val="20"/>
        </w:rPr>
        <w:t>8</w:t>
      </w:r>
      <w:r w:rsidR="003E02A0" w:rsidRPr="00F657E0">
        <w:rPr>
          <w:rFonts w:asciiTheme="majorHAnsi" w:hAnsiTheme="majorHAnsi" w:cs="CambriaMath"/>
          <w:sz w:val="20"/>
          <w:szCs w:val="20"/>
        </w:rPr>
        <w:t>].</w:t>
      </w:r>
    </w:p>
    <w:p w14:paraId="00176CA7" w14:textId="77777777" w:rsidR="003E02A0" w:rsidRPr="00F657E0" w:rsidRDefault="003E02A0" w:rsidP="00F657E0">
      <w:pPr>
        <w:autoSpaceDE w:val="0"/>
        <w:autoSpaceDN w:val="0"/>
        <w:adjustRightInd w:val="0"/>
        <w:spacing w:after="0" w:line="240" w:lineRule="auto"/>
        <w:jc w:val="both"/>
        <w:rPr>
          <w:rFonts w:asciiTheme="majorHAnsi" w:hAnsiTheme="majorHAnsi" w:cs="CambriaMath"/>
          <w:sz w:val="20"/>
          <w:szCs w:val="20"/>
        </w:rPr>
      </w:pPr>
    </w:p>
    <w:p w14:paraId="01A28535" w14:textId="5163C2DD" w:rsidR="00430082" w:rsidRDefault="00D64C86" w:rsidP="00936BCC">
      <w:pPr>
        <w:autoSpaceDE w:val="0"/>
        <w:autoSpaceDN w:val="0"/>
        <w:adjustRightInd w:val="0"/>
        <w:spacing w:after="0" w:line="240" w:lineRule="auto"/>
        <w:jc w:val="both"/>
        <w:rPr>
          <w:rFonts w:asciiTheme="majorHAnsi" w:hAnsiTheme="majorHAnsi" w:cs="CambriaMath"/>
          <w:sz w:val="20"/>
          <w:szCs w:val="20"/>
        </w:rPr>
      </w:pPr>
      <w:r>
        <w:rPr>
          <w:rFonts w:asciiTheme="majorHAnsi" w:hAnsiTheme="majorHAnsi" w:cs="CambriaMath"/>
          <w:sz w:val="20"/>
          <w:szCs w:val="20"/>
        </w:rPr>
        <w:t xml:space="preserve">In this paper we applied </w:t>
      </w:r>
      <w:r w:rsidR="003D1600" w:rsidRPr="00F657E0">
        <w:rPr>
          <w:rFonts w:asciiTheme="majorHAnsi" w:hAnsiTheme="majorHAnsi" w:cs="CambriaMath"/>
          <w:sz w:val="20"/>
          <w:szCs w:val="20"/>
        </w:rPr>
        <w:t>unsupervised machine learning</w:t>
      </w:r>
      <w:r w:rsidR="00D22FE0">
        <w:rPr>
          <w:rFonts w:asciiTheme="majorHAnsi" w:hAnsiTheme="majorHAnsi" w:cs="CambriaMath"/>
          <w:sz w:val="20"/>
          <w:szCs w:val="20"/>
        </w:rPr>
        <w:t xml:space="preserve"> PCA (Principal Component Analysis)</w:t>
      </w:r>
      <w:r w:rsidR="003D1600" w:rsidRPr="00F657E0">
        <w:rPr>
          <w:rFonts w:asciiTheme="majorHAnsi" w:hAnsiTheme="majorHAnsi" w:cs="CambriaMath"/>
          <w:sz w:val="20"/>
          <w:szCs w:val="20"/>
        </w:rPr>
        <w:t xml:space="preserve"> technique to </w:t>
      </w:r>
      <w:r w:rsidR="00593BC0">
        <w:rPr>
          <w:rFonts w:asciiTheme="majorHAnsi" w:hAnsiTheme="majorHAnsi" w:cs="CambriaMath"/>
          <w:sz w:val="20"/>
          <w:szCs w:val="20"/>
        </w:rPr>
        <w:t>hexagonal</w:t>
      </w:r>
      <w:r w:rsidR="003D1600" w:rsidRPr="00F657E0">
        <w:rPr>
          <w:rFonts w:asciiTheme="majorHAnsi" w:hAnsiTheme="majorHAnsi" w:cs="CambriaMath"/>
          <w:sz w:val="20"/>
          <w:szCs w:val="20"/>
        </w:rPr>
        <w:t xml:space="preserve"> ferromagnetic Ising model systems</w:t>
      </w:r>
      <w:r w:rsidR="009E30DA" w:rsidRPr="00F657E0">
        <w:rPr>
          <w:rFonts w:asciiTheme="majorHAnsi" w:hAnsiTheme="majorHAnsi" w:cs="CambriaMath"/>
          <w:sz w:val="20"/>
          <w:szCs w:val="20"/>
        </w:rPr>
        <w:t>,</w:t>
      </w:r>
      <w:r w:rsidR="00AB0755" w:rsidRPr="00F657E0">
        <w:rPr>
          <w:rFonts w:asciiTheme="majorHAnsi" w:hAnsiTheme="majorHAnsi" w:cs="CambriaMath"/>
          <w:sz w:val="20"/>
          <w:szCs w:val="20"/>
        </w:rPr>
        <w:t xml:space="preserve"> </w:t>
      </w:r>
      <w:r w:rsidR="003D1600" w:rsidRPr="00F657E0">
        <w:rPr>
          <w:rFonts w:asciiTheme="majorHAnsi" w:hAnsiTheme="majorHAnsi" w:cs="CambriaMath"/>
          <w:sz w:val="20"/>
          <w:szCs w:val="20"/>
        </w:rPr>
        <w:t xml:space="preserve">in order to </w:t>
      </w:r>
      <w:r w:rsidR="00921AD6" w:rsidRPr="00F657E0">
        <w:rPr>
          <w:rFonts w:asciiTheme="majorHAnsi" w:hAnsiTheme="majorHAnsi" w:cs="CambriaMath"/>
          <w:sz w:val="20"/>
          <w:szCs w:val="20"/>
        </w:rPr>
        <w:t>recognize</w:t>
      </w:r>
      <w:r w:rsidR="003D1600" w:rsidRPr="00F657E0">
        <w:rPr>
          <w:rFonts w:asciiTheme="majorHAnsi" w:hAnsiTheme="majorHAnsi" w:cs="CambriaMath"/>
          <w:sz w:val="20"/>
          <w:szCs w:val="20"/>
        </w:rPr>
        <w:t xml:space="preserve"> phases and phase transitions </w:t>
      </w:r>
      <w:r w:rsidR="00D83BB1" w:rsidRPr="00F657E0">
        <w:rPr>
          <w:rFonts w:asciiTheme="majorHAnsi" w:hAnsiTheme="majorHAnsi" w:cs="CambriaMath"/>
          <w:sz w:val="20"/>
          <w:szCs w:val="20"/>
        </w:rPr>
        <w:t>and its physical properties without any information about the microscopic theory or the order parameter in the different arrangements.</w:t>
      </w:r>
      <w:r w:rsidR="000E5995" w:rsidRPr="00F657E0">
        <w:rPr>
          <w:rFonts w:asciiTheme="majorHAnsi" w:hAnsiTheme="majorHAnsi" w:cs="CambriaMath"/>
          <w:sz w:val="20"/>
          <w:szCs w:val="20"/>
        </w:rPr>
        <w:t xml:space="preserve"> We studied first the well understood Ising model in square lattice</w:t>
      </w:r>
      <w:r w:rsidR="00382362" w:rsidRPr="00F657E0">
        <w:rPr>
          <w:rFonts w:asciiTheme="majorHAnsi" w:hAnsiTheme="majorHAnsi" w:cs="CambriaMath"/>
          <w:sz w:val="20"/>
          <w:szCs w:val="20"/>
        </w:rPr>
        <w:t xml:space="preserve"> as our toy model</w:t>
      </w:r>
      <w:r w:rsidR="000E5995" w:rsidRPr="00F657E0">
        <w:rPr>
          <w:rFonts w:asciiTheme="majorHAnsi" w:hAnsiTheme="majorHAnsi" w:cs="CambriaMath"/>
          <w:sz w:val="20"/>
          <w:szCs w:val="20"/>
        </w:rPr>
        <w:t xml:space="preserve">, once it was </w:t>
      </w:r>
      <w:r w:rsidR="00EC1510" w:rsidRPr="00F657E0">
        <w:rPr>
          <w:rFonts w:asciiTheme="majorHAnsi" w:hAnsiTheme="majorHAnsi" w:cs="CambriaMath"/>
          <w:sz w:val="20"/>
          <w:szCs w:val="20"/>
        </w:rPr>
        <w:t>studied</w:t>
      </w:r>
      <w:r w:rsidR="00D22FE0">
        <w:rPr>
          <w:rFonts w:asciiTheme="majorHAnsi" w:hAnsiTheme="majorHAnsi" w:cs="CambriaMath"/>
          <w:sz w:val="20"/>
          <w:szCs w:val="20"/>
        </w:rPr>
        <w:t xml:space="preserve">, we applied PCA in hexagonal lattice to later compare results. </w:t>
      </w:r>
    </w:p>
    <w:p w14:paraId="03C20BE9" w14:textId="7907053A" w:rsidR="00D22FE0" w:rsidRDefault="00D22FE0" w:rsidP="00936BCC">
      <w:pPr>
        <w:autoSpaceDE w:val="0"/>
        <w:autoSpaceDN w:val="0"/>
        <w:adjustRightInd w:val="0"/>
        <w:spacing w:after="0" w:line="240" w:lineRule="auto"/>
        <w:jc w:val="both"/>
        <w:rPr>
          <w:rFonts w:asciiTheme="majorHAnsi" w:hAnsiTheme="majorHAnsi" w:cs="CambriaMath"/>
          <w:sz w:val="20"/>
          <w:szCs w:val="20"/>
        </w:rPr>
      </w:pPr>
      <w:r>
        <w:rPr>
          <w:rFonts w:asciiTheme="majorHAnsi" w:hAnsiTheme="majorHAnsi" w:cs="CambriaMath"/>
          <w:sz w:val="20"/>
          <w:szCs w:val="20"/>
        </w:rPr>
        <w:t xml:space="preserve">PCA was able to recognize the phase transition in both system and make a good approximation of the critical </w:t>
      </w:r>
      <w:r>
        <w:rPr>
          <w:rFonts w:asciiTheme="majorHAnsi" w:hAnsiTheme="majorHAnsi" w:cs="CambriaMath"/>
          <w:sz w:val="20"/>
          <w:szCs w:val="20"/>
        </w:rPr>
        <w:lastRenderedPageBreak/>
        <w:t>temperature T</w:t>
      </w:r>
      <w:r w:rsidRPr="00D22FE0">
        <w:rPr>
          <w:rFonts w:asciiTheme="majorHAnsi" w:hAnsiTheme="majorHAnsi" w:cs="CambriaMath"/>
          <w:sz w:val="20"/>
          <w:szCs w:val="20"/>
          <w:vertAlign w:val="subscript"/>
        </w:rPr>
        <w:t>c</w:t>
      </w:r>
      <w:r>
        <w:rPr>
          <w:rFonts w:asciiTheme="majorHAnsi" w:hAnsiTheme="majorHAnsi" w:cs="CambriaMath"/>
          <w:sz w:val="20"/>
          <w:szCs w:val="20"/>
        </w:rPr>
        <w:t xml:space="preserve">. In this paper we will figure out what PCA can do and find the physics answer of this machine learning method. </w:t>
      </w:r>
    </w:p>
    <w:p w14:paraId="52DCEB17" w14:textId="1A3BEB90" w:rsidR="00921AD6" w:rsidRDefault="00921AD6" w:rsidP="00373DCE">
      <w:pPr>
        <w:autoSpaceDE w:val="0"/>
        <w:autoSpaceDN w:val="0"/>
        <w:adjustRightInd w:val="0"/>
        <w:spacing w:after="0" w:line="240" w:lineRule="auto"/>
        <w:rPr>
          <w:rFonts w:asciiTheme="majorHAnsi" w:hAnsiTheme="majorHAnsi" w:cs="CambriaMath"/>
          <w:b/>
          <w:sz w:val="20"/>
          <w:szCs w:val="20"/>
        </w:rPr>
      </w:pPr>
    </w:p>
    <w:p w14:paraId="07C8A7EA" w14:textId="77777777" w:rsidR="00704F71" w:rsidRPr="00F657E0" w:rsidRDefault="00704F71" w:rsidP="00373DCE">
      <w:pPr>
        <w:autoSpaceDE w:val="0"/>
        <w:autoSpaceDN w:val="0"/>
        <w:adjustRightInd w:val="0"/>
        <w:spacing w:after="0" w:line="240" w:lineRule="auto"/>
        <w:rPr>
          <w:rFonts w:asciiTheme="majorHAnsi" w:hAnsiTheme="majorHAnsi" w:cs="CambriaMath"/>
          <w:b/>
          <w:sz w:val="20"/>
          <w:szCs w:val="20"/>
        </w:rPr>
      </w:pPr>
    </w:p>
    <w:p w14:paraId="0033AAFA" w14:textId="77777777" w:rsidR="000E5995" w:rsidRPr="0058541B" w:rsidRDefault="004922BA" w:rsidP="00373DCE">
      <w:pPr>
        <w:pStyle w:val="ListParagraph"/>
        <w:numPr>
          <w:ilvl w:val="0"/>
          <w:numId w:val="1"/>
        </w:numPr>
        <w:autoSpaceDE w:val="0"/>
        <w:autoSpaceDN w:val="0"/>
        <w:adjustRightInd w:val="0"/>
        <w:spacing w:after="0" w:line="240" w:lineRule="auto"/>
        <w:rPr>
          <w:rFonts w:asciiTheme="majorHAnsi" w:hAnsiTheme="majorHAnsi" w:cs="CambriaMath"/>
          <w:b/>
          <w:sz w:val="20"/>
          <w:szCs w:val="20"/>
        </w:rPr>
      </w:pPr>
      <w:r w:rsidRPr="0058541B">
        <w:rPr>
          <w:rFonts w:asciiTheme="majorHAnsi" w:hAnsiTheme="majorHAnsi" w:cs="CambriaMath"/>
          <w:b/>
          <w:sz w:val="20"/>
          <w:szCs w:val="20"/>
        </w:rPr>
        <w:t>M</w:t>
      </w:r>
      <w:r w:rsidR="0058541B">
        <w:rPr>
          <w:rFonts w:asciiTheme="majorHAnsi" w:hAnsiTheme="majorHAnsi" w:cs="CambriaMath"/>
          <w:b/>
          <w:sz w:val="20"/>
          <w:szCs w:val="20"/>
        </w:rPr>
        <w:t>ODEL</w:t>
      </w:r>
    </w:p>
    <w:p w14:paraId="5932DAB0" w14:textId="77777777" w:rsidR="004922BA" w:rsidRPr="00F657E0" w:rsidRDefault="004922BA" w:rsidP="00F657E0">
      <w:pPr>
        <w:autoSpaceDE w:val="0"/>
        <w:autoSpaceDN w:val="0"/>
        <w:adjustRightInd w:val="0"/>
        <w:spacing w:after="0" w:line="240" w:lineRule="auto"/>
        <w:jc w:val="both"/>
        <w:rPr>
          <w:rFonts w:asciiTheme="majorHAnsi" w:hAnsiTheme="majorHAnsi" w:cs="CambriaMath"/>
          <w:b/>
          <w:sz w:val="20"/>
          <w:szCs w:val="20"/>
        </w:rPr>
      </w:pPr>
    </w:p>
    <w:p w14:paraId="05550AA1" w14:textId="14FE412E" w:rsidR="00234B9C" w:rsidRDefault="00730588" w:rsidP="00F657E0">
      <w:pPr>
        <w:autoSpaceDE w:val="0"/>
        <w:autoSpaceDN w:val="0"/>
        <w:adjustRightInd w:val="0"/>
        <w:spacing w:after="0" w:line="240" w:lineRule="auto"/>
        <w:jc w:val="both"/>
        <w:rPr>
          <w:rFonts w:asciiTheme="majorHAnsi" w:hAnsiTheme="majorHAnsi"/>
          <w:sz w:val="20"/>
          <w:szCs w:val="20"/>
        </w:rPr>
      </w:pPr>
      <w:r w:rsidRPr="00F657E0">
        <w:rPr>
          <w:rFonts w:asciiTheme="majorHAnsi" w:hAnsiTheme="majorHAnsi" w:cs="CambriaMath"/>
          <w:sz w:val="20"/>
          <w:szCs w:val="20"/>
        </w:rPr>
        <w:t>W</w:t>
      </w:r>
      <w:r w:rsidR="00490626" w:rsidRPr="00F657E0">
        <w:rPr>
          <w:rFonts w:asciiTheme="majorHAnsi" w:hAnsiTheme="majorHAnsi" w:cs="CambriaMath"/>
          <w:sz w:val="20"/>
          <w:szCs w:val="20"/>
        </w:rPr>
        <w:t>e implement</w:t>
      </w:r>
      <w:r w:rsidR="00EA2C45" w:rsidRPr="00F657E0">
        <w:rPr>
          <w:rFonts w:asciiTheme="majorHAnsi" w:hAnsiTheme="majorHAnsi" w:cs="CambriaMath"/>
          <w:sz w:val="20"/>
          <w:szCs w:val="20"/>
        </w:rPr>
        <w:t>ed</w:t>
      </w:r>
      <w:r w:rsidR="00490626" w:rsidRPr="00F657E0">
        <w:rPr>
          <w:rFonts w:asciiTheme="majorHAnsi" w:hAnsiTheme="majorHAnsi" w:cs="CambriaMath"/>
          <w:sz w:val="20"/>
          <w:szCs w:val="20"/>
        </w:rPr>
        <w:t xml:space="preserve"> the classical Ising model of phase transition</w:t>
      </w:r>
      <w:r w:rsidRPr="00F657E0">
        <w:rPr>
          <w:rFonts w:asciiTheme="majorHAnsi" w:hAnsiTheme="majorHAnsi" w:cs="CambriaMath"/>
          <w:sz w:val="20"/>
          <w:szCs w:val="20"/>
        </w:rPr>
        <w:t>. The</w:t>
      </w:r>
      <w:r w:rsidR="00490626" w:rsidRPr="00F657E0">
        <w:rPr>
          <w:rFonts w:asciiTheme="majorHAnsi" w:hAnsiTheme="majorHAnsi" w:cs="CambriaMath"/>
          <w:sz w:val="20"/>
          <w:szCs w:val="20"/>
        </w:rPr>
        <w:t xml:space="preserve"> </w:t>
      </w:r>
      <w:r w:rsidR="000E5995" w:rsidRPr="00F657E0">
        <w:rPr>
          <w:rFonts w:asciiTheme="majorHAnsi" w:hAnsiTheme="majorHAnsi" w:cs="CambriaMath"/>
          <w:sz w:val="20"/>
          <w:szCs w:val="20"/>
        </w:rPr>
        <w:t>2D Ising model phase transition with ferromagnetic interaction (J&gt;0) has been mostly stud</w:t>
      </w:r>
      <w:r w:rsidRPr="00F657E0">
        <w:rPr>
          <w:rFonts w:asciiTheme="majorHAnsi" w:hAnsiTheme="majorHAnsi" w:cs="CambriaMath"/>
          <w:sz w:val="20"/>
          <w:szCs w:val="20"/>
        </w:rPr>
        <w:t>ied</w:t>
      </w:r>
      <w:r w:rsidR="000E5995" w:rsidRPr="00F657E0">
        <w:rPr>
          <w:rFonts w:asciiTheme="majorHAnsi" w:hAnsiTheme="majorHAnsi" w:cs="CambriaMath"/>
          <w:sz w:val="20"/>
          <w:szCs w:val="20"/>
        </w:rPr>
        <w:t xml:space="preserve"> in square and triangular lattices [</w:t>
      </w:r>
      <w:r w:rsidR="000F63DD">
        <w:rPr>
          <w:rFonts w:asciiTheme="majorHAnsi" w:hAnsiTheme="majorHAnsi" w:cs="CambriaMath"/>
          <w:sz w:val="20"/>
          <w:szCs w:val="20"/>
        </w:rPr>
        <w:t>6</w:t>
      </w:r>
      <w:r w:rsidR="000E5995" w:rsidRPr="00F657E0">
        <w:rPr>
          <w:rFonts w:asciiTheme="majorHAnsi" w:hAnsiTheme="majorHAnsi" w:cs="CambriaMath"/>
          <w:sz w:val="20"/>
          <w:szCs w:val="20"/>
        </w:rPr>
        <w:t>,</w:t>
      </w:r>
      <w:r w:rsidR="000F63DD">
        <w:rPr>
          <w:rFonts w:asciiTheme="majorHAnsi" w:hAnsiTheme="majorHAnsi" w:cs="CambriaMath"/>
          <w:sz w:val="20"/>
          <w:szCs w:val="20"/>
        </w:rPr>
        <w:t>9</w:t>
      </w:r>
      <w:r w:rsidR="000E5995" w:rsidRPr="00F657E0">
        <w:rPr>
          <w:rFonts w:asciiTheme="majorHAnsi" w:hAnsiTheme="majorHAnsi" w:cs="CambriaMath"/>
          <w:sz w:val="20"/>
          <w:szCs w:val="20"/>
        </w:rPr>
        <w:t xml:space="preserve">], the square lattice </w:t>
      </w:r>
      <w:r w:rsidR="000E5995" w:rsidRPr="00F657E0">
        <w:rPr>
          <w:rFonts w:asciiTheme="majorHAnsi" w:hAnsiTheme="majorHAnsi"/>
          <w:sz w:val="20"/>
          <w:szCs w:val="20"/>
        </w:rPr>
        <w:t>has the paramagnetic</w:t>
      </w:r>
      <w:r w:rsidR="00F91D62">
        <w:rPr>
          <w:rFonts w:asciiTheme="majorHAnsi" w:hAnsiTheme="majorHAnsi"/>
          <w:sz w:val="20"/>
          <w:szCs w:val="20"/>
        </w:rPr>
        <w:t xml:space="preserve"> to </w:t>
      </w:r>
      <w:r w:rsidR="000E5995" w:rsidRPr="00F657E0">
        <w:rPr>
          <w:rFonts w:asciiTheme="majorHAnsi" w:hAnsiTheme="majorHAnsi"/>
          <w:sz w:val="20"/>
          <w:szCs w:val="20"/>
        </w:rPr>
        <w:t>ferromagnetic phase transition at the critical temperature</w:t>
      </w:r>
      <w:r w:rsidR="00825687">
        <w:rPr>
          <w:rFonts w:asciiTheme="majorHAnsi" w:hAnsiTheme="majorHAnsi"/>
          <w:sz w:val="20"/>
          <w:szCs w:val="20"/>
        </w:rPr>
        <w:t xml:space="preserve"> </w:t>
      </w:r>
      <w:r w:rsidR="00FE0E93" w:rsidRPr="00F657E0">
        <w:rPr>
          <w:rFonts w:asciiTheme="majorHAnsi" w:hAnsiTheme="majorHAnsi"/>
          <w:sz w:val="20"/>
          <w:szCs w:val="20"/>
        </w:rPr>
        <w:t>[</w:t>
      </w:r>
      <w:r w:rsidR="000F63DD">
        <w:rPr>
          <w:rFonts w:asciiTheme="majorHAnsi" w:hAnsiTheme="majorHAnsi"/>
          <w:sz w:val="20"/>
          <w:szCs w:val="20"/>
        </w:rPr>
        <w:t>10</w:t>
      </w:r>
      <w:r w:rsidR="00FE0E93" w:rsidRPr="00F657E0">
        <w:rPr>
          <w:rFonts w:asciiTheme="majorHAnsi" w:hAnsiTheme="majorHAnsi"/>
          <w:sz w:val="20"/>
          <w:szCs w:val="20"/>
        </w:rPr>
        <w:t>,</w:t>
      </w:r>
      <w:r w:rsidR="000F63DD">
        <w:rPr>
          <w:rFonts w:asciiTheme="majorHAnsi" w:hAnsiTheme="majorHAnsi"/>
          <w:sz w:val="20"/>
          <w:szCs w:val="20"/>
        </w:rPr>
        <w:t>5</w:t>
      </w:r>
      <w:r w:rsidR="00FE0E93" w:rsidRPr="00F657E0">
        <w:rPr>
          <w:rFonts w:asciiTheme="majorHAnsi" w:hAnsiTheme="majorHAnsi"/>
          <w:sz w:val="20"/>
          <w:szCs w:val="20"/>
        </w:rPr>
        <w:t>]</w:t>
      </w:r>
      <w:r w:rsidR="00234B9C">
        <w:rPr>
          <w:rFonts w:asciiTheme="majorHAnsi" w:hAnsiTheme="majorHAnsi"/>
          <w:sz w:val="20"/>
          <w:szCs w:val="20"/>
        </w:rPr>
        <w:t>.</w:t>
      </w:r>
    </w:p>
    <w:p w14:paraId="79173795" w14:textId="77777777" w:rsidR="00762CEC" w:rsidRDefault="00762CEC" w:rsidP="00F657E0">
      <w:pPr>
        <w:autoSpaceDE w:val="0"/>
        <w:autoSpaceDN w:val="0"/>
        <w:adjustRightInd w:val="0"/>
        <w:spacing w:after="0" w:line="240" w:lineRule="auto"/>
        <w:jc w:val="both"/>
        <w:rPr>
          <w:rFonts w:asciiTheme="majorHAnsi" w:hAnsiTheme="majorHAnsi"/>
          <w:sz w:val="20"/>
          <w:szCs w:val="20"/>
        </w:rPr>
      </w:pPr>
    </w:p>
    <w:p w14:paraId="1966D13F" w14:textId="77777777" w:rsidR="005E7CFC" w:rsidRPr="00F657E0" w:rsidRDefault="005E7CFC" w:rsidP="00F657E0">
      <w:pPr>
        <w:autoSpaceDE w:val="0"/>
        <w:autoSpaceDN w:val="0"/>
        <w:adjustRightInd w:val="0"/>
        <w:spacing w:after="0" w:line="240" w:lineRule="auto"/>
        <w:jc w:val="both"/>
        <w:rPr>
          <w:rFonts w:asciiTheme="majorHAnsi" w:hAnsiTheme="majorHAnsi"/>
          <w:sz w:val="20"/>
          <w:szCs w:val="20"/>
        </w:rPr>
      </w:pPr>
    </w:p>
    <w:p w14:paraId="5EA38409" w14:textId="3095307C" w:rsidR="004C635E" w:rsidRPr="00F657E0" w:rsidRDefault="00293D48" w:rsidP="00EC1510">
      <w:pPr>
        <w:autoSpaceDE w:val="0"/>
        <w:autoSpaceDN w:val="0"/>
        <w:adjustRightInd w:val="0"/>
        <w:spacing w:after="0" w:line="240" w:lineRule="auto"/>
        <w:jc w:val="center"/>
        <w:rPr>
          <w:rFonts w:asciiTheme="majorHAnsi" w:hAnsiTheme="majorHAnsi" w:cs="CambriaMath"/>
          <w:sz w:val="20"/>
          <w:szCs w:val="20"/>
        </w:rPr>
      </w:pPr>
      <w:r>
        <w:rPr>
          <w:rFonts w:asciiTheme="majorHAnsi" w:hAnsiTheme="majorHAnsi"/>
          <w:sz w:val="20"/>
          <w:szCs w:val="20"/>
        </w:rPr>
        <w:t xml:space="preserve">           </w:t>
      </w:r>
      <m:oMath>
        <m:sSub>
          <m:sSubPr>
            <m:ctrlPr>
              <w:rPr>
                <w:rFonts w:ascii="Cambria Math" w:hAnsiTheme="majorHAnsi"/>
                <w:i/>
                <w:sz w:val="20"/>
                <w:szCs w:val="20"/>
              </w:rPr>
            </m:ctrlPr>
          </m:sSubPr>
          <m:e>
            <m:r>
              <w:rPr>
                <w:rFonts w:ascii="Cambria Math" w:hAnsiTheme="majorHAnsi"/>
                <w:sz w:val="20"/>
                <w:szCs w:val="20"/>
              </w:rPr>
              <m:t xml:space="preserve"> </m:t>
            </m:r>
            <m:r>
              <w:rPr>
                <w:rFonts w:ascii="Cambria Math" w:hAnsi="Cambria Math"/>
                <w:sz w:val="20"/>
                <w:szCs w:val="20"/>
              </w:rPr>
              <m:t>T</m:t>
            </m:r>
          </m:e>
          <m:sub>
            <m:r>
              <w:rPr>
                <w:rFonts w:ascii="Cambria Math" w:hAnsi="Cambria Math"/>
                <w:sz w:val="20"/>
                <w:szCs w:val="20"/>
              </w:rPr>
              <m:t>c</m:t>
            </m:r>
          </m:sub>
        </m:sSub>
        <m:r>
          <w:rPr>
            <w:rFonts w:ascii="Cambria Math" w:hAnsiTheme="majorHAnsi"/>
            <w:sz w:val="20"/>
            <w:szCs w:val="20"/>
          </w:rPr>
          <m:t>=2</m:t>
        </m:r>
        <m:r>
          <w:rPr>
            <w:rFonts w:ascii="Cambria Math" w:hAnsi="Cambria Math"/>
            <w:sz w:val="20"/>
            <w:szCs w:val="20"/>
          </w:rPr>
          <m:t>J</m:t>
        </m:r>
        <m:r>
          <w:rPr>
            <w:rFonts w:ascii="Cambria Math" w:hAnsiTheme="majorHAnsi"/>
            <w:sz w:val="20"/>
            <w:szCs w:val="20"/>
          </w:rPr>
          <m:t>/</m:t>
        </m:r>
        <m:sSub>
          <m:sSubPr>
            <m:ctrlPr>
              <w:rPr>
                <w:rFonts w:ascii="Cambria Math" w:hAnsiTheme="majorHAnsi"/>
                <w:i/>
                <w:sz w:val="20"/>
                <w:szCs w:val="20"/>
              </w:rPr>
            </m:ctrlPr>
          </m:sSubPr>
          <m:e>
            <m:r>
              <w:rPr>
                <w:rFonts w:ascii="Cambria Math" w:hAnsi="Cambria Math"/>
                <w:sz w:val="20"/>
                <w:szCs w:val="20"/>
              </w:rPr>
              <m:t>K</m:t>
            </m:r>
          </m:e>
          <m:sub>
            <m:r>
              <w:rPr>
                <w:rFonts w:ascii="Cambria Math" w:hAnsi="Cambria Math"/>
                <w:sz w:val="20"/>
                <w:szCs w:val="20"/>
              </w:rPr>
              <m:t>B</m:t>
            </m:r>
          </m:sub>
        </m:sSub>
        <m:r>
          <m:rPr>
            <m:sty m:val="p"/>
          </m:rPr>
          <w:rPr>
            <w:rFonts w:ascii="Cambria Math" w:hAnsiTheme="majorHAnsi"/>
            <w:sz w:val="20"/>
            <w:szCs w:val="20"/>
          </w:rPr>
          <m:t>ln</m:t>
        </m:r>
        <m:r>
          <m:rPr>
            <m:sty m:val="p"/>
          </m:rPr>
          <w:rPr>
            <w:rFonts w:ascii="Cambria Math" w:hAnsiTheme="majorHAnsi"/>
            <w:sz w:val="20"/>
            <w:szCs w:val="20"/>
          </w:rPr>
          <m:t>⁡</m:t>
        </m:r>
        <m:r>
          <w:rPr>
            <w:rFonts w:ascii="Cambria Math" w:hAnsiTheme="majorHAnsi"/>
            <w:sz w:val="20"/>
            <w:szCs w:val="20"/>
          </w:rPr>
          <m:t>(</m:t>
        </m:r>
        <m:rad>
          <m:radPr>
            <m:degHide m:val="1"/>
            <m:ctrlPr>
              <w:rPr>
                <w:rFonts w:ascii="Cambria Math" w:hAnsiTheme="majorHAnsi"/>
                <w:i/>
                <w:sz w:val="20"/>
                <w:szCs w:val="20"/>
              </w:rPr>
            </m:ctrlPr>
          </m:radPr>
          <m:deg/>
          <m:e>
            <m:r>
              <w:rPr>
                <w:rFonts w:ascii="Cambria Math" w:hAnsiTheme="majorHAnsi"/>
                <w:sz w:val="20"/>
                <w:szCs w:val="20"/>
              </w:rPr>
              <m:t>2</m:t>
            </m:r>
          </m:e>
        </m:rad>
        <m:r>
          <w:rPr>
            <w:rFonts w:ascii="Cambria Math" w:hAnsiTheme="majorHAnsi"/>
            <w:sz w:val="20"/>
            <w:szCs w:val="20"/>
          </w:rPr>
          <m:t>+1)=2.2692(</m:t>
        </m:r>
        <m:r>
          <w:rPr>
            <w:rFonts w:ascii="Cambria Math" w:hAnsi="Cambria Math"/>
            <w:sz w:val="20"/>
            <w:szCs w:val="20"/>
          </w:rPr>
          <m:t>J</m:t>
        </m:r>
        <m:sSub>
          <m:sSubPr>
            <m:ctrlPr>
              <w:rPr>
                <w:rFonts w:ascii="Cambria Math" w:hAnsiTheme="majorHAnsi"/>
                <w:i/>
                <w:sz w:val="20"/>
                <w:szCs w:val="20"/>
              </w:rPr>
            </m:ctrlPr>
          </m:sSubPr>
          <m:e>
            <m:r>
              <w:rPr>
                <w:rFonts w:ascii="Cambria Math" w:hAnsiTheme="majorHAnsi"/>
                <w:sz w:val="20"/>
                <w:szCs w:val="20"/>
              </w:rPr>
              <m:t>/</m:t>
            </m:r>
            <m:r>
              <w:rPr>
                <w:rFonts w:ascii="Cambria Math" w:hAnsi="Cambria Math"/>
                <w:sz w:val="20"/>
                <w:szCs w:val="20"/>
              </w:rPr>
              <m:t>K</m:t>
            </m:r>
          </m:e>
          <m:sub>
            <m:r>
              <w:rPr>
                <w:rFonts w:ascii="Cambria Math" w:hAnsi="Cambria Math"/>
                <w:sz w:val="20"/>
                <w:szCs w:val="20"/>
              </w:rPr>
              <m:t>B</m:t>
            </m:r>
          </m:sub>
        </m:sSub>
        <m:r>
          <w:rPr>
            <w:rFonts w:ascii="Cambria Math" w:hAnsiTheme="majorHAnsi"/>
            <w:sz w:val="20"/>
            <w:szCs w:val="20"/>
          </w:rPr>
          <m:t>)</m:t>
        </m:r>
      </m:oMath>
      <w:r w:rsidR="004C635E" w:rsidRPr="00F657E0">
        <w:rPr>
          <w:rFonts w:asciiTheme="majorHAnsi" w:hAnsiTheme="majorHAnsi"/>
          <w:sz w:val="20"/>
          <w:szCs w:val="20"/>
        </w:rPr>
        <w:t xml:space="preserve"> </w:t>
      </w:r>
      <w:r>
        <w:rPr>
          <w:rFonts w:asciiTheme="majorHAnsi" w:hAnsiTheme="majorHAnsi"/>
          <w:sz w:val="20"/>
          <w:szCs w:val="20"/>
        </w:rPr>
        <w:t xml:space="preserve">     </w:t>
      </w:r>
      <w:r w:rsidR="004C635E" w:rsidRPr="00F657E0">
        <w:rPr>
          <w:rFonts w:asciiTheme="majorHAnsi" w:hAnsiTheme="majorHAnsi"/>
          <w:sz w:val="20"/>
          <w:szCs w:val="20"/>
        </w:rPr>
        <w:t xml:space="preserve">  </w:t>
      </w:r>
      <w:r w:rsidR="00EC1510">
        <w:rPr>
          <w:rFonts w:asciiTheme="majorHAnsi" w:hAnsiTheme="majorHAnsi"/>
          <w:sz w:val="20"/>
          <w:szCs w:val="20"/>
        </w:rPr>
        <w:t xml:space="preserve">    </w:t>
      </w:r>
      <w:r w:rsidR="004C635E" w:rsidRPr="00F657E0">
        <w:rPr>
          <w:rFonts w:asciiTheme="majorHAnsi" w:hAnsiTheme="majorHAnsi" w:cs="CambriaMath"/>
          <w:sz w:val="20"/>
          <w:szCs w:val="20"/>
        </w:rPr>
        <w:t>(1)</w:t>
      </w:r>
    </w:p>
    <w:p w14:paraId="420D4348" w14:textId="77777777" w:rsidR="000E5995" w:rsidRPr="00F657E0" w:rsidRDefault="000E5995" w:rsidP="00F657E0">
      <w:pPr>
        <w:autoSpaceDE w:val="0"/>
        <w:autoSpaceDN w:val="0"/>
        <w:adjustRightInd w:val="0"/>
        <w:spacing w:after="0" w:line="240" w:lineRule="auto"/>
        <w:jc w:val="both"/>
        <w:rPr>
          <w:rFonts w:asciiTheme="majorHAnsi" w:hAnsiTheme="majorHAnsi"/>
          <w:sz w:val="20"/>
          <w:szCs w:val="20"/>
        </w:rPr>
      </w:pPr>
    </w:p>
    <w:p w14:paraId="11DAFE38" w14:textId="77777777" w:rsidR="00FE0E93" w:rsidRPr="00F657E0" w:rsidRDefault="00FE0E93" w:rsidP="00F657E0">
      <w:pPr>
        <w:autoSpaceDE w:val="0"/>
        <w:autoSpaceDN w:val="0"/>
        <w:adjustRightInd w:val="0"/>
        <w:spacing w:after="0" w:line="240" w:lineRule="auto"/>
        <w:jc w:val="both"/>
        <w:rPr>
          <w:rFonts w:asciiTheme="majorHAnsi" w:hAnsiTheme="majorHAnsi"/>
          <w:sz w:val="20"/>
          <w:szCs w:val="20"/>
        </w:rPr>
      </w:pPr>
    </w:p>
    <w:p w14:paraId="195774C0" w14:textId="3DD95E21" w:rsidR="000E5995" w:rsidRDefault="00730588" w:rsidP="00234B9C">
      <w:pPr>
        <w:autoSpaceDE w:val="0"/>
        <w:autoSpaceDN w:val="0"/>
        <w:adjustRightInd w:val="0"/>
        <w:spacing w:after="0" w:line="240" w:lineRule="auto"/>
        <w:jc w:val="both"/>
        <w:rPr>
          <w:rFonts w:asciiTheme="majorHAnsi" w:hAnsiTheme="majorHAnsi" w:cs="CambriaMath"/>
          <w:sz w:val="20"/>
          <w:szCs w:val="20"/>
        </w:rPr>
      </w:pPr>
      <w:r w:rsidRPr="00F657E0">
        <w:rPr>
          <w:rFonts w:asciiTheme="majorHAnsi" w:hAnsiTheme="majorHAnsi" w:cs="CambriaMath"/>
          <w:sz w:val="20"/>
          <w:szCs w:val="20"/>
        </w:rPr>
        <w:t>In this paper, it was first</w:t>
      </w:r>
      <w:r w:rsidR="00B00841" w:rsidRPr="00F657E0">
        <w:rPr>
          <w:rFonts w:asciiTheme="majorHAnsi" w:hAnsiTheme="majorHAnsi" w:cs="CambriaMath"/>
          <w:sz w:val="20"/>
          <w:szCs w:val="20"/>
        </w:rPr>
        <w:t xml:space="preserve"> studied as a toy model the </w:t>
      </w:r>
      <w:r w:rsidR="00B00841" w:rsidRPr="00F657E0">
        <w:rPr>
          <w:rFonts w:asciiTheme="majorHAnsi" w:hAnsiTheme="majorHAnsi" w:cs="CMR10"/>
          <w:sz w:val="20"/>
          <w:szCs w:val="20"/>
        </w:rPr>
        <w:t>two-dimensional square-lattice Ising model</w:t>
      </w:r>
      <w:r w:rsidR="00771BCA" w:rsidRPr="00F657E0">
        <w:rPr>
          <w:rFonts w:asciiTheme="majorHAnsi" w:hAnsiTheme="majorHAnsi" w:cs="CMR10"/>
          <w:sz w:val="20"/>
          <w:szCs w:val="20"/>
        </w:rPr>
        <w:t xml:space="preserve"> with no magnetic field</w:t>
      </w:r>
      <w:r w:rsidR="00AD35CE" w:rsidRPr="00F657E0">
        <w:rPr>
          <w:rFonts w:asciiTheme="majorHAnsi" w:hAnsiTheme="majorHAnsi" w:cs="CMR10"/>
          <w:sz w:val="20"/>
          <w:szCs w:val="20"/>
        </w:rPr>
        <w:t xml:space="preserve"> and with periodic boundary conditions</w:t>
      </w:r>
      <w:r w:rsidR="00B00841" w:rsidRPr="00F657E0">
        <w:rPr>
          <w:rFonts w:asciiTheme="majorHAnsi" w:hAnsiTheme="majorHAnsi" w:cs="CambriaMath"/>
          <w:sz w:val="20"/>
          <w:szCs w:val="20"/>
        </w:rPr>
        <w:t xml:space="preserve"> </w:t>
      </w:r>
    </w:p>
    <w:p w14:paraId="56FCE623" w14:textId="77777777" w:rsidR="00642A44" w:rsidRDefault="00642A44" w:rsidP="00234B9C">
      <w:pPr>
        <w:autoSpaceDE w:val="0"/>
        <w:autoSpaceDN w:val="0"/>
        <w:adjustRightInd w:val="0"/>
        <w:spacing w:after="0" w:line="240" w:lineRule="auto"/>
        <w:jc w:val="both"/>
        <w:rPr>
          <w:rFonts w:asciiTheme="majorHAnsi" w:hAnsiTheme="majorHAnsi" w:cs="CambriaMath"/>
          <w:sz w:val="20"/>
          <w:szCs w:val="20"/>
        </w:rPr>
      </w:pPr>
    </w:p>
    <w:p w14:paraId="4B26AB63" w14:textId="77777777" w:rsidR="0058541B" w:rsidRPr="00F657E0" w:rsidRDefault="0058541B" w:rsidP="00F657E0">
      <w:pPr>
        <w:autoSpaceDE w:val="0"/>
        <w:autoSpaceDN w:val="0"/>
        <w:adjustRightInd w:val="0"/>
        <w:spacing w:after="0" w:line="240" w:lineRule="auto"/>
        <w:rPr>
          <w:rFonts w:asciiTheme="majorHAnsi" w:hAnsiTheme="majorHAnsi" w:cs="CambriaMath"/>
          <w:sz w:val="20"/>
          <w:szCs w:val="20"/>
        </w:rPr>
      </w:pPr>
    </w:p>
    <w:p w14:paraId="2589D34D" w14:textId="3F15B7DD" w:rsidR="00B00841" w:rsidRDefault="00EC1510" w:rsidP="00EC1510">
      <w:pPr>
        <w:autoSpaceDE w:val="0"/>
        <w:autoSpaceDN w:val="0"/>
        <w:adjustRightInd w:val="0"/>
        <w:spacing w:after="0" w:line="240" w:lineRule="auto"/>
        <w:jc w:val="center"/>
        <w:rPr>
          <w:rFonts w:asciiTheme="majorHAnsi" w:hAnsiTheme="majorHAnsi" w:cs="CambriaMath"/>
          <w:sz w:val="20"/>
          <w:szCs w:val="20"/>
        </w:rPr>
      </w:pPr>
      <w:r>
        <w:rPr>
          <w:rFonts w:asciiTheme="majorHAnsi" w:hAnsiTheme="majorHAnsi" w:cs="CambriaMath"/>
          <w:sz w:val="20"/>
          <w:szCs w:val="20"/>
        </w:rPr>
        <w:t xml:space="preserve">                      </w:t>
      </w:r>
      <w:r w:rsidR="00293D48">
        <w:rPr>
          <w:rFonts w:asciiTheme="majorHAnsi" w:hAnsiTheme="majorHAnsi" w:cs="CambriaMath"/>
          <w:sz w:val="20"/>
          <w:szCs w:val="20"/>
        </w:rPr>
        <w:t xml:space="preserve">            </w:t>
      </w:r>
      <w:r>
        <w:rPr>
          <w:rFonts w:asciiTheme="majorHAnsi" w:hAnsiTheme="majorHAnsi" w:cs="CambriaMath"/>
          <w:sz w:val="20"/>
          <w:szCs w:val="20"/>
        </w:rPr>
        <w:t xml:space="preserve">    </w:t>
      </w:r>
      <m:oMath>
        <m:r>
          <w:rPr>
            <w:rFonts w:ascii="Cambria Math" w:hAnsi="Cambria Math" w:cs="CambriaMath"/>
            <w:sz w:val="20"/>
            <w:szCs w:val="20"/>
          </w:rPr>
          <m:t>H</m:t>
        </m:r>
        <m:r>
          <w:rPr>
            <w:rFonts w:ascii="Cambria Math" w:hAnsiTheme="majorHAnsi" w:cs="CambriaMath"/>
            <w:sz w:val="20"/>
            <w:szCs w:val="20"/>
          </w:rPr>
          <m:t>=</m:t>
        </m:r>
        <m:r>
          <w:rPr>
            <w:rFonts w:asciiTheme="majorHAnsi" w:hAnsiTheme="majorHAnsi" w:cs="CambriaMath"/>
            <w:sz w:val="20"/>
            <w:szCs w:val="20"/>
          </w:rPr>
          <m:t>-</m:t>
        </m:r>
        <m:r>
          <w:rPr>
            <w:rFonts w:ascii="Cambria Math" w:hAnsi="Cambria Math" w:cs="CambriaMath"/>
            <w:sz w:val="20"/>
            <w:szCs w:val="20"/>
          </w:rPr>
          <m:t>J</m:t>
        </m:r>
        <m:nary>
          <m:naryPr>
            <m:chr m:val="∑"/>
            <m:limLoc m:val="undOvr"/>
            <m:supHide m:val="1"/>
            <m:ctrlPr>
              <w:rPr>
                <w:rFonts w:ascii="Cambria Math" w:hAnsiTheme="majorHAnsi" w:cs="CambriaMath"/>
                <w:i/>
                <w:sz w:val="20"/>
                <w:szCs w:val="20"/>
              </w:rPr>
            </m:ctrlPr>
          </m:naryPr>
          <m:sub>
            <m:r>
              <w:rPr>
                <w:rFonts w:ascii="Cambria Math" w:hAnsiTheme="majorHAnsi" w:cs="CambriaMath"/>
                <w:sz w:val="20"/>
                <w:szCs w:val="20"/>
              </w:rPr>
              <m:t>&lt;</m:t>
            </m:r>
            <m:r>
              <w:rPr>
                <w:rFonts w:ascii="Cambria Math" w:hAnsi="Cambria Math" w:cs="CambriaMath"/>
                <w:sz w:val="20"/>
                <w:szCs w:val="20"/>
              </w:rPr>
              <m:t>i</m:t>
            </m:r>
            <m:r>
              <w:rPr>
                <w:rFonts w:ascii="Cambria Math" w:hAnsiTheme="majorHAnsi" w:cs="CambriaMath"/>
                <w:sz w:val="20"/>
                <w:szCs w:val="20"/>
              </w:rPr>
              <m:t>,</m:t>
            </m:r>
            <m:r>
              <w:rPr>
                <w:rFonts w:ascii="Cambria Math" w:hAnsi="Cambria Math" w:cs="CambriaMath"/>
                <w:sz w:val="20"/>
                <w:szCs w:val="20"/>
              </w:rPr>
              <m:t>j</m:t>
            </m:r>
            <m:r>
              <w:rPr>
                <w:rFonts w:ascii="Cambria Math" w:hAnsiTheme="majorHAnsi" w:cs="CambriaMath"/>
                <w:sz w:val="20"/>
                <w:szCs w:val="20"/>
              </w:rPr>
              <m:t>&gt;</m:t>
            </m:r>
          </m:sub>
          <m:sup/>
          <m:e>
            <m:sSub>
              <m:sSubPr>
                <m:ctrlPr>
                  <w:rPr>
                    <w:rFonts w:ascii="Cambria Math" w:hAnsiTheme="majorHAnsi" w:cs="CambriaMath"/>
                    <w:i/>
                    <w:sz w:val="20"/>
                    <w:szCs w:val="20"/>
                  </w:rPr>
                </m:ctrlPr>
              </m:sSubPr>
              <m:e>
                <m:r>
                  <w:rPr>
                    <w:rFonts w:ascii="Cambria Math" w:hAnsi="Cambria Math" w:cs="CambriaMath"/>
                    <w:sz w:val="20"/>
                    <w:szCs w:val="20"/>
                  </w:rPr>
                  <m:t>S</m:t>
                </m:r>
              </m:e>
              <m:sub>
                <m:r>
                  <w:rPr>
                    <w:rFonts w:ascii="Cambria Math" w:hAnsi="Cambria Math" w:cs="CambriaMath"/>
                    <w:sz w:val="20"/>
                    <w:szCs w:val="20"/>
                  </w:rPr>
                  <m:t>i</m:t>
                </m:r>
              </m:sub>
            </m:sSub>
            <m:sSub>
              <m:sSubPr>
                <m:ctrlPr>
                  <w:rPr>
                    <w:rFonts w:ascii="Cambria Math" w:hAnsiTheme="majorHAnsi" w:cs="CambriaMath"/>
                    <w:i/>
                    <w:sz w:val="20"/>
                    <w:szCs w:val="20"/>
                  </w:rPr>
                </m:ctrlPr>
              </m:sSubPr>
              <m:e>
                <m:r>
                  <w:rPr>
                    <w:rFonts w:ascii="Cambria Math" w:hAnsi="Cambria Math" w:cs="CambriaMath"/>
                    <w:sz w:val="20"/>
                    <w:szCs w:val="20"/>
                  </w:rPr>
                  <m:t>S</m:t>
                </m:r>
              </m:e>
              <m:sub>
                <m:r>
                  <w:rPr>
                    <w:rFonts w:ascii="Cambria Math" w:hAnsi="Cambria Math" w:cs="CambriaMath"/>
                    <w:sz w:val="20"/>
                    <w:szCs w:val="20"/>
                  </w:rPr>
                  <m:t>j</m:t>
                </m:r>
              </m:sub>
            </m:sSub>
          </m:e>
        </m:nary>
      </m:oMath>
      <w:r>
        <w:rPr>
          <w:rFonts w:asciiTheme="majorHAnsi" w:hAnsiTheme="majorHAnsi" w:cs="CambriaMath"/>
          <w:sz w:val="20"/>
          <w:szCs w:val="20"/>
        </w:rPr>
        <w:t xml:space="preserve">        </w:t>
      </w:r>
      <w:r w:rsidR="005E7CFC">
        <w:rPr>
          <w:rFonts w:asciiTheme="majorHAnsi" w:hAnsiTheme="majorHAnsi" w:cs="CambriaMath"/>
          <w:sz w:val="20"/>
          <w:szCs w:val="20"/>
        </w:rPr>
        <w:t xml:space="preserve"> </w:t>
      </w:r>
      <w:r w:rsidR="00293D48">
        <w:rPr>
          <w:rFonts w:asciiTheme="majorHAnsi" w:hAnsiTheme="majorHAnsi" w:cs="CambriaMath"/>
          <w:sz w:val="20"/>
          <w:szCs w:val="20"/>
        </w:rPr>
        <w:t xml:space="preserve">      </w:t>
      </w:r>
      <w:r w:rsidR="005E7CFC">
        <w:rPr>
          <w:rFonts w:asciiTheme="majorHAnsi" w:hAnsiTheme="majorHAnsi" w:cs="CambriaMath"/>
          <w:sz w:val="20"/>
          <w:szCs w:val="20"/>
        </w:rPr>
        <w:t xml:space="preserve"> </w:t>
      </w:r>
      <w:r>
        <w:rPr>
          <w:rFonts w:asciiTheme="majorHAnsi" w:hAnsiTheme="majorHAnsi" w:cs="CambriaMath"/>
          <w:sz w:val="20"/>
          <w:szCs w:val="20"/>
        </w:rPr>
        <w:t xml:space="preserve"> </w:t>
      </w:r>
      <w:r w:rsidR="004C635E" w:rsidRPr="00F657E0">
        <w:rPr>
          <w:rFonts w:asciiTheme="majorHAnsi" w:hAnsiTheme="majorHAnsi" w:cs="CambriaMath"/>
          <w:sz w:val="20"/>
          <w:szCs w:val="20"/>
        </w:rPr>
        <w:t xml:space="preserve"> </w:t>
      </w:r>
      <w:r>
        <w:rPr>
          <w:rFonts w:asciiTheme="majorHAnsi" w:hAnsiTheme="majorHAnsi" w:cs="CambriaMath"/>
          <w:sz w:val="20"/>
          <w:szCs w:val="20"/>
        </w:rPr>
        <w:t xml:space="preserve">         </w:t>
      </w:r>
      <w:r w:rsidR="00771BCA" w:rsidRPr="00F657E0">
        <w:rPr>
          <w:rFonts w:asciiTheme="majorHAnsi" w:hAnsiTheme="majorHAnsi" w:cs="CambriaMath"/>
          <w:sz w:val="20"/>
          <w:szCs w:val="20"/>
        </w:rPr>
        <w:t>(</w:t>
      </w:r>
      <w:r w:rsidR="004C635E" w:rsidRPr="00F657E0">
        <w:rPr>
          <w:rFonts w:asciiTheme="majorHAnsi" w:hAnsiTheme="majorHAnsi" w:cs="CambriaMath"/>
          <w:sz w:val="20"/>
          <w:szCs w:val="20"/>
        </w:rPr>
        <w:t>2</w:t>
      </w:r>
      <w:r w:rsidR="00771BCA" w:rsidRPr="00F657E0">
        <w:rPr>
          <w:rFonts w:asciiTheme="majorHAnsi" w:hAnsiTheme="majorHAnsi" w:cs="CambriaMath"/>
          <w:sz w:val="20"/>
          <w:szCs w:val="20"/>
        </w:rPr>
        <w:t>)</w:t>
      </w:r>
    </w:p>
    <w:p w14:paraId="3F3B6962" w14:textId="77777777" w:rsidR="00642A44" w:rsidRPr="00F657E0" w:rsidRDefault="00642A44" w:rsidP="00EC1510">
      <w:pPr>
        <w:autoSpaceDE w:val="0"/>
        <w:autoSpaceDN w:val="0"/>
        <w:adjustRightInd w:val="0"/>
        <w:spacing w:after="0" w:line="240" w:lineRule="auto"/>
        <w:jc w:val="center"/>
        <w:rPr>
          <w:rFonts w:asciiTheme="majorHAnsi" w:hAnsiTheme="majorHAnsi" w:cs="CambriaMath"/>
          <w:sz w:val="20"/>
          <w:szCs w:val="20"/>
        </w:rPr>
      </w:pPr>
    </w:p>
    <w:p w14:paraId="337BFEC0" w14:textId="77777777" w:rsidR="00AD35CE" w:rsidRPr="00F657E0" w:rsidRDefault="00AD35CE" w:rsidP="00F657E0">
      <w:pPr>
        <w:autoSpaceDE w:val="0"/>
        <w:autoSpaceDN w:val="0"/>
        <w:adjustRightInd w:val="0"/>
        <w:spacing w:after="0" w:line="240" w:lineRule="auto"/>
        <w:jc w:val="both"/>
        <w:rPr>
          <w:rFonts w:asciiTheme="majorHAnsi" w:hAnsiTheme="majorHAnsi" w:cs="CambriaMath"/>
          <w:sz w:val="20"/>
          <w:szCs w:val="20"/>
        </w:rPr>
      </w:pPr>
    </w:p>
    <w:p w14:paraId="36E8D40F" w14:textId="6546B51B" w:rsidR="00B378D7" w:rsidRDefault="00AD35CE" w:rsidP="00F657E0">
      <w:pPr>
        <w:autoSpaceDE w:val="0"/>
        <w:autoSpaceDN w:val="0"/>
        <w:adjustRightInd w:val="0"/>
        <w:spacing w:after="0" w:line="240" w:lineRule="auto"/>
        <w:jc w:val="both"/>
        <w:rPr>
          <w:rFonts w:asciiTheme="majorHAnsi" w:hAnsiTheme="majorHAnsi" w:cs="CambriaMath"/>
          <w:sz w:val="20"/>
          <w:szCs w:val="20"/>
        </w:rPr>
      </w:pPr>
      <w:r w:rsidRPr="00F657E0">
        <w:rPr>
          <w:rFonts w:asciiTheme="majorHAnsi" w:hAnsiTheme="majorHAnsi" w:cs="CambriaMath"/>
          <w:sz w:val="20"/>
          <w:szCs w:val="20"/>
        </w:rPr>
        <w:t xml:space="preserve">Where </w:t>
      </w:r>
      <m:oMath>
        <m:sSub>
          <m:sSubPr>
            <m:ctrlPr>
              <w:rPr>
                <w:rFonts w:ascii="Cambria Math" w:hAnsiTheme="majorHAnsi" w:cs="CambriaMath"/>
                <w:i/>
                <w:sz w:val="20"/>
                <w:szCs w:val="20"/>
              </w:rPr>
            </m:ctrlPr>
          </m:sSubPr>
          <m:e>
            <m:r>
              <w:rPr>
                <w:rFonts w:ascii="Cambria Math" w:hAnsi="Cambria Math" w:cs="CambriaMath"/>
                <w:sz w:val="20"/>
                <w:szCs w:val="20"/>
              </w:rPr>
              <m:t>S</m:t>
            </m:r>
          </m:e>
          <m:sub>
            <m:r>
              <w:rPr>
                <w:rFonts w:ascii="Cambria Math" w:hAnsi="Cambria Math" w:cs="CambriaMath"/>
                <w:sz w:val="20"/>
                <w:szCs w:val="20"/>
              </w:rPr>
              <m:t>i</m:t>
            </m:r>
          </m:sub>
        </m:sSub>
        <m:r>
          <w:rPr>
            <w:rFonts w:ascii="Cambria Math" w:hAnsiTheme="majorHAnsi" w:cs="CambriaMath"/>
            <w:sz w:val="20"/>
            <w:szCs w:val="20"/>
          </w:rPr>
          <m:t>=</m:t>
        </m:r>
        <m:r>
          <w:rPr>
            <w:rFonts w:ascii="Cambria Math" w:hAnsiTheme="majorHAnsi" w:cs="CambriaMath"/>
            <w:sz w:val="20"/>
            <w:szCs w:val="20"/>
          </w:rPr>
          <m:t>±</m:t>
        </m:r>
        <m:r>
          <w:rPr>
            <w:rFonts w:ascii="Cambria Math" w:hAnsiTheme="majorHAnsi" w:cs="CambriaMath"/>
            <w:sz w:val="20"/>
            <w:szCs w:val="20"/>
          </w:rPr>
          <m:t xml:space="preserve">1 </m:t>
        </m:r>
      </m:oMath>
      <w:r w:rsidR="00187A7C" w:rsidRPr="00F657E0">
        <w:rPr>
          <w:rFonts w:asciiTheme="majorHAnsi" w:hAnsiTheme="majorHAnsi" w:cs="CambriaMath"/>
          <w:sz w:val="20"/>
          <w:szCs w:val="20"/>
        </w:rPr>
        <w:t>and</w:t>
      </w:r>
      <m:oMath>
        <m:r>
          <w:rPr>
            <w:rFonts w:ascii="Cambria Math" w:hAnsiTheme="majorHAnsi" w:cs="CambriaMath"/>
            <w:sz w:val="20"/>
            <w:szCs w:val="20"/>
          </w:rPr>
          <m:t xml:space="preserve"> </m:t>
        </m:r>
        <m:r>
          <w:rPr>
            <w:rFonts w:ascii="Cambria Math" w:hAnsi="Cambria Math"/>
            <w:sz w:val="20"/>
            <w:szCs w:val="20"/>
          </w:rPr>
          <m:t>J</m:t>
        </m:r>
        <m:r>
          <w:rPr>
            <w:rFonts w:ascii="Cambria Math" w:hAnsiTheme="majorHAnsi"/>
            <w:sz w:val="20"/>
            <w:szCs w:val="20"/>
          </w:rPr>
          <m:t>=1</m:t>
        </m:r>
      </m:oMath>
      <w:r w:rsidR="004922BA" w:rsidRPr="00F657E0">
        <w:rPr>
          <w:rFonts w:asciiTheme="majorHAnsi" w:hAnsiTheme="majorHAnsi" w:cs="CambriaMath"/>
          <w:sz w:val="20"/>
          <w:szCs w:val="20"/>
        </w:rPr>
        <w:t xml:space="preserve"> between the</w:t>
      </w:r>
      <w:r w:rsidR="00730588" w:rsidRPr="00F657E0">
        <w:rPr>
          <w:rFonts w:asciiTheme="majorHAnsi" w:hAnsiTheme="majorHAnsi" w:cs="CambriaMath"/>
          <w:sz w:val="20"/>
          <w:szCs w:val="20"/>
        </w:rPr>
        <w:t xml:space="preserve"> four</w:t>
      </w:r>
      <w:r w:rsidR="004922BA" w:rsidRPr="00F657E0">
        <w:rPr>
          <w:rFonts w:asciiTheme="majorHAnsi" w:hAnsiTheme="majorHAnsi" w:cs="CambriaMath"/>
          <w:sz w:val="20"/>
          <w:szCs w:val="20"/>
        </w:rPr>
        <w:t xml:space="preserve"> nearest neighbors. </w:t>
      </w:r>
    </w:p>
    <w:p w14:paraId="649ECB36" w14:textId="77777777" w:rsidR="00642A44" w:rsidRPr="00F657E0" w:rsidRDefault="00642A44" w:rsidP="00F657E0">
      <w:pPr>
        <w:autoSpaceDE w:val="0"/>
        <w:autoSpaceDN w:val="0"/>
        <w:adjustRightInd w:val="0"/>
        <w:spacing w:after="0" w:line="240" w:lineRule="auto"/>
        <w:jc w:val="both"/>
        <w:rPr>
          <w:rFonts w:asciiTheme="majorHAnsi" w:hAnsiTheme="majorHAnsi" w:cs="CambriaMath"/>
          <w:sz w:val="20"/>
          <w:szCs w:val="20"/>
        </w:rPr>
      </w:pPr>
    </w:p>
    <w:p w14:paraId="1D1C01CB" w14:textId="77777777" w:rsidR="001166F8" w:rsidRPr="00F657E0" w:rsidRDefault="00444E74" w:rsidP="00F657E0">
      <w:pPr>
        <w:autoSpaceDE w:val="0"/>
        <w:autoSpaceDN w:val="0"/>
        <w:adjustRightInd w:val="0"/>
        <w:spacing w:after="0" w:line="240" w:lineRule="auto"/>
        <w:jc w:val="center"/>
        <w:rPr>
          <w:rFonts w:asciiTheme="majorHAnsi" w:hAnsiTheme="majorHAnsi" w:cs="CambriaMath"/>
          <w:sz w:val="20"/>
          <w:szCs w:val="20"/>
        </w:rPr>
      </w:pPr>
      <w:r w:rsidRPr="00F657E0">
        <w:rPr>
          <w:rFonts w:asciiTheme="majorHAnsi" w:hAnsiTheme="majorHAnsi" w:cs="CambriaMath"/>
          <w:noProof/>
          <w:sz w:val="20"/>
          <w:szCs w:val="20"/>
        </w:rPr>
        <w:drawing>
          <wp:inline distT="0" distB="0" distL="0" distR="0" wp14:anchorId="22B11E5A" wp14:editId="7FE633B0">
            <wp:extent cx="1324841" cy="1107024"/>
            <wp:effectExtent l="19050" t="0" r="865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28807" cy="1110338"/>
                    </a:xfrm>
                    <a:prstGeom prst="rect">
                      <a:avLst/>
                    </a:prstGeom>
                    <a:noFill/>
                    <a:ln w="9525">
                      <a:noFill/>
                      <a:miter lim="800000"/>
                      <a:headEnd/>
                      <a:tailEnd/>
                    </a:ln>
                  </pic:spPr>
                </pic:pic>
              </a:graphicData>
            </a:graphic>
          </wp:inline>
        </w:drawing>
      </w:r>
    </w:p>
    <w:p w14:paraId="567D8104" w14:textId="77777777" w:rsidR="00EA2C45" w:rsidRPr="00F657E0" w:rsidRDefault="00EA2C45" w:rsidP="00F657E0">
      <w:pPr>
        <w:autoSpaceDE w:val="0"/>
        <w:autoSpaceDN w:val="0"/>
        <w:adjustRightInd w:val="0"/>
        <w:spacing w:after="0" w:line="240" w:lineRule="auto"/>
        <w:jc w:val="both"/>
        <w:rPr>
          <w:rFonts w:asciiTheme="majorHAnsi" w:hAnsiTheme="majorHAnsi" w:cs="CambriaMath"/>
          <w:sz w:val="20"/>
          <w:szCs w:val="20"/>
        </w:rPr>
      </w:pPr>
    </w:p>
    <w:p w14:paraId="27CB601B" w14:textId="3AE6C0DE" w:rsidR="001166F8" w:rsidRDefault="00444E74" w:rsidP="00F657E0">
      <w:pPr>
        <w:autoSpaceDE w:val="0"/>
        <w:autoSpaceDN w:val="0"/>
        <w:adjustRightInd w:val="0"/>
        <w:spacing w:after="0" w:line="240" w:lineRule="auto"/>
        <w:jc w:val="both"/>
        <w:rPr>
          <w:rFonts w:asciiTheme="majorHAnsi" w:hAnsiTheme="majorHAnsi"/>
          <w:sz w:val="20"/>
          <w:szCs w:val="20"/>
        </w:rPr>
      </w:pPr>
      <w:r w:rsidRPr="00F657E0">
        <w:rPr>
          <w:rFonts w:asciiTheme="majorHAnsi" w:hAnsiTheme="majorHAnsi" w:cs="CambriaMath"/>
          <w:sz w:val="20"/>
          <w:szCs w:val="20"/>
        </w:rPr>
        <w:t xml:space="preserve">Figure 1: </w:t>
      </w:r>
      <w:r w:rsidRPr="00F657E0">
        <w:rPr>
          <w:rFonts w:asciiTheme="majorHAnsi" w:hAnsiTheme="majorHAnsi"/>
          <w:sz w:val="20"/>
          <w:szCs w:val="20"/>
        </w:rPr>
        <w:t xml:space="preserve">Schematics for the </w:t>
      </w:r>
      <w:proofErr w:type="gramStart"/>
      <w:r w:rsidRPr="00F657E0">
        <w:rPr>
          <w:rFonts w:asciiTheme="majorHAnsi" w:hAnsiTheme="majorHAnsi"/>
          <w:sz w:val="20"/>
          <w:szCs w:val="20"/>
        </w:rPr>
        <w:t>spins</w:t>
      </w:r>
      <w:proofErr w:type="gramEnd"/>
      <w:r w:rsidRPr="00F657E0">
        <w:rPr>
          <w:rFonts w:asciiTheme="majorHAnsi" w:hAnsiTheme="majorHAnsi"/>
          <w:sz w:val="20"/>
          <w:szCs w:val="20"/>
        </w:rPr>
        <w:t xml:space="preserve"> inter</w:t>
      </w:r>
      <w:r w:rsidR="00522453" w:rsidRPr="00F657E0">
        <w:rPr>
          <w:rFonts w:asciiTheme="majorHAnsi" w:hAnsiTheme="majorHAnsi"/>
          <w:sz w:val="20"/>
          <w:szCs w:val="20"/>
        </w:rPr>
        <w:t>action of the hexagonal lattice.</w:t>
      </w:r>
    </w:p>
    <w:p w14:paraId="4181CDDB" w14:textId="77777777" w:rsidR="00642A44" w:rsidRPr="00F657E0" w:rsidRDefault="00642A44" w:rsidP="00F657E0">
      <w:pPr>
        <w:autoSpaceDE w:val="0"/>
        <w:autoSpaceDN w:val="0"/>
        <w:adjustRightInd w:val="0"/>
        <w:spacing w:after="0" w:line="240" w:lineRule="auto"/>
        <w:jc w:val="both"/>
        <w:rPr>
          <w:rFonts w:asciiTheme="majorHAnsi" w:hAnsiTheme="majorHAnsi"/>
          <w:sz w:val="20"/>
          <w:szCs w:val="20"/>
        </w:rPr>
      </w:pPr>
    </w:p>
    <w:p w14:paraId="4032A3A1" w14:textId="77777777" w:rsidR="00522453" w:rsidRPr="00F657E0" w:rsidRDefault="00522453" w:rsidP="00F657E0">
      <w:pPr>
        <w:autoSpaceDE w:val="0"/>
        <w:autoSpaceDN w:val="0"/>
        <w:adjustRightInd w:val="0"/>
        <w:spacing w:after="0" w:line="240" w:lineRule="auto"/>
        <w:jc w:val="both"/>
        <w:rPr>
          <w:rFonts w:asciiTheme="majorHAnsi" w:hAnsiTheme="majorHAnsi" w:cs="CambriaMath"/>
          <w:sz w:val="20"/>
          <w:szCs w:val="20"/>
        </w:rPr>
      </w:pPr>
    </w:p>
    <w:p w14:paraId="71BC3DB0" w14:textId="65E26007" w:rsidR="00CC58BA" w:rsidRDefault="00EA2C45" w:rsidP="00F657E0">
      <w:pPr>
        <w:autoSpaceDE w:val="0"/>
        <w:autoSpaceDN w:val="0"/>
        <w:adjustRightInd w:val="0"/>
        <w:spacing w:after="0" w:line="240" w:lineRule="auto"/>
        <w:jc w:val="both"/>
        <w:rPr>
          <w:rFonts w:asciiTheme="majorHAnsi" w:hAnsiTheme="majorHAnsi" w:cs="CambriaMath"/>
          <w:sz w:val="20"/>
          <w:szCs w:val="20"/>
        </w:rPr>
      </w:pPr>
      <w:r w:rsidRPr="00F657E0">
        <w:rPr>
          <w:rFonts w:asciiTheme="majorHAnsi" w:hAnsiTheme="majorHAnsi" w:cs="CambriaMath"/>
          <w:sz w:val="20"/>
          <w:szCs w:val="20"/>
        </w:rPr>
        <w:t xml:space="preserve">The next step was </w:t>
      </w:r>
      <w:r w:rsidR="001166F8" w:rsidRPr="00F657E0">
        <w:rPr>
          <w:rFonts w:asciiTheme="majorHAnsi" w:hAnsiTheme="majorHAnsi" w:cs="CambriaMath"/>
          <w:sz w:val="20"/>
          <w:szCs w:val="20"/>
        </w:rPr>
        <w:t>implementing</w:t>
      </w:r>
      <w:r w:rsidRPr="00F657E0">
        <w:rPr>
          <w:rFonts w:asciiTheme="majorHAnsi" w:hAnsiTheme="majorHAnsi" w:cs="CambriaMath"/>
          <w:sz w:val="20"/>
          <w:szCs w:val="20"/>
        </w:rPr>
        <w:t xml:space="preserve"> the Ising model in hexagonal lattice with ferromagnetic i</w:t>
      </w:r>
      <w:r w:rsidR="001166F8" w:rsidRPr="00F657E0">
        <w:rPr>
          <w:rFonts w:asciiTheme="majorHAnsi" w:hAnsiTheme="majorHAnsi" w:cs="CambriaMath"/>
          <w:sz w:val="20"/>
          <w:szCs w:val="20"/>
        </w:rPr>
        <w:t xml:space="preserve">nteraction, choosing again </w:t>
      </w:r>
      <w:r w:rsidR="001166F8" w:rsidRPr="00F657E0">
        <w:rPr>
          <w:rFonts w:asciiTheme="majorHAnsi" w:hAnsiTheme="majorHAnsi" w:cs="CambriaMath"/>
          <w:i/>
          <w:sz w:val="20"/>
          <w:szCs w:val="20"/>
        </w:rPr>
        <w:t>J=1</w:t>
      </w:r>
      <w:r w:rsidR="001166F8" w:rsidRPr="00F657E0">
        <w:rPr>
          <w:rFonts w:asciiTheme="majorHAnsi" w:hAnsiTheme="majorHAnsi" w:cs="CambriaMath"/>
          <w:sz w:val="20"/>
          <w:szCs w:val="20"/>
        </w:rPr>
        <w:t>. F</w:t>
      </w:r>
      <w:r w:rsidRPr="00F657E0">
        <w:rPr>
          <w:rFonts w:asciiTheme="majorHAnsi" w:hAnsiTheme="majorHAnsi" w:cs="CambriaMath"/>
          <w:sz w:val="20"/>
          <w:szCs w:val="20"/>
        </w:rPr>
        <w:t>or the structure of the system, each spin</w:t>
      </w:r>
      <w:r w:rsidR="007D4452" w:rsidRPr="00F657E0">
        <w:rPr>
          <w:rFonts w:asciiTheme="majorHAnsi" w:hAnsiTheme="majorHAnsi" w:cs="CambriaMath"/>
          <w:sz w:val="20"/>
          <w:szCs w:val="20"/>
        </w:rPr>
        <w:t xml:space="preserve"> (</w:t>
      </w:r>
      <m:oMath>
        <m:sSub>
          <m:sSubPr>
            <m:ctrlPr>
              <w:rPr>
                <w:rFonts w:ascii="Cambria Math" w:hAnsiTheme="majorHAnsi" w:cs="CambriaMath"/>
                <w:i/>
                <w:sz w:val="20"/>
                <w:szCs w:val="20"/>
              </w:rPr>
            </m:ctrlPr>
          </m:sSubPr>
          <m:e>
            <m:r>
              <w:rPr>
                <w:rFonts w:ascii="Cambria Math" w:hAnsi="Cambria Math" w:cs="CambriaMath"/>
                <w:sz w:val="20"/>
                <w:szCs w:val="20"/>
              </w:rPr>
              <m:t>S</m:t>
            </m:r>
          </m:e>
          <m:sub>
            <m:r>
              <w:rPr>
                <w:rFonts w:ascii="Cambria Math" w:hAnsi="Cambria Math" w:cs="CambriaMath"/>
                <w:sz w:val="20"/>
                <w:szCs w:val="20"/>
              </w:rPr>
              <m:t>i</m:t>
            </m:r>
          </m:sub>
        </m:sSub>
        <m:r>
          <w:rPr>
            <w:rFonts w:ascii="Cambria Math" w:hAnsiTheme="majorHAnsi" w:cs="CambriaMath"/>
            <w:sz w:val="20"/>
            <w:szCs w:val="20"/>
          </w:rPr>
          <m:t>=</m:t>
        </m:r>
        <m:r>
          <w:rPr>
            <w:rFonts w:ascii="Cambria Math" w:hAnsiTheme="majorHAnsi" w:cs="CambriaMath"/>
            <w:sz w:val="20"/>
            <w:szCs w:val="20"/>
          </w:rPr>
          <m:t>±</m:t>
        </m:r>
        <m:r>
          <w:rPr>
            <w:rFonts w:ascii="Cambria Math" w:hAnsiTheme="majorHAnsi" w:cs="CambriaMath"/>
            <w:sz w:val="20"/>
            <w:szCs w:val="20"/>
          </w:rPr>
          <m:t>1</m:t>
        </m:r>
      </m:oMath>
      <w:r w:rsidR="007D4452" w:rsidRPr="00F657E0">
        <w:rPr>
          <w:rFonts w:asciiTheme="majorHAnsi" w:hAnsiTheme="majorHAnsi" w:cs="CambriaMath"/>
          <w:sz w:val="20"/>
          <w:szCs w:val="20"/>
        </w:rPr>
        <w:t>)</w:t>
      </w:r>
      <w:r w:rsidR="00FE0E93" w:rsidRPr="00F657E0">
        <w:rPr>
          <w:rFonts w:asciiTheme="majorHAnsi" w:hAnsiTheme="majorHAnsi" w:cs="CambriaMath"/>
          <w:sz w:val="20"/>
          <w:szCs w:val="20"/>
        </w:rPr>
        <w:t xml:space="preserve"> interact</w:t>
      </w:r>
      <w:r w:rsidRPr="00F657E0">
        <w:rPr>
          <w:rFonts w:asciiTheme="majorHAnsi" w:hAnsiTheme="majorHAnsi" w:cs="CambriaMath"/>
          <w:sz w:val="20"/>
          <w:szCs w:val="20"/>
        </w:rPr>
        <w:t xml:space="preserve"> with three </w:t>
      </w:r>
      <w:r w:rsidR="001166F8" w:rsidRPr="00F657E0">
        <w:rPr>
          <w:rFonts w:asciiTheme="majorHAnsi" w:hAnsiTheme="majorHAnsi" w:cs="CambriaMath"/>
          <w:sz w:val="20"/>
          <w:szCs w:val="20"/>
        </w:rPr>
        <w:t>nearest</w:t>
      </w:r>
      <w:r w:rsidRPr="00F657E0">
        <w:rPr>
          <w:rFonts w:asciiTheme="majorHAnsi" w:hAnsiTheme="majorHAnsi" w:cs="CambriaMath"/>
          <w:sz w:val="20"/>
          <w:szCs w:val="20"/>
        </w:rPr>
        <w:t xml:space="preserve"> neighbors</w:t>
      </w:r>
      <w:r w:rsidR="001166F8" w:rsidRPr="00F657E0">
        <w:rPr>
          <w:rFonts w:asciiTheme="majorHAnsi" w:hAnsiTheme="majorHAnsi" w:cs="CambriaMath"/>
          <w:sz w:val="20"/>
          <w:szCs w:val="20"/>
        </w:rPr>
        <w:t xml:space="preserve"> as shown in fig</w:t>
      </w:r>
      <w:r w:rsidR="00522453" w:rsidRPr="00F657E0">
        <w:rPr>
          <w:rFonts w:asciiTheme="majorHAnsi" w:hAnsiTheme="majorHAnsi" w:cs="CambriaMath"/>
          <w:sz w:val="20"/>
          <w:szCs w:val="20"/>
        </w:rPr>
        <w:t xml:space="preserve">ure </w:t>
      </w:r>
      <w:r w:rsidR="001166F8" w:rsidRPr="00F657E0">
        <w:rPr>
          <w:rFonts w:asciiTheme="majorHAnsi" w:hAnsiTheme="majorHAnsi" w:cs="CambriaMath"/>
          <w:sz w:val="20"/>
          <w:szCs w:val="20"/>
        </w:rPr>
        <w:t xml:space="preserve">1. </w:t>
      </w:r>
      <w:r w:rsidR="00CC58BA" w:rsidRPr="00F657E0">
        <w:rPr>
          <w:rFonts w:asciiTheme="majorHAnsi" w:hAnsiTheme="majorHAnsi" w:cs="CambriaMath"/>
          <w:sz w:val="20"/>
          <w:szCs w:val="20"/>
        </w:rPr>
        <w:t>The Hamiltonian</w:t>
      </w:r>
      <w:r w:rsidR="00D00530" w:rsidRPr="00F657E0">
        <w:rPr>
          <w:rFonts w:asciiTheme="majorHAnsi" w:hAnsiTheme="majorHAnsi" w:cs="CambriaMath"/>
          <w:sz w:val="20"/>
          <w:szCs w:val="20"/>
        </w:rPr>
        <w:t xml:space="preserve"> </w:t>
      </w:r>
      <w:r w:rsidR="00E04AD5" w:rsidRPr="00F657E0">
        <w:rPr>
          <w:rFonts w:asciiTheme="majorHAnsi" w:hAnsiTheme="majorHAnsi" w:cs="CambriaMath"/>
          <w:sz w:val="20"/>
          <w:szCs w:val="20"/>
        </w:rPr>
        <w:t xml:space="preserve">that </w:t>
      </w:r>
      <w:r w:rsidR="00BB008D" w:rsidRPr="00F657E0">
        <w:rPr>
          <w:rFonts w:asciiTheme="majorHAnsi" w:hAnsiTheme="majorHAnsi" w:cs="CambriaMath"/>
          <w:sz w:val="20"/>
          <w:szCs w:val="20"/>
        </w:rPr>
        <w:t>describe</w:t>
      </w:r>
      <w:r w:rsidR="00E04AD5" w:rsidRPr="00F657E0">
        <w:rPr>
          <w:rFonts w:asciiTheme="majorHAnsi" w:hAnsiTheme="majorHAnsi" w:cs="CambriaMath"/>
          <w:sz w:val="20"/>
          <w:szCs w:val="20"/>
        </w:rPr>
        <w:t xml:space="preserve"> </w:t>
      </w:r>
      <w:r w:rsidR="00D00530" w:rsidRPr="00F657E0">
        <w:rPr>
          <w:rFonts w:asciiTheme="majorHAnsi" w:hAnsiTheme="majorHAnsi" w:cs="CambriaMath"/>
          <w:sz w:val="20"/>
          <w:szCs w:val="20"/>
        </w:rPr>
        <w:t>this system is written as</w:t>
      </w:r>
    </w:p>
    <w:p w14:paraId="388ACF60" w14:textId="77777777" w:rsidR="00C3321D" w:rsidRPr="00F657E0" w:rsidRDefault="00C3321D" w:rsidP="00F657E0">
      <w:pPr>
        <w:autoSpaceDE w:val="0"/>
        <w:autoSpaceDN w:val="0"/>
        <w:adjustRightInd w:val="0"/>
        <w:spacing w:after="0" w:line="240" w:lineRule="auto"/>
        <w:jc w:val="both"/>
        <w:rPr>
          <w:rFonts w:asciiTheme="majorHAnsi" w:hAnsiTheme="majorHAnsi" w:cs="CambriaMath"/>
          <w:sz w:val="20"/>
          <w:szCs w:val="20"/>
        </w:rPr>
      </w:pPr>
    </w:p>
    <w:p w14:paraId="5D977FD9" w14:textId="77777777" w:rsidR="00D00530" w:rsidRPr="00F657E0" w:rsidRDefault="00D00530" w:rsidP="00F657E0">
      <w:pPr>
        <w:autoSpaceDE w:val="0"/>
        <w:autoSpaceDN w:val="0"/>
        <w:adjustRightInd w:val="0"/>
        <w:spacing w:after="0" w:line="240" w:lineRule="auto"/>
        <w:jc w:val="both"/>
        <w:rPr>
          <w:rFonts w:asciiTheme="majorHAnsi" w:hAnsiTheme="majorHAnsi" w:cs="CambriaMath"/>
          <w:sz w:val="20"/>
          <w:szCs w:val="20"/>
        </w:rPr>
      </w:pPr>
    </w:p>
    <w:p w14:paraId="18108BDD" w14:textId="40425FC1" w:rsidR="00D00530" w:rsidRDefault="00E26799" w:rsidP="00F657E0">
      <w:pPr>
        <w:autoSpaceDE w:val="0"/>
        <w:autoSpaceDN w:val="0"/>
        <w:adjustRightInd w:val="0"/>
        <w:spacing w:after="0" w:line="240" w:lineRule="auto"/>
        <w:jc w:val="center"/>
        <w:rPr>
          <w:rFonts w:asciiTheme="majorHAnsi" w:hAnsiTheme="majorHAnsi" w:cs="CambriaMath"/>
          <w:sz w:val="20"/>
          <w:szCs w:val="20"/>
        </w:rPr>
      </w:pPr>
      <w:r>
        <w:rPr>
          <w:rFonts w:asciiTheme="majorHAnsi" w:hAnsiTheme="majorHAnsi" w:cs="CambriaMath"/>
          <w:sz w:val="20"/>
          <w:szCs w:val="20"/>
        </w:rPr>
        <w:t xml:space="preserve">  </w:t>
      </w:r>
      <w:r w:rsidR="008E70B6">
        <w:rPr>
          <w:rFonts w:asciiTheme="majorHAnsi" w:hAnsiTheme="majorHAnsi" w:cs="CambriaMath"/>
          <w:sz w:val="20"/>
          <w:szCs w:val="20"/>
        </w:rPr>
        <w:t xml:space="preserve">  </w:t>
      </w:r>
      <w:r>
        <w:rPr>
          <w:rFonts w:asciiTheme="majorHAnsi" w:hAnsiTheme="majorHAnsi" w:cs="CambriaMath"/>
          <w:sz w:val="20"/>
          <w:szCs w:val="20"/>
        </w:rPr>
        <w:t xml:space="preserve">       </w:t>
      </w:r>
      <w:r w:rsidR="008E70B6">
        <w:rPr>
          <w:rFonts w:asciiTheme="majorHAnsi" w:hAnsiTheme="majorHAnsi" w:cs="CambriaMath"/>
          <w:sz w:val="20"/>
          <w:szCs w:val="20"/>
        </w:rPr>
        <w:t xml:space="preserve">           </w:t>
      </w:r>
      <w:r>
        <w:rPr>
          <w:rFonts w:asciiTheme="majorHAnsi" w:hAnsiTheme="majorHAnsi" w:cs="CambriaMath"/>
          <w:sz w:val="20"/>
          <w:szCs w:val="20"/>
        </w:rPr>
        <w:t xml:space="preserve">         </w:t>
      </w:r>
      <m:oMath>
        <m:r>
          <w:rPr>
            <w:rFonts w:ascii="Cambria Math" w:hAnsi="Cambria Math" w:cs="CambriaMath"/>
            <w:sz w:val="20"/>
            <w:szCs w:val="20"/>
          </w:rPr>
          <m:t>H</m:t>
        </m:r>
        <m:r>
          <w:rPr>
            <w:rFonts w:ascii="Cambria Math" w:hAnsiTheme="majorHAnsi" w:cs="CambriaMath"/>
            <w:sz w:val="20"/>
            <w:szCs w:val="20"/>
          </w:rPr>
          <m:t>=</m:t>
        </m:r>
        <m:r>
          <w:rPr>
            <w:rFonts w:asciiTheme="majorHAnsi" w:hAnsiTheme="majorHAnsi" w:cs="CambriaMath"/>
            <w:sz w:val="20"/>
            <w:szCs w:val="20"/>
          </w:rPr>
          <m:t>-</m:t>
        </m:r>
        <m:r>
          <w:rPr>
            <w:rFonts w:ascii="Cambria Math" w:hAnsi="Cambria Math" w:cs="CambriaMath"/>
            <w:sz w:val="20"/>
            <w:szCs w:val="20"/>
          </w:rPr>
          <m:t>J</m:t>
        </m:r>
        <m:nary>
          <m:naryPr>
            <m:chr m:val="∑"/>
            <m:limLoc m:val="undOvr"/>
            <m:ctrlPr>
              <w:rPr>
                <w:rFonts w:ascii="Cambria Math" w:hAnsiTheme="majorHAnsi" w:cs="CambriaMath"/>
                <w:i/>
                <w:sz w:val="20"/>
                <w:szCs w:val="20"/>
              </w:rPr>
            </m:ctrlPr>
          </m:naryPr>
          <m:sub>
            <m:r>
              <w:rPr>
                <w:rFonts w:ascii="Cambria Math" w:hAnsi="Cambria Math" w:cs="CambriaMath"/>
                <w:sz w:val="20"/>
                <w:szCs w:val="20"/>
              </w:rPr>
              <m:t>i</m:t>
            </m:r>
            <m:r>
              <w:rPr>
                <w:rFonts w:ascii="Cambria Math" w:hAnsiTheme="majorHAnsi" w:cs="CambriaMath"/>
                <w:sz w:val="20"/>
                <w:szCs w:val="20"/>
              </w:rPr>
              <m:t>=1</m:t>
            </m:r>
          </m:sub>
          <m:sup>
            <m:r>
              <w:rPr>
                <w:rFonts w:ascii="Cambria Math" w:hAnsi="Cambria Math" w:cs="CambriaMath"/>
                <w:sz w:val="20"/>
                <w:szCs w:val="20"/>
              </w:rPr>
              <m:t>M</m:t>
            </m:r>
          </m:sup>
          <m:e>
            <m:nary>
              <m:naryPr>
                <m:chr m:val="∑"/>
                <m:limLoc m:val="undOvr"/>
                <m:ctrlPr>
                  <w:rPr>
                    <w:rFonts w:ascii="Cambria Math" w:hAnsiTheme="majorHAnsi" w:cs="CambriaMath"/>
                    <w:i/>
                    <w:sz w:val="20"/>
                    <w:szCs w:val="20"/>
                  </w:rPr>
                </m:ctrlPr>
              </m:naryPr>
              <m:sub>
                <m:r>
                  <w:rPr>
                    <w:rFonts w:ascii="Cambria Math" w:hAnsi="Cambria Math" w:cs="CambriaMath"/>
                    <w:sz w:val="20"/>
                    <w:szCs w:val="20"/>
                  </w:rPr>
                  <m:t>j</m:t>
                </m:r>
                <m:r>
                  <w:rPr>
                    <w:rFonts w:ascii="Cambria Math" w:hAnsiTheme="majorHAnsi" w:cs="CambriaMath"/>
                    <w:sz w:val="20"/>
                    <w:szCs w:val="20"/>
                  </w:rPr>
                  <m:t>=1</m:t>
                </m:r>
              </m:sub>
              <m:sup>
                <m:r>
                  <w:rPr>
                    <w:rFonts w:ascii="Cambria Math" w:hAnsi="Cambria Math" w:cs="CambriaMath"/>
                    <w:sz w:val="20"/>
                    <w:szCs w:val="20"/>
                  </w:rPr>
                  <m:t>N</m:t>
                </m:r>
              </m:sup>
              <m:e>
                <m:sSub>
                  <m:sSubPr>
                    <m:ctrlPr>
                      <w:rPr>
                        <w:rFonts w:ascii="Cambria Math" w:hAnsiTheme="majorHAnsi" w:cs="CambriaMath"/>
                        <w:i/>
                        <w:sz w:val="20"/>
                        <w:szCs w:val="20"/>
                      </w:rPr>
                    </m:ctrlPr>
                  </m:sSubPr>
                  <m:e>
                    <m:r>
                      <w:rPr>
                        <w:rFonts w:ascii="Cambria Math" w:hAnsi="Cambria Math" w:cs="CambriaMath"/>
                        <w:sz w:val="20"/>
                        <w:szCs w:val="20"/>
                      </w:rPr>
                      <m:t>S</m:t>
                    </m:r>
                  </m:e>
                  <m:sub>
                    <m:r>
                      <w:rPr>
                        <w:rFonts w:ascii="Cambria Math" w:hAnsi="Cambria Math" w:cs="CambriaMath"/>
                        <w:sz w:val="20"/>
                        <w:szCs w:val="20"/>
                      </w:rPr>
                      <m:t>i</m:t>
                    </m:r>
                    <m:r>
                      <w:rPr>
                        <w:rFonts w:ascii="Cambria Math" w:hAnsiTheme="majorHAnsi" w:cs="CambriaMath"/>
                        <w:sz w:val="20"/>
                        <w:szCs w:val="20"/>
                      </w:rPr>
                      <m:t>,</m:t>
                    </m:r>
                    <m:r>
                      <w:rPr>
                        <w:rFonts w:ascii="Cambria Math" w:hAnsi="Cambria Math" w:cs="CambriaMath"/>
                        <w:sz w:val="20"/>
                        <w:szCs w:val="20"/>
                      </w:rPr>
                      <m:t>j</m:t>
                    </m:r>
                  </m:sub>
                </m:sSub>
              </m:e>
            </m:nary>
            <m:sSub>
              <m:sSubPr>
                <m:ctrlPr>
                  <w:rPr>
                    <w:rFonts w:ascii="Cambria Math" w:hAnsiTheme="majorHAnsi" w:cs="CambriaMath"/>
                    <w:i/>
                    <w:sz w:val="20"/>
                    <w:szCs w:val="20"/>
                  </w:rPr>
                </m:ctrlPr>
              </m:sSubPr>
              <m:e>
                <m:r>
                  <w:rPr>
                    <w:rFonts w:ascii="Cambria Math" w:hAnsi="Cambria Math" w:cs="CambriaMath"/>
                    <w:sz w:val="20"/>
                    <w:szCs w:val="20"/>
                  </w:rPr>
                  <m:t>S</m:t>
                </m:r>
              </m:e>
              <m:sub>
                <m:r>
                  <w:rPr>
                    <w:rFonts w:ascii="Cambria Math" w:hAnsi="Cambria Math" w:cs="CambriaMath"/>
                    <w:sz w:val="20"/>
                    <w:szCs w:val="20"/>
                  </w:rPr>
                  <m:t>i</m:t>
                </m:r>
                <m:r>
                  <w:rPr>
                    <w:rFonts w:ascii="Cambria Math" w:hAnsiTheme="majorHAnsi" w:cs="CambriaMath"/>
                    <w:sz w:val="20"/>
                    <w:szCs w:val="20"/>
                  </w:rPr>
                  <m:t>+1,</m:t>
                </m:r>
                <m:r>
                  <w:rPr>
                    <w:rFonts w:ascii="Cambria Math" w:hAnsi="Cambria Math" w:cs="CambriaMath"/>
                    <w:sz w:val="20"/>
                    <w:szCs w:val="20"/>
                  </w:rPr>
                  <m:t>j</m:t>
                </m:r>
              </m:sub>
            </m:sSub>
          </m:e>
        </m:nary>
      </m:oMath>
      <w:r w:rsidR="00D00530" w:rsidRPr="00F657E0">
        <w:rPr>
          <w:rFonts w:asciiTheme="majorHAnsi" w:hAnsiTheme="majorHAnsi" w:cs="CambriaMath"/>
          <w:sz w:val="20"/>
          <w:szCs w:val="20"/>
        </w:rPr>
        <w:t xml:space="preserve"> </w:t>
      </w:r>
      <w:r w:rsidR="00E04AD5" w:rsidRPr="00F657E0">
        <w:rPr>
          <w:rFonts w:asciiTheme="majorHAnsi" w:hAnsiTheme="majorHAnsi" w:cs="CambriaMath"/>
          <w:sz w:val="20"/>
          <w:szCs w:val="20"/>
        </w:rPr>
        <w:t xml:space="preserve">      </w:t>
      </w:r>
      <w:r w:rsidR="008E70B6">
        <w:rPr>
          <w:rFonts w:asciiTheme="majorHAnsi" w:hAnsiTheme="majorHAnsi" w:cs="CambriaMath"/>
          <w:sz w:val="20"/>
          <w:szCs w:val="20"/>
        </w:rPr>
        <w:t xml:space="preserve">  </w:t>
      </w:r>
      <w:r w:rsidR="00E04AD5" w:rsidRPr="00F657E0">
        <w:rPr>
          <w:rFonts w:asciiTheme="majorHAnsi" w:hAnsiTheme="majorHAnsi" w:cs="CambriaMath"/>
          <w:sz w:val="20"/>
          <w:szCs w:val="20"/>
        </w:rPr>
        <w:t xml:space="preserve">         (</w:t>
      </w:r>
      <w:r w:rsidR="004C635E" w:rsidRPr="00F657E0">
        <w:rPr>
          <w:rFonts w:asciiTheme="majorHAnsi" w:hAnsiTheme="majorHAnsi" w:cs="CambriaMath"/>
          <w:sz w:val="20"/>
          <w:szCs w:val="20"/>
        </w:rPr>
        <w:t>3</w:t>
      </w:r>
      <w:r w:rsidR="00E04AD5" w:rsidRPr="00F657E0">
        <w:rPr>
          <w:rFonts w:asciiTheme="majorHAnsi" w:hAnsiTheme="majorHAnsi" w:cs="CambriaMath"/>
          <w:sz w:val="20"/>
          <w:szCs w:val="20"/>
        </w:rPr>
        <w:t>)</w:t>
      </w:r>
    </w:p>
    <w:p w14:paraId="4D604CB3" w14:textId="77777777" w:rsidR="00C3321D" w:rsidRPr="00F657E0" w:rsidRDefault="00C3321D" w:rsidP="00F657E0">
      <w:pPr>
        <w:autoSpaceDE w:val="0"/>
        <w:autoSpaceDN w:val="0"/>
        <w:adjustRightInd w:val="0"/>
        <w:spacing w:after="0" w:line="240" w:lineRule="auto"/>
        <w:jc w:val="center"/>
        <w:rPr>
          <w:rFonts w:asciiTheme="majorHAnsi" w:hAnsiTheme="majorHAnsi" w:cs="CambriaMath"/>
          <w:sz w:val="20"/>
          <w:szCs w:val="20"/>
        </w:rPr>
      </w:pPr>
    </w:p>
    <w:p w14:paraId="4DD26391" w14:textId="77777777" w:rsidR="00D00530" w:rsidRPr="00F657E0" w:rsidRDefault="00D00530" w:rsidP="00F657E0">
      <w:pPr>
        <w:autoSpaceDE w:val="0"/>
        <w:autoSpaceDN w:val="0"/>
        <w:adjustRightInd w:val="0"/>
        <w:spacing w:after="0" w:line="240" w:lineRule="auto"/>
        <w:jc w:val="center"/>
        <w:rPr>
          <w:rFonts w:asciiTheme="majorHAnsi" w:hAnsiTheme="majorHAnsi" w:cs="CambriaMath"/>
          <w:sz w:val="20"/>
          <w:szCs w:val="20"/>
        </w:rPr>
      </w:pPr>
    </w:p>
    <w:p w14:paraId="1B429A0E" w14:textId="47532216" w:rsidR="00870DA3" w:rsidRDefault="00FE0E93" w:rsidP="00F657E0">
      <w:pPr>
        <w:autoSpaceDE w:val="0"/>
        <w:autoSpaceDN w:val="0"/>
        <w:adjustRightInd w:val="0"/>
        <w:spacing w:after="0" w:line="240" w:lineRule="auto"/>
        <w:jc w:val="both"/>
        <w:rPr>
          <w:rFonts w:asciiTheme="majorHAnsi" w:hAnsiTheme="majorHAnsi" w:cs="CambriaMath"/>
          <w:sz w:val="20"/>
          <w:szCs w:val="20"/>
        </w:rPr>
      </w:pPr>
      <w:r w:rsidRPr="00F657E0">
        <w:rPr>
          <w:rFonts w:asciiTheme="majorHAnsi" w:hAnsiTheme="majorHAnsi" w:cs="CambriaMath"/>
          <w:sz w:val="20"/>
          <w:szCs w:val="20"/>
        </w:rPr>
        <w:t>For the hexagonal lattice, a phase transition to a</w:t>
      </w:r>
      <w:r w:rsidR="00BB008D" w:rsidRPr="00F657E0">
        <w:rPr>
          <w:rFonts w:asciiTheme="majorHAnsi" w:hAnsiTheme="majorHAnsi" w:cs="CambriaMath"/>
          <w:sz w:val="20"/>
          <w:szCs w:val="20"/>
        </w:rPr>
        <w:t>n</w:t>
      </w:r>
      <w:r w:rsidRPr="00F657E0">
        <w:rPr>
          <w:rFonts w:asciiTheme="majorHAnsi" w:hAnsiTheme="majorHAnsi" w:cs="CambriaMath"/>
          <w:sz w:val="20"/>
          <w:szCs w:val="20"/>
        </w:rPr>
        <w:t xml:space="preserve"> ordered state occurs when the </w:t>
      </w:r>
      <w:r w:rsidR="003E6070" w:rsidRPr="00F657E0">
        <w:rPr>
          <w:rFonts w:asciiTheme="majorHAnsi" w:hAnsiTheme="majorHAnsi" w:cs="CambriaMath"/>
          <w:sz w:val="20"/>
          <w:szCs w:val="20"/>
        </w:rPr>
        <w:t>temperature</w:t>
      </w:r>
      <w:r w:rsidRPr="00F657E0">
        <w:rPr>
          <w:rFonts w:asciiTheme="majorHAnsi" w:hAnsiTheme="majorHAnsi" w:cs="CambriaMath"/>
          <w:sz w:val="20"/>
          <w:szCs w:val="20"/>
        </w:rPr>
        <w:t xml:space="preserve"> T is reduced below the critical value</w:t>
      </w:r>
      <w:r w:rsidR="00825687">
        <w:rPr>
          <w:rFonts w:asciiTheme="majorHAnsi" w:hAnsiTheme="majorHAnsi" w:cs="CambriaMath"/>
          <w:sz w:val="20"/>
          <w:szCs w:val="20"/>
        </w:rPr>
        <w:t xml:space="preserve"> </w:t>
      </w:r>
      <w:r w:rsidR="00BB008D" w:rsidRPr="00F657E0">
        <w:rPr>
          <w:rFonts w:asciiTheme="majorHAnsi" w:hAnsiTheme="majorHAnsi" w:cs="CambriaMath"/>
          <w:sz w:val="20"/>
          <w:szCs w:val="20"/>
        </w:rPr>
        <w:t>[</w:t>
      </w:r>
      <w:r w:rsidR="000F63DD">
        <w:rPr>
          <w:rFonts w:asciiTheme="majorHAnsi" w:hAnsiTheme="majorHAnsi" w:cs="CambriaMath"/>
          <w:sz w:val="20"/>
          <w:szCs w:val="20"/>
        </w:rPr>
        <w:t>11</w:t>
      </w:r>
      <w:r w:rsidR="00BB008D" w:rsidRPr="00F657E0">
        <w:rPr>
          <w:rFonts w:asciiTheme="majorHAnsi" w:hAnsiTheme="majorHAnsi" w:cs="CambriaMath"/>
          <w:sz w:val="20"/>
          <w:szCs w:val="20"/>
        </w:rPr>
        <w:t>]</w:t>
      </w:r>
      <w:r w:rsidR="00825687">
        <w:rPr>
          <w:rFonts w:asciiTheme="majorHAnsi" w:hAnsiTheme="majorHAnsi" w:cs="CambriaMath"/>
          <w:sz w:val="20"/>
          <w:szCs w:val="20"/>
        </w:rPr>
        <w:t>.</w:t>
      </w:r>
    </w:p>
    <w:p w14:paraId="6816A6FC" w14:textId="77777777" w:rsidR="00C3321D" w:rsidRPr="00F657E0" w:rsidRDefault="00C3321D" w:rsidP="00F657E0">
      <w:pPr>
        <w:autoSpaceDE w:val="0"/>
        <w:autoSpaceDN w:val="0"/>
        <w:adjustRightInd w:val="0"/>
        <w:spacing w:after="0" w:line="240" w:lineRule="auto"/>
        <w:jc w:val="both"/>
        <w:rPr>
          <w:rFonts w:asciiTheme="majorHAnsi" w:hAnsiTheme="majorHAnsi" w:cs="CambriaMath"/>
          <w:sz w:val="20"/>
          <w:szCs w:val="20"/>
        </w:rPr>
      </w:pPr>
    </w:p>
    <w:p w14:paraId="651CBF89" w14:textId="0FDB0626" w:rsidR="00FE0E93" w:rsidRPr="00F657E0" w:rsidRDefault="00FE0E93" w:rsidP="00F657E0">
      <w:pPr>
        <w:autoSpaceDE w:val="0"/>
        <w:autoSpaceDN w:val="0"/>
        <w:adjustRightInd w:val="0"/>
        <w:spacing w:after="0" w:line="240" w:lineRule="auto"/>
        <w:jc w:val="both"/>
        <w:rPr>
          <w:rFonts w:asciiTheme="majorHAnsi" w:hAnsiTheme="majorHAnsi" w:cs="CambriaMath"/>
          <w:sz w:val="20"/>
          <w:szCs w:val="20"/>
        </w:rPr>
      </w:pPr>
    </w:p>
    <w:p w14:paraId="1AECCA4E" w14:textId="46636E56" w:rsidR="004C635E" w:rsidRPr="00F657E0" w:rsidRDefault="008E70B6" w:rsidP="00F657E0">
      <w:pPr>
        <w:autoSpaceDE w:val="0"/>
        <w:autoSpaceDN w:val="0"/>
        <w:adjustRightInd w:val="0"/>
        <w:spacing w:after="0" w:line="240" w:lineRule="auto"/>
        <w:jc w:val="center"/>
        <w:rPr>
          <w:rFonts w:asciiTheme="majorHAnsi" w:hAnsiTheme="majorHAnsi" w:cs="CambriaMath"/>
          <w:sz w:val="20"/>
          <w:szCs w:val="20"/>
        </w:rPr>
      </w:pPr>
      <w:r>
        <w:rPr>
          <w:rFonts w:asciiTheme="majorHAnsi" w:hAnsiTheme="majorHAnsi" w:cs="CambriaMath"/>
          <w:sz w:val="20"/>
          <w:szCs w:val="20"/>
        </w:rPr>
        <w:t xml:space="preserve">   </w:t>
      </w:r>
      <w:r w:rsidR="00A03973">
        <w:rPr>
          <w:rFonts w:asciiTheme="majorHAnsi" w:hAnsiTheme="majorHAnsi" w:cs="CambriaMath"/>
          <w:sz w:val="20"/>
          <w:szCs w:val="20"/>
        </w:rPr>
        <w:t xml:space="preserve">     </w:t>
      </w:r>
      <m:oMath>
        <m:sSub>
          <m:sSubPr>
            <m:ctrlPr>
              <w:rPr>
                <w:rFonts w:ascii="Cambria Math" w:hAnsiTheme="majorHAnsi"/>
                <w:i/>
                <w:sz w:val="20"/>
                <w:szCs w:val="20"/>
              </w:rPr>
            </m:ctrlPr>
          </m:sSubPr>
          <m:e>
            <m:r>
              <w:rPr>
                <w:rFonts w:ascii="Cambria Math" w:hAnsiTheme="majorHAnsi"/>
                <w:sz w:val="20"/>
                <w:szCs w:val="20"/>
              </w:rPr>
              <m:t xml:space="preserve">     </m:t>
            </m:r>
            <m:r>
              <w:rPr>
                <w:rFonts w:ascii="Cambria Math" w:hAnsi="Cambria Math"/>
                <w:sz w:val="20"/>
                <w:szCs w:val="20"/>
              </w:rPr>
              <m:t>T</m:t>
            </m:r>
          </m:e>
          <m:sub>
            <m:r>
              <w:rPr>
                <w:rFonts w:ascii="Cambria Math" w:hAnsi="Cambria Math"/>
                <w:sz w:val="20"/>
                <w:szCs w:val="20"/>
              </w:rPr>
              <m:t>c</m:t>
            </m:r>
          </m:sub>
        </m:sSub>
        <m:r>
          <w:rPr>
            <w:rFonts w:ascii="Cambria Math" w:hAnsiTheme="majorHAnsi"/>
            <w:sz w:val="20"/>
            <w:szCs w:val="20"/>
          </w:rPr>
          <m:t>=2</m:t>
        </m:r>
        <m:r>
          <w:rPr>
            <w:rFonts w:ascii="Cambria Math" w:hAnsi="Cambria Math"/>
            <w:sz w:val="20"/>
            <w:szCs w:val="20"/>
          </w:rPr>
          <m:t>J</m:t>
        </m:r>
        <m:r>
          <w:rPr>
            <w:rFonts w:ascii="Cambria Math" w:hAnsiTheme="majorHAnsi"/>
            <w:sz w:val="20"/>
            <w:szCs w:val="20"/>
          </w:rPr>
          <m:t>/</m:t>
        </m:r>
        <m:sSub>
          <m:sSubPr>
            <m:ctrlPr>
              <w:rPr>
                <w:rFonts w:ascii="Cambria Math" w:hAnsiTheme="majorHAnsi"/>
                <w:i/>
                <w:sz w:val="20"/>
                <w:szCs w:val="20"/>
              </w:rPr>
            </m:ctrlPr>
          </m:sSubPr>
          <m:e>
            <m:r>
              <w:rPr>
                <w:rFonts w:ascii="Cambria Math" w:hAnsi="Cambria Math"/>
                <w:sz w:val="20"/>
                <w:szCs w:val="20"/>
              </w:rPr>
              <m:t>K</m:t>
            </m:r>
          </m:e>
          <m:sub>
            <m:r>
              <w:rPr>
                <w:rFonts w:ascii="Cambria Math" w:hAnsi="Cambria Math"/>
                <w:sz w:val="20"/>
                <w:szCs w:val="20"/>
              </w:rPr>
              <m:t>B</m:t>
            </m:r>
          </m:sub>
        </m:sSub>
        <m:r>
          <m:rPr>
            <m:sty m:val="p"/>
          </m:rPr>
          <w:rPr>
            <w:rFonts w:ascii="Cambria Math" w:hAnsiTheme="majorHAnsi"/>
            <w:sz w:val="20"/>
            <w:szCs w:val="20"/>
          </w:rPr>
          <m:t>ln</m:t>
        </m:r>
        <m:r>
          <m:rPr>
            <m:sty m:val="p"/>
          </m:rPr>
          <w:rPr>
            <w:rFonts w:ascii="Cambria Math" w:hAnsiTheme="majorHAnsi"/>
            <w:sz w:val="20"/>
            <w:szCs w:val="20"/>
          </w:rPr>
          <m:t>⁡</m:t>
        </m:r>
        <m:r>
          <w:rPr>
            <w:rFonts w:ascii="Cambria Math" w:hAnsiTheme="majorHAnsi"/>
            <w:sz w:val="20"/>
            <w:szCs w:val="20"/>
          </w:rPr>
          <m:t>(2+</m:t>
        </m:r>
        <m:rad>
          <m:radPr>
            <m:degHide m:val="1"/>
            <m:ctrlPr>
              <w:rPr>
                <w:rFonts w:ascii="Cambria Math" w:hAnsiTheme="majorHAnsi"/>
                <w:i/>
                <w:sz w:val="20"/>
                <w:szCs w:val="20"/>
              </w:rPr>
            </m:ctrlPr>
          </m:radPr>
          <m:deg/>
          <m:e>
            <m:r>
              <w:rPr>
                <w:rFonts w:ascii="Cambria Math" w:hAnsiTheme="majorHAnsi"/>
                <w:sz w:val="20"/>
                <w:szCs w:val="20"/>
              </w:rPr>
              <m:t>3</m:t>
            </m:r>
          </m:e>
        </m:rad>
        <m:r>
          <w:rPr>
            <w:rFonts w:ascii="Cambria Math" w:hAnsiTheme="majorHAnsi"/>
            <w:sz w:val="20"/>
            <w:szCs w:val="20"/>
          </w:rPr>
          <m:t>)=1.519(</m:t>
        </m:r>
        <m:r>
          <w:rPr>
            <w:rFonts w:ascii="Cambria Math" w:hAnsi="Cambria Math"/>
            <w:sz w:val="20"/>
            <w:szCs w:val="20"/>
          </w:rPr>
          <m:t>J</m:t>
        </m:r>
        <m:sSub>
          <m:sSubPr>
            <m:ctrlPr>
              <w:rPr>
                <w:rFonts w:ascii="Cambria Math" w:hAnsiTheme="majorHAnsi"/>
                <w:i/>
                <w:sz w:val="20"/>
                <w:szCs w:val="20"/>
              </w:rPr>
            </m:ctrlPr>
          </m:sSubPr>
          <m:e>
            <m:r>
              <w:rPr>
                <w:rFonts w:ascii="Cambria Math" w:hAnsiTheme="majorHAnsi"/>
                <w:sz w:val="20"/>
                <w:szCs w:val="20"/>
              </w:rPr>
              <m:t>/</m:t>
            </m:r>
            <m:r>
              <w:rPr>
                <w:rFonts w:ascii="Cambria Math" w:hAnsi="Cambria Math"/>
                <w:sz w:val="20"/>
                <w:szCs w:val="20"/>
              </w:rPr>
              <m:t>K</m:t>
            </m:r>
          </m:e>
          <m:sub>
            <m:r>
              <w:rPr>
                <w:rFonts w:ascii="Cambria Math" w:hAnsi="Cambria Math"/>
                <w:sz w:val="20"/>
                <w:szCs w:val="20"/>
              </w:rPr>
              <m:t>B</m:t>
            </m:r>
          </m:sub>
        </m:sSub>
        <m:r>
          <w:rPr>
            <w:rFonts w:ascii="Cambria Math" w:hAnsiTheme="majorHAnsi"/>
            <w:sz w:val="20"/>
            <w:szCs w:val="20"/>
          </w:rPr>
          <m:t>)</m:t>
        </m:r>
      </m:oMath>
      <w:r w:rsidR="004C635E" w:rsidRPr="00F657E0">
        <w:rPr>
          <w:rFonts w:asciiTheme="majorHAnsi" w:hAnsiTheme="majorHAnsi"/>
          <w:sz w:val="20"/>
          <w:szCs w:val="20"/>
        </w:rPr>
        <w:t xml:space="preserve"> </w:t>
      </w:r>
      <w:r w:rsidR="00E26799">
        <w:rPr>
          <w:rFonts w:asciiTheme="majorHAnsi" w:hAnsiTheme="majorHAnsi"/>
          <w:sz w:val="20"/>
          <w:szCs w:val="20"/>
        </w:rPr>
        <w:t xml:space="preserve"> </w:t>
      </w:r>
      <w:r w:rsidR="00A03973">
        <w:rPr>
          <w:rFonts w:asciiTheme="majorHAnsi" w:hAnsiTheme="majorHAnsi"/>
          <w:sz w:val="20"/>
          <w:szCs w:val="20"/>
        </w:rPr>
        <w:t xml:space="preserve">   </w:t>
      </w:r>
      <w:r w:rsidR="00E26799">
        <w:rPr>
          <w:rFonts w:asciiTheme="majorHAnsi" w:hAnsiTheme="majorHAnsi"/>
          <w:sz w:val="20"/>
          <w:szCs w:val="20"/>
        </w:rPr>
        <w:t xml:space="preserve">  </w:t>
      </w:r>
      <w:r w:rsidR="004C635E" w:rsidRPr="00F657E0">
        <w:rPr>
          <w:rFonts w:asciiTheme="majorHAnsi" w:hAnsiTheme="majorHAnsi"/>
          <w:sz w:val="20"/>
          <w:szCs w:val="20"/>
        </w:rPr>
        <w:t xml:space="preserve"> </w:t>
      </w:r>
      <w:r w:rsidR="00A03973">
        <w:rPr>
          <w:rFonts w:asciiTheme="majorHAnsi" w:hAnsiTheme="majorHAnsi"/>
          <w:sz w:val="20"/>
          <w:szCs w:val="20"/>
        </w:rPr>
        <w:t xml:space="preserve"> </w:t>
      </w:r>
      <w:r>
        <w:rPr>
          <w:rFonts w:asciiTheme="majorHAnsi" w:hAnsiTheme="majorHAnsi"/>
          <w:sz w:val="20"/>
          <w:szCs w:val="20"/>
        </w:rPr>
        <w:t xml:space="preserve">    </w:t>
      </w:r>
      <w:r w:rsidR="004C635E" w:rsidRPr="00F657E0">
        <w:rPr>
          <w:rFonts w:asciiTheme="majorHAnsi" w:hAnsiTheme="majorHAnsi" w:cs="CambriaMath"/>
          <w:sz w:val="20"/>
          <w:szCs w:val="20"/>
        </w:rPr>
        <w:t>(4)</w:t>
      </w:r>
    </w:p>
    <w:p w14:paraId="0919DC85" w14:textId="77777777" w:rsidR="00FE0E93" w:rsidRPr="00F657E0" w:rsidRDefault="00FE0E93" w:rsidP="00F657E0">
      <w:pPr>
        <w:autoSpaceDE w:val="0"/>
        <w:autoSpaceDN w:val="0"/>
        <w:adjustRightInd w:val="0"/>
        <w:spacing w:after="0" w:line="240" w:lineRule="auto"/>
        <w:jc w:val="both"/>
        <w:rPr>
          <w:rFonts w:asciiTheme="majorHAnsi" w:hAnsiTheme="majorHAnsi"/>
          <w:sz w:val="20"/>
          <w:szCs w:val="20"/>
        </w:rPr>
      </w:pPr>
    </w:p>
    <w:p w14:paraId="402D870D" w14:textId="77777777" w:rsidR="00FE0E93" w:rsidRPr="00F657E0" w:rsidRDefault="00FE0E93" w:rsidP="00373DCE">
      <w:pPr>
        <w:autoSpaceDE w:val="0"/>
        <w:autoSpaceDN w:val="0"/>
        <w:adjustRightInd w:val="0"/>
        <w:spacing w:after="0" w:line="240" w:lineRule="auto"/>
        <w:rPr>
          <w:rFonts w:asciiTheme="majorHAnsi" w:hAnsiTheme="majorHAnsi"/>
          <w:sz w:val="20"/>
          <w:szCs w:val="20"/>
        </w:rPr>
      </w:pPr>
    </w:p>
    <w:p w14:paraId="2DA2C20F" w14:textId="77777777" w:rsidR="00FE0E93" w:rsidRPr="00F657E0" w:rsidRDefault="00FE0E93" w:rsidP="00373DCE">
      <w:pPr>
        <w:autoSpaceDE w:val="0"/>
        <w:autoSpaceDN w:val="0"/>
        <w:adjustRightInd w:val="0"/>
        <w:spacing w:after="0" w:line="240" w:lineRule="auto"/>
        <w:rPr>
          <w:rFonts w:asciiTheme="majorHAnsi" w:hAnsiTheme="majorHAnsi" w:cs="CambriaMath"/>
          <w:sz w:val="20"/>
          <w:szCs w:val="20"/>
        </w:rPr>
      </w:pPr>
    </w:p>
    <w:p w14:paraId="57FB861A" w14:textId="03E2B12A" w:rsidR="00771BCA" w:rsidRPr="00FD6965" w:rsidRDefault="00FD6965" w:rsidP="00373DCE">
      <w:pPr>
        <w:pStyle w:val="ListParagraph"/>
        <w:numPr>
          <w:ilvl w:val="0"/>
          <w:numId w:val="1"/>
        </w:numPr>
        <w:autoSpaceDE w:val="0"/>
        <w:autoSpaceDN w:val="0"/>
        <w:adjustRightInd w:val="0"/>
        <w:spacing w:after="0" w:line="240" w:lineRule="auto"/>
        <w:rPr>
          <w:rFonts w:asciiTheme="majorHAnsi" w:hAnsiTheme="majorHAnsi" w:cs="CambriaMath"/>
          <w:b/>
          <w:sz w:val="20"/>
          <w:szCs w:val="20"/>
        </w:rPr>
      </w:pPr>
      <w:r>
        <w:rPr>
          <w:rFonts w:asciiTheme="majorHAnsi" w:hAnsiTheme="majorHAnsi" w:cs="CambriaMath"/>
          <w:b/>
          <w:sz w:val="20"/>
          <w:szCs w:val="20"/>
        </w:rPr>
        <w:t>METHOD</w:t>
      </w:r>
    </w:p>
    <w:p w14:paraId="67546650" w14:textId="77777777" w:rsidR="008B6153" w:rsidRPr="00F657E0" w:rsidRDefault="008B6153" w:rsidP="00FD6965">
      <w:pPr>
        <w:autoSpaceDE w:val="0"/>
        <w:autoSpaceDN w:val="0"/>
        <w:adjustRightInd w:val="0"/>
        <w:spacing w:after="0" w:line="240" w:lineRule="auto"/>
        <w:jc w:val="center"/>
        <w:rPr>
          <w:rFonts w:asciiTheme="majorHAnsi" w:hAnsiTheme="majorHAnsi" w:cs="CambriaMath"/>
          <w:b/>
          <w:sz w:val="20"/>
          <w:szCs w:val="20"/>
        </w:rPr>
      </w:pPr>
    </w:p>
    <w:p w14:paraId="2BE60738" w14:textId="37E0EB5C" w:rsidR="008B6153" w:rsidRPr="00F657E0" w:rsidRDefault="004C635E" w:rsidP="00F657E0">
      <w:pPr>
        <w:autoSpaceDE w:val="0"/>
        <w:autoSpaceDN w:val="0"/>
        <w:adjustRightInd w:val="0"/>
        <w:spacing w:after="0" w:line="240" w:lineRule="auto"/>
        <w:jc w:val="both"/>
        <w:rPr>
          <w:rFonts w:asciiTheme="majorHAnsi" w:hAnsiTheme="majorHAnsi" w:cs="CambriaMath"/>
          <w:sz w:val="20"/>
          <w:szCs w:val="20"/>
        </w:rPr>
      </w:pPr>
      <w:r w:rsidRPr="00F657E0">
        <w:rPr>
          <w:rFonts w:asciiTheme="majorHAnsi" w:hAnsiTheme="majorHAnsi" w:cs="CambriaMath"/>
          <w:sz w:val="20"/>
          <w:szCs w:val="20"/>
        </w:rPr>
        <w:t>For this paper, we generated spin configuration samples using Monte Carlo simulation [</w:t>
      </w:r>
      <w:r w:rsidRPr="00441BD4">
        <w:rPr>
          <w:rFonts w:asciiTheme="majorHAnsi" w:hAnsiTheme="majorHAnsi" w:cs="CambriaMath"/>
          <w:sz w:val="20"/>
          <w:szCs w:val="20"/>
          <w:highlight w:val="yellow"/>
        </w:rPr>
        <w:t>reference</w:t>
      </w:r>
      <w:r w:rsidRPr="00F657E0">
        <w:rPr>
          <w:rFonts w:asciiTheme="majorHAnsi" w:hAnsiTheme="majorHAnsi" w:cs="CambriaMath"/>
          <w:sz w:val="20"/>
          <w:szCs w:val="20"/>
        </w:rPr>
        <w:t xml:space="preserve">], for square lattice we collected </w:t>
      </w:r>
      <w:r w:rsidR="00C76A7A">
        <w:rPr>
          <w:rFonts w:asciiTheme="majorHAnsi" w:hAnsiTheme="majorHAnsi" w:cs="CambriaMath"/>
          <w:sz w:val="20"/>
          <w:szCs w:val="20"/>
        </w:rPr>
        <w:t>300</w:t>
      </w:r>
      <w:r w:rsidRPr="00F657E0">
        <w:rPr>
          <w:rFonts w:asciiTheme="majorHAnsi" w:hAnsiTheme="majorHAnsi" w:cs="CambriaMath"/>
          <w:sz w:val="20"/>
          <w:szCs w:val="20"/>
        </w:rPr>
        <w:t xml:space="preserve"> for each temperature, </w:t>
      </w:r>
      <w:r w:rsidRPr="00F657E0">
        <w:rPr>
          <w:rFonts w:asciiTheme="majorHAnsi" w:hAnsiTheme="majorHAnsi" w:cs="CambriaMath"/>
          <w:i/>
          <w:sz w:val="20"/>
          <w:szCs w:val="20"/>
        </w:rPr>
        <w:t>T/J</w:t>
      </w:r>
      <w:r w:rsidRPr="00F657E0">
        <w:rPr>
          <w:rFonts w:asciiTheme="majorHAnsi" w:hAnsiTheme="majorHAnsi" w:cs="CambriaMath"/>
          <w:sz w:val="20"/>
          <w:szCs w:val="20"/>
        </w:rPr>
        <w:t>=3.5,3.4,</w:t>
      </w:r>
      <w:r w:rsidR="00704F71">
        <w:rPr>
          <w:rFonts w:asciiTheme="majorHAnsi" w:hAnsiTheme="majorHAnsi" w:cs="CambriaMath"/>
          <w:sz w:val="20"/>
          <w:szCs w:val="20"/>
        </w:rPr>
        <w:t xml:space="preserve"> </w:t>
      </w:r>
      <w:r w:rsidRPr="00F657E0">
        <w:rPr>
          <w:rFonts w:asciiTheme="majorHAnsi" w:hAnsiTheme="majorHAnsi" w:cs="CambriaMath"/>
          <w:sz w:val="20"/>
          <w:szCs w:val="20"/>
        </w:rPr>
        <w:t>…</w:t>
      </w:r>
      <w:r w:rsidR="00704F71">
        <w:rPr>
          <w:rFonts w:asciiTheme="majorHAnsi" w:hAnsiTheme="majorHAnsi" w:cs="CambriaMath"/>
          <w:sz w:val="20"/>
          <w:szCs w:val="20"/>
        </w:rPr>
        <w:t xml:space="preserve"> </w:t>
      </w:r>
      <w:r w:rsidRPr="00F657E0">
        <w:rPr>
          <w:rFonts w:asciiTheme="majorHAnsi" w:hAnsiTheme="majorHAnsi" w:cs="CambriaMath"/>
          <w:sz w:val="20"/>
          <w:szCs w:val="20"/>
        </w:rPr>
        <w:t xml:space="preserve">,0.8, and for hexagonal lattice we collected the same </w:t>
      </w:r>
      <w:r w:rsidR="00642D9D" w:rsidRPr="00F657E0">
        <w:rPr>
          <w:rFonts w:asciiTheme="majorHAnsi" w:hAnsiTheme="majorHAnsi" w:cs="CambriaMath"/>
          <w:sz w:val="20"/>
          <w:szCs w:val="20"/>
        </w:rPr>
        <w:t>amount</w:t>
      </w:r>
      <w:r w:rsidRPr="00F657E0">
        <w:rPr>
          <w:rFonts w:asciiTheme="majorHAnsi" w:hAnsiTheme="majorHAnsi" w:cs="CambriaMath"/>
          <w:sz w:val="20"/>
          <w:szCs w:val="20"/>
        </w:rPr>
        <w:t xml:space="preserve"> </w:t>
      </w:r>
      <w:r w:rsidR="00642D9D" w:rsidRPr="00F657E0">
        <w:rPr>
          <w:rFonts w:asciiTheme="majorHAnsi" w:hAnsiTheme="majorHAnsi" w:cs="CambriaMath"/>
          <w:sz w:val="20"/>
          <w:szCs w:val="20"/>
        </w:rPr>
        <w:t>as</w:t>
      </w:r>
      <w:r w:rsidRPr="00F657E0">
        <w:rPr>
          <w:rFonts w:asciiTheme="majorHAnsi" w:hAnsiTheme="majorHAnsi" w:cs="CambriaMath"/>
          <w:sz w:val="20"/>
          <w:szCs w:val="20"/>
        </w:rPr>
        <w:t xml:space="preserve"> the square lattice at </w:t>
      </w:r>
      <w:r w:rsidR="00642D9D" w:rsidRPr="00F657E0">
        <w:rPr>
          <w:rFonts w:asciiTheme="majorHAnsi" w:hAnsiTheme="majorHAnsi" w:cs="CambriaMath"/>
          <w:sz w:val="20"/>
          <w:szCs w:val="20"/>
        </w:rPr>
        <w:t>temperatures</w:t>
      </w:r>
      <w:r w:rsidRPr="00F657E0">
        <w:rPr>
          <w:rFonts w:asciiTheme="majorHAnsi" w:hAnsiTheme="majorHAnsi" w:cs="CambriaMath"/>
          <w:sz w:val="20"/>
          <w:szCs w:val="20"/>
        </w:rPr>
        <w:t xml:space="preserve"> </w:t>
      </w:r>
      <w:r w:rsidR="00642D9D" w:rsidRPr="00F657E0">
        <w:rPr>
          <w:rFonts w:asciiTheme="majorHAnsi" w:hAnsiTheme="majorHAnsi" w:cs="CambriaMath"/>
          <w:sz w:val="20"/>
          <w:szCs w:val="20"/>
        </w:rPr>
        <w:t>of</w:t>
      </w:r>
      <w:r w:rsidR="00612C0C" w:rsidRPr="00F657E0">
        <w:rPr>
          <w:rFonts w:asciiTheme="majorHAnsi" w:hAnsiTheme="majorHAnsi" w:cs="CambriaMath"/>
          <w:sz w:val="20"/>
          <w:szCs w:val="20"/>
        </w:rPr>
        <w:t xml:space="preserve"> </w:t>
      </w:r>
      <w:r w:rsidRPr="00F657E0">
        <w:rPr>
          <w:rFonts w:asciiTheme="majorHAnsi" w:hAnsiTheme="majorHAnsi" w:cs="CambriaMath"/>
          <w:i/>
          <w:sz w:val="20"/>
          <w:szCs w:val="20"/>
        </w:rPr>
        <w:t>T/J</w:t>
      </w:r>
      <w:r w:rsidRPr="00F657E0">
        <w:rPr>
          <w:rFonts w:asciiTheme="majorHAnsi" w:hAnsiTheme="majorHAnsi" w:cs="CambriaMath"/>
          <w:sz w:val="20"/>
          <w:szCs w:val="20"/>
        </w:rPr>
        <w:t>=3.0,</w:t>
      </w:r>
      <w:r w:rsidR="00642D9D" w:rsidRPr="00F657E0">
        <w:rPr>
          <w:rFonts w:asciiTheme="majorHAnsi" w:hAnsiTheme="majorHAnsi" w:cs="CambriaMath"/>
          <w:sz w:val="20"/>
          <w:szCs w:val="20"/>
        </w:rPr>
        <w:t>2.9</w:t>
      </w:r>
      <w:r w:rsidRPr="00F657E0">
        <w:rPr>
          <w:rFonts w:asciiTheme="majorHAnsi" w:hAnsiTheme="majorHAnsi" w:cs="CambriaMath"/>
          <w:sz w:val="20"/>
          <w:szCs w:val="20"/>
        </w:rPr>
        <w:t>,</w:t>
      </w:r>
      <w:r w:rsidR="00F8452F">
        <w:rPr>
          <w:rFonts w:asciiTheme="majorHAnsi" w:hAnsiTheme="majorHAnsi" w:cs="CambriaMath"/>
          <w:sz w:val="20"/>
          <w:szCs w:val="20"/>
        </w:rPr>
        <w:t xml:space="preserve"> </w:t>
      </w:r>
      <w:r w:rsidRPr="00F657E0">
        <w:rPr>
          <w:rFonts w:asciiTheme="majorHAnsi" w:hAnsiTheme="majorHAnsi" w:cs="CambriaMath"/>
          <w:sz w:val="20"/>
          <w:szCs w:val="20"/>
        </w:rPr>
        <w:t>…</w:t>
      </w:r>
      <w:r w:rsidR="00F8452F">
        <w:rPr>
          <w:rFonts w:asciiTheme="majorHAnsi" w:hAnsiTheme="majorHAnsi" w:cs="CambriaMath"/>
          <w:sz w:val="20"/>
          <w:szCs w:val="20"/>
        </w:rPr>
        <w:t xml:space="preserve"> </w:t>
      </w:r>
      <w:r w:rsidRPr="00F657E0">
        <w:rPr>
          <w:rFonts w:asciiTheme="majorHAnsi" w:hAnsiTheme="majorHAnsi" w:cs="CambriaMath"/>
          <w:sz w:val="20"/>
          <w:szCs w:val="20"/>
        </w:rPr>
        <w:t>,0.</w:t>
      </w:r>
      <w:r w:rsidR="00642D9D" w:rsidRPr="00F657E0">
        <w:rPr>
          <w:rFonts w:asciiTheme="majorHAnsi" w:hAnsiTheme="majorHAnsi" w:cs="CambriaMath"/>
          <w:sz w:val="20"/>
          <w:szCs w:val="20"/>
        </w:rPr>
        <w:t>3</w:t>
      </w:r>
      <w:r w:rsidR="00691920">
        <w:rPr>
          <w:rFonts w:asciiTheme="majorHAnsi" w:hAnsiTheme="majorHAnsi" w:cs="CambriaMath"/>
          <w:sz w:val="20"/>
          <w:szCs w:val="20"/>
        </w:rPr>
        <w:t xml:space="preserve">, with a </w:t>
      </w:r>
      <w:r w:rsidR="00691920" w:rsidRPr="00691920">
        <w:rPr>
          <w:rFonts w:asciiTheme="majorHAnsi" w:hAnsiTheme="majorHAnsi" w:cs="CambriaMath"/>
          <w:i/>
          <w:sz w:val="20"/>
          <w:szCs w:val="20"/>
        </w:rPr>
        <w:t>∆T=0.1</w:t>
      </w:r>
      <w:r w:rsidR="00691920">
        <w:rPr>
          <w:rFonts w:asciiTheme="majorHAnsi" w:hAnsiTheme="majorHAnsi" w:cs="CambriaMath"/>
          <w:sz w:val="20"/>
          <w:szCs w:val="20"/>
        </w:rPr>
        <w:t xml:space="preserve">. </w:t>
      </w:r>
      <w:r w:rsidR="00642D9D" w:rsidRPr="00F657E0">
        <w:rPr>
          <w:rFonts w:asciiTheme="majorHAnsi" w:hAnsiTheme="majorHAnsi" w:cs="CambriaMath"/>
          <w:sz w:val="20"/>
          <w:szCs w:val="20"/>
        </w:rPr>
        <w:t xml:space="preserve">This was the only data that we used to feed the unsupervised learning algorithm. </w:t>
      </w:r>
    </w:p>
    <w:p w14:paraId="32AFC85C" w14:textId="1F85D867" w:rsidR="00490626" w:rsidRPr="00F657E0" w:rsidRDefault="00490626" w:rsidP="00F657E0">
      <w:pPr>
        <w:autoSpaceDE w:val="0"/>
        <w:autoSpaceDN w:val="0"/>
        <w:adjustRightInd w:val="0"/>
        <w:spacing w:after="0" w:line="240" w:lineRule="auto"/>
        <w:jc w:val="both"/>
        <w:rPr>
          <w:rFonts w:asciiTheme="majorHAnsi" w:hAnsiTheme="majorHAnsi" w:cs="CambriaMath"/>
          <w:sz w:val="20"/>
          <w:szCs w:val="20"/>
        </w:rPr>
      </w:pPr>
    </w:p>
    <w:p w14:paraId="1CA6432C" w14:textId="70A6B776" w:rsidR="003D1600" w:rsidRPr="00F657E0" w:rsidRDefault="00AB0755" w:rsidP="00F657E0">
      <w:pPr>
        <w:autoSpaceDE w:val="0"/>
        <w:autoSpaceDN w:val="0"/>
        <w:adjustRightInd w:val="0"/>
        <w:spacing w:after="0" w:line="240" w:lineRule="auto"/>
        <w:jc w:val="both"/>
        <w:rPr>
          <w:rFonts w:asciiTheme="majorHAnsi" w:hAnsiTheme="majorHAnsi" w:cs="CambriaMath"/>
          <w:sz w:val="20"/>
          <w:szCs w:val="20"/>
        </w:rPr>
      </w:pPr>
      <w:r w:rsidRPr="00F657E0">
        <w:rPr>
          <w:rFonts w:asciiTheme="majorHAnsi" w:hAnsiTheme="majorHAnsi" w:cs="CambriaMath"/>
          <w:sz w:val="20"/>
          <w:szCs w:val="20"/>
        </w:rPr>
        <w:t xml:space="preserve"> We implemented Principal Components Analysis (PCA) as machine learning technique</w:t>
      </w:r>
      <w:r w:rsidR="001446C4" w:rsidRPr="00F657E0">
        <w:rPr>
          <w:rFonts w:asciiTheme="majorHAnsi" w:hAnsiTheme="majorHAnsi" w:cs="CambriaMath"/>
          <w:sz w:val="20"/>
          <w:szCs w:val="20"/>
        </w:rPr>
        <w:t xml:space="preserve"> to recognize phases and phase transitions, </w:t>
      </w:r>
      <w:r w:rsidR="002A0AC4" w:rsidRPr="00F657E0">
        <w:rPr>
          <w:rFonts w:asciiTheme="majorHAnsi" w:hAnsiTheme="majorHAnsi" w:cs="CambriaMath"/>
          <w:sz w:val="20"/>
          <w:szCs w:val="20"/>
        </w:rPr>
        <w:t>this</w:t>
      </w:r>
      <w:r w:rsidR="001446C4" w:rsidRPr="00F657E0">
        <w:rPr>
          <w:rFonts w:asciiTheme="majorHAnsi" w:hAnsiTheme="majorHAnsi" w:cs="CambriaMath"/>
          <w:sz w:val="20"/>
          <w:szCs w:val="20"/>
        </w:rPr>
        <w:t xml:space="preserve"> is an unsupervised learning algorithm for identify patterns in data</w:t>
      </w:r>
      <w:r w:rsidR="005C347B">
        <w:rPr>
          <w:rFonts w:asciiTheme="majorHAnsi" w:hAnsiTheme="majorHAnsi" w:cs="CambriaMath"/>
          <w:sz w:val="20"/>
          <w:szCs w:val="20"/>
        </w:rPr>
        <w:t xml:space="preserve"> of high dimensions.</w:t>
      </w:r>
      <w:r w:rsidR="001446C4" w:rsidRPr="00F657E0">
        <w:rPr>
          <w:rFonts w:asciiTheme="majorHAnsi" w:hAnsiTheme="majorHAnsi" w:cs="CambriaMath"/>
          <w:sz w:val="20"/>
          <w:szCs w:val="20"/>
        </w:rPr>
        <w:t xml:space="preserve"> PCA is a powerful </w:t>
      </w:r>
      <w:r w:rsidR="002F5955">
        <w:rPr>
          <w:rFonts w:asciiTheme="majorHAnsi" w:hAnsiTheme="majorHAnsi" w:cs="CambriaMath"/>
          <w:sz w:val="20"/>
          <w:szCs w:val="20"/>
        </w:rPr>
        <w:t>tool</w:t>
      </w:r>
      <w:r w:rsidR="001446C4" w:rsidRPr="00F657E0">
        <w:rPr>
          <w:rFonts w:asciiTheme="majorHAnsi" w:hAnsiTheme="majorHAnsi" w:cs="CambriaMath"/>
          <w:sz w:val="20"/>
          <w:szCs w:val="20"/>
        </w:rPr>
        <w:t xml:space="preserve"> for </w:t>
      </w:r>
      <w:r w:rsidR="00A40C54">
        <w:rPr>
          <w:rFonts w:asciiTheme="majorHAnsi" w:hAnsiTheme="majorHAnsi" w:cs="CambriaMath"/>
          <w:sz w:val="20"/>
          <w:szCs w:val="20"/>
        </w:rPr>
        <w:t>compress your data to small dimensions without much loss of information</w:t>
      </w:r>
      <w:r w:rsidR="009E30DA" w:rsidRPr="00F657E0">
        <w:rPr>
          <w:rFonts w:asciiTheme="majorHAnsi" w:hAnsiTheme="majorHAnsi" w:cs="CambriaMath"/>
          <w:sz w:val="20"/>
          <w:szCs w:val="20"/>
        </w:rPr>
        <w:t xml:space="preserve"> </w:t>
      </w:r>
      <w:r w:rsidR="001446C4" w:rsidRPr="00F657E0">
        <w:rPr>
          <w:rFonts w:asciiTheme="majorHAnsi" w:hAnsiTheme="majorHAnsi" w:cs="CambriaMath"/>
          <w:sz w:val="20"/>
          <w:szCs w:val="20"/>
        </w:rPr>
        <w:t>[1</w:t>
      </w:r>
      <w:r w:rsidR="000F63DD">
        <w:rPr>
          <w:rFonts w:asciiTheme="majorHAnsi" w:hAnsiTheme="majorHAnsi" w:cs="CambriaMath"/>
          <w:sz w:val="20"/>
          <w:szCs w:val="20"/>
        </w:rPr>
        <w:t>2</w:t>
      </w:r>
      <w:r w:rsidR="001446C4" w:rsidRPr="00F657E0">
        <w:rPr>
          <w:rFonts w:asciiTheme="majorHAnsi" w:hAnsiTheme="majorHAnsi" w:cs="CambriaMath"/>
          <w:sz w:val="20"/>
          <w:szCs w:val="20"/>
        </w:rPr>
        <w:t xml:space="preserve">]. </w:t>
      </w:r>
      <w:r w:rsidRPr="00F657E0">
        <w:rPr>
          <w:rFonts w:asciiTheme="majorHAnsi" w:hAnsiTheme="majorHAnsi" w:cs="CambriaMath"/>
          <w:sz w:val="20"/>
          <w:szCs w:val="20"/>
        </w:rPr>
        <w:t xml:space="preserve">  </w:t>
      </w:r>
    </w:p>
    <w:p w14:paraId="316BA8FB" w14:textId="25F5959A" w:rsidR="003E02A0" w:rsidRPr="00F657E0" w:rsidRDefault="003E02A0" w:rsidP="00F657E0">
      <w:pPr>
        <w:autoSpaceDE w:val="0"/>
        <w:autoSpaceDN w:val="0"/>
        <w:adjustRightInd w:val="0"/>
        <w:spacing w:after="0" w:line="240" w:lineRule="auto"/>
        <w:jc w:val="both"/>
        <w:rPr>
          <w:rFonts w:asciiTheme="majorHAnsi" w:hAnsiTheme="majorHAnsi" w:cs="CambriaMath"/>
          <w:sz w:val="20"/>
          <w:szCs w:val="20"/>
        </w:rPr>
      </w:pPr>
    </w:p>
    <w:p w14:paraId="0A3E6F4B" w14:textId="01037721" w:rsidR="00120894" w:rsidRPr="00F657E0" w:rsidRDefault="00120894" w:rsidP="00F657E0">
      <w:pPr>
        <w:autoSpaceDE w:val="0"/>
        <w:autoSpaceDN w:val="0"/>
        <w:adjustRightInd w:val="0"/>
        <w:spacing w:after="0" w:line="240" w:lineRule="auto"/>
        <w:jc w:val="both"/>
        <w:rPr>
          <w:rFonts w:asciiTheme="majorHAnsi" w:eastAsia="CambriaMath" w:hAnsiTheme="majorHAnsi" w:cs="CambriaMath"/>
          <w:sz w:val="20"/>
          <w:szCs w:val="20"/>
        </w:rPr>
      </w:pPr>
      <w:r w:rsidRPr="00F657E0">
        <w:rPr>
          <w:rFonts w:asciiTheme="majorHAnsi" w:eastAsia="CambriaMath" w:hAnsiTheme="majorHAnsi" w:cs="CambriaMath"/>
          <w:sz w:val="20"/>
          <w:szCs w:val="20"/>
        </w:rPr>
        <w:t xml:space="preserve">We collect data by Monte Carlo </w:t>
      </w:r>
      <w:r w:rsidR="00AC31BA" w:rsidRPr="00F657E0">
        <w:rPr>
          <w:rFonts w:asciiTheme="majorHAnsi" w:eastAsia="CambriaMath" w:hAnsiTheme="majorHAnsi" w:cs="CambriaMath"/>
          <w:sz w:val="20"/>
          <w:szCs w:val="20"/>
        </w:rPr>
        <w:t>simulation in</w:t>
      </w:r>
      <w:r w:rsidRPr="00F657E0">
        <w:rPr>
          <w:rFonts w:asciiTheme="majorHAnsi" w:eastAsia="CambriaMath" w:hAnsiTheme="majorHAnsi" w:cs="CambriaMath"/>
          <w:sz w:val="20"/>
          <w:szCs w:val="20"/>
        </w:rPr>
        <w:t xml:space="preserve"> a matrix </w:t>
      </w:r>
      <w:r w:rsidR="00AC31BA" w:rsidRPr="00F657E0">
        <w:rPr>
          <w:rFonts w:asciiTheme="majorHAnsi" w:eastAsia="CambriaMath" w:hAnsiTheme="majorHAnsi" w:cs="CambriaMath"/>
          <w:b/>
          <w:sz w:val="20"/>
          <w:szCs w:val="20"/>
        </w:rPr>
        <w:t>S</w:t>
      </w:r>
      <w:r w:rsidRPr="00F657E0">
        <w:rPr>
          <w:rFonts w:asciiTheme="majorHAnsi" w:eastAsia="CambriaMath" w:hAnsiTheme="majorHAnsi" w:cs="CambriaMath"/>
          <w:b/>
          <w:sz w:val="20"/>
          <w:szCs w:val="20"/>
        </w:rPr>
        <w:t xml:space="preserve"> </w:t>
      </w:r>
      <w:r w:rsidRPr="00F657E0">
        <w:rPr>
          <w:rFonts w:asciiTheme="majorHAnsi" w:eastAsia="CambriaMath" w:hAnsiTheme="majorHAnsi" w:cs="CambriaMath"/>
          <w:sz w:val="20"/>
          <w:szCs w:val="20"/>
        </w:rPr>
        <w:t xml:space="preserve">with dimensions </w:t>
      </w:r>
      <w:proofErr w:type="spellStart"/>
      <w:r w:rsidRPr="00F657E0">
        <w:rPr>
          <w:rFonts w:asciiTheme="majorHAnsi" w:eastAsia="CambriaMath" w:hAnsiTheme="majorHAnsi" w:cs="CambriaMath"/>
          <w:sz w:val="20"/>
          <w:szCs w:val="20"/>
        </w:rPr>
        <w:t>MxN</w:t>
      </w:r>
      <w:proofErr w:type="spellEnd"/>
      <w:r w:rsidRPr="00F657E0">
        <w:rPr>
          <w:rFonts w:asciiTheme="majorHAnsi" w:eastAsia="CambriaMath" w:hAnsiTheme="majorHAnsi" w:cs="CambriaMath"/>
          <w:sz w:val="20"/>
          <w:szCs w:val="20"/>
        </w:rPr>
        <w:t>, where M=</w:t>
      </w:r>
      <w:proofErr w:type="spellStart"/>
      <w:r w:rsidRPr="00F657E0">
        <w:rPr>
          <w:rFonts w:asciiTheme="majorHAnsi" w:eastAsia="CambriaMath" w:hAnsiTheme="majorHAnsi" w:cs="CambriaMath"/>
          <w:i/>
          <w:sz w:val="20"/>
          <w:szCs w:val="20"/>
        </w:rPr>
        <w:t>nT</w:t>
      </w:r>
      <w:proofErr w:type="spellEnd"/>
      <w:r w:rsidRPr="00F657E0">
        <w:rPr>
          <w:rFonts w:asciiTheme="majorHAnsi" w:eastAsia="CambriaMath" w:hAnsiTheme="majorHAnsi" w:cs="CambriaMath"/>
          <w:sz w:val="20"/>
          <w:szCs w:val="20"/>
        </w:rPr>
        <w:t xml:space="preserve">, </w:t>
      </w:r>
      <w:r w:rsidRPr="00F657E0">
        <w:rPr>
          <w:rFonts w:asciiTheme="majorHAnsi" w:eastAsia="CambriaMath" w:hAnsiTheme="majorHAnsi" w:cs="CambriaMath"/>
          <w:i/>
          <w:sz w:val="20"/>
          <w:szCs w:val="20"/>
        </w:rPr>
        <w:t>T</w:t>
      </w:r>
      <w:r w:rsidRPr="00F657E0">
        <w:rPr>
          <w:rFonts w:asciiTheme="majorHAnsi" w:eastAsia="CambriaMath" w:hAnsiTheme="majorHAnsi" w:cs="CambriaMath"/>
          <w:sz w:val="20"/>
          <w:szCs w:val="20"/>
        </w:rPr>
        <w:t xml:space="preserve"> is the number of different temperatures and</w:t>
      </w:r>
      <w:r w:rsidRPr="00F657E0">
        <w:rPr>
          <w:rFonts w:asciiTheme="majorHAnsi" w:eastAsia="CambriaMath" w:hAnsiTheme="majorHAnsi" w:cs="CambriaMath"/>
          <w:b/>
          <w:sz w:val="20"/>
          <w:szCs w:val="20"/>
        </w:rPr>
        <w:t xml:space="preserve"> </w:t>
      </w:r>
      <w:r w:rsidRPr="00F657E0">
        <w:rPr>
          <w:rFonts w:asciiTheme="majorHAnsi" w:eastAsia="CambriaMath" w:hAnsiTheme="majorHAnsi" w:cs="CambriaMath"/>
          <w:i/>
          <w:sz w:val="20"/>
          <w:szCs w:val="20"/>
        </w:rPr>
        <w:t>n</w:t>
      </w:r>
      <w:r w:rsidRPr="00F657E0">
        <w:rPr>
          <w:rFonts w:asciiTheme="majorHAnsi" w:eastAsia="CambriaMath" w:hAnsiTheme="majorHAnsi" w:cs="CambriaMath"/>
          <w:sz w:val="20"/>
          <w:szCs w:val="20"/>
        </w:rPr>
        <w:t xml:space="preserve"> is the number of configurations under the same temperature. Each row of the matrix will be a configuration sample.</w:t>
      </w:r>
    </w:p>
    <w:p w14:paraId="18403603" w14:textId="77777777" w:rsidR="00120894" w:rsidRPr="00F657E0" w:rsidRDefault="00120894" w:rsidP="00F657E0">
      <w:pPr>
        <w:autoSpaceDE w:val="0"/>
        <w:autoSpaceDN w:val="0"/>
        <w:adjustRightInd w:val="0"/>
        <w:spacing w:after="0" w:line="240" w:lineRule="auto"/>
        <w:jc w:val="both"/>
        <w:rPr>
          <w:rFonts w:asciiTheme="majorHAnsi" w:eastAsia="CambriaMath" w:hAnsiTheme="majorHAnsi" w:cs="CambriaMath"/>
          <w:b/>
          <w:sz w:val="20"/>
          <w:szCs w:val="20"/>
        </w:rPr>
      </w:pPr>
      <w:r w:rsidRPr="00F657E0">
        <w:rPr>
          <w:rFonts w:asciiTheme="majorHAnsi" w:eastAsia="CambriaMath" w:hAnsiTheme="majorHAnsi" w:cs="CambriaMath"/>
          <w:sz w:val="20"/>
          <w:szCs w:val="20"/>
        </w:rPr>
        <w:t xml:space="preserve">Once we have the matrix </w:t>
      </w:r>
      <w:r w:rsidR="00AC31BA" w:rsidRPr="00F657E0">
        <w:rPr>
          <w:rFonts w:asciiTheme="majorHAnsi" w:eastAsia="CambriaMath" w:hAnsiTheme="majorHAnsi" w:cs="CambriaMath"/>
          <w:b/>
          <w:sz w:val="20"/>
          <w:szCs w:val="20"/>
        </w:rPr>
        <w:t>S</w:t>
      </w:r>
      <w:r w:rsidRPr="00F657E0">
        <w:rPr>
          <w:rFonts w:asciiTheme="majorHAnsi" w:eastAsia="CambriaMath" w:hAnsiTheme="majorHAnsi" w:cs="CambriaMath"/>
          <w:sz w:val="20"/>
          <w:szCs w:val="20"/>
        </w:rPr>
        <w:t xml:space="preserve">, the next step is to apply PCA. </w:t>
      </w:r>
      <w:r w:rsidR="00AC31BA" w:rsidRPr="00F657E0">
        <w:rPr>
          <w:rFonts w:asciiTheme="majorHAnsi" w:eastAsia="CambriaMath" w:hAnsiTheme="majorHAnsi" w:cs="CambriaMath"/>
          <w:b/>
          <w:sz w:val="20"/>
          <w:szCs w:val="20"/>
        </w:rPr>
        <w:t>S</w:t>
      </w:r>
      <w:r w:rsidRPr="00F657E0">
        <w:rPr>
          <w:rFonts w:asciiTheme="majorHAnsi" w:eastAsia="CambriaMath" w:hAnsiTheme="majorHAnsi" w:cs="CambriaMath"/>
          <w:sz w:val="20"/>
          <w:szCs w:val="20"/>
        </w:rPr>
        <w:t xml:space="preserve"> has to be centered subtracting the mean value </w:t>
      </w:r>
      <m:oMath>
        <m:sSub>
          <m:sSubPr>
            <m:ctrlPr>
              <w:rPr>
                <w:rFonts w:ascii="Cambria Math" w:eastAsia="CambriaMath" w:hAnsiTheme="majorHAnsi" w:cs="CambriaMath"/>
                <w:i/>
                <w:sz w:val="20"/>
                <w:szCs w:val="20"/>
              </w:rPr>
            </m:ctrlPr>
          </m:sSubPr>
          <m:e>
            <m:r>
              <w:rPr>
                <w:rFonts w:ascii="Cambria Math" w:eastAsia="CambriaMath" w:hAnsi="Cambria Math" w:cs="CambriaMath"/>
                <w:sz w:val="20"/>
                <w:szCs w:val="20"/>
              </w:rPr>
              <m:t>m</m:t>
            </m:r>
          </m:e>
          <m:sub>
            <m:r>
              <w:rPr>
                <w:rFonts w:ascii="Cambria Math" w:eastAsia="CambriaMath" w:hAnsi="Cambria Math" w:cs="CambriaMath"/>
                <w:sz w:val="20"/>
                <w:szCs w:val="20"/>
              </w:rPr>
              <m:t>ij</m:t>
            </m:r>
          </m:sub>
        </m:sSub>
        <m:r>
          <w:rPr>
            <w:rFonts w:ascii="Cambria Math" w:eastAsia="CambriaMath" w:hAnsiTheme="majorHAnsi" w:cs="CambriaMath"/>
            <w:sz w:val="20"/>
            <w:szCs w:val="20"/>
          </w:rPr>
          <m:t>=(1/</m:t>
        </m:r>
        <m:r>
          <w:rPr>
            <w:rFonts w:ascii="Cambria Math" w:eastAsia="CambriaMath" w:hAnsi="Cambria Math" w:cs="CambriaMath"/>
            <w:sz w:val="20"/>
            <w:szCs w:val="20"/>
          </w:rPr>
          <m:t>M</m:t>
        </m:r>
        <m:r>
          <w:rPr>
            <w:rFonts w:ascii="Cambria Math" w:eastAsia="CambriaMath" w:hAnsiTheme="majorHAnsi" w:cs="CambriaMath"/>
            <w:sz w:val="20"/>
            <w:szCs w:val="20"/>
          </w:rPr>
          <m:t>)</m:t>
        </m:r>
        <m:nary>
          <m:naryPr>
            <m:chr m:val="∑"/>
            <m:limLoc m:val="subSup"/>
            <m:supHide m:val="1"/>
            <m:ctrlPr>
              <w:rPr>
                <w:rFonts w:ascii="Cambria Math" w:eastAsia="CambriaMath" w:hAnsiTheme="majorHAnsi" w:cs="CambriaMath"/>
                <w:i/>
                <w:sz w:val="20"/>
                <w:szCs w:val="20"/>
              </w:rPr>
            </m:ctrlPr>
          </m:naryPr>
          <m:sub>
            <m:r>
              <w:rPr>
                <w:rFonts w:ascii="Cambria Math" w:eastAsia="CambriaMath" w:hAnsi="Cambria Math" w:cs="CambriaMath"/>
                <w:sz w:val="20"/>
                <w:szCs w:val="20"/>
              </w:rPr>
              <m:t>i</m:t>
            </m:r>
          </m:sub>
          <m:sup/>
          <m:e>
            <m:sSub>
              <m:sSubPr>
                <m:ctrlPr>
                  <w:rPr>
                    <w:rFonts w:ascii="Cambria Math" w:eastAsia="CambriaMath" w:hAnsiTheme="majorHAnsi" w:cs="CambriaMath"/>
                    <w:i/>
                    <w:sz w:val="20"/>
                    <w:szCs w:val="20"/>
                  </w:rPr>
                </m:ctrlPr>
              </m:sSubPr>
              <m:e>
                <m:r>
                  <w:rPr>
                    <w:rFonts w:ascii="Cambria Math" w:eastAsia="CambriaMath" w:hAnsi="Cambria Math" w:cs="CambriaMath"/>
                    <w:sz w:val="20"/>
                    <w:szCs w:val="20"/>
                  </w:rPr>
                  <m:t>S</m:t>
                </m:r>
              </m:e>
              <m:sub>
                <m:r>
                  <w:rPr>
                    <w:rFonts w:ascii="Cambria Math" w:eastAsia="CambriaMath" w:hAnsi="Cambria Math" w:cs="CambriaMath"/>
                    <w:sz w:val="20"/>
                    <w:szCs w:val="20"/>
                  </w:rPr>
                  <m:t>ij</m:t>
                </m:r>
              </m:sub>
            </m:sSub>
          </m:e>
        </m:nary>
      </m:oMath>
      <w:r w:rsidR="00AC31BA" w:rsidRPr="00F657E0">
        <w:rPr>
          <w:rFonts w:asciiTheme="majorHAnsi" w:eastAsia="CambriaMath" w:hAnsiTheme="majorHAnsi" w:cs="CambriaMath"/>
          <w:sz w:val="20"/>
          <w:szCs w:val="20"/>
        </w:rPr>
        <w:t xml:space="preserve">  of each column and the values from the entries in the column to get the</w:t>
      </w:r>
      <w:r w:rsidRPr="00F657E0">
        <w:rPr>
          <w:rFonts w:asciiTheme="majorHAnsi" w:eastAsia="CambriaMath" w:hAnsiTheme="majorHAnsi" w:cs="CambriaMath"/>
          <w:sz w:val="20"/>
          <w:szCs w:val="20"/>
        </w:rPr>
        <w:t xml:space="preserve"> matrix </w:t>
      </w:r>
      <w:r w:rsidRPr="00F657E0">
        <w:rPr>
          <w:rFonts w:asciiTheme="majorHAnsi" w:eastAsia="CambriaMath" w:hAnsiTheme="majorHAnsi" w:cs="CambriaMath"/>
          <w:b/>
          <w:sz w:val="20"/>
          <w:szCs w:val="20"/>
        </w:rPr>
        <w:t>X</w:t>
      </w:r>
      <w:r w:rsidR="00AC31BA" w:rsidRPr="00F657E0">
        <w:rPr>
          <w:rFonts w:asciiTheme="majorHAnsi" w:eastAsia="CambriaMath" w:hAnsiTheme="majorHAnsi" w:cs="CambriaMath"/>
          <w:b/>
          <w:sz w:val="20"/>
          <w:szCs w:val="20"/>
        </w:rPr>
        <w:t xml:space="preserve">. </w:t>
      </w:r>
    </w:p>
    <w:p w14:paraId="7264D98B" w14:textId="77777777" w:rsidR="00BC13D2" w:rsidRPr="00F657E0" w:rsidRDefault="00BC13D2" w:rsidP="00F657E0">
      <w:pPr>
        <w:autoSpaceDE w:val="0"/>
        <w:autoSpaceDN w:val="0"/>
        <w:adjustRightInd w:val="0"/>
        <w:spacing w:after="0" w:line="240" w:lineRule="auto"/>
        <w:jc w:val="both"/>
        <w:rPr>
          <w:rFonts w:asciiTheme="majorHAnsi" w:eastAsia="CambriaMath" w:hAnsiTheme="majorHAnsi" w:cs="CambriaMath"/>
          <w:sz w:val="20"/>
          <w:szCs w:val="20"/>
        </w:rPr>
      </w:pPr>
    </w:p>
    <w:p w14:paraId="21FA9C23" w14:textId="60E44AAC" w:rsidR="00120894" w:rsidRDefault="00120894" w:rsidP="00F657E0">
      <w:pPr>
        <w:autoSpaceDE w:val="0"/>
        <w:autoSpaceDN w:val="0"/>
        <w:adjustRightInd w:val="0"/>
        <w:spacing w:after="0" w:line="240" w:lineRule="auto"/>
        <w:jc w:val="both"/>
        <w:rPr>
          <w:rFonts w:asciiTheme="majorHAnsi" w:eastAsia="CambriaMath" w:hAnsiTheme="majorHAnsi" w:cs="CambriaMath"/>
          <w:sz w:val="20"/>
          <w:szCs w:val="20"/>
        </w:rPr>
      </w:pPr>
      <w:r w:rsidRPr="00F657E0">
        <w:rPr>
          <w:rFonts w:asciiTheme="majorHAnsi" w:eastAsia="CambriaMath" w:hAnsiTheme="majorHAnsi" w:cs="CambriaMath"/>
          <w:sz w:val="20"/>
          <w:szCs w:val="20"/>
        </w:rPr>
        <w:t xml:space="preserve">The PCA finds the principal components through a transformation </w:t>
      </w:r>
      <w:r w:rsidR="00064113">
        <w:rPr>
          <w:rFonts w:asciiTheme="majorHAnsi" w:eastAsia="CambriaMath" w:hAnsiTheme="majorHAnsi" w:cs="CambriaMath"/>
          <w:sz w:val="20"/>
          <w:szCs w:val="20"/>
        </w:rPr>
        <w:t xml:space="preserve">vector </w:t>
      </w:r>
      <w:r w:rsidRPr="00F657E0">
        <w:rPr>
          <w:rFonts w:asciiTheme="majorHAnsi" w:eastAsia="CambriaMath" w:hAnsiTheme="majorHAnsi" w:cs="CambriaMath"/>
          <w:sz w:val="20"/>
          <w:szCs w:val="20"/>
        </w:rPr>
        <w:t xml:space="preserve">of the original </w:t>
      </w:r>
      <w:r w:rsidR="00064113">
        <w:rPr>
          <w:rFonts w:asciiTheme="majorHAnsi" w:eastAsia="CambriaMath" w:hAnsiTheme="majorHAnsi" w:cs="CambriaMath"/>
          <w:sz w:val="20"/>
          <w:szCs w:val="20"/>
        </w:rPr>
        <w:t>data</w:t>
      </w:r>
      <w:r w:rsidR="00C65D66">
        <w:rPr>
          <w:rFonts w:asciiTheme="majorHAnsi" w:eastAsia="CambriaMath" w:hAnsiTheme="majorHAnsi" w:cs="CambriaMath"/>
          <w:sz w:val="20"/>
          <w:szCs w:val="20"/>
        </w:rPr>
        <w:t>.</w:t>
      </w:r>
    </w:p>
    <w:p w14:paraId="2644C142" w14:textId="2BC30FCB" w:rsidR="000A60F3" w:rsidRDefault="00190483" w:rsidP="00F657E0">
      <w:pPr>
        <w:autoSpaceDE w:val="0"/>
        <w:autoSpaceDN w:val="0"/>
        <w:adjustRightInd w:val="0"/>
        <w:spacing w:after="0" w:line="240" w:lineRule="auto"/>
        <w:jc w:val="both"/>
        <w:rPr>
          <w:rFonts w:asciiTheme="majorHAnsi" w:eastAsia="CambriaMath" w:hAnsiTheme="majorHAnsi" w:cs="CambriaMath"/>
          <w:sz w:val="20"/>
          <w:szCs w:val="20"/>
        </w:rPr>
      </w:pPr>
      <w:r>
        <w:rPr>
          <w:rFonts w:asciiTheme="majorHAnsi" w:eastAsia="CambriaMath" w:hAnsiTheme="majorHAnsi" w:cs="CambriaMath"/>
          <w:sz w:val="20"/>
          <w:szCs w:val="20"/>
        </w:rPr>
        <w:t xml:space="preserve"> </w:t>
      </w:r>
    </w:p>
    <w:p w14:paraId="7541B24A" w14:textId="77777777" w:rsidR="00642A44" w:rsidRPr="00F657E0" w:rsidRDefault="00642A44" w:rsidP="00F657E0">
      <w:pPr>
        <w:autoSpaceDE w:val="0"/>
        <w:autoSpaceDN w:val="0"/>
        <w:adjustRightInd w:val="0"/>
        <w:spacing w:after="0" w:line="240" w:lineRule="auto"/>
        <w:jc w:val="both"/>
        <w:rPr>
          <w:rFonts w:asciiTheme="majorHAnsi" w:eastAsia="CambriaMath" w:hAnsiTheme="majorHAnsi" w:cs="CambriaMath"/>
          <w:sz w:val="20"/>
          <w:szCs w:val="20"/>
        </w:rPr>
      </w:pPr>
    </w:p>
    <w:p w14:paraId="36B6D2F3" w14:textId="4810F282" w:rsidR="00120894" w:rsidRDefault="00E22170" w:rsidP="00F657E0">
      <w:pPr>
        <w:autoSpaceDE w:val="0"/>
        <w:autoSpaceDN w:val="0"/>
        <w:adjustRightInd w:val="0"/>
        <w:spacing w:after="0" w:line="240" w:lineRule="auto"/>
        <w:jc w:val="center"/>
        <w:rPr>
          <w:rFonts w:asciiTheme="majorHAnsi" w:eastAsia="CambriaMath" w:hAnsiTheme="majorHAnsi" w:cs="Cambria Math"/>
          <w:sz w:val="20"/>
          <w:szCs w:val="20"/>
        </w:rPr>
      </w:pPr>
      <w:r w:rsidRPr="00F657E0">
        <w:rPr>
          <w:rFonts w:asciiTheme="majorHAnsi" w:eastAsia="CambriaMath" w:hAnsiTheme="majorHAnsi" w:cs="Cambria Math"/>
          <w:sz w:val="20"/>
          <w:szCs w:val="20"/>
        </w:rPr>
        <w:t xml:space="preserve">                 </w:t>
      </w:r>
      <w:r w:rsidR="00F679FE" w:rsidRPr="00F657E0">
        <w:rPr>
          <w:rFonts w:asciiTheme="majorHAnsi" w:eastAsia="CambriaMath" w:hAnsiTheme="majorHAnsi" w:cs="Cambria Math"/>
          <w:sz w:val="20"/>
          <w:szCs w:val="20"/>
        </w:rPr>
        <w:t xml:space="preserve"> </w:t>
      </w:r>
      <w:r w:rsidR="002E3CB4">
        <w:rPr>
          <w:rFonts w:asciiTheme="majorHAnsi" w:eastAsia="CambriaMath" w:hAnsiTheme="majorHAnsi" w:cs="Cambria Math"/>
          <w:sz w:val="20"/>
          <w:szCs w:val="20"/>
        </w:rPr>
        <w:t xml:space="preserve">  </w:t>
      </w:r>
      <w:r w:rsidR="00F679FE" w:rsidRPr="00F657E0">
        <w:rPr>
          <w:rFonts w:asciiTheme="majorHAnsi" w:eastAsia="CambriaMath" w:hAnsiTheme="majorHAnsi" w:cs="Cambria Math"/>
          <w:sz w:val="20"/>
          <w:szCs w:val="20"/>
        </w:rPr>
        <w:t xml:space="preserve">  </w:t>
      </w:r>
      <w:r w:rsidR="00190483">
        <w:rPr>
          <w:rFonts w:asciiTheme="majorHAnsi" w:eastAsia="CambriaMath" w:hAnsiTheme="majorHAnsi" w:cs="Cambria Math"/>
          <w:sz w:val="20"/>
          <w:szCs w:val="20"/>
        </w:rPr>
        <w:t xml:space="preserve">        </w:t>
      </w:r>
      <w:r w:rsidR="00F679FE" w:rsidRPr="00F657E0">
        <w:rPr>
          <w:rFonts w:asciiTheme="majorHAnsi" w:eastAsia="CambriaMath" w:hAnsiTheme="majorHAnsi" w:cs="Cambria Math"/>
          <w:sz w:val="20"/>
          <w:szCs w:val="20"/>
        </w:rPr>
        <w:t xml:space="preserve">   </w:t>
      </w:r>
      <w:r w:rsidR="002E3CB4">
        <w:rPr>
          <w:rFonts w:asciiTheme="majorHAnsi" w:eastAsia="CambriaMath" w:hAnsiTheme="majorHAnsi" w:cs="Cambria Math"/>
          <w:sz w:val="20"/>
          <w:szCs w:val="20"/>
        </w:rPr>
        <w:t xml:space="preserve">   </w:t>
      </w:r>
      <w:r w:rsidR="00F679FE" w:rsidRPr="00F657E0">
        <w:rPr>
          <w:rFonts w:asciiTheme="majorHAnsi" w:eastAsia="CambriaMath" w:hAnsiTheme="majorHAnsi" w:cs="Cambria Math"/>
          <w:sz w:val="20"/>
          <w:szCs w:val="20"/>
        </w:rPr>
        <w:t xml:space="preserve">        </w:t>
      </w:r>
      <w:r w:rsidR="00120894" w:rsidRPr="00F657E0">
        <w:rPr>
          <w:rFonts w:ascii="Cambria Math" w:eastAsia="CambriaMath" w:hAnsi="Cambria Math" w:cs="Cambria Math"/>
          <w:sz w:val="20"/>
          <w:szCs w:val="20"/>
        </w:rPr>
        <w:t>𝑌</w:t>
      </w:r>
      <w:r w:rsidR="00120894" w:rsidRPr="00F657E0">
        <w:rPr>
          <w:rFonts w:asciiTheme="majorHAnsi" w:eastAsia="CambriaMath" w:hAnsiTheme="majorHAnsi" w:cs="CambriaMath"/>
          <w:sz w:val="20"/>
          <w:szCs w:val="20"/>
        </w:rPr>
        <w:t xml:space="preserve"> = </w:t>
      </w:r>
      <w:r w:rsidR="00120894" w:rsidRPr="00F657E0">
        <w:rPr>
          <w:rFonts w:ascii="Cambria Math" w:eastAsia="CambriaMath" w:hAnsi="Cambria Math" w:cs="Cambria Math"/>
          <w:b/>
          <w:sz w:val="20"/>
          <w:szCs w:val="20"/>
        </w:rPr>
        <w:t>𝑋</w:t>
      </w:r>
      <w:r w:rsidR="00120894" w:rsidRPr="00F657E0">
        <w:rPr>
          <w:rFonts w:ascii="Cambria Math" w:eastAsia="CambriaMath" w:hAnsi="Cambria Math" w:cs="Cambria Math"/>
          <w:sz w:val="20"/>
          <w:szCs w:val="20"/>
        </w:rPr>
        <w:t>𝑊</w:t>
      </w:r>
      <w:r w:rsidR="00F679FE" w:rsidRPr="00F657E0">
        <w:rPr>
          <w:rFonts w:asciiTheme="majorHAnsi" w:eastAsia="CambriaMath" w:hAnsiTheme="majorHAnsi" w:cs="Cambria Math"/>
          <w:sz w:val="20"/>
          <w:szCs w:val="20"/>
        </w:rPr>
        <w:t xml:space="preserve">      </w:t>
      </w:r>
      <w:r w:rsidR="002E3CB4">
        <w:rPr>
          <w:rFonts w:asciiTheme="majorHAnsi" w:eastAsia="CambriaMath" w:hAnsiTheme="majorHAnsi" w:cs="Cambria Math"/>
          <w:sz w:val="20"/>
          <w:szCs w:val="20"/>
        </w:rPr>
        <w:t xml:space="preserve">               </w:t>
      </w:r>
      <w:r w:rsidR="00F679FE" w:rsidRPr="00F657E0">
        <w:rPr>
          <w:rFonts w:asciiTheme="majorHAnsi" w:eastAsia="CambriaMath" w:hAnsiTheme="majorHAnsi" w:cs="Cambria Math"/>
          <w:sz w:val="20"/>
          <w:szCs w:val="20"/>
        </w:rPr>
        <w:t xml:space="preserve">         </w:t>
      </w:r>
      <w:r w:rsidR="00190483">
        <w:rPr>
          <w:rFonts w:asciiTheme="majorHAnsi" w:eastAsia="CambriaMath" w:hAnsiTheme="majorHAnsi" w:cs="Cambria Math"/>
          <w:sz w:val="20"/>
          <w:szCs w:val="20"/>
        </w:rPr>
        <w:t xml:space="preserve">        </w:t>
      </w:r>
      <w:proofErr w:type="gramStart"/>
      <w:r w:rsidR="00190483">
        <w:rPr>
          <w:rFonts w:asciiTheme="majorHAnsi" w:eastAsia="CambriaMath" w:hAnsiTheme="majorHAnsi" w:cs="Cambria Math"/>
          <w:sz w:val="20"/>
          <w:szCs w:val="20"/>
        </w:rPr>
        <w:t xml:space="preserve"> </w:t>
      </w:r>
      <w:r w:rsidR="00190483" w:rsidRPr="00F657E0">
        <w:rPr>
          <w:rFonts w:asciiTheme="majorHAnsi" w:eastAsia="CambriaMath" w:hAnsiTheme="majorHAnsi" w:cs="Cambria Math"/>
          <w:sz w:val="20"/>
          <w:szCs w:val="20"/>
        </w:rPr>
        <w:t xml:space="preserve">  (</w:t>
      </w:r>
      <w:proofErr w:type="gramEnd"/>
      <w:r w:rsidR="00F679FE" w:rsidRPr="00F657E0">
        <w:rPr>
          <w:rFonts w:asciiTheme="majorHAnsi" w:hAnsiTheme="majorHAnsi" w:cs="CambriaMath"/>
          <w:sz w:val="20"/>
          <w:szCs w:val="20"/>
        </w:rPr>
        <w:t>5)</w:t>
      </w:r>
      <w:r w:rsidR="00F679FE" w:rsidRPr="00F657E0">
        <w:rPr>
          <w:rFonts w:asciiTheme="majorHAnsi" w:eastAsia="CambriaMath" w:hAnsiTheme="majorHAnsi" w:cs="Cambria Math"/>
          <w:sz w:val="20"/>
          <w:szCs w:val="20"/>
        </w:rPr>
        <w:t xml:space="preserve"> </w:t>
      </w:r>
    </w:p>
    <w:p w14:paraId="4D34315A" w14:textId="66563883" w:rsidR="00C3321D" w:rsidRDefault="00C3321D" w:rsidP="00F657E0">
      <w:pPr>
        <w:autoSpaceDE w:val="0"/>
        <w:autoSpaceDN w:val="0"/>
        <w:adjustRightInd w:val="0"/>
        <w:spacing w:after="0" w:line="240" w:lineRule="auto"/>
        <w:jc w:val="center"/>
        <w:rPr>
          <w:rFonts w:asciiTheme="majorHAnsi" w:eastAsia="CambriaMath" w:hAnsiTheme="majorHAnsi" w:cs="CambriaMath"/>
          <w:sz w:val="20"/>
          <w:szCs w:val="20"/>
        </w:rPr>
      </w:pPr>
    </w:p>
    <w:p w14:paraId="14C2EC3C" w14:textId="77777777" w:rsidR="00C3321D" w:rsidRPr="00F657E0" w:rsidRDefault="00C3321D" w:rsidP="00F657E0">
      <w:pPr>
        <w:autoSpaceDE w:val="0"/>
        <w:autoSpaceDN w:val="0"/>
        <w:adjustRightInd w:val="0"/>
        <w:spacing w:after="0" w:line="240" w:lineRule="auto"/>
        <w:jc w:val="center"/>
        <w:rPr>
          <w:rFonts w:asciiTheme="majorHAnsi" w:eastAsia="CambriaMath" w:hAnsiTheme="majorHAnsi" w:cs="CambriaMath"/>
          <w:sz w:val="20"/>
          <w:szCs w:val="20"/>
        </w:rPr>
      </w:pPr>
    </w:p>
    <w:p w14:paraId="67003973" w14:textId="092BAB88" w:rsidR="00D852DF" w:rsidRPr="00F657E0" w:rsidRDefault="00190483" w:rsidP="00F657E0">
      <w:pPr>
        <w:autoSpaceDE w:val="0"/>
        <w:autoSpaceDN w:val="0"/>
        <w:adjustRightInd w:val="0"/>
        <w:spacing w:after="0" w:line="240" w:lineRule="auto"/>
        <w:jc w:val="both"/>
        <w:rPr>
          <w:rFonts w:asciiTheme="majorHAnsi" w:eastAsia="CambriaMath" w:hAnsiTheme="majorHAnsi" w:cs="CambriaMath"/>
          <w:sz w:val="20"/>
          <w:szCs w:val="20"/>
        </w:rPr>
      </w:pPr>
      <w:r>
        <w:rPr>
          <w:rFonts w:asciiTheme="majorHAnsi" w:eastAsia="CambriaMath" w:hAnsiTheme="majorHAnsi" w:cs="CambriaMath"/>
          <w:sz w:val="20"/>
          <w:szCs w:val="20"/>
        </w:rPr>
        <w:t xml:space="preserve">  </w:t>
      </w:r>
      <w:r w:rsidR="00120894" w:rsidRPr="00F657E0">
        <w:rPr>
          <w:rFonts w:asciiTheme="majorHAnsi" w:eastAsia="CambriaMath" w:hAnsiTheme="majorHAnsi" w:cs="CambriaMath"/>
          <w:sz w:val="20"/>
          <w:szCs w:val="20"/>
        </w:rPr>
        <w:t xml:space="preserve">For </w:t>
      </w:r>
      <w:r w:rsidR="00064113">
        <w:rPr>
          <w:rFonts w:asciiTheme="majorHAnsi" w:eastAsia="CambriaMath" w:hAnsiTheme="majorHAnsi" w:cs="CambriaMath"/>
          <w:sz w:val="20"/>
          <w:szCs w:val="20"/>
        </w:rPr>
        <w:t>our case, the PCA will find or identify patterns in</w:t>
      </w:r>
      <w:r w:rsidR="00120894" w:rsidRPr="00F657E0">
        <w:rPr>
          <w:rFonts w:asciiTheme="majorHAnsi" w:eastAsia="CambriaMath" w:hAnsiTheme="majorHAnsi" w:cs="CambriaMath"/>
          <w:sz w:val="20"/>
          <w:szCs w:val="20"/>
        </w:rPr>
        <w:t xml:space="preserve"> the data with the</w:t>
      </w:r>
      <w:r w:rsidR="00064113">
        <w:rPr>
          <w:rFonts w:asciiTheme="majorHAnsi" w:eastAsia="CambriaMath" w:hAnsiTheme="majorHAnsi" w:cs="CambriaMath"/>
          <w:sz w:val="20"/>
          <w:szCs w:val="20"/>
        </w:rPr>
        <w:t xml:space="preserve"> change of</w:t>
      </w:r>
      <w:r w:rsidR="00DF4688" w:rsidRPr="00F657E0">
        <w:rPr>
          <w:rFonts w:asciiTheme="majorHAnsi" w:eastAsia="CambriaMath" w:hAnsiTheme="majorHAnsi" w:cs="CambriaMath"/>
          <w:sz w:val="20"/>
          <w:szCs w:val="20"/>
        </w:rPr>
        <w:t xml:space="preserve"> </w:t>
      </w:r>
      <w:r w:rsidR="00D852DF" w:rsidRPr="00F657E0">
        <w:rPr>
          <w:rFonts w:asciiTheme="majorHAnsi" w:eastAsia="CambriaMath" w:hAnsiTheme="majorHAnsi" w:cs="CambriaMath"/>
          <w:sz w:val="20"/>
          <w:szCs w:val="20"/>
        </w:rPr>
        <w:t>t</w:t>
      </w:r>
      <w:r w:rsidR="000A60F3" w:rsidRPr="00F657E0">
        <w:rPr>
          <w:rFonts w:asciiTheme="majorHAnsi" w:eastAsia="CambriaMath" w:hAnsiTheme="majorHAnsi" w:cs="CambriaMath"/>
          <w:sz w:val="20"/>
          <w:szCs w:val="20"/>
        </w:rPr>
        <w:t>emperature</w:t>
      </w:r>
      <w:r w:rsidR="00120894" w:rsidRPr="00F657E0">
        <w:rPr>
          <w:rFonts w:asciiTheme="majorHAnsi" w:eastAsia="CambriaMath" w:hAnsiTheme="majorHAnsi" w:cs="CambriaMath"/>
          <w:sz w:val="20"/>
          <w:szCs w:val="20"/>
        </w:rPr>
        <w:t>. The main goal of PCA</w:t>
      </w:r>
      <w:r w:rsidR="00D852DF" w:rsidRPr="00F657E0">
        <w:rPr>
          <w:rFonts w:asciiTheme="majorHAnsi" w:eastAsia="CambriaMath" w:hAnsiTheme="majorHAnsi" w:cs="CambriaMath"/>
          <w:sz w:val="20"/>
          <w:szCs w:val="20"/>
        </w:rPr>
        <w:t xml:space="preserve"> </w:t>
      </w:r>
      <w:r w:rsidR="00120894" w:rsidRPr="00F657E0">
        <w:rPr>
          <w:rFonts w:asciiTheme="majorHAnsi" w:eastAsia="CambriaMath" w:hAnsiTheme="majorHAnsi" w:cs="CambriaMath"/>
          <w:sz w:val="20"/>
          <w:szCs w:val="20"/>
        </w:rPr>
        <w:t>is to find out one or a few directions where you can distinguish all the data sets</w:t>
      </w:r>
      <w:r w:rsidR="00785F59">
        <w:rPr>
          <w:rFonts w:asciiTheme="majorHAnsi" w:eastAsia="CambriaMath" w:hAnsiTheme="majorHAnsi" w:cs="CambriaMath"/>
          <w:sz w:val="20"/>
          <w:szCs w:val="20"/>
        </w:rPr>
        <w:t xml:space="preserve"> with a few </w:t>
      </w:r>
      <w:r w:rsidR="00C96505">
        <w:rPr>
          <w:rFonts w:asciiTheme="majorHAnsi" w:eastAsia="CambriaMath" w:hAnsiTheme="majorHAnsi" w:cs="CambriaMath"/>
          <w:sz w:val="20"/>
          <w:szCs w:val="20"/>
        </w:rPr>
        <w:t>losses</w:t>
      </w:r>
      <w:r w:rsidR="00785F59">
        <w:rPr>
          <w:rFonts w:asciiTheme="majorHAnsi" w:eastAsia="CambriaMath" w:hAnsiTheme="majorHAnsi" w:cs="CambriaMath"/>
          <w:sz w:val="20"/>
          <w:szCs w:val="20"/>
        </w:rPr>
        <w:t xml:space="preserve"> of information</w:t>
      </w:r>
      <w:r w:rsidR="00120894" w:rsidRPr="00F657E0">
        <w:rPr>
          <w:rFonts w:asciiTheme="majorHAnsi" w:eastAsia="CambriaMath" w:hAnsiTheme="majorHAnsi" w:cs="CambriaMath"/>
          <w:sz w:val="20"/>
          <w:szCs w:val="20"/>
        </w:rPr>
        <w:t>. This is</w:t>
      </w:r>
      <w:r w:rsidR="00D852DF" w:rsidRPr="00F657E0">
        <w:rPr>
          <w:rFonts w:asciiTheme="majorHAnsi" w:eastAsia="CambriaMath" w:hAnsiTheme="majorHAnsi" w:cs="CambriaMath"/>
          <w:sz w:val="20"/>
          <w:szCs w:val="20"/>
        </w:rPr>
        <w:t xml:space="preserve"> </w:t>
      </w:r>
      <w:r w:rsidR="00120894" w:rsidRPr="00F657E0">
        <w:rPr>
          <w:rFonts w:asciiTheme="majorHAnsi" w:eastAsia="CambriaMath" w:hAnsiTheme="majorHAnsi" w:cs="CambriaMath"/>
          <w:sz w:val="20"/>
          <w:szCs w:val="20"/>
        </w:rPr>
        <w:t>equivalent to searching for the maximum variance</w:t>
      </w:r>
      <w:r w:rsidR="00785F59">
        <w:rPr>
          <w:rFonts w:asciiTheme="majorHAnsi" w:eastAsia="CambriaMath" w:hAnsiTheme="majorHAnsi" w:cs="CambriaMath"/>
          <w:sz w:val="20"/>
          <w:szCs w:val="20"/>
        </w:rPr>
        <w:t xml:space="preserve"> in which the data is distributed</w:t>
      </w:r>
      <w:r w:rsidR="00120894" w:rsidRPr="00F657E0">
        <w:rPr>
          <w:rFonts w:asciiTheme="majorHAnsi" w:eastAsia="CambriaMath" w:hAnsiTheme="majorHAnsi" w:cs="CambriaMath"/>
          <w:sz w:val="20"/>
          <w:szCs w:val="20"/>
        </w:rPr>
        <w:t>.</w:t>
      </w:r>
    </w:p>
    <w:p w14:paraId="0EA8E465" w14:textId="77777777" w:rsidR="00F679FE" w:rsidRPr="00F657E0" w:rsidRDefault="00F679FE" w:rsidP="00F657E0">
      <w:pPr>
        <w:autoSpaceDE w:val="0"/>
        <w:autoSpaceDN w:val="0"/>
        <w:adjustRightInd w:val="0"/>
        <w:spacing w:after="0" w:line="240" w:lineRule="auto"/>
        <w:jc w:val="both"/>
        <w:rPr>
          <w:rFonts w:asciiTheme="majorHAnsi" w:eastAsia="CambriaMath" w:hAnsiTheme="majorHAnsi" w:cs="CambriaMath"/>
          <w:sz w:val="20"/>
          <w:szCs w:val="20"/>
        </w:rPr>
      </w:pPr>
      <w:r w:rsidRPr="00F657E0">
        <w:rPr>
          <w:rFonts w:asciiTheme="majorHAnsi" w:eastAsia="CambriaMath" w:hAnsiTheme="majorHAnsi" w:cs="CambriaMath"/>
          <w:sz w:val="20"/>
          <w:szCs w:val="20"/>
        </w:rPr>
        <w:t>The orthogonal transformation is due the vectors W = (w</w:t>
      </w:r>
      <w:r w:rsidRPr="00F657E0">
        <w:rPr>
          <w:rFonts w:asciiTheme="majorHAnsi" w:eastAsia="CambriaMath" w:hAnsiTheme="majorHAnsi" w:cs="CambriaMath"/>
          <w:sz w:val="20"/>
          <w:szCs w:val="20"/>
          <w:vertAlign w:val="subscript"/>
        </w:rPr>
        <w:t>1</w:t>
      </w:r>
      <w:r w:rsidR="00E26799" w:rsidRPr="00F657E0">
        <w:rPr>
          <w:rFonts w:asciiTheme="majorHAnsi" w:eastAsia="CambriaMath" w:hAnsiTheme="majorHAnsi" w:cs="CambriaMath"/>
          <w:sz w:val="20"/>
          <w:szCs w:val="20"/>
        </w:rPr>
        <w:t>; w</w:t>
      </w:r>
      <w:r w:rsidR="00E26799" w:rsidRPr="00A22654">
        <w:rPr>
          <w:rFonts w:asciiTheme="majorHAnsi" w:eastAsia="CambriaMath" w:hAnsiTheme="majorHAnsi" w:cs="CambriaMath"/>
          <w:sz w:val="20"/>
          <w:szCs w:val="20"/>
          <w:vertAlign w:val="subscript"/>
        </w:rPr>
        <w:t>2</w:t>
      </w:r>
      <w:r w:rsidRPr="00F657E0">
        <w:rPr>
          <w:rFonts w:asciiTheme="majorHAnsi" w:eastAsia="CambriaMath" w:hAnsiTheme="majorHAnsi" w:cs="CambriaMath"/>
          <w:sz w:val="20"/>
          <w:szCs w:val="20"/>
        </w:rPr>
        <w:t xml:space="preserve">; </w:t>
      </w:r>
      <w:r w:rsidR="00E26799" w:rsidRPr="00F657E0">
        <w:rPr>
          <w:rFonts w:asciiTheme="majorHAnsi" w:eastAsia="CambriaMath" w:hAnsiTheme="majorHAnsi" w:cs="CambriaMath"/>
          <w:sz w:val="20"/>
          <w:szCs w:val="20"/>
        </w:rPr>
        <w:t>…;</w:t>
      </w:r>
      <w:r w:rsidRPr="00F657E0">
        <w:rPr>
          <w:rFonts w:asciiTheme="majorHAnsi" w:eastAsia="CambriaMath" w:hAnsiTheme="majorHAnsi" w:cs="CambriaMath"/>
          <w:sz w:val="20"/>
          <w:szCs w:val="20"/>
        </w:rPr>
        <w:t xml:space="preserve"> </w:t>
      </w:r>
      <w:proofErr w:type="spellStart"/>
      <w:r w:rsidRPr="00F657E0">
        <w:rPr>
          <w:rFonts w:asciiTheme="majorHAnsi" w:eastAsia="CambriaMath" w:hAnsiTheme="majorHAnsi" w:cs="CambriaMath"/>
          <w:sz w:val="20"/>
          <w:szCs w:val="20"/>
        </w:rPr>
        <w:t>w</w:t>
      </w:r>
      <w:r w:rsidRPr="00F657E0">
        <w:rPr>
          <w:rFonts w:asciiTheme="majorHAnsi" w:eastAsia="CambriaMath" w:hAnsiTheme="majorHAnsi" w:cs="CambriaMath"/>
          <w:sz w:val="20"/>
          <w:szCs w:val="20"/>
          <w:vertAlign w:val="subscript"/>
        </w:rPr>
        <w:t>N</w:t>
      </w:r>
      <w:proofErr w:type="spellEnd"/>
      <w:r w:rsidRPr="00F657E0">
        <w:rPr>
          <w:rFonts w:asciiTheme="majorHAnsi" w:eastAsia="CambriaMath" w:hAnsiTheme="majorHAnsi" w:cs="CambriaMath"/>
          <w:sz w:val="20"/>
          <w:szCs w:val="20"/>
        </w:rPr>
        <w:t>), where w’s are called weights, the first weight is found by</w:t>
      </w:r>
    </w:p>
    <w:p w14:paraId="004EB496" w14:textId="77777777" w:rsidR="00F679FE" w:rsidRPr="00F657E0" w:rsidRDefault="00F679FE" w:rsidP="00F657E0">
      <w:pPr>
        <w:autoSpaceDE w:val="0"/>
        <w:autoSpaceDN w:val="0"/>
        <w:adjustRightInd w:val="0"/>
        <w:spacing w:after="0" w:line="240" w:lineRule="auto"/>
        <w:jc w:val="both"/>
        <w:rPr>
          <w:rFonts w:asciiTheme="majorHAnsi" w:eastAsia="CambriaMath" w:hAnsiTheme="majorHAnsi" w:cs="CambriaMath"/>
          <w:sz w:val="20"/>
          <w:szCs w:val="20"/>
        </w:rPr>
      </w:pPr>
    </w:p>
    <w:p w14:paraId="66729351" w14:textId="2BF18C03" w:rsidR="00F679FE" w:rsidRPr="00F657E0" w:rsidRDefault="00C65D66" w:rsidP="00F657E0">
      <w:pPr>
        <w:autoSpaceDE w:val="0"/>
        <w:autoSpaceDN w:val="0"/>
        <w:adjustRightInd w:val="0"/>
        <w:spacing w:after="0" w:line="240" w:lineRule="auto"/>
        <w:jc w:val="center"/>
        <w:rPr>
          <w:rFonts w:asciiTheme="majorHAnsi" w:eastAsia="CambriaMath" w:hAnsiTheme="majorHAnsi" w:cs="CambriaMath"/>
          <w:sz w:val="20"/>
          <w:szCs w:val="20"/>
        </w:rPr>
      </w:pPr>
      <w:r>
        <w:rPr>
          <w:rFonts w:asciiTheme="majorHAnsi" w:eastAsia="CambriaMath" w:hAnsiTheme="majorHAnsi" w:cs="CambriaMath"/>
          <w:sz w:val="20"/>
          <w:szCs w:val="20"/>
        </w:rPr>
        <w:t xml:space="preserve">             </w:t>
      </w:r>
      <m:oMath>
        <m:sSub>
          <m:sSubPr>
            <m:ctrlPr>
              <w:rPr>
                <w:rFonts w:ascii="Cambria Math" w:eastAsia="CambriaMath" w:hAnsiTheme="majorHAnsi" w:cs="CambriaMath"/>
                <w:i/>
                <w:sz w:val="20"/>
                <w:szCs w:val="20"/>
              </w:rPr>
            </m:ctrlPr>
          </m:sSubPr>
          <m:e>
            <m:r>
              <w:rPr>
                <w:rFonts w:ascii="Cambria Math" w:eastAsia="CambriaMath" w:hAnsi="Cambria Math" w:cs="CambriaMath"/>
                <w:sz w:val="20"/>
                <w:szCs w:val="20"/>
              </w:rPr>
              <m:t xml:space="preserve">          w</m:t>
            </m:r>
          </m:e>
          <m:sub>
            <m:r>
              <w:rPr>
                <w:rFonts w:ascii="Cambria Math" w:eastAsia="CambriaMath" w:hAnsiTheme="majorHAnsi" w:cs="CambriaMath"/>
                <w:sz w:val="20"/>
                <w:szCs w:val="20"/>
              </w:rPr>
              <m:t>1</m:t>
            </m:r>
          </m:sub>
        </m:sSub>
        <m:r>
          <w:rPr>
            <w:rFonts w:ascii="Cambria Math" w:eastAsia="CambriaMath" w:hAnsiTheme="majorHAnsi" w:cs="CambriaMath"/>
            <w:sz w:val="20"/>
            <w:szCs w:val="20"/>
          </w:rPr>
          <m:t>=</m:t>
        </m:r>
        <m:sSub>
          <m:sSubPr>
            <m:ctrlPr>
              <w:rPr>
                <w:rFonts w:ascii="Cambria Math" w:eastAsia="CambriaMath" w:hAnsiTheme="majorHAnsi" w:cs="CambriaMath"/>
                <w:i/>
                <w:sz w:val="20"/>
                <w:szCs w:val="20"/>
              </w:rPr>
            </m:ctrlPr>
          </m:sSubPr>
          <m:e>
            <m:func>
              <m:funcPr>
                <m:ctrlPr>
                  <w:rPr>
                    <w:rFonts w:ascii="Cambria Math" w:eastAsia="CambriaMath" w:hAnsiTheme="majorHAnsi" w:cs="CambriaMath"/>
                    <w:i/>
                    <w:sz w:val="20"/>
                    <w:szCs w:val="20"/>
                  </w:rPr>
                </m:ctrlPr>
              </m:funcPr>
              <m:fName>
                <m:r>
                  <m:rPr>
                    <m:sty m:val="p"/>
                  </m:rPr>
                  <w:rPr>
                    <w:rFonts w:ascii="Cambria Math" w:eastAsia="CambriaMath" w:hAnsiTheme="majorHAnsi" w:cs="CambriaMath"/>
                    <w:sz w:val="20"/>
                    <w:szCs w:val="20"/>
                  </w:rPr>
                  <m:t>arg</m:t>
                </m:r>
              </m:fName>
              <m:e>
                <m:r>
                  <w:rPr>
                    <w:rFonts w:ascii="Cambria Math" w:eastAsia="CambriaMath" w:hAnsi="Cambria Math" w:cs="CambriaMath"/>
                    <w:sz w:val="20"/>
                    <w:szCs w:val="20"/>
                  </w:rPr>
                  <m:t>max</m:t>
                </m:r>
              </m:e>
            </m:func>
          </m:e>
          <m:sub>
            <m:d>
              <m:dPr>
                <m:begChr m:val="‖"/>
                <m:endChr m:val="‖"/>
                <m:ctrlPr>
                  <w:rPr>
                    <w:rFonts w:ascii="Cambria Math" w:eastAsia="CambriaMath" w:hAnsiTheme="majorHAnsi" w:cs="CambriaMath"/>
                    <w:i/>
                    <w:sz w:val="20"/>
                    <w:szCs w:val="20"/>
                  </w:rPr>
                </m:ctrlPr>
              </m:dPr>
              <m:e>
                <m:r>
                  <w:rPr>
                    <w:rFonts w:ascii="Cambria Math" w:eastAsia="CambriaMath" w:hAnsi="Cambria Math" w:cs="CambriaMath"/>
                    <w:sz w:val="20"/>
                    <w:szCs w:val="20"/>
                  </w:rPr>
                  <m:t>w</m:t>
                </m:r>
              </m:e>
            </m:d>
            <m:r>
              <w:rPr>
                <w:rFonts w:ascii="Cambria Math" w:eastAsia="CambriaMath" w:hAnsiTheme="majorHAnsi" w:cs="CambriaMath"/>
                <w:sz w:val="20"/>
                <w:szCs w:val="20"/>
              </w:rPr>
              <m:t>=1</m:t>
            </m:r>
          </m:sub>
        </m:sSub>
        <m:d>
          <m:dPr>
            <m:begChr m:val="{"/>
            <m:endChr m:val="}"/>
            <m:ctrlPr>
              <w:rPr>
                <w:rFonts w:ascii="Cambria Math" w:eastAsia="CambriaMath" w:hAnsiTheme="majorHAnsi" w:cs="CambriaMath"/>
                <w:i/>
                <w:sz w:val="20"/>
                <w:szCs w:val="20"/>
              </w:rPr>
            </m:ctrlPr>
          </m:dPr>
          <m:e>
            <m:nary>
              <m:naryPr>
                <m:chr m:val="∑"/>
                <m:limLoc m:val="undOvr"/>
                <m:supHide m:val="1"/>
                <m:ctrlPr>
                  <w:rPr>
                    <w:rFonts w:ascii="Cambria Math" w:eastAsia="CambriaMath" w:hAnsiTheme="majorHAnsi" w:cs="CambriaMath"/>
                    <w:i/>
                    <w:sz w:val="20"/>
                    <w:szCs w:val="20"/>
                  </w:rPr>
                </m:ctrlPr>
              </m:naryPr>
              <m:sub>
                <m:r>
                  <w:rPr>
                    <w:rFonts w:ascii="Cambria Math" w:eastAsia="CambriaMath" w:hAnsi="Cambria Math" w:cs="CambriaMath"/>
                    <w:sz w:val="20"/>
                    <w:szCs w:val="20"/>
                  </w:rPr>
                  <m:t>i</m:t>
                </m:r>
              </m:sub>
              <m:sup/>
              <m:e>
                <m:sSup>
                  <m:sSupPr>
                    <m:ctrlPr>
                      <w:rPr>
                        <w:rFonts w:ascii="Cambria Math" w:eastAsia="CambriaMath" w:hAnsiTheme="majorHAnsi" w:cs="CambriaMath"/>
                        <w:i/>
                        <w:sz w:val="20"/>
                        <w:szCs w:val="20"/>
                      </w:rPr>
                    </m:ctrlPr>
                  </m:sSupPr>
                  <m:e>
                    <m:r>
                      <w:rPr>
                        <w:rFonts w:ascii="Cambria Math" w:eastAsia="CambriaMath" w:hAnsiTheme="majorHAnsi" w:cs="CambriaMath"/>
                        <w:sz w:val="20"/>
                        <w:szCs w:val="20"/>
                      </w:rPr>
                      <m:t>(</m:t>
                    </m:r>
                    <m:sSub>
                      <m:sSubPr>
                        <m:ctrlPr>
                          <w:rPr>
                            <w:rFonts w:ascii="Cambria Math" w:eastAsia="CambriaMath" w:hAnsiTheme="majorHAnsi" w:cs="CambriaMath"/>
                            <w:i/>
                            <w:sz w:val="20"/>
                            <w:szCs w:val="20"/>
                          </w:rPr>
                        </m:ctrlPr>
                      </m:sSubPr>
                      <m:e>
                        <m:r>
                          <w:rPr>
                            <w:rFonts w:ascii="Cambria Math" w:eastAsia="CambriaMath" w:hAnsi="Cambria Math" w:cs="CambriaMath"/>
                            <w:sz w:val="20"/>
                            <w:szCs w:val="20"/>
                          </w:rPr>
                          <m:t>x</m:t>
                        </m:r>
                      </m:e>
                      <m:sub>
                        <m:r>
                          <w:rPr>
                            <w:rFonts w:ascii="Cambria Math" w:eastAsia="CambriaMath" w:hAnsi="Cambria Math" w:cs="CambriaMath"/>
                            <w:sz w:val="20"/>
                            <w:szCs w:val="20"/>
                          </w:rPr>
                          <m:t>i</m:t>
                        </m:r>
                      </m:sub>
                    </m:sSub>
                    <m:r>
                      <w:rPr>
                        <w:rFonts w:ascii="Cambria Math" w:eastAsia="CambriaMath" w:hAnsiTheme="majorHAnsi" w:cs="CambriaMath"/>
                        <w:sz w:val="20"/>
                        <w:szCs w:val="20"/>
                      </w:rPr>
                      <m:t>.</m:t>
                    </m:r>
                    <m:r>
                      <w:rPr>
                        <w:rFonts w:ascii="Cambria Math" w:eastAsia="CambriaMath" w:hAnsi="Cambria Math" w:cs="CambriaMath"/>
                        <w:sz w:val="20"/>
                        <w:szCs w:val="20"/>
                      </w:rPr>
                      <m:t>w</m:t>
                    </m:r>
                    <m:r>
                      <w:rPr>
                        <w:rFonts w:ascii="Cambria Math" w:eastAsia="CambriaMath" w:hAnsiTheme="majorHAnsi" w:cs="CambriaMath"/>
                        <w:sz w:val="20"/>
                        <w:szCs w:val="20"/>
                      </w:rPr>
                      <m:t>)</m:t>
                    </m:r>
                  </m:e>
                  <m:sup>
                    <m:r>
                      <w:rPr>
                        <w:rFonts w:ascii="Cambria Math" w:eastAsia="CambriaMath" w:hAnsiTheme="majorHAnsi" w:cs="CambriaMath"/>
                        <w:sz w:val="20"/>
                        <w:szCs w:val="20"/>
                      </w:rPr>
                      <m:t>2</m:t>
                    </m:r>
                  </m:sup>
                </m:sSup>
              </m:e>
            </m:nary>
          </m:e>
        </m:d>
        <m:r>
          <w:rPr>
            <w:rFonts w:ascii="Cambria Math" w:eastAsia="CambriaMath" w:hAnsiTheme="majorHAnsi" w:cs="CambriaMath"/>
            <w:sz w:val="20"/>
            <w:szCs w:val="20"/>
          </w:rPr>
          <m:t xml:space="preserve">  </m:t>
        </m:r>
      </m:oMath>
      <w:r w:rsidR="00F679FE" w:rsidRPr="00F657E0">
        <w:rPr>
          <w:rFonts w:asciiTheme="majorHAnsi" w:hAnsiTheme="majorHAnsi" w:cs="CambriaMath"/>
          <w:sz w:val="20"/>
          <w:szCs w:val="20"/>
        </w:rPr>
        <w:t xml:space="preserve">         </w:t>
      </w:r>
      <w:r>
        <w:rPr>
          <w:rFonts w:asciiTheme="majorHAnsi" w:hAnsiTheme="majorHAnsi" w:cs="CambriaMath"/>
          <w:sz w:val="20"/>
          <w:szCs w:val="20"/>
        </w:rPr>
        <w:t xml:space="preserve">   </w:t>
      </w:r>
      <w:r w:rsidR="00F679FE" w:rsidRPr="00F657E0">
        <w:rPr>
          <w:rFonts w:asciiTheme="majorHAnsi" w:hAnsiTheme="majorHAnsi" w:cs="CambriaMath"/>
          <w:sz w:val="20"/>
          <w:szCs w:val="20"/>
        </w:rPr>
        <w:t xml:space="preserve">  (6)</w:t>
      </w:r>
    </w:p>
    <w:p w14:paraId="548A6670" w14:textId="77777777" w:rsidR="00F679FE" w:rsidRPr="00F657E0" w:rsidRDefault="00F679FE" w:rsidP="00F657E0">
      <w:pPr>
        <w:autoSpaceDE w:val="0"/>
        <w:autoSpaceDN w:val="0"/>
        <w:adjustRightInd w:val="0"/>
        <w:spacing w:after="0" w:line="240" w:lineRule="auto"/>
        <w:jc w:val="both"/>
        <w:rPr>
          <w:rFonts w:asciiTheme="majorHAnsi" w:eastAsia="CambriaMath" w:hAnsiTheme="majorHAnsi" w:cs="CambriaMath"/>
          <w:sz w:val="20"/>
          <w:szCs w:val="20"/>
        </w:rPr>
      </w:pPr>
    </w:p>
    <w:p w14:paraId="5C88C102" w14:textId="77777777" w:rsidR="00D852DF" w:rsidRPr="00F657E0" w:rsidRDefault="00D852DF" w:rsidP="00F657E0">
      <w:pPr>
        <w:autoSpaceDE w:val="0"/>
        <w:autoSpaceDN w:val="0"/>
        <w:adjustRightInd w:val="0"/>
        <w:spacing w:after="0" w:line="240" w:lineRule="auto"/>
        <w:jc w:val="both"/>
        <w:rPr>
          <w:rFonts w:asciiTheme="majorHAnsi" w:eastAsia="CambriaMath" w:hAnsiTheme="majorHAnsi" w:cs="CambriaMath"/>
          <w:sz w:val="20"/>
          <w:szCs w:val="20"/>
        </w:rPr>
      </w:pPr>
    </w:p>
    <w:p w14:paraId="05616044" w14:textId="674E18C5" w:rsidR="00D852DF" w:rsidRDefault="00120894" w:rsidP="00F657E0">
      <w:pPr>
        <w:autoSpaceDE w:val="0"/>
        <w:autoSpaceDN w:val="0"/>
        <w:adjustRightInd w:val="0"/>
        <w:spacing w:after="0" w:line="240" w:lineRule="auto"/>
        <w:jc w:val="both"/>
        <w:rPr>
          <w:rFonts w:asciiTheme="majorHAnsi" w:eastAsia="CambriaMath" w:hAnsiTheme="majorHAnsi" w:cs="CambriaMath"/>
          <w:sz w:val="20"/>
          <w:szCs w:val="20"/>
        </w:rPr>
      </w:pPr>
      <w:r w:rsidRPr="00F657E0">
        <w:rPr>
          <w:rFonts w:asciiTheme="majorHAnsi" w:eastAsia="CambriaMath" w:hAnsiTheme="majorHAnsi" w:cs="CambriaMath"/>
          <w:sz w:val="20"/>
          <w:szCs w:val="20"/>
        </w:rPr>
        <w:t xml:space="preserve"> </w:t>
      </w:r>
      <w:r w:rsidR="00D17424" w:rsidRPr="00F657E0">
        <w:rPr>
          <w:rFonts w:asciiTheme="majorHAnsi" w:eastAsia="CambriaMath" w:hAnsiTheme="majorHAnsi" w:cs="CambriaMath"/>
          <w:sz w:val="20"/>
          <w:szCs w:val="20"/>
        </w:rPr>
        <w:t>Instead do this</w:t>
      </w:r>
      <w:r w:rsidRPr="00F657E0">
        <w:rPr>
          <w:rFonts w:asciiTheme="majorHAnsi" w:eastAsia="CambriaMath" w:hAnsiTheme="majorHAnsi" w:cs="CambriaMath"/>
          <w:sz w:val="20"/>
          <w:szCs w:val="20"/>
        </w:rPr>
        <w:t>, we will find out the eigenvector</w:t>
      </w:r>
      <w:r w:rsidR="00D852DF" w:rsidRPr="00F657E0">
        <w:rPr>
          <w:rFonts w:asciiTheme="majorHAnsi" w:eastAsia="CambriaMath" w:hAnsiTheme="majorHAnsi" w:cs="CambriaMath"/>
          <w:sz w:val="20"/>
          <w:szCs w:val="20"/>
        </w:rPr>
        <w:t xml:space="preserve"> </w:t>
      </w:r>
      <w:r w:rsidRPr="00F657E0">
        <w:rPr>
          <w:rFonts w:asciiTheme="majorHAnsi" w:eastAsia="CambriaMath" w:hAnsiTheme="majorHAnsi" w:cs="CambriaMath"/>
          <w:sz w:val="20"/>
          <w:szCs w:val="20"/>
        </w:rPr>
        <w:t xml:space="preserve">corresponding to the largest few </w:t>
      </w:r>
      <w:r w:rsidR="00C65D66" w:rsidRPr="00F657E0">
        <w:rPr>
          <w:rFonts w:asciiTheme="majorHAnsi" w:eastAsia="CambriaMath" w:hAnsiTheme="majorHAnsi" w:cs="CambriaMath"/>
          <w:sz w:val="20"/>
          <w:szCs w:val="20"/>
        </w:rPr>
        <w:t>eigenvalues</w:t>
      </w:r>
      <w:r w:rsidRPr="00F657E0">
        <w:rPr>
          <w:rFonts w:asciiTheme="majorHAnsi" w:eastAsia="CambriaMath" w:hAnsiTheme="majorHAnsi" w:cs="CambriaMath"/>
          <w:sz w:val="20"/>
          <w:szCs w:val="20"/>
        </w:rPr>
        <w:t xml:space="preserve"> of the matrix</w:t>
      </w:r>
      <w:r w:rsidR="00D17424" w:rsidRPr="00F657E0">
        <w:rPr>
          <w:rFonts w:asciiTheme="majorHAnsi" w:eastAsia="CambriaMath" w:hAnsiTheme="majorHAnsi" w:cs="CambriaMath"/>
          <w:sz w:val="20"/>
          <w:szCs w:val="20"/>
        </w:rPr>
        <w:t xml:space="preserve"> </w:t>
      </w:r>
      <w:r w:rsidR="00E22170" w:rsidRPr="00F657E0">
        <w:rPr>
          <w:rFonts w:asciiTheme="majorHAnsi" w:eastAsia="CambriaMath" w:hAnsiTheme="majorHAnsi" w:cs="CambriaMath"/>
          <w:sz w:val="20"/>
          <w:szCs w:val="20"/>
        </w:rPr>
        <w:t xml:space="preserve"> </w:t>
      </w:r>
      <w:r w:rsidRPr="00F657E0">
        <w:rPr>
          <w:rFonts w:asciiTheme="majorHAnsi" w:eastAsia="CambriaMath" w:hAnsiTheme="majorHAnsi" w:cs="CambriaMath"/>
          <w:sz w:val="20"/>
          <w:szCs w:val="20"/>
        </w:rPr>
        <w:t xml:space="preserve"> </w:t>
      </w:r>
      <w:r w:rsidRPr="00F657E0">
        <w:rPr>
          <w:rFonts w:ascii="Cambria Math" w:eastAsia="CambriaMath" w:hAnsi="Cambria Math" w:cs="Cambria Math"/>
          <w:sz w:val="20"/>
          <w:szCs w:val="20"/>
        </w:rPr>
        <w:t>𝑿</w:t>
      </w:r>
      <w:r w:rsidRPr="00F657E0">
        <w:rPr>
          <w:rFonts w:ascii="Cambria Math" w:eastAsia="CambriaMath" w:hAnsi="Cambria Math" w:cs="Cambria Math"/>
          <w:sz w:val="20"/>
          <w:szCs w:val="20"/>
          <w:vertAlign w:val="superscript"/>
        </w:rPr>
        <w:t>𝑻</w:t>
      </w:r>
      <w:r w:rsidRPr="00F657E0">
        <w:rPr>
          <w:rFonts w:asciiTheme="majorHAnsi" w:eastAsia="CambriaMath" w:hAnsiTheme="majorHAnsi" w:cs="CambriaMath"/>
          <w:sz w:val="20"/>
          <w:szCs w:val="20"/>
        </w:rPr>
        <w:t>(</w:t>
      </w:r>
      <w:r w:rsidRPr="00F657E0">
        <w:rPr>
          <w:rFonts w:ascii="Cambria Math" w:eastAsia="CambriaMath" w:hAnsi="Cambria Math" w:cs="Cambria Math"/>
          <w:sz w:val="20"/>
          <w:szCs w:val="20"/>
        </w:rPr>
        <w:t>𝑐𝑜𝑣𝑎𝑟𝑖𝑎𝑛𝑐𝑒</w:t>
      </w:r>
      <w:r w:rsidRPr="00F657E0">
        <w:rPr>
          <w:rFonts w:asciiTheme="majorHAnsi" w:eastAsia="CambriaMath" w:hAnsiTheme="majorHAnsi" w:cs="CambriaMath"/>
          <w:sz w:val="20"/>
          <w:szCs w:val="20"/>
        </w:rPr>
        <w:t xml:space="preserve">). </w:t>
      </w:r>
    </w:p>
    <w:p w14:paraId="03B6D1D2" w14:textId="77777777" w:rsidR="00785F59" w:rsidRDefault="00785F59" w:rsidP="00F657E0">
      <w:pPr>
        <w:autoSpaceDE w:val="0"/>
        <w:autoSpaceDN w:val="0"/>
        <w:adjustRightInd w:val="0"/>
        <w:spacing w:after="0" w:line="240" w:lineRule="auto"/>
        <w:jc w:val="both"/>
        <w:rPr>
          <w:rFonts w:asciiTheme="majorHAnsi" w:eastAsia="CambriaMath" w:hAnsiTheme="majorHAnsi" w:cs="CambriaMath"/>
          <w:sz w:val="20"/>
          <w:szCs w:val="20"/>
        </w:rPr>
      </w:pPr>
    </w:p>
    <w:p w14:paraId="179C12D9" w14:textId="77777777" w:rsidR="00785F59" w:rsidRPr="00F657E0" w:rsidRDefault="00785F59" w:rsidP="00F657E0">
      <w:pPr>
        <w:autoSpaceDE w:val="0"/>
        <w:autoSpaceDN w:val="0"/>
        <w:adjustRightInd w:val="0"/>
        <w:spacing w:after="0" w:line="240" w:lineRule="auto"/>
        <w:jc w:val="both"/>
        <w:rPr>
          <w:rFonts w:asciiTheme="majorHAnsi" w:eastAsia="CambriaMath" w:hAnsiTheme="majorHAnsi" w:cs="CambriaMath"/>
          <w:sz w:val="20"/>
          <w:szCs w:val="20"/>
        </w:rPr>
      </w:pPr>
    </w:p>
    <w:p w14:paraId="598BD317" w14:textId="4624D9C4" w:rsidR="00120894" w:rsidRPr="00F657E0" w:rsidRDefault="006464FC" w:rsidP="00F657E0">
      <w:pPr>
        <w:autoSpaceDE w:val="0"/>
        <w:autoSpaceDN w:val="0"/>
        <w:adjustRightInd w:val="0"/>
        <w:spacing w:after="0" w:line="240" w:lineRule="auto"/>
        <w:jc w:val="center"/>
        <w:rPr>
          <w:rFonts w:ascii="Cambria Math" w:eastAsia="CambriaMath" w:hAnsiTheme="majorHAnsi" w:cs="CambriaMath"/>
          <w:sz w:val="20"/>
          <w:szCs w:val="20"/>
          <w:oMath/>
        </w:rPr>
      </w:pPr>
      <w:r w:rsidRPr="00F657E0">
        <w:rPr>
          <w:rFonts w:asciiTheme="majorHAnsi" w:eastAsia="CambriaMath" w:hAnsiTheme="majorHAnsi" w:cs="CambriaMath"/>
          <w:sz w:val="20"/>
          <w:szCs w:val="20"/>
        </w:rPr>
        <w:t xml:space="preserve">    </w:t>
      </w:r>
      <w:r w:rsidR="00C4514C">
        <w:rPr>
          <w:rFonts w:asciiTheme="majorHAnsi" w:eastAsia="CambriaMath" w:hAnsiTheme="majorHAnsi" w:cs="CambriaMath"/>
          <w:sz w:val="20"/>
          <w:szCs w:val="20"/>
        </w:rPr>
        <w:t xml:space="preserve"> </w:t>
      </w:r>
      <w:r w:rsidRPr="00F657E0">
        <w:rPr>
          <w:rFonts w:asciiTheme="majorHAnsi" w:eastAsia="CambriaMath" w:hAnsiTheme="majorHAnsi" w:cs="CambriaMath"/>
          <w:sz w:val="20"/>
          <w:szCs w:val="20"/>
        </w:rPr>
        <w:t xml:space="preserve">  </w:t>
      </w:r>
      <w:r w:rsidR="00C65D66">
        <w:rPr>
          <w:rFonts w:asciiTheme="majorHAnsi" w:eastAsia="CambriaMath" w:hAnsiTheme="majorHAnsi" w:cs="CambriaMath"/>
          <w:sz w:val="20"/>
          <w:szCs w:val="20"/>
        </w:rPr>
        <w:t xml:space="preserve">             </w:t>
      </w:r>
      <w:r w:rsidRPr="00F657E0">
        <w:rPr>
          <w:rFonts w:asciiTheme="majorHAnsi" w:eastAsia="CambriaMath" w:hAnsiTheme="majorHAnsi" w:cs="CambriaMath"/>
          <w:sz w:val="20"/>
          <w:szCs w:val="20"/>
        </w:rPr>
        <w:t xml:space="preserve">                     </w:t>
      </w:r>
      <m:oMath>
        <m:sSup>
          <m:sSupPr>
            <m:ctrlPr>
              <w:rPr>
                <w:rFonts w:ascii="Cambria Math" w:eastAsia="CambriaMath" w:hAnsiTheme="majorHAnsi" w:cs="Cambria Math"/>
                <w:i/>
                <w:sz w:val="20"/>
                <w:szCs w:val="20"/>
              </w:rPr>
            </m:ctrlPr>
          </m:sSupPr>
          <m:e>
            <m:r>
              <w:rPr>
                <w:rFonts w:ascii="Cambria Math" w:eastAsia="CambriaMath" w:hAnsi="Cambria Math" w:cs="Cambria Math"/>
                <w:sz w:val="20"/>
                <w:szCs w:val="20"/>
              </w:rPr>
              <m:t>X</m:t>
            </m:r>
          </m:e>
          <m:sup>
            <m:r>
              <w:rPr>
                <w:rFonts w:ascii="Cambria Math" w:eastAsia="CambriaMath" w:hAnsi="Cambria Math" w:cs="Cambria Math"/>
                <w:sz w:val="20"/>
                <w:szCs w:val="20"/>
              </w:rPr>
              <m:t>T</m:t>
            </m:r>
          </m:sup>
        </m:sSup>
        <m:r>
          <w:rPr>
            <w:rFonts w:ascii="Cambria Math" w:eastAsia="CambriaMath" w:hAnsi="Cambria Math" w:cs="Cambria Math"/>
            <w:sz w:val="20"/>
            <w:szCs w:val="20"/>
          </w:rPr>
          <m:t>X</m:t>
        </m:r>
        <m:sSub>
          <m:sSubPr>
            <m:ctrlPr>
              <w:rPr>
                <w:rFonts w:ascii="Cambria Math" w:eastAsia="CambriaMath" w:hAnsiTheme="majorHAnsi" w:cs="Cambria Math"/>
                <w:i/>
                <w:sz w:val="20"/>
                <w:szCs w:val="20"/>
              </w:rPr>
            </m:ctrlPr>
          </m:sSubPr>
          <m:e>
            <m:r>
              <w:rPr>
                <w:rFonts w:ascii="Cambria Math" w:eastAsia="CambriaMath" w:hAnsi="Cambria Math" w:cs="Cambria Math"/>
                <w:sz w:val="20"/>
                <w:szCs w:val="20"/>
              </w:rPr>
              <m:t>w</m:t>
            </m:r>
          </m:e>
          <m:sub>
            <m:r>
              <w:rPr>
                <w:rFonts w:ascii="Cambria Math" w:eastAsia="CambriaMath" w:hAnsi="Cambria Math" w:cs="Cambria Math"/>
                <w:sz w:val="20"/>
                <w:szCs w:val="20"/>
              </w:rPr>
              <m:t>n</m:t>
            </m:r>
          </m:sub>
        </m:sSub>
        <m:r>
          <w:rPr>
            <w:rFonts w:ascii="Cambria Math" w:eastAsia="CambriaMath" w:hAnsiTheme="majorHAnsi" w:cs="CambriaMath"/>
            <w:sz w:val="20"/>
            <w:szCs w:val="20"/>
          </w:rPr>
          <m:t xml:space="preserve"> = </m:t>
        </m:r>
        <m:sSub>
          <m:sSubPr>
            <m:ctrlPr>
              <w:rPr>
                <w:rFonts w:ascii="Cambria Math" w:eastAsia="CambriaMath" w:hAnsiTheme="majorHAnsi" w:cs="Cambria Math"/>
                <w:i/>
                <w:sz w:val="20"/>
                <w:szCs w:val="20"/>
              </w:rPr>
            </m:ctrlPr>
          </m:sSubPr>
          <m:e>
            <m:r>
              <w:rPr>
                <w:rFonts w:ascii="Cambria Math" w:eastAsia="CambriaMath" w:hAnsi="Cambria Math" w:cs="Cambria Math"/>
                <w:sz w:val="20"/>
                <w:szCs w:val="20"/>
              </w:rPr>
              <m:t>λ</m:t>
            </m:r>
          </m:e>
          <m:sub>
            <m:r>
              <w:rPr>
                <w:rFonts w:ascii="Cambria Math" w:eastAsia="CambriaMath" w:hAnsi="Cambria Math" w:cs="Cambria Math"/>
                <w:sz w:val="20"/>
                <w:szCs w:val="20"/>
              </w:rPr>
              <m:t>n</m:t>
            </m:r>
          </m:sub>
        </m:sSub>
        <m:sSub>
          <m:sSubPr>
            <m:ctrlPr>
              <w:rPr>
                <w:rFonts w:ascii="Cambria Math" w:eastAsia="CambriaMath" w:hAnsiTheme="majorHAnsi" w:cs="Cambria Math"/>
                <w:i/>
                <w:sz w:val="20"/>
                <w:szCs w:val="20"/>
              </w:rPr>
            </m:ctrlPr>
          </m:sSubPr>
          <m:e>
            <m:r>
              <w:rPr>
                <w:rFonts w:ascii="Cambria Math" w:eastAsia="CambriaMath" w:hAnsi="Cambria Math" w:cs="Cambria Math"/>
                <w:sz w:val="20"/>
                <w:szCs w:val="20"/>
              </w:rPr>
              <m:t>w</m:t>
            </m:r>
          </m:e>
          <m:sub>
            <m:r>
              <w:rPr>
                <w:rFonts w:ascii="Cambria Math" w:eastAsia="CambriaMath" w:hAnsi="Cambria Math" w:cs="Cambria Math"/>
                <w:sz w:val="20"/>
                <w:szCs w:val="20"/>
              </w:rPr>
              <m:t>n</m:t>
            </m:r>
          </m:sub>
        </m:sSub>
        <m:r>
          <w:rPr>
            <w:rFonts w:ascii="Cambria Math" w:eastAsia="CambriaMath" w:hAnsiTheme="majorHAnsi" w:cs="CambriaMath"/>
            <w:sz w:val="20"/>
            <w:szCs w:val="20"/>
          </w:rPr>
          <m:t xml:space="preserve"> </m:t>
        </m:r>
      </m:oMath>
      <w:r w:rsidRPr="00F657E0">
        <w:rPr>
          <w:rFonts w:asciiTheme="majorHAnsi" w:eastAsia="CambriaMath" w:hAnsiTheme="majorHAnsi" w:cs="CambriaMath"/>
          <w:sz w:val="20"/>
          <w:szCs w:val="20"/>
        </w:rPr>
        <w:t xml:space="preserve">           </w:t>
      </w:r>
      <w:r w:rsidR="00C65D66">
        <w:rPr>
          <w:rFonts w:asciiTheme="majorHAnsi" w:eastAsia="CambriaMath" w:hAnsiTheme="majorHAnsi" w:cs="CambriaMath"/>
          <w:sz w:val="20"/>
          <w:szCs w:val="20"/>
        </w:rPr>
        <w:t xml:space="preserve">   </w:t>
      </w:r>
      <w:r w:rsidRPr="00F657E0">
        <w:rPr>
          <w:rFonts w:asciiTheme="majorHAnsi" w:eastAsia="CambriaMath" w:hAnsiTheme="majorHAnsi" w:cs="CambriaMath"/>
          <w:sz w:val="20"/>
          <w:szCs w:val="20"/>
        </w:rPr>
        <w:t xml:space="preserve">            </w:t>
      </w:r>
      <w:r w:rsidRPr="00F657E0">
        <w:rPr>
          <w:rFonts w:asciiTheme="majorHAnsi" w:hAnsiTheme="majorHAnsi" w:cs="CambriaMath"/>
          <w:sz w:val="20"/>
          <w:szCs w:val="20"/>
        </w:rPr>
        <w:t>(7)</w:t>
      </w:r>
    </w:p>
    <w:p w14:paraId="642E0566" w14:textId="0ABC3FF9" w:rsidR="00D852DF" w:rsidRDefault="00D852DF" w:rsidP="00F657E0">
      <w:pPr>
        <w:autoSpaceDE w:val="0"/>
        <w:autoSpaceDN w:val="0"/>
        <w:adjustRightInd w:val="0"/>
        <w:spacing w:after="0" w:line="240" w:lineRule="auto"/>
        <w:jc w:val="both"/>
        <w:rPr>
          <w:rFonts w:asciiTheme="majorHAnsi" w:eastAsia="CambriaMath" w:hAnsiTheme="majorHAnsi" w:cs="CambriaMath"/>
          <w:sz w:val="20"/>
          <w:szCs w:val="20"/>
        </w:rPr>
      </w:pPr>
    </w:p>
    <w:p w14:paraId="72EEFC36" w14:textId="77777777" w:rsidR="00762CEC" w:rsidRPr="00F657E0" w:rsidRDefault="00762CEC" w:rsidP="00F657E0">
      <w:pPr>
        <w:autoSpaceDE w:val="0"/>
        <w:autoSpaceDN w:val="0"/>
        <w:adjustRightInd w:val="0"/>
        <w:spacing w:after="0" w:line="240" w:lineRule="auto"/>
        <w:jc w:val="both"/>
        <w:rPr>
          <w:rFonts w:asciiTheme="majorHAnsi" w:eastAsia="CambriaMath" w:hAnsiTheme="majorHAnsi" w:cs="CambriaMath"/>
          <w:sz w:val="20"/>
          <w:szCs w:val="20"/>
        </w:rPr>
      </w:pPr>
    </w:p>
    <w:p w14:paraId="54921769" w14:textId="4B17B772" w:rsidR="00120894" w:rsidRDefault="00120894" w:rsidP="00F657E0">
      <w:pPr>
        <w:autoSpaceDE w:val="0"/>
        <w:autoSpaceDN w:val="0"/>
        <w:adjustRightInd w:val="0"/>
        <w:spacing w:after="0" w:line="240" w:lineRule="auto"/>
        <w:jc w:val="both"/>
        <w:rPr>
          <w:rFonts w:asciiTheme="majorHAnsi" w:eastAsia="CambriaMath" w:hAnsiTheme="majorHAnsi" w:cs="CambriaMath"/>
          <w:sz w:val="20"/>
          <w:szCs w:val="20"/>
        </w:rPr>
      </w:pPr>
      <w:r w:rsidRPr="00F657E0">
        <w:rPr>
          <w:rFonts w:asciiTheme="majorHAnsi" w:eastAsia="CambriaMath" w:hAnsiTheme="majorHAnsi" w:cs="CambriaMath"/>
          <w:sz w:val="20"/>
          <w:szCs w:val="20"/>
        </w:rPr>
        <w:t>The princip</w:t>
      </w:r>
      <w:r w:rsidR="00D852DF" w:rsidRPr="00F657E0">
        <w:rPr>
          <w:rFonts w:asciiTheme="majorHAnsi" w:eastAsia="CambriaMath" w:hAnsiTheme="majorHAnsi" w:cs="CambriaMath"/>
          <w:sz w:val="20"/>
          <w:szCs w:val="20"/>
        </w:rPr>
        <w:t>al components are calculated as</w:t>
      </w:r>
    </w:p>
    <w:p w14:paraId="67E561B6" w14:textId="77777777" w:rsidR="00C3321D" w:rsidRDefault="00C3321D" w:rsidP="00F657E0">
      <w:pPr>
        <w:autoSpaceDE w:val="0"/>
        <w:autoSpaceDN w:val="0"/>
        <w:adjustRightInd w:val="0"/>
        <w:spacing w:after="0" w:line="240" w:lineRule="auto"/>
        <w:jc w:val="both"/>
        <w:rPr>
          <w:rFonts w:asciiTheme="majorHAnsi" w:eastAsia="CambriaMath" w:hAnsiTheme="majorHAnsi" w:cs="CambriaMath"/>
          <w:sz w:val="20"/>
          <w:szCs w:val="20"/>
        </w:rPr>
      </w:pPr>
    </w:p>
    <w:p w14:paraId="39F62CEB" w14:textId="77777777" w:rsidR="005E7CFC" w:rsidRPr="00F657E0" w:rsidRDefault="005E7CFC" w:rsidP="00F657E0">
      <w:pPr>
        <w:autoSpaceDE w:val="0"/>
        <w:autoSpaceDN w:val="0"/>
        <w:adjustRightInd w:val="0"/>
        <w:spacing w:after="0" w:line="240" w:lineRule="auto"/>
        <w:jc w:val="both"/>
        <w:rPr>
          <w:rFonts w:asciiTheme="majorHAnsi" w:eastAsia="CambriaMath" w:hAnsiTheme="majorHAnsi" w:cs="CambriaMath"/>
          <w:sz w:val="20"/>
          <w:szCs w:val="20"/>
        </w:rPr>
      </w:pPr>
    </w:p>
    <w:p w14:paraId="1CB82CDA" w14:textId="4B388A10" w:rsidR="00120894" w:rsidRPr="00F657E0" w:rsidRDefault="006464FC" w:rsidP="00F657E0">
      <w:pPr>
        <w:autoSpaceDE w:val="0"/>
        <w:autoSpaceDN w:val="0"/>
        <w:adjustRightInd w:val="0"/>
        <w:spacing w:after="0" w:line="240" w:lineRule="auto"/>
        <w:jc w:val="center"/>
        <w:rPr>
          <w:rFonts w:ascii="Cambria Math" w:hAnsiTheme="majorHAnsi" w:cs="CambriaMath"/>
          <w:sz w:val="20"/>
          <w:szCs w:val="20"/>
          <w:oMath/>
        </w:rPr>
      </w:pPr>
      <w:r w:rsidRPr="00F657E0">
        <w:rPr>
          <w:rFonts w:asciiTheme="majorHAnsi" w:eastAsia="CambriaMath" w:hAnsiTheme="majorHAnsi" w:cs="CambriaMath"/>
          <w:sz w:val="20"/>
          <w:szCs w:val="20"/>
        </w:rPr>
        <w:t xml:space="preserve"> </w:t>
      </w:r>
      <w:r w:rsidR="00C4514C">
        <w:rPr>
          <w:rFonts w:asciiTheme="majorHAnsi" w:eastAsia="CambriaMath" w:hAnsiTheme="majorHAnsi" w:cs="CambriaMath"/>
          <w:sz w:val="20"/>
          <w:szCs w:val="20"/>
        </w:rPr>
        <w:t xml:space="preserve"> </w:t>
      </w:r>
      <w:r w:rsidRPr="00F657E0">
        <w:rPr>
          <w:rFonts w:asciiTheme="majorHAnsi" w:eastAsia="CambriaMath" w:hAnsiTheme="majorHAnsi" w:cs="CambriaMath"/>
          <w:sz w:val="20"/>
          <w:szCs w:val="20"/>
        </w:rPr>
        <w:t xml:space="preserve">              </w:t>
      </w:r>
      <w:r w:rsidR="00C4514C">
        <w:rPr>
          <w:rFonts w:asciiTheme="majorHAnsi" w:eastAsia="CambriaMath" w:hAnsiTheme="majorHAnsi" w:cs="CambriaMath"/>
          <w:sz w:val="20"/>
          <w:szCs w:val="20"/>
        </w:rPr>
        <w:t xml:space="preserve">   </w:t>
      </w:r>
      <w:r w:rsidRPr="00F657E0">
        <w:rPr>
          <w:rFonts w:asciiTheme="majorHAnsi" w:eastAsia="CambriaMath" w:hAnsiTheme="majorHAnsi" w:cs="CambriaMath"/>
          <w:sz w:val="20"/>
          <w:szCs w:val="20"/>
        </w:rPr>
        <w:t xml:space="preserve"> </w:t>
      </w:r>
      <w:r w:rsidR="00C4514C">
        <w:rPr>
          <w:rFonts w:asciiTheme="majorHAnsi" w:eastAsia="CambriaMath" w:hAnsiTheme="majorHAnsi" w:cs="CambriaMath"/>
          <w:sz w:val="20"/>
          <w:szCs w:val="20"/>
        </w:rPr>
        <w:t xml:space="preserve"> </w:t>
      </w:r>
      <w:r w:rsidR="00C65D66">
        <w:rPr>
          <w:rFonts w:asciiTheme="majorHAnsi" w:eastAsia="CambriaMath" w:hAnsiTheme="majorHAnsi" w:cs="CambriaMath"/>
          <w:sz w:val="20"/>
          <w:szCs w:val="20"/>
        </w:rPr>
        <w:t xml:space="preserve">            </w:t>
      </w:r>
      <w:r w:rsidR="00C4514C">
        <w:rPr>
          <w:rFonts w:asciiTheme="majorHAnsi" w:eastAsia="CambriaMath" w:hAnsiTheme="majorHAnsi" w:cs="CambriaMath"/>
          <w:sz w:val="20"/>
          <w:szCs w:val="20"/>
        </w:rPr>
        <w:t xml:space="preserve">  </w:t>
      </w:r>
      <w:r w:rsidRPr="00F657E0">
        <w:rPr>
          <w:rFonts w:asciiTheme="majorHAnsi" w:eastAsia="CambriaMath" w:hAnsiTheme="majorHAnsi" w:cs="CambriaMath"/>
          <w:sz w:val="20"/>
          <w:szCs w:val="20"/>
        </w:rPr>
        <w:t xml:space="preserve">         </w:t>
      </w:r>
      <m:oMath>
        <m:sSub>
          <m:sSubPr>
            <m:ctrlPr>
              <w:rPr>
                <w:rFonts w:ascii="Cambria Math" w:eastAsia="CambriaMath" w:hAnsiTheme="majorHAnsi" w:cs="Cambria Math"/>
                <w:i/>
                <w:sz w:val="20"/>
                <w:szCs w:val="20"/>
              </w:rPr>
            </m:ctrlPr>
          </m:sSubPr>
          <m:e>
            <m:r>
              <w:rPr>
                <w:rFonts w:ascii="Cambria Math" w:eastAsia="CambriaMath" w:hAnsi="Cambria Math" w:cs="Cambria Math"/>
                <w:sz w:val="20"/>
                <w:szCs w:val="20"/>
              </w:rPr>
              <m:t>P</m:t>
            </m:r>
          </m:e>
          <m:sub>
            <m:r>
              <w:rPr>
                <w:rFonts w:ascii="Cambria Math" w:eastAsia="CambriaMath" w:hAnsi="Cambria Math" w:cs="Cambria Math"/>
                <w:sz w:val="20"/>
                <w:szCs w:val="20"/>
              </w:rPr>
              <m:t>n</m:t>
            </m:r>
          </m:sub>
        </m:sSub>
        <m:r>
          <w:rPr>
            <w:rFonts w:ascii="Cambria Math" w:eastAsia="CambriaMath" w:hAnsiTheme="majorHAnsi" w:cs="CambriaMath"/>
            <w:sz w:val="20"/>
            <w:szCs w:val="20"/>
          </w:rPr>
          <m:t xml:space="preserve"> = </m:t>
        </m:r>
        <m:r>
          <w:rPr>
            <w:rFonts w:ascii="Cambria Math" w:eastAsia="CambriaMath" w:hAnsi="Cambria Math" w:cs="Cambria Math"/>
            <w:sz w:val="20"/>
            <w:szCs w:val="20"/>
          </w:rPr>
          <m:t>X</m:t>
        </m:r>
        <m:sSub>
          <m:sSubPr>
            <m:ctrlPr>
              <w:rPr>
                <w:rFonts w:ascii="Cambria Math" w:eastAsia="CambriaMath" w:hAnsiTheme="majorHAnsi" w:cs="Cambria Math"/>
                <w:i/>
                <w:sz w:val="20"/>
                <w:szCs w:val="20"/>
              </w:rPr>
            </m:ctrlPr>
          </m:sSubPr>
          <m:e>
            <m:r>
              <w:rPr>
                <w:rFonts w:ascii="Cambria Math" w:eastAsia="CambriaMath" w:hAnsi="Cambria Math" w:cs="Cambria Math"/>
                <w:sz w:val="20"/>
                <w:szCs w:val="20"/>
              </w:rPr>
              <m:t>w</m:t>
            </m:r>
          </m:e>
          <m:sub>
            <m:r>
              <w:rPr>
                <w:rFonts w:ascii="Cambria Math" w:eastAsia="CambriaMath" w:hAnsi="Cambria Math" w:cs="Cambria Math"/>
                <w:sz w:val="20"/>
                <w:szCs w:val="20"/>
              </w:rPr>
              <m:t>n</m:t>
            </m:r>
          </m:sub>
        </m:sSub>
      </m:oMath>
      <w:r w:rsidRPr="00F657E0">
        <w:rPr>
          <w:rFonts w:asciiTheme="majorHAnsi" w:eastAsia="CambriaMath" w:hAnsiTheme="majorHAnsi" w:cs="CambriaMath"/>
          <w:sz w:val="20"/>
          <w:szCs w:val="20"/>
        </w:rPr>
        <w:t xml:space="preserve"> </w:t>
      </w:r>
      <w:r w:rsidR="00C4514C">
        <w:rPr>
          <w:rFonts w:asciiTheme="majorHAnsi" w:hAnsiTheme="majorHAnsi" w:cs="CambriaMath"/>
          <w:sz w:val="20"/>
          <w:szCs w:val="20"/>
        </w:rPr>
        <w:t xml:space="preserve">        </w:t>
      </w:r>
      <w:r w:rsidRPr="00F657E0">
        <w:rPr>
          <w:rFonts w:asciiTheme="majorHAnsi" w:hAnsiTheme="majorHAnsi" w:cs="CambriaMath"/>
          <w:sz w:val="20"/>
          <w:szCs w:val="20"/>
        </w:rPr>
        <w:t xml:space="preserve">     </w:t>
      </w:r>
      <w:r w:rsidR="00C65D66">
        <w:rPr>
          <w:rFonts w:asciiTheme="majorHAnsi" w:hAnsiTheme="majorHAnsi" w:cs="CambriaMath"/>
          <w:sz w:val="20"/>
          <w:szCs w:val="20"/>
        </w:rPr>
        <w:t xml:space="preserve">     </w:t>
      </w:r>
      <w:r w:rsidRPr="00F657E0">
        <w:rPr>
          <w:rFonts w:asciiTheme="majorHAnsi" w:hAnsiTheme="majorHAnsi" w:cs="CambriaMath"/>
          <w:sz w:val="20"/>
          <w:szCs w:val="20"/>
        </w:rPr>
        <w:t xml:space="preserve">   </w:t>
      </w:r>
      <w:r w:rsidR="00C4514C">
        <w:rPr>
          <w:rFonts w:asciiTheme="majorHAnsi" w:hAnsiTheme="majorHAnsi" w:cs="CambriaMath"/>
          <w:sz w:val="20"/>
          <w:szCs w:val="20"/>
        </w:rPr>
        <w:t xml:space="preserve">       </w:t>
      </w:r>
      <w:r w:rsidRPr="00F657E0">
        <w:rPr>
          <w:rFonts w:asciiTheme="majorHAnsi" w:hAnsiTheme="majorHAnsi" w:cs="CambriaMath"/>
          <w:sz w:val="20"/>
          <w:szCs w:val="20"/>
        </w:rPr>
        <w:t xml:space="preserve">      (8)</w:t>
      </w:r>
    </w:p>
    <w:p w14:paraId="609D672F" w14:textId="77777777" w:rsidR="000335F5" w:rsidRPr="00F657E0" w:rsidRDefault="000335F5" w:rsidP="00F657E0">
      <w:pPr>
        <w:spacing w:line="240" w:lineRule="auto"/>
        <w:jc w:val="both"/>
        <w:rPr>
          <w:rFonts w:asciiTheme="majorHAnsi" w:hAnsiTheme="majorHAnsi" w:cs="CambriaMath"/>
          <w:sz w:val="20"/>
          <w:szCs w:val="20"/>
        </w:rPr>
      </w:pPr>
    </w:p>
    <w:p w14:paraId="118C5490" w14:textId="77777777" w:rsidR="00DE7A36" w:rsidRPr="00F657E0" w:rsidRDefault="002C547B" w:rsidP="00F657E0">
      <w:pPr>
        <w:spacing w:line="240" w:lineRule="auto"/>
        <w:jc w:val="both"/>
        <w:rPr>
          <w:rFonts w:asciiTheme="majorHAnsi" w:hAnsiTheme="majorHAnsi" w:cs="CambriaMath"/>
          <w:sz w:val="20"/>
          <w:szCs w:val="20"/>
        </w:rPr>
      </w:pPr>
      <w:r w:rsidRPr="00F657E0">
        <w:rPr>
          <w:rFonts w:asciiTheme="majorHAnsi" w:hAnsiTheme="majorHAnsi" w:cs="CambriaMath"/>
          <w:sz w:val="20"/>
          <w:szCs w:val="20"/>
        </w:rPr>
        <w:t xml:space="preserve">Where </w:t>
      </w:r>
      <w:r w:rsidRPr="00F657E0">
        <w:rPr>
          <w:rFonts w:asciiTheme="majorHAnsi" w:hAnsiTheme="majorHAnsi" w:cs="CambriaMath"/>
          <w:b/>
          <w:i/>
          <w:sz w:val="20"/>
          <w:szCs w:val="20"/>
        </w:rPr>
        <w:t>w</w:t>
      </w:r>
      <w:r w:rsidRPr="00F657E0">
        <w:rPr>
          <w:rFonts w:asciiTheme="majorHAnsi" w:hAnsiTheme="majorHAnsi" w:cs="CambriaMath"/>
          <w:b/>
          <w:i/>
          <w:sz w:val="20"/>
          <w:szCs w:val="20"/>
          <w:vertAlign w:val="subscript"/>
        </w:rPr>
        <w:t>1</w:t>
      </w:r>
      <w:r w:rsidRPr="00F657E0">
        <w:rPr>
          <w:rFonts w:asciiTheme="majorHAnsi" w:hAnsiTheme="majorHAnsi" w:cs="CambriaMath"/>
          <w:sz w:val="20"/>
          <w:szCs w:val="20"/>
        </w:rPr>
        <w:t xml:space="preserve"> will be the vector corresponding to the largest variance, it means the larger </w:t>
      </w:r>
      <w:proofErr w:type="spellStart"/>
      <w:r w:rsidRPr="00F657E0">
        <w:rPr>
          <w:rFonts w:asciiTheme="majorHAnsi" w:hAnsiTheme="majorHAnsi" w:cs="CambriaMath"/>
          <w:sz w:val="20"/>
          <w:szCs w:val="20"/>
        </w:rPr>
        <w:t>eingenvalue</w:t>
      </w:r>
      <w:proofErr w:type="spellEnd"/>
      <w:r w:rsidRPr="00F657E0">
        <w:rPr>
          <w:rFonts w:asciiTheme="majorHAnsi" w:hAnsiTheme="majorHAnsi" w:cs="CambriaMath"/>
          <w:sz w:val="20"/>
          <w:szCs w:val="20"/>
        </w:rPr>
        <w:t>.</w:t>
      </w:r>
    </w:p>
    <w:p w14:paraId="4F94CDA9" w14:textId="581C7E10" w:rsidR="002C547B" w:rsidRDefault="002C547B" w:rsidP="00F657E0">
      <w:pPr>
        <w:spacing w:line="240" w:lineRule="auto"/>
        <w:jc w:val="both"/>
        <w:rPr>
          <w:rFonts w:asciiTheme="majorHAnsi" w:hAnsiTheme="majorHAnsi" w:cs="CambriaMath"/>
          <w:sz w:val="20"/>
          <w:szCs w:val="20"/>
        </w:rPr>
      </w:pPr>
      <w:r w:rsidRPr="00F657E0">
        <w:rPr>
          <w:rFonts w:asciiTheme="majorHAnsi" w:hAnsiTheme="majorHAnsi" w:cs="CambriaMath"/>
          <w:sz w:val="20"/>
          <w:szCs w:val="20"/>
        </w:rPr>
        <w:t>Our results are in base of the ‘quantified principal components’ that are defined as the average</w:t>
      </w:r>
      <w:r w:rsidR="009C1ED4">
        <w:rPr>
          <w:rFonts w:asciiTheme="majorHAnsi" w:hAnsiTheme="majorHAnsi" w:cs="CambriaMath"/>
          <w:sz w:val="20"/>
          <w:szCs w:val="20"/>
        </w:rPr>
        <w:t>.</w:t>
      </w:r>
    </w:p>
    <w:p w14:paraId="581D0CD8" w14:textId="0793AD04" w:rsidR="009C1ED4" w:rsidRPr="00F657E0" w:rsidRDefault="009C1ED4" w:rsidP="00F657E0">
      <w:pPr>
        <w:spacing w:line="240" w:lineRule="auto"/>
        <w:jc w:val="both"/>
        <w:rPr>
          <w:rFonts w:asciiTheme="majorHAnsi" w:hAnsiTheme="majorHAnsi" w:cs="CambriaMath"/>
          <w:sz w:val="20"/>
          <w:szCs w:val="20"/>
        </w:rPr>
      </w:pPr>
      <w:r>
        <w:rPr>
          <w:rFonts w:asciiTheme="majorHAnsi" w:hAnsiTheme="majorHAnsi" w:cs="CambriaMath"/>
          <w:sz w:val="20"/>
          <w:szCs w:val="20"/>
        </w:rPr>
        <w:t xml:space="preserve">    </w:t>
      </w:r>
    </w:p>
    <w:p w14:paraId="1AA2B2D3" w14:textId="606B7609" w:rsidR="002C547B" w:rsidRPr="00F657E0" w:rsidRDefault="00885132" w:rsidP="00F657E0">
      <w:pPr>
        <w:spacing w:line="240" w:lineRule="auto"/>
        <w:jc w:val="center"/>
        <w:rPr>
          <w:rFonts w:asciiTheme="majorHAnsi" w:hAnsiTheme="majorHAnsi" w:cs="CambriaMath"/>
          <w:sz w:val="20"/>
          <w:szCs w:val="20"/>
        </w:rPr>
      </w:pPr>
      <w:r>
        <w:rPr>
          <w:rFonts w:asciiTheme="majorHAnsi" w:hAnsiTheme="majorHAnsi" w:cs="CambriaMath"/>
          <w:sz w:val="20"/>
          <w:szCs w:val="20"/>
        </w:rPr>
        <w:t xml:space="preserve">             </w:t>
      </w:r>
      <w:r w:rsidR="009C1ED4">
        <w:rPr>
          <w:rFonts w:asciiTheme="majorHAnsi" w:hAnsiTheme="majorHAnsi" w:cs="CambriaMath"/>
          <w:sz w:val="20"/>
          <w:szCs w:val="20"/>
        </w:rPr>
        <w:t xml:space="preserve">     </w:t>
      </w:r>
      <w:r>
        <w:rPr>
          <w:rFonts w:asciiTheme="majorHAnsi" w:hAnsiTheme="majorHAnsi" w:cs="CambriaMath"/>
          <w:sz w:val="20"/>
          <w:szCs w:val="20"/>
        </w:rPr>
        <w:t xml:space="preserve">       </w:t>
      </w:r>
      <w:r w:rsidR="009C1ED4">
        <w:rPr>
          <w:rFonts w:asciiTheme="majorHAnsi" w:hAnsiTheme="majorHAnsi" w:cs="CambriaMath"/>
          <w:sz w:val="20"/>
          <w:szCs w:val="20"/>
        </w:rPr>
        <w:t xml:space="preserve">   </w:t>
      </w:r>
      <w:r>
        <w:rPr>
          <w:rFonts w:asciiTheme="majorHAnsi" w:hAnsiTheme="majorHAnsi" w:cs="CambriaMath"/>
          <w:sz w:val="20"/>
          <w:szCs w:val="20"/>
        </w:rPr>
        <w:t xml:space="preserve">      </w:t>
      </w:r>
      <m:oMath>
        <m:d>
          <m:dPr>
            <m:begChr m:val="〈"/>
            <m:endChr m:val="〉"/>
            <m:ctrlPr>
              <w:rPr>
                <w:rFonts w:ascii="Cambria Math" w:hAnsiTheme="majorHAnsi" w:cs="CambriaMath"/>
                <w:i/>
                <w:sz w:val="20"/>
                <w:szCs w:val="20"/>
              </w:rPr>
            </m:ctrlPr>
          </m:dPr>
          <m:e>
            <m:d>
              <m:dPr>
                <m:begChr m:val="|"/>
                <m:endChr m:val="|"/>
                <m:ctrlPr>
                  <w:rPr>
                    <w:rFonts w:ascii="Cambria Math" w:hAnsiTheme="majorHAnsi" w:cs="CambriaMath"/>
                    <w:i/>
                    <w:sz w:val="20"/>
                    <w:szCs w:val="20"/>
                  </w:rPr>
                </m:ctrlPr>
              </m:dPr>
              <m:e>
                <m:sSub>
                  <m:sSubPr>
                    <m:ctrlPr>
                      <w:rPr>
                        <w:rFonts w:ascii="Cambria Math" w:hAnsiTheme="majorHAnsi" w:cs="CambriaMath"/>
                        <w:i/>
                        <w:sz w:val="20"/>
                        <w:szCs w:val="20"/>
                      </w:rPr>
                    </m:ctrlPr>
                  </m:sSubPr>
                  <m:e>
                    <m:r>
                      <w:rPr>
                        <w:rFonts w:ascii="Cambria Math" w:hAnsi="Cambria Math" w:cs="CambriaMath"/>
                        <w:sz w:val="20"/>
                        <w:szCs w:val="20"/>
                      </w:rPr>
                      <m:t>P</m:t>
                    </m:r>
                  </m:e>
                  <m:sub>
                    <m:r>
                      <w:rPr>
                        <w:rFonts w:ascii="Cambria Math" w:hAnsi="Cambria Math" w:cs="CambriaMath"/>
                        <w:sz w:val="20"/>
                        <w:szCs w:val="20"/>
                      </w:rPr>
                      <m:t>n</m:t>
                    </m:r>
                  </m:sub>
                </m:sSub>
              </m:e>
            </m:d>
          </m:e>
        </m:d>
        <m:r>
          <w:rPr>
            <w:rFonts w:ascii="Cambria Math" w:hAnsiTheme="majorHAnsi" w:cs="CambriaMath"/>
            <w:sz w:val="20"/>
            <w:szCs w:val="20"/>
          </w:rPr>
          <m:t>=1/</m:t>
        </m:r>
        <m:r>
          <w:rPr>
            <w:rFonts w:ascii="Cambria Math" w:hAnsi="Cambria Math" w:cs="CambriaMath"/>
            <w:sz w:val="20"/>
            <w:szCs w:val="20"/>
          </w:rPr>
          <m:t>n</m:t>
        </m:r>
        <m:nary>
          <m:naryPr>
            <m:chr m:val="∑"/>
            <m:limLoc m:val="undOvr"/>
            <m:supHide m:val="1"/>
            <m:ctrlPr>
              <w:rPr>
                <w:rFonts w:ascii="Cambria Math" w:hAnsiTheme="majorHAnsi" w:cs="CambriaMath"/>
                <w:i/>
                <w:sz w:val="20"/>
                <w:szCs w:val="20"/>
              </w:rPr>
            </m:ctrlPr>
          </m:naryPr>
          <m:sub>
            <m:r>
              <w:rPr>
                <w:rFonts w:ascii="Cambria Math" w:hAnsi="Cambria Math" w:cs="CambriaMath"/>
                <w:sz w:val="20"/>
                <w:szCs w:val="20"/>
              </w:rPr>
              <m:t>n</m:t>
            </m:r>
          </m:sub>
          <m:sup/>
          <m:e>
            <m:d>
              <m:dPr>
                <m:begChr m:val="|"/>
                <m:endChr m:val="|"/>
                <m:ctrlPr>
                  <w:rPr>
                    <w:rFonts w:ascii="Cambria Math" w:hAnsiTheme="majorHAnsi" w:cs="CambriaMath"/>
                    <w:i/>
                    <w:sz w:val="20"/>
                    <w:szCs w:val="20"/>
                  </w:rPr>
                </m:ctrlPr>
              </m:dPr>
              <m:e>
                <m:sSub>
                  <m:sSubPr>
                    <m:ctrlPr>
                      <w:rPr>
                        <w:rFonts w:ascii="Cambria Math" w:hAnsiTheme="majorHAnsi" w:cs="CambriaMath"/>
                        <w:i/>
                        <w:sz w:val="20"/>
                        <w:szCs w:val="20"/>
                      </w:rPr>
                    </m:ctrlPr>
                  </m:sSubPr>
                  <m:e>
                    <m:r>
                      <w:rPr>
                        <w:rFonts w:ascii="Cambria Math" w:hAnsi="Cambria Math" w:cs="CambriaMath"/>
                        <w:sz w:val="20"/>
                        <w:szCs w:val="20"/>
                      </w:rPr>
                      <m:t>P</m:t>
                    </m:r>
                  </m:e>
                  <m:sub>
                    <m:r>
                      <w:rPr>
                        <w:rFonts w:ascii="Cambria Math" w:hAnsi="Cambria Math" w:cs="CambriaMath"/>
                        <w:sz w:val="20"/>
                        <w:szCs w:val="20"/>
                      </w:rPr>
                      <m:t>n</m:t>
                    </m:r>
                  </m:sub>
                </m:sSub>
              </m:e>
            </m:d>
          </m:e>
        </m:nary>
      </m:oMath>
      <w:r w:rsidR="00F657E0" w:rsidRPr="00F657E0">
        <w:rPr>
          <w:rFonts w:asciiTheme="majorHAnsi" w:hAnsiTheme="majorHAnsi" w:cs="CambriaMath"/>
          <w:sz w:val="20"/>
          <w:szCs w:val="20"/>
        </w:rPr>
        <w:t xml:space="preserve">       </w:t>
      </w:r>
      <w:r>
        <w:rPr>
          <w:rFonts w:asciiTheme="majorHAnsi" w:hAnsiTheme="majorHAnsi" w:cs="CambriaMath"/>
          <w:sz w:val="20"/>
          <w:szCs w:val="20"/>
        </w:rPr>
        <w:t xml:space="preserve">          </w:t>
      </w:r>
      <w:r w:rsidR="009C1ED4">
        <w:rPr>
          <w:rFonts w:asciiTheme="majorHAnsi" w:hAnsiTheme="majorHAnsi" w:cs="CambriaMath"/>
          <w:sz w:val="20"/>
          <w:szCs w:val="20"/>
        </w:rPr>
        <w:t xml:space="preserve">     </w:t>
      </w:r>
      <w:r>
        <w:rPr>
          <w:rFonts w:asciiTheme="majorHAnsi" w:hAnsiTheme="majorHAnsi" w:cs="CambriaMath"/>
          <w:sz w:val="20"/>
          <w:szCs w:val="20"/>
        </w:rPr>
        <w:t xml:space="preserve"> </w:t>
      </w:r>
      <w:r w:rsidR="009C1ED4">
        <w:rPr>
          <w:rFonts w:asciiTheme="majorHAnsi" w:hAnsiTheme="majorHAnsi" w:cs="CambriaMath"/>
          <w:sz w:val="20"/>
          <w:szCs w:val="20"/>
        </w:rPr>
        <w:t xml:space="preserve">   </w:t>
      </w:r>
      <w:r w:rsidR="00F657E0" w:rsidRPr="00F657E0">
        <w:rPr>
          <w:rFonts w:asciiTheme="majorHAnsi" w:hAnsiTheme="majorHAnsi" w:cs="CambriaMath"/>
          <w:sz w:val="20"/>
          <w:szCs w:val="20"/>
        </w:rPr>
        <w:t xml:space="preserve">   (9)</w:t>
      </w:r>
    </w:p>
    <w:p w14:paraId="6EB307BD" w14:textId="38069C50" w:rsidR="002C547B" w:rsidRPr="00F657E0" w:rsidRDefault="002C547B" w:rsidP="00F657E0">
      <w:pPr>
        <w:spacing w:line="240" w:lineRule="auto"/>
        <w:jc w:val="both"/>
        <w:rPr>
          <w:rFonts w:asciiTheme="majorHAnsi" w:hAnsiTheme="majorHAnsi" w:cs="CambriaMath"/>
          <w:sz w:val="20"/>
          <w:szCs w:val="20"/>
        </w:rPr>
      </w:pPr>
    </w:p>
    <w:p w14:paraId="653CDB9D" w14:textId="12D6520F" w:rsidR="002C547B" w:rsidRDefault="00E873D0" w:rsidP="00F657E0">
      <w:pPr>
        <w:spacing w:line="240" w:lineRule="auto"/>
        <w:jc w:val="both"/>
        <w:rPr>
          <w:rFonts w:asciiTheme="majorHAnsi" w:hAnsiTheme="majorHAnsi" w:cs="CambriaMath"/>
          <w:sz w:val="20"/>
          <w:szCs w:val="20"/>
        </w:rPr>
      </w:pPr>
      <w:r>
        <w:rPr>
          <w:rFonts w:asciiTheme="majorHAnsi" w:hAnsiTheme="majorHAnsi" w:cs="CambriaMath"/>
          <w:sz w:val="20"/>
          <w:szCs w:val="20"/>
        </w:rPr>
        <w:t xml:space="preserve">We will show that our results from PCA are consistent with the model and the different lattices. </w:t>
      </w:r>
    </w:p>
    <w:p w14:paraId="34F4B349" w14:textId="7EF4F99C" w:rsidR="009D4F1B" w:rsidRDefault="009D4F1B" w:rsidP="00F657E0">
      <w:pPr>
        <w:spacing w:line="240" w:lineRule="auto"/>
        <w:jc w:val="both"/>
        <w:rPr>
          <w:rFonts w:asciiTheme="majorHAnsi" w:hAnsiTheme="majorHAnsi" w:cs="CambriaMath"/>
          <w:sz w:val="20"/>
          <w:szCs w:val="20"/>
        </w:rPr>
      </w:pPr>
    </w:p>
    <w:p w14:paraId="1E35EF92" w14:textId="1158E15C" w:rsidR="00992743" w:rsidRDefault="00992743" w:rsidP="00F657E0">
      <w:pPr>
        <w:spacing w:line="240" w:lineRule="auto"/>
        <w:jc w:val="both"/>
        <w:rPr>
          <w:rFonts w:asciiTheme="majorHAnsi" w:hAnsiTheme="majorHAnsi" w:cs="CambriaMath"/>
          <w:sz w:val="20"/>
          <w:szCs w:val="20"/>
        </w:rPr>
      </w:pPr>
    </w:p>
    <w:p w14:paraId="10EC0462" w14:textId="0971891F" w:rsidR="004C6377" w:rsidRDefault="004C6377" w:rsidP="00F657E0">
      <w:pPr>
        <w:spacing w:line="240" w:lineRule="auto"/>
        <w:jc w:val="both"/>
        <w:rPr>
          <w:rFonts w:asciiTheme="majorHAnsi" w:hAnsiTheme="majorHAnsi" w:cs="CambriaMath"/>
          <w:sz w:val="20"/>
          <w:szCs w:val="20"/>
        </w:rPr>
      </w:pPr>
      <w:r>
        <w:rPr>
          <w:rFonts w:asciiTheme="majorHAnsi" w:hAnsiTheme="majorHAnsi" w:cs="CambriaMath"/>
          <w:sz w:val="20"/>
          <w:szCs w:val="20"/>
        </w:rPr>
        <w:t xml:space="preserve">Figure 2: a) PCA </w:t>
      </w:r>
      <w:r w:rsidR="00F21A57">
        <w:rPr>
          <w:rFonts w:asciiTheme="majorHAnsi" w:hAnsiTheme="majorHAnsi" w:cs="CambriaMath"/>
          <w:sz w:val="20"/>
          <w:szCs w:val="20"/>
        </w:rPr>
        <w:t xml:space="preserve">first </w:t>
      </w:r>
      <w:r>
        <w:rPr>
          <w:rFonts w:asciiTheme="majorHAnsi" w:hAnsiTheme="majorHAnsi" w:cs="CambriaMath"/>
          <w:sz w:val="20"/>
          <w:szCs w:val="20"/>
        </w:rPr>
        <w:t>explained variance ratios from the Ising configurations</w:t>
      </w:r>
      <w:r w:rsidR="00F21A57">
        <w:rPr>
          <w:rFonts w:asciiTheme="majorHAnsi" w:hAnsiTheme="majorHAnsi" w:cs="CambriaMath"/>
          <w:sz w:val="20"/>
          <w:szCs w:val="20"/>
        </w:rPr>
        <w:t xml:space="preserve"> for square lattice. b) Weights of the first principal component for each lattice size for square lattice. c) PCA first explained variance ratios from the Ising configurations for hexagonal lattice. b) Weights of the first principal component for each lattice size for hexagonal lattice. </w:t>
      </w:r>
    </w:p>
    <w:p w14:paraId="63A61C16" w14:textId="77777777" w:rsidR="00F21A57" w:rsidRDefault="00F21A57" w:rsidP="00F657E0">
      <w:pPr>
        <w:spacing w:line="240" w:lineRule="auto"/>
        <w:jc w:val="both"/>
        <w:rPr>
          <w:rFonts w:asciiTheme="majorHAnsi" w:hAnsiTheme="majorHAnsi" w:cs="CambriaMath"/>
          <w:sz w:val="20"/>
          <w:szCs w:val="20"/>
        </w:rPr>
      </w:pPr>
    </w:p>
    <w:p w14:paraId="0946473D" w14:textId="5A3FEE0A" w:rsidR="00B6525D" w:rsidRDefault="00B6525D" w:rsidP="00B6525D">
      <w:pPr>
        <w:pStyle w:val="ListParagraph"/>
        <w:numPr>
          <w:ilvl w:val="0"/>
          <w:numId w:val="3"/>
        </w:numPr>
        <w:spacing w:line="240" w:lineRule="auto"/>
        <w:jc w:val="both"/>
        <w:rPr>
          <w:rFonts w:asciiTheme="majorHAnsi" w:hAnsiTheme="majorHAnsi" w:cs="CambriaMath"/>
          <w:b/>
          <w:sz w:val="20"/>
          <w:szCs w:val="20"/>
        </w:rPr>
      </w:pPr>
      <w:r w:rsidRPr="004F6569">
        <w:rPr>
          <w:rFonts w:asciiTheme="majorHAnsi" w:hAnsiTheme="majorHAnsi" w:cs="CambriaMath"/>
          <w:b/>
          <w:sz w:val="20"/>
          <w:szCs w:val="20"/>
        </w:rPr>
        <w:t>RESULTS</w:t>
      </w:r>
    </w:p>
    <w:p w14:paraId="35916349" w14:textId="77777777" w:rsidR="00E319A0" w:rsidRDefault="0041165E" w:rsidP="00B6525D">
      <w:pPr>
        <w:spacing w:line="240" w:lineRule="auto"/>
        <w:jc w:val="both"/>
        <w:rPr>
          <w:rFonts w:asciiTheme="majorHAnsi" w:hAnsiTheme="majorHAnsi" w:cs="CambriaMath"/>
          <w:sz w:val="20"/>
          <w:szCs w:val="20"/>
        </w:rPr>
      </w:pPr>
      <w:r>
        <w:rPr>
          <w:rFonts w:asciiTheme="majorHAnsi" w:hAnsiTheme="majorHAnsi" w:cs="CambriaMath"/>
          <w:sz w:val="20"/>
          <w:szCs w:val="20"/>
        </w:rPr>
        <w:t>We studied the square lattice system as a toy model, to compare results with other authors [</w:t>
      </w:r>
      <w:r w:rsidRPr="0041165E">
        <w:rPr>
          <w:rFonts w:asciiTheme="majorHAnsi" w:hAnsiTheme="majorHAnsi" w:cs="CambriaMath"/>
          <w:sz w:val="20"/>
          <w:szCs w:val="20"/>
          <w:highlight w:val="yellow"/>
        </w:rPr>
        <w:t>…</w:t>
      </w:r>
      <w:r>
        <w:rPr>
          <w:rFonts w:asciiTheme="majorHAnsi" w:hAnsiTheme="majorHAnsi" w:cs="CambriaMath"/>
          <w:sz w:val="20"/>
          <w:szCs w:val="20"/>
        </w:rPr>
        <w:t xml:space="preserve">] and was the base to study the hexagonal lattice system, in our case we will focus in the results of the ferromagnetic hexagonal system. </w:t>
      </w:r>
    </w:p>
    <w:p w14:paraId="6827966C" w14:textId="5D1A3FC3" w:rsidR="00B6525D" w:rsidRDefault="00B6525D" w:rsidP="00B6525D">
      <w:pPr>
        <w:spacing w:line="240" w:lineRule="auto"/>
        <w:jc w:val="both"/>
        <w:rPr>
          <w:rFonts w:asciiTheme="majorHAnsi" w:hAnsiTheme="majorHAnsi" w:cs="CambriaMath"/>
          <w:sz w:val="20"/>
          <w:szCs w:val="20"/>
        </w:rPr>
      </w:pPr>
      <w:r w:rsidRPr="004F6569">
        <w:rPr>
          <w:rFonts w:asciiTheme="majorHAnsi" w:hAnsiTheme="majorHAnsi" w:cs="CambriaMath"/>
          <w:sz w:val="20"/>
          <w:szCs w:val="20"/>
        </w:rPr>
        <w:t xml:space="preserve"> Fig</w:t>
      </w:r>
      <w:r w:rsidR="00E319A0" w:rsidRPr="00E319A0">
        <w:rPr>
          <w:rFonts w:asciiTheme="majorHAnsi" w:hAnsiTheme="majorHAnsi" w:cs="CambriaMath"/>
          <w:sz w:val="20"/>
          <w:szCs w:val="20"/>
          <w:highlight w:val="yellow"/>
        </w:rPr>
        <w:t>…</w:t>
      </w:r>
      <w:r w:rsidR="004E2B52">
        <w:rPr>
          <w:rFonts w:asciiTheme="majorHAnsi" w:hAnsiTheme="majorHAnsi" w:cs="CambriaMath"/>
          <w:sz w:val="20"/>
          <w:szCs w:val="20"/>
        </w:rPr>
        <w:t xml:space="preserve">, </w:t>
      </w:r>
      <w:r w:rsidR="00E319A0">
        <w:rPr>
          <w:rFonts w:asciiTheme="majorHAnsi" w:hAnsiTheme="majorHAnsi" w:cs="CambriaMath"/>
          <w:sz w:val="20"/>
          <w:szCs w:val="20"/>
        </w:rPr>
        <w:t xml:space="preserve">shows the results of the hexagonal lattice system, </w:t>
      </w:r>
      <w:r w:rsidR="004E2B52" w:rsidRPr="004F6569">
        <w:rPr>
          <w:rFonts w:asciiTheme="majorHAnsi" w:hAnsiTheme="majorHAnsi" w:cs="CambriaMath"/>
          <w:sz w:val="20"/>
          <w:szCs w:val="20"/>
        </w:rPr>
        <w:t>it</w:t>
      </w:r>
      <w:r w:rsidRPr="004F6569">
        <w:rPr>
          <w:rFonts w:asciiTheme="majorHAnsi" w:hAnsiTheme="majorHAnsi" w:cs="CambriaMath"/>
          <w:sz w:val="20"/>
          <w:szCs w:val="20"/>
        </w:rPr>
        <w:t xml:space="preserve"> clearly</w:t>
      </w:r>
      <w:r>
        <w:rPr>
          <w:rFonts w:asciiTheme="majorHAnsi" w:hAnsiTheme="majorHAnsi" w:cs="CambriaMath"/>
          <w:sz w:val="20"/>
          <w:szCs w:val="20"/>
        </w:rPr>
        <w:t xml:space="preserve"> shows one dominant principal component for </w:t>
      </w:r>
      <w:r>
        <w:rPr>
          <w:rFonts w:asciiTheme="majorHAnsi" w:hAnsiTheme="majorHAnsi" w:cs="CambriaMath"/>
          <w:sz w:val="20"/>
          <w:szCs w:val="20"/>
        </w:rPr>
        <w:t xml:space="preserve">the different lattice sizes and the </w:t>
      </w:r>
      <w:r w:rsidR="000174F0">
        <w:rPr>
          <w:rFonts w:asciiTheme="majorHAnsi" w:hAnsiTheme="majorHAnsi" w:cs="CambriaMath"/>
          <w:sz w:val="20"/>
          <w:szCs w:val="20"/>
        </w:rPr>
        <w:t>Fig.</w:t>
      </w:r>
      <w:proofErr w:type="gramStart"/>
      <w:r w:rsidR="004E2B52">
        <w:rPr>
          <w:rFonts w:asciiTheme="majorHAnsi" w:hAnsiTheme="majorHAnsi" w:cs="CambriaMath"/>
          <w:sz w:val="20"/>
          <w:szCs w:val="20"/>
        </w:rPr>
        <w:t xml:space="preserve"> </w:t>
      </w:r>
      <w:r w:rsidR="00E319A0" w:rsidRPr="00E319A0">
        <w:rPr>
          <w:rFonts w:asciiTheme="majorHAnsi" w:hAnsiTheme="majorHAnsi" w:cs="CambriaMath"/>
          <w:sz w:val="20"/>
          <w:szCs w:val="20"/>
          <w:highlight w:val="yellow"/>
        </w:rPr>
        <w:t>..</w:t>
      </w:r>
      <w:proofErr w:type="gramEnd"/>
      <w:r>
        <w:rPr>
          <w:rFonts w:asciiTheme="majorHAnsi" w:hAnsiTheme="majorHAnsi" w:cs="CambriaMath"/>
          <w:sz w:val="20"/>
          <w:szCs w:val="20"/>
        </w:rPr>
        <w:t xml:space="preserve"> shows a constant weight vector corresponding to this principal component. Notice that w</w:t>
      </w:r>
      <w:r w:rsidRPr="00A65E9D">
        <w:rPr>
          <w:rFonts w:asciiTheme="majorHAnsi" w:hAnsiTheme="majorHAnsi" w:cs="CambriaMath"/>
          <w:sz w:val="20"/>
          <w:szCs w:val="20"/>
          <w:vertAlign w:val="subscript"/>
        </w:rPr>
        <w:t>1</w:t>
      </w:r>
      <w:r w:rsidRPr="00646DC6">
        <w:rPr>
          <w:rFonts w:asciiTheme="majorHAnsi" w:hAnsiTheme="majorHAnsi" w:cs="CambriaMath"/>
          <w:sz w:val="20"/>
          <w:szCs w:val="20"/>
        </w:rPr>
        <w:t>⋍</w:t>
      </w:r>
      <w:r>
        <w:rPr>
          <w:rFonts w:asciiTheme="majorHAnsi" w:hAnsiTheme="majorHAnsi" w:cs="CambriaMath"/>
          <w:sz w:val="20"/>
          <w:szCs w:val="20"/>
        </w:rPr>
        <w:t xml:space="preserve">1/L, this result mean that, with the first principal component it was identified the order parameter which correspond to the magnetization of the system. Following the Eq. (8) and taking a given configuration from one of the rows of </w:t>
      </w:r>
      <w:r w:rsidRPr="00835978">
        <w:rPr>
          <w:rFonts w:asciiTheme="majorHAnsi" w:hAnsiTheme="majorHAnsi" w:cs="CambriaMath"/>
          <w:b/>
          <w:sz w:val="20"/>
          <w:szCs w:val="20"/>
        </w:rPr>
        <w:t>X</w:t>
      </w:r>
      <w:r>
        <w:rPr>
          <w:rFonts w:asciiTheme="majorHAnsi" w:hAnsiTheme="majorHAnsi" w:cs="CambriaMath"/>
          <w:b/>
          <w:sz w:val="20"/>
          <w:szCs w:val="20"/>
        </w:rPr>
        <w:t xml:space="preserve"> </w:t>
      </w:r>
      <w:r>
        <w:rPr>
          <w:rFonts w:asciiTheme="majorHAnsi" w:hAnsiTheme="majorHAnsi" w:cs="CambriaMath"/>
          <w:sz w:val="20"/>
          <w:szCs w:val="20"/>
        </w:rPr>
        <w:t xml:space="preserve">we get, </w:t>
      </w:r>
    </w:p>
    <w:p w14:paraId="51C28DF7" w14:textId="77777777" w:rsidR="00B6525D" w:rsidRPr="00FF729B" w:rsidRDefault="00B6525D" w:rsidP="00B6525D">
      <w:pPr>
        <w:spacing w:line="240" w:lineRule="auto"/>
        <w:jc w:val="both"/>
        <w:rPr>
          <w:rFonts w:asciiTheme="majorHAnsi" w:hAnsiTheme="majorHAnsi" w:cs="CambriaMath"/>
          <w:sz w:val="20"/>
          <w:szCs w:val="20"/>
        </w:rPr>
      </w:pPr>
      <w:r w:rsidRPr="00F657E0">
        <w:rPr>
          <w:rFonts w:asciiTheme="majorHAnsi" w:eastAsia="CambriaMath" w:hAnsiTheme="majorHAnsi" w:cs="CambriaMath"/>
          <w:sz w:val="20"/>
          <w:szCs w:val="20"/>
        </w:rPr>
        <w:t xml:space="preserve"> </w:t>
      </w:r>
      <w:r>
        <w:rPr>
          <w:rFonts w:asciiTheme="majorHAnsi" w:eastAsia="CambriaMath" w:hAnsiTheme="majorHAnsi" w:cs="CambriaMath"/>
          <w:sz w:val="20"/>
          <w:szCs w:val="20"/>
        </w:rPr>
        <w:t xml:space="preserve">   </w:t>
      </w:r>
      <w:r w:rsidRPr="00F657E0">
        <w:rPr>
          <w:rFonts w:asciiTheme="majorHAnsi" w:eastAsia="CambriaMath" w:hAnsiTheme="majorHAnsi" w:cs="CambriaMath"/>
          <w:sz w:val="20"/>
          <w:szCs w:val="20"/>
        </w:rPr>
        <w:t xml:space="preserve">    </w:t>
      </w:r>
      <m:oMath>
        <m:sSub>
          <m:sSubPr>
            <m:ctrlPr>
              <w:rPr>
                <w:rFonts w:ascii="Cambria Math" w:eastAsia="CambriaMath" w:hAnsiTheme="majorHAnsi" w:cs="Cambria Math"/>
                <w:i/>
              </w:rPr>
            </m:ctrlPr>
          </m:sSubPr>
          <m:e>
            <m:r>
              <w:rPr>
                <w:rFonts w:ascii="Cambria Math" w:eastAsia="CambriaMath" w:hAnsi="Cambria Math" w:cs="Cambria Math"/>
              </w:rPr>
              <m:t>P</m:t>
            </m:r>
          </m:e>
          <m:sub>
            <m:r>
              <w:rPr>
                <w:rFonts w:ascii="Cambria Math" w:eastAsia="CambriaMath" w:hAnsi="Cambria Math" w:cs="Cambria Math"/>
              </w:rPr>
              <m:t>1</m:t>
            </m:r>
          </m:sub>
        </m:sSub>
        <m:r>
          <w:rPr>
            <w:rFonts w:ascii="Cambria Math" w:eastAsia="CambriaMath" w:hAnsiTheme="majorHAnsi" w:cs="CambriaMath"/>
          </w:rPr>
          <m:t xml:space="preserve"> =</m:t>
        </m:r>
        <m:f>
          <m:fPr>
            <m:ctrlPr>
              <w:rPr>
                <w:rFonts w:ascii="Cambria Math" w:eastAsia="CambriaMath" w:hAnsiTheme="majorHAnsi" w:cs="CambriaMath"/>
                <w:i/>
              </w:rPr>
            </m:ctrlPr>
          </m:fPr>
          <m:num>
            <m:r>
              <w:rPr>
                <w:rFonts w:ascii="Cambria Math" w:eastAsia="CambriaMath" w:hAnsiTheme="majorHAnsi" w:cs="CambriaMath"/>
              </w:rPr>
              <m:t>1</m:t>
            </m:r>
          </m:num>
          <m:den>
            <m:r>
              <w:rPr>
                <w:rFonts w:ascii="Cambria Math" w:eastAsia="CambriaMath" w:hAnsiTheme="majorHAnsi" w:cs="CambriaMath"/>
              </w:rPr>
              <m:t>L</m:t>
            </m:r>
          </m:den>
        </m:f>
        <m:d>
          <m:dPr>
            <m:begChr m:val="["/>
            <m:endChr m:val="]"/>
            <m:ctrlPr>
              <w:rPr>
                <w:rFonts w:ascii="Cambria Math" w:eastAsia="CambriaMath" w:hAnsi="Cambria Math" w:cs="Cambria Math"/>
                <w:i/>
              </w:rPr>
            </m:ctrlPr>
          </m:dPr>
          <m:e>
            <m:sSub>
              <m:sSubPr>
                <m:ctrlPr>
                  <w:rPr>
                    <w:rFonts w:ascii="Cambria Math" w:eastAsia="CambriaMath" w:hAnsi="Cambria Math" w:cs="Cambria Math"/>
                    <w:i/>
                  </w:rPr>
                </m:ctrlPr>
              </m:sSubPr>
              <m:e>
                <m:r>
                  <w:rPr>
                    <w:rFonts w:ascii="Cambria Math" w:eastAsia="CambriaMath" w:hAnsi="Cambria Math" w:cs="Cambria Math"/>
                  </w:rPr>
                  <m:t>s</m:t>
                </m:r>
              </m:e>
              <m:sub>
                <m:r>
                  <w:rPr>
                    <w:rFonts w:ascii="Cambria Math" w:eastAsia="CambriaMath" w:hAnsi="Cambria Math" w:cs="Cambria Math"/>
                  </w:rPr>
                  <m:t>1</m:t>
                </m:r>
              </m:sub>
            </m:sSub>
            <m:r>
              <w:rPr>
                <w:rFonts w:ascii="Cambria Math" w:eastAsia="CambriaMath" w:hAnsi="Cambria Math" w:cs="Cambria Math"/>
              </w:rPr>
              <m:t>,</m:t>
            </m:r>
            <m:sSub>
              <m:sSubPr>
                <m:ctrlPr>
                  <w:rPr>
                    <w:rFonts w:ascii="Cambria Math" w:eastAsia="CambriaMath" w:hAnsi="Cambria Math" w:cs="Cambria Math"/>
                    <w:i/>
                  </w:rPr>
                </m:ctrlPr>
              </m:sSubPr>
              <m:e>
                <m:r>
                  <w:rPr>
                    <w:rFonts w:ascii="Cambria Math" w:eastAsia="CambriaMath" w:hAnsi="Cambria Math" w:cs="Cambria Math"/>
                  </w:rPr>
                  <m:t>s</m:t>
                </m:r>
              </m:e>
              <m:sub>
                <m:r>
                  <w:rPr>
                    <w:rFonts w:ascii="Cambria Math" w:eastAsia="CambriaMath" w:hAnsi="Cambria Math" w:cs="Cambria Math"/>
                  </w:rPr>
                  <m:t>2</m:t>
                </m:r>
              </m:sub>
            </m:sSub>
            <m:r>
              <w:rPr>
                <w:rFonts w:ascii="Cambria Math" w:eastAsia="CambriaMath" w:hAnsi="Cambria Math" w:cs="Cambria Math"/>
              </w:rPr>
              <m:t>,</m:t>
            </m:r>
            <m:sSub>
              <m:sSubPr>
                <m:ctrlPr>
                  <w:rPr>
                    <w:rFonts w:ascii="Cambria Math" w:eastAsia="CambriaMath" w:hAnsi="Cambria Math" w:cs="Cambria Math"/>
                    <w:i/>
                  </w:rPr>
                </m:ctrlPr>
              </m:sSubPr>
              <m:e>
                <m:r>
                  <w:rPr>
                    <w:rFonts w:ascii="Cambria Math" w:eastAsia="CambriaMath" w:hAnsi="Cambria Math" w:cs="Cambria Math"/>
                  </w:rPr>
                  <m:t>s</m:t>
                </m:r>
              </m:e>
              <m:sub>
                <m:r>
                  <w:rPr>
                    <w:rFonts w:ascii="Cambria Math" w:eastAsia="CambriaMath" w:hAnsi="Cambria Math" w:cs="Cambria Math"/>
                  </w:rPr>
                  <m:t>3</m:t>
                </m:r>
              </m:sub>
            </m:sSub>
            <m:r>
              <w:rPr>
                <w:rFonts w:ascii="Cambria Math" w:eastAsia="CambriaMath" w:hAnsi="Cambria Math" w:cs="Cambria Math"/>
              </w:rPr>
              <m:t>…</m:t>
            </m:r>
          </m:e>
        </m:d>
        <m:d>
          <m:dPr>
            <m:begChr m:val="["/>
            <m:endChr m:val="]"/>
            <m:ctrlPr>
              <w:rPr>
                <w:rFonts w:ascii="Cambria Math" w:eastAsia="CambriaMath" w:hAnsi="Cambria Math" w:cs="Cambria Math"/>
                <w:i/>
              </w:rPr>
            </m:ctrlPr>
          </m:dPr>
          <m:e>
            <m:eqArr>
              <m:eqArrPr>
                <m:ctrlPr>
                  <w:rPr>
                    <w:rFonts w:ascii="Cambria Math" w:eastAsia="CambriaMath" w:hAnsi="Cambria Math" w:cs="Cambria Math"/>
                    <w:i/>
                  </w:rPr>
                </m:ctrlPr>
              </m:eqArrPr>
              <m:e>
                <m:r>
                  <w:rPr>
                    <w:rFonts w:ascii="Cambria Math" w:eastAsia="CambriaMath" w:hAnsi="Cambria Math" w:cs="Cambria Math"/>
                  </w:rPr>
                  <m:t>1</m:t>
                </m:r>
              </m:e>
              <m:e>
                <m:r>
                  <w:rPr>
                    <w:rFonts w:ascii="Cambria Math" w:eastAsia="Cambria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e>
            </m:eqArr>
          </m:e>
        </m:d>
        <m:r>
          <w:rPr>
            <w:rFonts w:ascii="Cambria Math" w:eastAsia="CambriaMath" w:hAnsi="Cambria Math" w:cs="Cambria Math"/>
          </w:rPr>
          <m:t xml:space="preserve">= </m:t>
        </m:r>
        <m:f>
          <m:fPr>
            <m:ctrlPr>
              <w:rPr>
                <w:rFonts w:ascii="Cambria Math" w:eastAsia="CambriaMath" w:hAnsi="Cambria Math" w:cs="Cambria Math"/>
                <w:i/>
              </w:rPr>
            </m:ctrlPr>
          </m:fPr>
          <m:num>
            <m:r>
              <w:rPr>
                <w:rFonts w:ascii="Cambria Math" w:eastAsia="CambriaMath" w:hAnsi="Cambria Math" w:cs="Cambria Math"/>
              </w:rPr>
              <m:t>1</m:t>
            </m:r>
          </m:num>
          <m:den>
            <m:r>
              <w:rPr>
                <w:rFonts w:ascii="Cambria Math" w:eastAsia="CambriaMath" w:hAnsi="Cambria Math" w:cs="Cambria Math"/>
              </w:rPr>
              <m:t>L</m:t>
            </m:r>
          </m:den>
        </m:f>
        <m:nary>
          <m:naryPr>
            <m:chr m:val="∑"/>
            <m:limLoc m:val="undOvr"/>
            <m:ctrlPr>
              <w:rPr>
                <w:rFonts w:ascii="Cambria Math" w:eastAsia="CambriaMath" w:hAnsi="Cambria Math" w:cs="Cambria Math"/>
                <w:i/>
              </w:rPr>
            </m:ctrlPr>
          </m:naryPr>
          <m:sub>
            <m:r>
              <w:rPr>
                <w:rFonts w:ascii="Cambria Math" w:eastAsia="CambriaMath" w:hAnsi="Cambria Math" w:cs="Cambria Math"/>
              </w:rPr>
              <m:t>i=1</m:t>
            </m:r>
          </m:sub>
          <m:sup>
            <m:r>
              <w:rPr>
                <w:rFonts w:ascii="Cambria Math" w:eastAsia="CambriaMath" w:hAnsi="Cambria Math" w:cs="Cambria Math"/>
              </w:rPr>
              <m:t>N</m:t>
            </m:r>
          </m:sup>
          <m:e>
            <m:sSub>
              <m:sSubPr>
                <m:ctrlPr>
                  <w:rPr>
                    <w:rFonts w:ascii="Cambria Math" w:eastAsia="CambriaMath" w:hAnsi="Cambria Math" w:cs="Cambria Math"/>
                    <w:i/>
                  </w:rPr>
                </m:ctrlPr>
              </m:sSubPr>
              <m:e>
                <m:r>
                  <w:rPr>
                    <w:rFonts w:ascii="Cambria Math" w:eastAsia="CambriaMath" w:hAnsi="Cambria Math" w:cs="Cambria Math"/>
                  </w:rPr>
                  <m:t>s</m:t>
                </m:r>
              </m:e>
              <m:sub>
                <m:r>
                  <w:rPr>
                    <w:rFonts w:ascii="Cambria Math" w:eastAsia="CambriaMath" w:hAnsi="Cambria Math" w:cs="Cambria Math"/>
                  </w:rPr>
                  <m:t>i</m:t>
                </m:r>
              </m:sub>
            </m:sSub>
          </m:e>
        </m:nary>
        <m:r>
          <w:rPr>
            <w:rFonts w:ascii="Cambria Math" w:eastAsia="CambriaMath" w:hAnsi="Cambria Math" w:cs="Cambria Math"/>
          </w:rPr>
          <m:t xml:space="preserve"> </m:t>
        </m:r>
      </m:oMath>
      <w:r>
        <w:rPr>
          <w:rFonts w:asciiTheme="majorHAnsi" w:eastAsia="CambriaMath" w:hAnsiTheme="majorHAnsi" w:cs="CambriaMath"/>
        </w:rPr>
        <w:t xml:space="preserve">                </w:t>
      </w:r>
      <w:r w:rsidRPr="00F657E0">
        <w:rPr>
          <w:rFonts w:asciiTheme="majorHAnsi" w:hAnsiTheme="majorHAnsi" w:cs="CambriaMath"/>
          <w:sz w:val="20"/>
          <w:szCs w:val="20"/>
        </w:rPr>
        <w:t>(</w:t>
      </w:r>
      <w:r>
        <w:rPr>
          <w:rFonts w:asciiTheme="majorHAnsi" w:hAnsiTheme="majorHAnsi" w:cs="CambriaMath"/>
          <w:sz w:val="20"/>
          <w:szCs w:val="20"/>
        </w:rPr>
        <w:t>10</w:t>
      </w:r>
      <w:r w:rsidRPr="00F657E0">
        <w:rPr>
          <w:rFonts w:asciiTheme="majorHAnsi" w:hAnsiTheme="majorHAnsi" w:cs="CambriaMath"/>
          <w:sz w:val="20"/>
          <w:szCs w:val="20"/>
        </w:rPr>
        <w:t>)</w:t>
      </w:r>
    </w:p>
    <w:p w14:paraId="0A87FC26" w14:textId="5BB8E340" w:rsidR="00C12E00" w:rsidRDefault="00B6525D" w:rsidP="00B6525D">
      <w:pPr>
        <w:spacing w:line="240" w:lineRule="auto"/>
        <w:jc w:val="both"/>
        <w:rPr>
          <w:rFonts w:asciiTheme="majorHAnsi" w:hAnsiTheme="majorHAnsi" w:cs="CambriaMath"/>
          <w:sz w:val="20"/>
          <w:szCs w:val="20"/>
        </w:rPr>
      </w:pPr>
      <w:r>
        <w:rPr>
          <w:rFonts w:asciiTheme="majorHAnsi" w:hAnsiTheme="majorHAnsi" w:cs="CambriaMath"/>
          <w:sz w:val="20"/>
          <w:szCs w:val="20"/>
        </w:rPr>
        <w:t xml:space="preserve">Similar results </w:t>
      </w:r>
      <w:r w:rsidR="001758A2">
        <w:rPr>
          <w:rFonts w:asciiTheme="majorHAnsi" w:hAnsiTheme="majorHAnsi" w:cs="CambriaMath"/>
          <w:sz w:val="20"/>
          <w:szCs w:val="20"/>
        </w:rPr>
        <w:t>show</w:t>
      </w:r>
      <w:r>
        <w:rPr>
          <w:rFonts w:asciiTheme="majorHAnsi" w:hAnsiTheme="majorHAnsi" w:cs="CambriaMath"/>
          <w:sz w:val="20"/>
          <w:szCs w:val="20"/>
        </w:rPr>
        <w:t xml:space="preserve"> the </w:t>
      </w:r>
      <w:r w:rsidR="00E319A0">
        <w:rPr>
          <w:rFonts w:asciiTheme="majorHAnsi" w:hAnsiTheme="majorHAnsi" w:cs="CambriaMath"/>
          <w:sz w:val="20"/>
          <w:szCs w:val="20"/>
        </w:rPr>
        <w:t>square lattice system in [</w:t>
      </w:r>
      <w:r w:rsidR="00E319A0" w:rsidRPr="00E319A0">
        <w:rPr>
          <w:rFonts w:asciiTheme="majorHAnsi" w:hAnsiTheme="majorHAnsi" w:cs="CambriaMath"/>
          <w:sz w:val="20"/>
          <w:szCs w:val="20"/>
          <w:highlight w:val="yellow"/>
        </w:rPr>
        <w:t>..</w:t>
      </w:r>
      <w:r w:rsidR="00E319A0">
        <w:rPr>
          <w:rFonts w:asciiTheme="majorHAnsi" w:hAnsiTheme="majorHAnsi" w:cs="CambriaMath"/>
          <w:sz w:val="20"/>
          <w:szCs w:val="20"/>
        </w:rPr>
        <w:t>],</w:t>
      </w:r>
      <w:r w:rsidRPr="004425C0">
        <w:rPr>
          <w:rFonts w:asciiTheme="majorHAnsi" w:hAnsiTheme="majorHAnsi" w:cs="CambriaMath"/>
          <w:sz w:val="20"/>
          <w:szCs w:val="20"/>
        </w:rPr>
        <w:t xml:space="preserve"> </w:t>
      </w:r>
      <w:r w:rsidRPr="003C4292">
        <w:rPr>
          <w:rFonts w:asciiTheme="majorHAnsi" w:hAnsiTheme="majorHAnsi" w:cs="CambriaMath"/>
          <w:sz w:val="20"/>
          <w:szCs w:val="20"/>
        </w:rPr>
        <w:t>w</w:t>
      </w:r>
      <w:r w:rsidR="004425C0">
        <w:rPr>
          <w:rFonts w:asciiTheme="majorHAnsi" w:hAnsiTheme="majorHAnsi" w:cs="CambriaMath"/>
          <w:sz w:val="20"/>
          <w:szCs w:val="20"/>
        </w:rPr>
        <w:t>hich</w:t>
      </w:r>
      <w:r w:rsidRPr="003C4292">
        <w:rPr>
          <w:rFonts w:asciiTheme="majorHAnsi" w:hAnsiTheme="majorHAnsi" w:cs="CambriaMath"/>
          <w:sz w:val="20"/>
          <w:szCs w:val="20"/>
        </w:rPr>
        <w:t xml:space="preserve"> also </w:t>
      </w:r>
      <w:r>
        <w:rPr>
          <w:rFonts w:asciiTheme="majorHAnsi" w:hAnsiTheme="majorHAnsi" w:cs="CambriaMath"/>
          <w:sz w:val="20"/>
          <w:szCs w:val="20"/>
        </w:rPr>
        <w:t>have one</w:t>
      </w:r>
      <w:r w:rsidRPr="003C4292">
        <w:rPr>
          <w:rFonts w:asciiTheme="majorHAnsi" w:hAnsiTheme="majorHAnsi" w:cs="CambriaMath"/>
          <w:sz w:val="20"/>
          <w:szCs w:val="20"/>
        </w:rPr>
        <w:t xml:space="preserve"> dominant main component</w:t>
      </w:r>
      <w:r>
        <w:rPr>
          <w:rFonts w:asciiTheme="majorHAnsi" w:hAnsiTheme="majorHAnsi" w:cs="CambriaMath"/>
          <w:sz w:val="20"/>
          <w:szCs w:val="20"/>
        </w:rPr>
        <w:t xml:space="preserve"> and a constant W</w:t>
      </w:r>
      <w:r w:rsidRPr="005D2FD9">
        <w:rPr>
          <w:rFonts w:asciiTheme="majorHAnsi" w:hAnsiTheme="majorHAnsi" w:cs="CambriaMath"/>
          <w:sz w:val="20"/>
          <w:szCs w:val="20"/>
          <w:vertAlign w:val="subscript"/>
        </w:rPr>
        <w:t>1</w:t>
      </w:r>
      <w:r>
        <w:rPr>
          <w:rFonts w:asciiTheme="majorHAnsi" w:hAnsiTheme="majorHAnsi" w:cs="CambriaMath"/>
          <w:sz w:val="20"/>
          <w:szCs w:val="20"/>
          <w:vertAlign w:val="subscript"/>
        </w:rPr>
        <w:t xml:space="preserve"> </w:t>
      </w:r>
      <w:r>
        <w:rPr>
          <w:rFonts w:asciiTheme="majorHAnsi" w:hAnsiTheme="majorHAnsi" w:cs="CambriaMath"/>
          <w:sz w:val="20"/>
          <w:szCs w:val="20"/>
        </w:rPr>
        <w:t xml:space="preserve">in the different lattice sizes. </w:t>
      </w:r>
      <w:r w:rsidRPr="003C4292">
        <w:rPr>
          <w:rFonts w:asciiTheme="majorHAnsi" w:hAnsiTheme="majorHAnsi" w:cs="CambriaMath"/>
          <w:sz w:val="20"/>
          <w:szCs w:val="20"/>
        </w:rPr>
        <w:t xml:space="preserve"> </w:t>
      </w:r>
    </w:p>
    <w:p w14:paraId="7C80BD9A" w14:textId="09430F2E" w:rsidR="00992743" w:rsidRDefault="00992743" w:rsidP="00351C7A">
      <w:pPr>
        <w:spacing w:line="240" w:lineRule="auto"/>
        <w:jc w:val="center"/>
        <w:rPr>
          <w:rFonts w:asciiTheme="majorHAnsi" w:hAnsiTheme="majorHAnsi" w:cs="CambriaMath"/>
          <w:sz w:val="20"/>
          <w:szCs w:val="20"/>
        </w:rPr>
      </w:pPr>
    </w:p>
    <w:p w14:paraId="0A02330D" w14:textId="7D0CA894" w:rsidR="00C55FFF" w:rsidRDefault="00351C7A" w:rsidP="00376427">
      <w:pPr>
        <w:spacing w:line="240" w:lineRule="auto"/>
        <w:jc w:val="center"/>
        <w:rPr>
          <w:rFonts w:asciiTheme="majorHAnsi" w:hAnsiTheme="majorHAnsi" w:cs="CambriaMath"/>
          <w:sz w:val="20"/>
          <w:szCs w:val="20"/>
        </w:rPr>
      </w:pPr>
      <w:r>
        <w:rPr>
          <w:noProof/>
        </w:rPr>
        <w:drawing>
          <wp:inline distT="0" distB="0" distL="0" distR="0" wp14:anchorId="741F43FC" wp14:editId="1AC58DB3">
            <wp:extent cx="1874520" cy="1404296"/>
            <wp:effectExtent l="0" t="0" r="508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11" t="11773" r="8461"/>
                    <a:stretch/>
                  </pic:blipFill>
                  <pic:spPr bwMode="auto">
                    <a:xfrm>
                      <a:off x="0" y="0"/>
                      <a:ext cx="1906057" cy="1427922"/>
                    </a:xfrm>
                    <a:prstGeom prst="rect">
                      <a:avLst/>
                    </a:prstGeom>
                    <a:noFill/>
                    <a:ln>
                      <a:noFill/>
                    </a:ln>
                    <a:extLst>
                      <a:ext uri="{53640926-AAD7-44D8-BBD7-CCE9431645EC}">
                        <a14:shadowObscured xmlns:a14="http://schemas.microsoft.com/office/drawing/2010/main"/>
                      </a:ext>
                    </a:extLst>
                  </pic:spPr>
                </pic:pic>
              </a:graphicData>
            </a:graphic>
          </wp:inline>
        </w:drawing>
      </w:r>
    </w:p>
    <w:p w14:paraId="5333151C" w14:textId="7B7EE8FB" w:rsidR="00645ED7" w:rsidRDefault="00351C7A" w:rsidP="00F657E0">
      <w:pPr>
        <w:spacing w:line="240" w:lineRule="auto"/>
        <w:jc w:val="both"/>
        <w:rPr>
          <w:rFonts w:asciiTheme="majorHAnsi" w:hAnsiTheme="majorHAnsi" w:cs="CambriaMath"/>
          <w:sz w:val="20"/>
          <w:szCs w:val="20"/>
        </w:rPr>
      </w:pPr>
      <w:r>
        <w:rPr>
          <w:rFonts w:asciiTheme="majorHAnsi" w:hAnsiTheme="majorHAnsi" w:cs="CambriaMath"/>
          <w:sz w:val="20"/>
          <w:szCs w:val="20"/>
        </w:rPr>
        <w:t>Figure 3</w:t>
      </w:r>
      <w:r w:rsidRPr="00351C7A">
        <w:rPr>
          <w:rFonts w:asciiTheme="majorHAnsi" w:hAnsiTheme="majorHAnsi" w:cs="CambriaMath"/>
          <w:sz w:val="20"/>
          <w:szCs w:val="20"/>
        </w:rPr>
        <w:t>: projection of the s</w:t>
      </w:r>
      <w:r>
        <w:rPr>
          <w:rFonts w:asciiTheme="majorHAnsi" w:hAnsiTheme="majorHAnsi" w:cs="CambriaMath"/>
          <w:sz w:val="20"/>
          <w:szCs w:val="20"/>
        </w:rPr>
        <w:t xml:space="preserve">pin configurations </w:t>
      </w:r>
      <w:r w:rsidR="00645ED7">
        <w:rPr>
          <w:rFonts w:asciiTheme="majorHAnsi" w:hAnsiTheme="majorHAnsi" w:cs="CambriaMath"/>
          <w:sz w:val="20"/>
          <w:szCs w:val="20"/>
        </w:rPr>
        <w:t xml:space="preserve">onto the plane </w:t>
      </w:r>
      <w:r w:rsidR="00E319A0">
        <w:rPr>
          <w:rFonts w:asciiTheme="majorHAnsi" w:hAnsiTheme="majorHAnsi" w:cs="CambriaMath"/>
          <w:sz w:val="20"/>
          <w:szCs w:val="20"/>
        </w:rPr>
        <w:t>for the two principal components for</w:t>
      </w:r>
      <w:r w:rsidR="00645ED7">
        <w:rPr>
          <w:rFonts w:asciiTheme="majorHAnsi" w:hAnsiTheme="majorHAnsi" w:cs="CambriaMath"/>
          <w:sz w:val="20"/>
          <w:szCs w:val="20"/>
        </w:rPr>
        <w:t xml:space="preserve"> the hexagonal system configuration. </w:t>
      </w:r>
    </w:p>
    <w:p w14:paraId="108AC6CE" w14:textId="77777777" w:rsidR="00376427" w:rsidRDefault="00376427" w:rsidP="00F657E0">
      <w:pPr>
        <w:spacing w:line="240" w:lineRule="auto"/>
        <w:jc w:val="both"/>
        <w:rPr>
          <w:rFonts w:asciiTheme="majorHAnsi" w:hAnsiTheme="majorHAnsi" w:cs="CambriaMath"/>
          <w:sz w:val="20"/>
          <w:szCs w:val="20"/>
        </w:rPr>
      </w:pPr>
    </w:p>
    <w:p w14:paraId="53BA615A" w14:textId="79993FCE" w:rsidR="00DC39E5" w:rsidRDefault="00DC39E5" w:rsidP="00F657E0">
      <w:pPr>
        <w:spacing w:line="240" w:lineRule="auto"/>
        <w:jc w:val="both"/>
        <w:rPr>
          <w:rFonts w:asciiTheme="majorHAnsi" w:hAnsiTheme="majorHAnsi" w:cs="CambriaMath"/>
          <w:sz w:val="20"/>
          <w:szCs w:val="20"/>
        </w:rPr>
      </w:pPr>
      <w:r>
        <w:rPr>
          <w:rFonts w:asciiTheme="majorHAnsi" w:hAnsiTheme="majorHAnsi" w:cs="CambriaMath"/>
          <w:sz w:val="20"/>
          <w:szCs w:val="20"/>
        </w:rPr>
        <w:t xml:space="preserve">Fig. </w:t>
      </w:r>
      <w:r w:rsidR="00645ED7" w:rsidRPr="00645ED7">
        <w:rPr>
          <w:rFonts w:asciiTheme="majorHAnsi" w:hAnsiTheme="majorHAnsi" w:cs="CambriaMath"/>
          <w:sz w:val="20"/>
          <w:szCs w:val="20"/>
        </w:rPr>
        <w:t xml:space="preserve">3 </w:t>
      </w:r>
      <w:r w:rsidR="00645ED7" w:rsidRPr="00DC39E5">
        <w:rPr>
          <w:rFonts w:asciiTheme="majorHAnsi" w:hAnsiTheme="majorHAnsi" w:cs="CambriaMath"/>
          <w:sz w:val="20"/>
          <w:szCs w:val="20"/>
        </w:rPr>
        <w:t xml:space="preserve">shows </w:t>
      </w:r>
      <w:r w:rsidR="00645ED7">
        <w:rPr>
          <w:rFonts w:asciiTheme="majorHAnsi" w:hAnsiTheme="majorHAnsi" w:cs="CambriaMath"/>
          <w:sz w:val="20"/>
          <w:szCs w:val="20"/>
        </w:rPr>
        <w:t>the</w:t>
      </w:r>
      <w:r>
        <w:rPr>
          <w:rFonts w:asciiTheme="majorHAnsi" w:hAnsiTheme="majorHAnsi" w:cs="CambriaMath"/>
          <w:sz w:val="20"/>
          <w:szCs w:val="20"/>
        </w:rPr>
        <w:t xml:space="preserve"> spin configurations in a </w:t>
      </w:r>
      <w:r w:rsidR="00231B1A">
        <w:rPr>
          <w:rFonts w:asciiTheme="majorHAnsi" w:hAnsiTheme="majorHAnsi" w:cs="CambriaMath"/>
          <w:sz w:val="20"/>
          <w:szCs w:val="20"/>
        </w:rPr>
        <w:t>two-dimension</w:t>
      </w:r>
      <w:r>
        <w:rPr>
          <w:rFonts w:asciiTheme="majorHAnsi" w:hAnsiTheme="majorHAnsi" w:cs="CambriaMath"/>
          <w:sz w:val="20"/>
          <w:szCs w:val="20"/>
        </w:rPr>
        <w:t xml:space="preserve"> </w:t>
      </w:r>
      <w:r w:rsidR="00D12F0D">
        <w:rPr>
          <w:rFonts w:asciiTheme="majorHAnsi" w:hAnsiTheme="majorHAnsi" w:cs="CambriaMath"/>
          <w:sz w:val="20"/>
          <w:szCs w:val="20"/>
        </w:rPr>
        <w:t>spanned plane</w:t>
      </w:r>
      <w:r>
        <w:rPr>
          <w:rFonts w:asciiTheme="majorHAnsi" w:hAnsiTheme="majorHAnsi" w:cs="CambriaMath"/>
          <w:sz w:val="20"/>
          <w:szCs w:val="20"/>
        </w:rPr>
        <w:t xml:space="preserve"> by the two first principal components </w:t>
      </w:r>
      <w:r w:rsidR="00621F95">
        <w:rPr>
          <w:rFonts w:asciiTheme="majorHAnsi" w:hAnsiTheme="majorHAnsi" w:cs="CambriaMath"/>
          <w:sz w:val="20"/>
          <w:szCs w:val="20"/>
        </w:rPr>
        <w:t>in</w:t>
      </w:r>
      <w:r>
        <w:rPr>
          <w:rFonts w:asciiTheme="majorHAnsi" w:hAnsiTheme="majorHAnsi" w:cs="CambriaMath"/>
          <w:sz w:val="20"/>
          <w:szCs w:val="20"/>
        </w:rPr>
        <w:t xml:space="preserve"> hexagonal lattice, </w:t>
      </w:r>
      <w:r w:rsidR="004F6569">
        <w:rPr>
          <w:rFonts w:asciiTheme="majorHAnsi" w:hAnsiTheme="majorHAnsi" w:cs="CambriaMath"/>
          <w:sz w:val="20"/>
          <w:szCs w:val="20"/>
        </w:rPr>
        <w:t xml:space="preserve">we see three different clusters, the points close the </w:t>
      </w:r>
      <w:r w:rsidR="004F6569" w:rsidRPr="00153244">
        <w:rPr>
          <w:rFonts w:asciiTheme="majorHAnsi" w:hAnsiTheme="majorHAnsi" w:cs="CambriaMath"/>
          <w:sz w:val="20"/>
          <w:szCs w:val="20"/>
        </w:rPr>
        <w:t>origin corresponds to the spin configuration above the critical temperature T</w:t>
      </w:r>
      <w:r w:rsidR="004F6569" w:rsidRPr="00153244">
        <w:rPr>
          <w:rFonts w:asciiTheme="majorHAnsi" w:hAnsiTheme="majorHAnsi" w:cs="CambriaMath"/>
          <w:sz w:val="20"/>
          <w:szCs w:val="20"/>
          <w:vertAlign w:val="subscript"/>
        </w:rPr>
        <w:t>c</w:t>
      </w:r>
      <w:r w:rsidR="004F6569" w:rsidRPr="00153244">
        <w:rPr>
          <w:rFonts w:asciiTheme="majorHAnsi" w:hAnsiTheme="majorHAnsi" w:cs="CambriaMath"/>
          <w:sz w:val="20"/>
          <w:szCs w:val="20"/>
        </w:rPr>
        <w:t xml:space="preserve"> and the separate other two regions corresponds to the spin configurations below this critical temperature</w:t>
      </w:r>
      <w:r w:rsidR="008A5178" w:rsidRPr="00153244">
        <w:rPr>
          <w:rFonts w:asciiTheme="majorHAnsi" w:hAnsiTheme="majorHAnsi" w:cs="CambriaMath"/>
          <w:sz w:val="20"/>
          <w:szCs w:val="20"/>
        </w:rPr>
        <w:t>.</w:t>
      </w:r>
      <w:r w:rsidR="004F6569" w:rsidRPr="00153244">
        <w:rPr>
          <w:rFonts w:asciiTheme="majorHAnsi" w:hAnsiTheme="majorHAnsi" w:cs="CambriaMath"/>
          <w:sz w:val="20"/>
          <w:szCs w:val="20"/>
        </w:rPr>
        <w:t xml:space="preserve"> </w:t>
      </w:r>
      <w:r w:rsidR="008A5178" w:rsidRPr="00153244">
        <w:rPr>
          <w:rFonts w:asciiTheme="majorHAnsi" w:hAnsiTheme="majorHAnsi" w:cs="CambriaMath"/>
          <w:sz w:val="20"/>
          <w:szCs w:val="20"/>
        </w:rPr>
        <w:t xml:space="preserve">With this result PCA </w:t>
      </w:r>
      <w:r w:rsidR="00693855" w:rsidRPr="00153244">
        <w:rPr>
          <w:rFonts w:asciiTheme="majorHAnsi" w:hAnsiTheme="majorHAnsi" w:cs="CambriaMath"/>
          <w:sz w:val="20"/>
          <w:szCs w:val="20"/>
        </w:rPr>
        <w:t>shows t</w:t>
      </w:r>
      <w:r w:rsidR="00621F95">
        <w:rPr>
          <w:rFonts w:asciiTheme="majorHAnsi" w:hAnsiTheme="majorHAnsi" w:cs="CambriaMath"/>
          <w:sz w:val="20"/>
          <w:szCs w:val="20"/>
        </w:rPr>
        <w:t xml:space="preserve">hat there is a phase transition. </w:t>
      </w:r>
    </w:p>
    <w:p w14:paraId="1548C0E5" w14:textId="231CC7E4" w:rsidR="005D3115" w:rsidRDefault="005D3115" w:rsidP="00F657E0">
      <w:pPr>
        <w:spacing w:line="240" w:lineRule="auto"/>
        <w:jc w:val="both"/>
        <w:rPr>
          <w:rFonts w:asciiTheme="majorHAnsi" w:hAnsiTheme="majorHAnsi" w:cs="CambriaMath"/>
          <w:sz w:val="20"/>
          <w:szCs w:val="20"/>
        </w:rPr>
      </w:pPr>
    </w:p>
    <w:p w14:paraId="42F838CF" w14:textId="7B9E548F" w:rsidR="005D3115" w:rsidRDefault="00896940" w:rsidP="005D3115">
      <w:pPr>
        <w:spacing w:line="240" w:lineRule="auto"/>
        <w:jc w:val="both"/>
        <w:rPr>
          <w:rFonts w:asciiTheme="majorHAnsi" w:hAnsiTheme="majorHAnsi" w:cs="CambriaMath"/>
          <w:sz w:val="20"/>
          <w:szCs w:val="20"/>
        </w:rPr>
      </w:pPr>
      <w:r>
        <w:rPr>
          <w:rFonts w:asciiTheme="majorHAnsi" w:hAnsiTheme="majorHAnsi" w:cs="CambriaMath"/>
          <w:noProof/>
          <w:sz w:val="20"/>
          <w:szCs w:val="20"/>
        </w:rPr>
      </w:r>
      <w:r>
        <w:rPr>
          <w:rFonts w:asciiTheme="majorHAnsi" w:hAnsiTheme="majorHAnsi" w:cs="CambriaMath"/>
          <w:noProof/>
          <w:sz w:val="20"/>
          <w:szCs w:val="20"/>
        </w:rPr>
        <w:pict w14:anchorId="4E6A03D7">
          <v:group id="_x0000_s1026" alt="" style="width:230.4pt;height:230.4pt;mso-position-horizontal-relative:char;mso-position-vertical-relative:line" coordorigin="1305,7936" coordsize="5773,57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left:1305;top:7938;width:2881;height:2878;mso-position-horizontal-relative:text;mso-position-vertical-relative:text" strokecolor="black [3213]">
              <v:imagedata r:id="rId10" o:title="" croptop="4615f" cropbottom="14848f" cropleft="3226f" cropright="18281f"/>
              <o:lock v:ext="edit" aspectratio="f"/>
            </v:shape>
            <v:shape id="_x0000_s1028" type="#_x0000_t75" alt="" style="position:absolute;left:1305;top:10828;width:2880;height:2880;mso-position-horizontal-relative:text;mso-position-vertical-relative:text" strokecolor="black [3213]">
              <v:imagedata r:id="rId11" o:title="" croptop="4013f" cropbottom="15049f" cropleft="3533f" cropright="18895f"/>
              <o:lock v:ext="edit" aspectratio="f"/>
            </v:shape>
            <v:shape id="_x0000_s1029" type="#_x0000_t75" alt="" style="position:absolute;left:4198;top:10828;width:2880;height:2880;mso-position-horizontal-relative:text;mso-position-vertical-relative:text" strokecolor="black [3213]">
              <v:imagedata r:id="rId12" o:title="" croptop="3812f" cropbottom="15049f" cropleft="2765f" cropright="18895f"/>
              <o:lock v:ext="edit" aspectratio="f"/>
            </v:shape>
            <v:shape id="_x0000_s1030" type="#_x0000_t75" alt="" style="position:absolute;left:4198;top:7936;width:2880;height:2880;mso-position-horizontal-relative:text;mso-position-vertical-relative:text" strokecolor="black [3213]">
              <v:imagedata r:id="rId13" o:title="" croptop="4816f" cropbottom="14648f" cropleft="2612f" cropright="18742f"/>
              <o:lock v:ext="edit" aspectratio="f"/>
            </v:shape>
            <w10:anchorlock/>
          </v:group>
          <o:OLEObject Type="Embed" ProgID="Origin50.Graph" ShapeID="_x0000_s1027" DrawAspect="Content" ObjectID="_1602998432" r:id="rId14"/>
          <o:OLEObject Type="Embed" ProgID="Origin50.Graph" ShapeID="_x0000_s1028" DrawAspect="Content" ObjectID="_1602998433" r:id="rId15"/>
          <o:OLEObject Type="Embed" ProgID="Origin50.Graph" ShapeID="_x0000_s1029" DrawAspect="Content" ObjectID="_1602998434" r:id="rId16"/>
          <o:OLEObject Type="Embed" ProgID="Origin50.Graph" ShapeID="_x0000_s1030" DrawAspect="Content" ObjectID="_1602998435" r:id="rId17"/>
        </w:pict>
      </w:r>
    </w:p>
    <w:p w14:paraId="189A741B" w14:textId="578EF953" w:rsidR="004A264A" w:rsidRDefault="005D3115" w:rsidP="00155EC5">
      <w:pPr>
        <w:spacing w:line="240" w:lineRule="auto"/>
        <w:jc w:val="both"/>
        <w:rPr>
          <w:rFonts w:asciiTheme="majorHAnsi" w:hAnsiTheme="majorHAnsi" w:cs="CambriaMath"/>
          <w:sz w:val="20"/>
          <w:szCs w:val="20"/>
        </w:rPr>
      </w:pPr>
      <w:r>
        <w:rPr>
          <w:rFonts w:asciiTheme="majorHAnsi" w:hAnsiTheme="majorHAnsi" w:cs="CambriaMath"/>
          <w:sz w:val="20"/>
          <w:szCs w:val="20"/>
        </w:rPr>
        <w:t xml:space="preserve">Figure 4: </w:t>
      </w:r>
      <w:r w:rsidR="00621F95">
        <w:rPr>
          <w:rFonts w:asciiTheme="majorHAnsi" w:hAnsiTheme="majorHAnsi" w:cs="CambriaMath"/>
          <w:sz w:val="20"/>
          <w:szCs w:val="20"/>
        </w:rPr>
        <w:t>a</w:t>
      </w:r>
      <w:r>
        <w:rPr>
          <w:rFonts w:asciiTheme="majorHAnsi" w:hAnsiTheme="majorHAnsi" w:cs="CambriaMath"/>
          <w:sz w:val="20"/>
          <w:szCs w:val="20"/>
        </w:rPr>
        <w:t xml:space="preserve">) The normalized quantified first leading component versus the temperature for hexagonal lattice. </w:t>
      </w:r>
      <w:r w:rsidR="00621F95">
        <w:rPr>
          <w:rFonts w:asciiTheme="majorHAnsi" w:hAnsiTheme="majorHAnsi" w:cs="CambriaMath"/>
          <w:sz w:val="20"/>
          <w:szCs w:val="20"/>
        </w:rPr>
        <w:t>b</w:t>
      </w:r>
      <w:r>
        <w:rPr>
          <w:rFonts w:asciiTheme="majorHAnsi" w:hAnsiTheme="majorHAnsi" w:cs="CambriaMath"/>
          <w:sz w:val="20"/>
          <w:szCs w:val="20"/>
        </w:rPr>
        <w:t>) The normalized quantified second leading component versus temperature for hexagonal lattice.</w:t>
      </w:r>
    </w:p>
    <w:p w14:paraId="549DB497" w14:textId="77777777" w:rsidR="004A264A" w:rsidRDefault="004A264A" w:rsidP="00153244">
      <w:pPr>
        <w:autoSpaceDE w:val="0"/>
        <w:autoSpaceDN w:val="0"/>
        <w:adjustRightInd w:val="0"/>
        <w:spacing w:after="0" w:line="240" w:lineRule="auto"/>
        <w:jc w:val="both"/>
        <w:rPr>
          <w:rFonts w:asciiTheme="majorHAnsi" w:hAnsiTheme="majorHAnsi" w:cs="CambriaMath"/>
          <w:sz w:val="20"/>
          <w:szCs w:val="20"/>
        </w:rPr>
      </w:pPr>
    </w:p>
    <w:p w14:paraId="1D72884F" w14:textId="0D7425DD" w:rsidR="005148AD" w:rsidRPr="00153244" w:rsidRDefault="00153244" w:rsidP="00153244">
      <w:pPr>
        <w:autoSpaceDE w:val="0"/>
        <w:autoSpaceDN w:val="0"/>
        <w:adjustRightInd w:val="0"/>
        <w:spacing w:after="0" w:line="240" w:lineRule="auto"/>
        <w:jc w:val="both"/>
        <w:rPr>
          <w:rFonts w:asciiTheme="majorHAnsi" w:hAnsiTheme="majorHAnsi" w:cs="CambriaMath"/>
          <w:sz w:val="20"/>
          <w:szCs w:val="20"/>
        </w:rPr>
      </w:pPr>
      <w:r w:rsidRPr="00153244">
        <w:rPr>
          <w:rFonts w:asciiTheme="majorHAnsi" w:hAnsiTheme="majorHAnsi" w:cs="CambriaMath"/>
          <w:sz w:val="20"/>
          <w:szCs w:val="20"/>
        </w:rPr>
        <w:t xml:space="preserve">In </w:t>
      </w:r>
      <w:r w:rsidR="005D3115">
        <w:rPr>
          <w:rFonts w:asciiTheme="majorHAnsi" w:hAnsiTheme="majorHAnsi" w:cs="CambriaMath"/>
          <w:sz w:val="20"/>
          <w:szCs w:val="20"/>
        </w:rPr>
        <w:t>Fig. 4a and 4c were</w:t>
      </w:r>
      <w:r w:rsidRPr="00153244">
        <w:rPr>
          <w:rFonts w:asciiTheme="majorHAnsi" w:hAnsiTheme="majorHAnsi" w:cs="CambriaMath"/>
          <w:sz w:val="20"/>
          <w:szCs w:val="20"/>
        </w:rPr>
        <w:t xml:space="preserve"> plotted </w:t>
      </w:r>
      <w:r w:rsidRPr="00153244">
        <w:rPr>
          <w:rFonts w:asciiTheme="majorHAnsi" w:hAnsiTheme="majorHAnsi" w:cs="CMR10"/>
          <w:sz w:val="20"/>
          <w:szCs w:val="20"/>
        </w:rPr>
        <w:t>the quantified first leading component</w:t>
      </w:r>
      <w:r>
        <w:rPr>
          <w:rFonts w:asciiTheme="majorHAnsi" w:hAnsiTheme="majorHAnsi" w:cs="CMR10"/>
          <w:sz w:val="20"/>
          <w:szCs w:val="20"/>
        </w:rPr>
        <w:t xml:space="preserve"> over the system size L &lt;p</w:t>
      </w:r>
      <w:r w:rsidRPr="00153244">
        <w:rPr>
          <w:rFonts w:asciiTheme="majorHAnsi" w:hAnsiTheme="majorHAnsi" w:cs="CMR10"/>
          <w:sz w:val="20"/>
          <w:szCs w:val="20"/>
          <w:vertAlign w:val="subscript"/>
        </w:rPr>
        <w:t>1</w:t>
      </w:r>
      <w:r>
        <w:rPr>
          <w:rFonts w:asciiTheme="majorHAnsi" w:hAnsiTheme="majorHAnsi" w:cs="CMR10"/>
          <w:sz w:val="20"/>
          <w:szCs w:val="20"/>
        </w:rPr>
        <w:t>&gt;/L versus the temperature</w:t>
      </w:r>
      <w:r w:rsidR="005E381B">
        <w:rPr>
          <w:rFonts w:asciiTheme="majorHAnsi" w:hAnsiTheme="majorHAnsi" w:cs="CMR10"/>
          <w:sz w:val="20"/>
          <w:szCs w:val="20"/>
        </w:rPr>
        <w:t>,</w:t>
      </w:r>
      <w:r>
        <w:rPr>
          <w:rFonts w:asciiTheme="majorHAnsi" w:hAnsiTheme="majorHAnsi" w:cs="CMR10"/>
          <w:sz w:val="20"/>
          <w:szCs w:val="20"/>
        </w:rPr>
        <w:t xml:space="preserve"> in order to mimic the magnetization </w:t>
      </w:r>
      <w:r w:rsidR="005E381B">
        <w:rPr>
          <w:rFonts w:asciiTheme="majorHAnsi" w:hAnsiTheme="majorHAnsi" w:cs="CMR10"/>
          <w:sz w:val="20"/>
          <w:szCs w:val="20"/>
        </w:rPr>
        <w:t xml:space="preserve">in the two lattices type. </w:t>
      </w:r>
      <w:r>
        <w:rPr>
          <w:rFonts w:asciiTheme="majorHAnsi" w:hAnsiTheme="majorHAnsi" w:cs="CMR10"/>
          <w:sz w:val="20"/>
          <w:szCs w:val="20"/>
        </w:rPr>
        <w:t xml:space="preserve"> </w:t>
      </w:r>
    </w:p>
    <w:p w14:paraId="222E3CBA" w14:textId="60A2A61B" w:rsidR="00DE7A36" w:rsidRPr="00F657E0" w:rsidRDefault="00DE7A36" w:rsidP="00F657E0">
      <w:pPr>
        <w:spacing w:line="240" w:lineRule="auto"/>
        <w:jc w:val="both"/>
        <w:rPr>
          <w:rFonts w:asciiTheme="majorHAnsi" w:hAnsiTheme="majorHAnsi" w:cs="CambriaMath"/>
          <w:sz w:val="20"/>
          <w:szCs w:val="20"/>
        </w:rPr>
      </w:pPr>
    </w:p>
    <w:p w14:paraId="62DC6E41" w14:textId="69DB883F" w:rsidR="00DE7A36" w:rsidRDefault="005E381B" w:rsidP="005E381B">
      <w:pPr>
        <w:spacing w:line="240" w:lineRule="auto"/>
        <w:jc w:val="center"/>
        <w:rPr>
          <w:rFonts w:asciiTheme="majorHAnsi" w:hAnsiTheme="majorHAnsi" w:cs="CambriaMath"/>
          <w:sz w:val="20"/>
          <w:szCs w:val="20"/>
        </w:rPr>
      </w:pPr>
      <w:r>
        <w:rPr>
          <w:rFonts w:asciiTheme="majorHAnsi" w:hAnsiTheme="majorHAnsi" w:cs="CambriaMath"/>
        </w:rPr>
        <w:t xml:space="preserve">         </w:t>
      </w:r>
      <w:r w:rsidR="00C76A7A">
        <w:rPr>
          <w:rFonts w:asciiTheme="majorHAnsi" w:hAnsiTheme="majorHAnsi" w:cs="CambriaMath"/>
        </w:rPr>
        <w:t xml:space="preserve">     </w:t>
      </w:r>
      <w:r>
        <w:rPr>
          <w:rFonts w:asciiTheme="majorHAnsi" w:hAnsiTheme="majorHAnsi" w:cs="CambriaMath"/>
        </w:rPr>
        <w:t xml:space="preserve">     </w:t>
      </w:r>
      <w:r w:rsidR="00C76A7A">
        <w:rPr>
          <w:rFonts w:asciiTheme="majorHAnsi" w:hAnsiTheme="majorHAnsi" w:cs="CambriaMath"/>
        </w:rPr>
        <w:t xml:space="preserve">    </w:t>
      </w:r>
      <w:r>
        <w:rPr>
          <w:rFonts w:asciiTheme="majorHAnsi" w:hAnsiTheme="majorHAnsi" w:cs="CambriaMath"/>
        </w:rPr>
        <w:t xml:space="preserve">  </w:t>
      </w:r>
      <m:oMath>
        <m:r>
          <w:rPr>
            <w:rFonts w:ascii="Cambria Math" w:eastAsia="CambriaMath" w:hAnsi="Cambria Math" w:cs="Cambria Math"/>
          </w:rPr>
          <m:t>m=</m:t>
        </m:r>
        <m:f>
          <m:fPr>
            <m:ctrlPr>
              <w:rPr>
                <w:rFonts w:ascii="Cambria Math" w:eastAsia="CambriaMath" w:hAnsi="Cambria Math" w:cs="Cambria Math"/>
                <w:i/>
              </w:rPr>
            </m:ctrlPr>
          </m:fPr>
          <m:num>
            <m:r>
              <w:rPr>
                <w:rFonts w:ascii="Cambria Math" w:eastAsia="CambriaMath" w:hAnsi="Cambria Math" w:cs="Cambria Math"/>
              </w:rPr>
              <m:t>1</m:t>
            </m:r>
          </m:num>
          <m:den>
            <m:r>
              <w:rPr>
                <w:rFonts w:ascii="Cambria Math" w:eastAsia="CambriaMath" w:hAnsi="Cambria Math" w:cs="Cambria Math"/>
              </w:rPr>
              <m:t>N</m:t>
            </m:r>
          </m:den>
        </m:f>
        <m:nary>
          <m:naryPr>
            <m:chr m:val="∑"/>
            <m:limLoc m:val="undOvr"/>
            <m:ctrlPr>
              <w:rPr>
                <w:rFonts w:ascii="Cambria Math" w:eastAsia="CambriaMath" w:hAnsi="Cambria Math" w:cs="Cambria Math"/>
                <w:i/>
              </w:rPr>
            </m:ctrlPr>
          </m:naryPr>
          <m:sub>
            <m:r>
              <w:rPr>
                <w:rFonts w:ascii="Cambria Math" w:eastAsia="CambriaMath" w:hAnsi="Cambria Math" w:cs="Cambria Math"/>
              </w:rPr>
              <m:t>i=1</m:t>
            </m:r>
          </m:sub>
          <m:sup>
            <m:r>
              <w:rPr>
                <w:rFonts w:ascii="Cambria Math" w:eastAsia="CambriaMath" w:hAnsi="Cambria Math" w:cs="Cambria Math"/>
              </w:rPr>
              <m:t>N</m:t>
            </m:r>
          </m:sup>
          <m:e>
            <m:sSub>
              <m:sSubPr>
                <m:ctrlPr>
                  <w:rPr>
                    <w:rFonts w:ascii="Cambria Math" w:eastAsia="CambriaMath" w:hAnsi="Cambria Math" w:cs="Cambria Math"/>
                    <w:i/>
                  </w:rPr>
                </m:ctrlPr>
              </m:sSubPr>
              <m:e>
                <m:r>
                  <w:rPr>
                    <w:rFonts w:ascii="Cambria Math" w:eastAsia="CambriaMath" w:hAnsi="Cambria Math" w:cs="Cambria Math"/>
                  </w:rPr>
                  <m:t>s</m:t>
                </m:r>
              </m:e>
              <m:sub>
                <m:r>
                  <w:rPr>
                    <w:rFonts w:ascii="Cambria Math" w:eastAsia="CambriaMath" w:hAnsi="Cambria Math" w:cs="Cambria Math"/>
                  </w:rPr>
                  <m:t>i</m:t>
                </m:r>
              </m:sub>
            </m:sSub>
          </m:e>
        </m:nary>
        <m:r>
          <w:rPr>
            <w:rFonts w:ascii="Cambria Math" w:eastAsia="CambriaMath" w:hAnsi="Cambria Math" w:cs="Cambria Math"/>
          </w:rPr>
          <m:t>=</m:t>
        </m:r>
        <m:r>
          <m:rPr>
            <m:sty m:val="p"/>
          </m:rPr>
          <w:rPr>
            <w:rFonts w:ascii="Cambria Math" w:hAnsi="Cambria Math" w:cs="CMR10"/>
            <w:sz w:val="20"/>
            <w:szCs w:val="20"/>
          </w:rPr>
          <m:t xml:space="preserve"> </m:t>
        </m:r>
        <m:f>
          <m:fPr>
            <m:ctrlPr>
              <w:rPr>
                <w:rFonts w:ascii="Cambria Math" w:hAnsi="Cambria Math" w:cs="CambriaMath"/>
                <w:i/>
                <w:sz w:val="20"/>
                <w:szCs w:val="20"/>
              </w:rPr>
            </m:ctrlPr>
          </m:fPr>
          <m:num>
            <m:sSub>
              <m:sSubPr>
                <m:ctrlPr>
                  <w:rPr>
                    <w:rFonts w:ascii="Cambria Math" w:hAnsi="Cambria Math" w:cs="CambriaMath"/>
                    <w:i/>
                    <w:sz w:val="20"/>
                    <w:szCs w:val="20"/>
                  </w:rPr>
                </m:ctrlPr>
              </m:sSubPr>
              <m:e>
                <m:r>
                  <w:rPr>
                    <w:rFonts w:ascii="Cambria Math" w:hAnsi="Cambria Math" w:cs="CambriaMath"/>
                    <w:sz w:val="20"/>
                    <w:szCs w:val="20"/>
                  </w:rPr>
                  <m:t>&lt;P</m:t>
                </m:r>
              </m:e>
              <m:sub>
                <m:r>
                  <w:rPr>
                    <w:rFonts w:ascii="Cambria Math" w:hAnsi="Cambria Math" w:cs="CambriaMath"/>
                    <w:sz w:val="20"/>
                    <w:szCs w:val="20"/>
                  </w:rPr>
                  <m:t>1</m:t>
                </m:r>
              </m:sub>
            </m:sSub>
            <m:r>
              <w:rPr>
                <w:rFonts w:ascii="Cambria Math" w:hAnsi="Cambria Math" w:cs="CambriaMath"/>
                <w:sz w:val="20"/>
                <w:szCs w:val="20"/>
              </w:rPr>
              <m:t>&gt;</m:t>
            </m:r>
          </m:num>
          <m:den>
            <m:r>
              <w:rPr>
                <w:rFonts w:ascii="Cambria Math" w:hAnsi="Cambria Math" w:cs="CambriaMath"/>
                <w:sz w:val="20"/>
                <w:szCs w:val="20"/>
              </w:rPr>
              <m:t>L</m:t>
            </m:r>
          </m:den>
        </m:f>
      </m:oMath>
      <w:r>
        <w:rPr>
          <w:rFonts w:asciiTheme="majorHAnsi" w:hAnsiTheme="majorHAnsi" w:cs="CambriaMath"/>
          <w:sz w:val="20"/>
          <w:szCs w:val="20"/>
        </w:rPr>
        <w:t xml:space="preserve">          </w:t>
      </w:r>
      <w:r w:rsidR="00C76A7A">
        <w:rPr>
          <w:rFonts w:asciiTheme="majorHAnsi" w:hAnsiTheme="majorHAnsi" w:cs="CambriaMath"/>
          <w:sz w:val="20"/>
          <w:szCs w:val="20"/>
        </w:rPr>
        <w:t xml:space="preserve">    </w:t>
      </w:r>
      <w:r>
        <w:rPr>
          <w:rFonts w:asciiTheme="majorHAnsi" w:hAnsiTheme="majorHAnsi" w:cs="CambriaMath"/>
          <w:sz w:val="20"/>
          <w:szCs w:val="20"/>
        </w:rPr>
        <w:t xml:space="preserve">         </w:t>
      </w:r>
      <w:r w:rsidRPr="00F657E0">
        <w:rPr>
          <w:rFonts w:asciiTheme="majorHAnsi" w:hAnsiTheme="majorHAnsi" w:cs="CambriaMath"/>
          <w:sz w:val="20"/>
          <w:szCs w:val="20"/>
        </w:rPr>
        <w:t>(</w:t>
      </w:r>
      <w:r>
        <w:rPr>
          <w:rFonts w:asciiTheme="majorHAnsi" w:hAnsiTheme="majorHAnsi" w:cs="CambriaMath"/>
          <w:sz w:val="20"/>
          <w:szCs w:val="20"/>
        </w:rPr>
        <w:t>1</w:t>
      </w:r>
      <w:r w:rsidR="00AC3F32">
        <w:rPr>
          <w:rFonts w:asciiTheme="majorHAnsi" w:hAnsiTheme="majorHAnsi" w:cs="CambriaMath"/>
          <w:sz w:val="20"/>
          <w:szCs w:val="20"/>
        </w:rPr>
        <w:t>1</w:t>
      </w:r>
      <w:r w:rsidRPr="00F657E0">
        <w:rPr>
          <w:rFonts w:asciiTheme="majorHAnsi" w:hAnsiTheme="majorHAnsi" w:cs="CambriaMath"/>
          <w:sz w:val="20"/>
          <w:szCs w:val="20"/>
        </w:rPr>
        <w:t>)</w:t>
      </w:r>
    </w:p>
    <w:p w14:paraId="69DBE0EB" w14:textId="069584E2" w:rsidR="00764546" w:rsidRPr="005D2FD9" w:rsidRDefault="00764546" w:rsidP="005E381B">
      <w:pPr>
        <w:spacing w:line="240" w:lineRule="auto"/>
        <w:jc w:val="center"/>
        <w:rPr>
          <w:rFonts w:asciiTheme="majorHAnsi" w:hAnsiTheme="majorHAnsi" w:cs="CambriaMath"/>
          <w:sz w:val="20"/>
          <w:szCs w:val="20"/>
        </w:rPr>
      </w:pPr>
    </w:p>
    <w:p w14:paraId="11238A79" w14:textId="608B8932" w:rsidR="000E4474" w:rsidRDefault="000E4474" w:rsidP="00F657E0">
      <w:pPr>
        <w:spacing w:line="240" w:lineRule="auto"/>
        <w:jc w:val="both"/>
        <w:rPr>
          <w:rFonts w:asciiTheme="majorHAnsi" w:hAnsiTheme="majorHAnsi" w:cs="CambriaMath"/>
          <w:sz w:val="20"/>
          <w:szCs w:val="20"/>
        </w:rPr>
      </w:pPr>
      <w:r>
        <w:rPr>
          <w:rFonts w:asciiTheme="majorHAnsi" w:hAnsiTheme="majorHAnsi" w:cs="CambriaMath"/>
          <w:sz w:val="20"/>
          <w:szCs w:val="20"/>
        </w:rPr>
        <w:t xml:space="preserve">Where </w:t>
      </w:r>
      <m:oMath>
        <m:r>
          <m:rPr>
            <m:sty m:val="bi"/>
          </m:rPr>
          <w:rPr>
            <w:rFonts w:ascii="Cambria Math" w:eastAsia="CambriaMath" w:hAnsi="Cambria Math" w:cs="Cambria Math"/>
          </w:rPr>
          <m:t>m</m:t>
        </m:r>
      </m:oMath>
      <w:r>
        <w:rPr>
          <w:rFonts w:asciiTheme="majorHAnsi" w:hAnsiTheme="majorHAnsi" w:cs="CambriaMath"/>
          <w:sz w:val="20"/>
          <w:szCs w:val="20"/>
        </w:rPr>
        <w:t xml:space="preserve"> is the magnetization and </w:t>
      </w:r>
      <m:oMath>
        <m:r>
          <w:rPr>
            <w:rFonts w:ascii="Cambria Math" w:eastAsia="CambriaMath" w:hAnsi="Cambria Math" w:cs="Cambria Math"/>
          </w:rPr>
          <m:t>N=L x L</m:t>
        </m:r>
      </m:oMath>
      <w:r>
        <w:rPr>
          <w:rFonts w:asciiTheme="majorHAnsi" w:hAnsiTheme="majorHAnsi" w:cs="CambriaMath"/>
        </w:rPr>
        <w:t>.</w:t>
      </w:r>
    </w:p>
    <w:p w14:paraId="2F22E13B" w14:textId="3954B938" w:rsidR="000E4474" w:rsidRDefault="00BE73B2" w:rsidP="00F657E0">
      <w:pPr>
        <w:spacing w:line="240" w:lineRule="auto"/>
        <w:jc w:val="both"/>
        <w:rPr>
          <w:rFonts w:asciiTheme="majorHAnsi" w:hAnsiTheme="majorHAnsi" w:cs="CambriaMath"/>
          <w:sz w:val="20"/>
          <w:szCs w:val="20"/>
        </w:rPr>
      </w:pPr>
      <w:r>
        <w:rPr>
          <w:rFonts w:asciiTheme="majorHAnsi" w:hAnsiTheme="majorHAnsi" w:cs="CambriaMath"/>
          <w:sz w:val="20"/>
          <w:szCs w:val="20"/>
        </w:rPr>
        <w:t xml:space="preserve">Increasing </w:t>
      </w:r>
      <w:r w:rsidRPr="00BE73B2">
        <w:rPr>
          <w:rFonts w:asciiTheme="majorHAnsi" w:hAnsiTheme="majorHAnsi" w:cs="CambriaMath"/>
          <w:sz w:val="20"/>
          <w:szCs w:val="20"/>
        </w:rPr>
        <w:t>the size of the system, you can better appreciate the phase transition, approaching the theoretical value</w:t>
      </w:r>
      <w:r w:rsidR="005D3115">
        <w:rPr>
          <w:rFonts w:asciiTheme="majorHAnsi" w:hAnsiTheme="majorHAnsi" w:cs="CambriaMath"/>
          <w:sz w:val="20"/>
          <w:szCs w:val="20"/>
        </w:rPr>
        <w:t xml:space="preserve"> represented with the dash line</w:t>
      </w:r>
      <w:r>
        <w:rPr>
          <w:rFonts w:asciiTheme="majorHAnsi" w:hAnsiTheme="majorHAnsi" w:cs="CambriaMath"/>
          <w:sz w:val="20"/>
          <w:szCs w:val="20"/>
        </w:rPr>
        <w:t>.</w:t>
      </w:r>
    </w:p>
    <w:p w14:paraId="3AAB8B2C" w14:textId="6E687222" w:rsidR="00E27AD2" w:rsidRDefault="00DD521C" w:rsidP="00F657E0">
      <w:pPr>
        <w:spacing w:line="240" w:lineRule="auto"/>
        <w:jc w:val="both"/>
        <w:rPr>
          <w:rFonts w:asciiTheme="majorHAnsi" w:hAnsiTheme="majorHAnsi" w:cs="CMR10"/>
          <w:sz w:val="20"/>
          <w:szCs w:val="20"/>
        </w:rPr>
      </w:pPr>
      <w:r>
        <w:rPr>
          <w:rFonts w:asciiTheme="majorHAnsi" w:hAnsiTheme="majorHAnsi" w:cs="CambriaMath"/>
          <w:sz w:val="20"/>
          <w:szCs w:val="20"/>
        </w:rPr>
        <w:t xml:space="preserve">The Fig. </w:t>
      </w:r>
      <w:r w:rsidR="005D3115">
        <w:rPr>
          <w:rFonts w:asciiTheme="majorHAnsi" w:hAnsiTheme="majorHAnsi" w:cs="CambriaMath"/>
          <w:sz w:val="20"/>
          <w:szCs w:val="20"/>
        </w:rPr>
        <w:t>4b and 4d</w:t>
      </w:r>
      <w:r w:rsidR="007E443D">
        <w:rPr>
          <w:rFonts w:asciiTheme="majorHAnsi" w:hAnsiTheme="majorHAnsi" w:cs="CambriaMath"/>
          <w:sz w:val="20"/>
          <w:szCs w:val="20"/>
        </w:rPr>
        <w:t xml:space="preserve"> </w:t>
      </w:r>
      <w:r w:rsidR="005D3115">
        <w:rPr>
          <w:rFonts w:asciiTheme="majorHAnsi" w:hAnsiTheme="majorHAnsi" w:cs="CambriaMath"/>
          <w:sz w:val="20"/>
          <w:szCs w:val="20"/>
        </w:rPr>
        <w:t>are</w:t>
      </w:r>
      <w:r w:rsidR="007E443D" w:rsidRPr="007E443D">
        <w:rPr>
          <w:rFonts w:asciiTheme="majorHAnsi" w:hAnsiTheme="majorHAnsi" w:cs="CambriaMath"/>
          <w:sz w:val="20"/>
          <w:szCs w:val="20"/>
        </w:rPr>
        <w:t xml:space="preserve"> the plo</w:t>
      </w:r>
      <w:r w:rsidR="007E443D">
        <w:rPr>
          <w:rFonts w:asciiTheme="majorHAnsi" w:hAnsiTheme="majorHAnsi" w:cs="CambriaMath"/>
          <w:sz w:val="20"/>
          <w:szCs w:val="20"/>
        </w:rPr>
        <w:t xml:space="preserve">t of </w:t>
      </w:r>
      <w:r w:rsidR="007E443D" w:rsidRPr="00153244">
        <w:rPr>
          <w:rFonts w:asciiTheme="majorHAnsi" w:hAnsiTheme="majorHAnsi" w:cs="CMR10"/>
          <w:sz w:val="20"/>
          <w:szCs w:val="20"/>
        </w:rPr>
        <w:t xml:space="preserve">quantified </w:t>
      </w:r>
      <w:r w:rsidR="007E443D">
        <w:rPr>
          <w:rFonts w:asciiTheme="majorHAnsi" w:hAnsiTheme="majorHAnsi" w:cs="CMR10"/>
          <w:sz w:val="20"/>
          <w:szCs w:val="20"/>
        </w:rPr>
        <w:t>second</w:t>
      </w:r>
      <w:r w:rsidR="007E443D" w:rsidRPr="00153244">
        <w:rPr>
          <w:rFonts w:asciiTheme="majorHAnsi" w:hAnsiTheme="majorHAnsi" w:cs="CMR10"/>
          <w:sz w:val="20"/>
          <w:szCs w:val="20"/>
        </w:rPr>
        <w:t xml:space="preserve"> leading component</w:t>
      </w:r>
      <w:r w:rsidR="007E443D">
        <w:rPr>
          <w:rFonts w:asciiTheme="majorHAnsi" w:hAnsiTheme="majorHAnsi" w:cs="CMR10"/>
          <w:sz w:val="20"/>
          <w:szCs w:val="20"/>
        </w:rPr>
        <w:t xml:space="preserve"> over the system size L</w:t>
      </w:r>
      <w:r w:rsidR="000A7B21">
        <w:rPr>
          <w:rFonts w:asciiTheme="majorHAnsi" w:hAnsiTheme="majorHAnsi" w:cs="CMR10"/>
          <w:sz w:val="20"/>
          <w:szCs w:val="20"/>
        </w:rPr>
        <w:t>,</w:t>
      </w:r>
      <w:r w:rsidR="007E443D">
        <w:rPr>
          <w:rFonts w:asciiTheme="majorHAnsi" w:hAnsiTheme="majorHAnsi" w:cs="CMR10"/>
          <w:sz w:val="20"/>
          <w:szCs w:val="20"/>
        </w:rPr>
        <w:t xml:space="preserve"> &lt;p</w:t>
      </w:r>
      <w:r w:rsidR="007E443D">
        <w:rPr>
          <w:rFonts w:asciiTheme="majorHAnsi" w:hAnsiTheme="majorHAnsi" w:cs="CMR10"/>
          <w:sz w:val="20"/>
          <w:szCs w:val="20"/>
          <w:vertAlign w:val="subscript"/>
        </w:rPr>
        <w:t>2</w:t>
      </w:r>
      <w:r w:rsidR="007E443D">
        <w:rPr>
          <w:rFonts w:asciiTheme="majorHAnsi" w:hAnsiTheme="majorHAnsi" w:cs="CMR10"/>
          <w:sz w:val="20"/>
          <w:szCs w:val="20"/>
        </w:rPr>
        <w:t>&gt;/L versus temperature</w:t>
      </w:r>
      <w:r w:rsidR="004533A3">
        <w:rPr>
          <w:rFonts w:asciiTheme="majorHAnsi" w:hAnsiTheme="majorHAnsi" w:cs="CMR10"/>
          <w:sz w:val="20"/>
          <w:szCs w:val="20"/>
        </w:rPr>
        <w:t xml:space="preserve">, in this </w:t>
      </w:r>
      <w:r w:rsidR="0002223B">
        <w:rPr>
          <w:rFonts w:asciiTheme="majorHAnsi" w:hAnsiTheme="majorHAnsi" w:cs="CMR10"/>
          <w:sz w:val="20"/>
          <w:szCs w:val="20"/>
        </w:rPr>
        <w:t>case represent</w:t>
      </w:r>
      <w:r w:rsidR="007E443D">
        <w:rPr>
          <w:rFonts w:asciiTheme="majorHAnsi" w:hAnsiTheme="majorHAnsi" w:cs="CMR10"/>
          <w:sz w:val="20"/>
          <w:szCs w:val="20"/>
        </w:rPr>
        <w:t xml:space="preserve"> </w:t>
      </w:r>
      <w:r w:rsidR="00BA6167">
        <w:rPr>
          <w:rFonts w:asciiTheme="majorHAnsi" w:hAnsiTheme="majorHAnsi" w:cs="CMR10"/>
          <w:sz w:val="20"/>
          <w:szCs w:val="20"/>
        </w:rPr>
        <w:t>the behavior</w:t>
      </w:r>
      <w:r w:rsidR="00CB5398">
        <w:rPr>
          <w:rFonts w:asciiTheme="majorHAnsi" w:hAnsiTheme="majorHAnsi" w:cs="CMR10"/>
          <w:sz w:val="20"/>
          <w:szCs w:val="20"/>
        </w:rPr>
        <w:t xml:space="preserve"> of</w:t>
      </w:r>
      <w:r w:rsidR="007E443D">
        <w:rPr>
          <w:rFonts w:asciiTheme="majorHAnsi" w:hAnsiTheme="majorHAnsi" w:cs="CMR10"/>
          <w:sz w:val="20"/>
          <w:szCs w:val="20"/>
        </w:rPr>
        <w:t xml:space="preserve"> susceptibility </w:t>
      </w:r>
      <w:r w:rsidR="004533A3">
        <w:rPr>
          <w:rFonts w:asciiTheme="majorHAnsi" w:hAnsiTheme="majorHAnsi" w:cs="CMR10"/>
          <w:sz w:val="20"/>
          <w:szCs w:val="20"/>
        </w:rPr>
        <w:t>for the systems</w:t>
      </w:r>
      <w:r w:rsidR="007E443D">
        <w:rPr>
          <w:rFonts w:asciiTheme="majorHAnsi" w:hAnsiTheme="majorHAnsi" w:cs="CMR10"/>
          <w:sz w:val="20"/>
          <w:szCs w:val="20"/>
        </w:rPr>
        <w:t xml:space="preserve"> </w:t>
      </w:r>
      <w:r w:rsidR="00BA6167">
        <w:rPr>
          <w:rFonts w:asciiTheme="majorHAnsi" w:hAnsiTheme="majorHAnsi" w:cs="CMR10"/>
          <w:sz w:val="20"/>
          <w:szCs w:val="20"/>
        </w:rPr>
        <w:t>(</w:t>
      </w:r>
      <w:r w:rsidR="007E443D">
        <w:rPr>
          <w:rFonts w:asciiTheme="majorHAnsi" w:hAnsiTheme="majorHAnsi" w:cs="CMR10"/>
          <w:sz w:val="20"/>
          <w:szCs w:val="20"/>
        </w:rPr>
        <w:t>χ</w:t>
      </w:r>
      <w:r w:rsidR="00BA6167">
        <w:rPr>
          <w:rFonts w:asciiTheme="majorHAnsi" w:hAnsiTheme="majorHAnsi" w:cs="CMR10"/>
          <w:sz w:val="20"/>
          <w:szCs w:val="20"/>
        </w:rPr>
        <w:t>)</w:t>
      </w:r>
      <w:r w:rsidR="007E443D">
        <w:rPr>
          <w:rFonts w:asciiTheme="majorHAnsi" w:hAnsiTheme="majorHAnsi" w:cs="CMR10"/>
          <w:sz w:val="20"/>
          <w:szCs w:val="20"/>
        </w:rPr>
        <w:t xml:space="preserve">. </w:t>
      </w:r>
    </w:p>
    <w:p w14:paraId="2A36F84F" w14:textId="5ACE558F" w:rsidR="00D76DCC" w:rsidRDefault="00D76DCC" w:rsidP="00F657E0">
      <w:pPr>
        <w:spacing w:line="240" w:lineRule="auto"/>
        <w:jc w:val="both"/>
        <w:rPr>
          <w:rFonts w:asciiTheme="majorHAnsi" w:hAnsiTheme="majorHAnsi" w:cs="CambriaMath"/>
          <w:sz w:val="20"/>
          <w:szCs w:val="20"/>
        </w:rPr>
      </w:pPr>
    </w:p>
    <w:p w14:paraId="3DFF3F2E" w14:textId="6A80480F" w:rsidR="00D76DCC" w:rsidRDefault="004544E1" w:rsidP="00F657E0">
      <w:pPr>
        <w:spacing w:line="240" w:lineRule="auto"/>
        <w:jc w:val="both"/>
        <w:rPr>
          <w:rFonts w:asciiTheme="majorHAnsi" w:hAnsiTheme="majorHAnsi" w:cs="CambriaMath"/>
          <w:sz w:val="20"/>
          <w:szCs w:val="20"/>
        </w:rPr>
      </w:pPr>
      <w:r>
        <w:rPr>
          <w:rFonts w:asciiTheme="majorHAnsi" w:hAnsiTheme="majorHAnsi" w:cs="CambriaMath"/>
          <w:sz w:val="20"/>
          <w:szCs w:val="20"/>
        </w:rPr>
        <w:t>Figur</w:t>
      </w:r>
      <w:r w:rsidR="000C7BF8">
        <w:rPr>
          <w:rFonts w:asciiTheme="majorHAnsi" w:hAnsiTheme="majorHAnsi" w:cs="CambriaMath"/>
          <w:sz w:val="20"/>
          <w:szCs w:val="20"/>
        </w:rPr>
        <w:t>e</w:t>
      </w:r>
      <w:r>
        <w:rPr>
          <w:rFonts w:asciiTheme="majorHAnsi" w:hAnsiTheme="majorHAnsi" w:cs="CambriaMath"/>
          <w:sz w:val="20"/>
          <w:szCs w:val="20"/>
        </w:rPr>
        <w:t xml:space="preserve"> </w:t>
      </w:r>
      <w:proofErr w:type="gramStart"/>
      <w:r>
        <w:rPr>
          <w:rFonts w:asciiTheme="majorHAnsi" w:hAnsiTheme="majorHAnsi" w:cs="CambriaMath"/>
          <w:sz w:val="20"/>
          <w:szCs w:val="20"/>
        </w:rPr>
        <w:t>5:</w:t>
      </w:r>
      <w:r w:rsidR="000C7BF8">
        <w:rPr>
          <w:rFonts w:asciiTheme="majorHAnsi" w:hAnsiTheme="majorHAnsi" w:cs="CambriaMath"/>
          <w:sz w:val="20"/>
          <w:szCs w:val="20"/>
        </w:rPr>
        <w:t>Critical</w:t>
      </w:r>
      <w:proofErr w:type="gramEnd"/>
      <w:r w:rsidR="000C7BF8">
        <w:rPr>
          <w:rFonts w:asciiTheme="majorHAnsi" w:hAnsiTheme="majorHAnsi" w:cs="CambriaMath"/>
          <w:sz w:val="20"/>
          <w:szCs w:val="20"/>
        </w:rPr>
        <w:t xml:space="preserve"> temperatures taken from </w:t>
      </w:r>
      <w:r w:rsidR="00234B02">
        <w:rPr>
          <w:rFonts w:asciiTheme="majorHAnsi" w:hAnsiTheme="majorHAnsi" w:cs="CambriaMath"/>
          <w:sz w:val="20"/>
          <w:szCs w:val="20"/>
        </w:rPr>
        <w:t xml:space="preserve">the maximums of </w:t>
      </w:r>
      <w:r w:rsidR="000C7BF8">
        <w:rPr>
          <w:rFonts w:asciiTheme="majorHAnsi" w:hAnsiTheme="majorHAnsi" w:cs="CambriaMath"/>
          <w:sz w:val="20"/>
          <w:szCs w:val="20"/>
        </w:rPr>
        <w:t xml:space="preserve">Fig. 4 versus  </w:t>
      </w:r>
      <w:r w:rsidR="00D86508">
        <w:rPr>
          <w:rFonts w:asciiTheme="majorHAnsi" w:hAnsiTheme="majorHAnsi" w:cs="CambriaMath"/>
          <w:sz w:val="20"/>
          <w:szCs w:val="20"/>
        </w:rPr>
        <w:t xml:space="preserve">the inverse of the lattice size. </w:t>
      </w:r>
    </w:p>
    <w:p w14:paraId="0AAE60F3" w14:textId="69F52B71" w:rsidR="0014298D" w:rsidRDefault="00847323" w:rsidP="00F657E0">
      <w:pPr>
        <w:spacing w:line="240" w:lineRule="auto"/>
        <w:jc w:val="both"/>
        <w:rPr>
          <w:rFonts w:asciiTheme="majorHAnsi" w:hAnsiTheme="majorHAnsi" w:cs="CambriaMath"/>
          <w:sz w:val="20"/>
          <w:szCs w:val="20"/>
        </w:rPr>
      </w:pPr>
      <w:r>
        <w:rPr>
          <w:rFonts w:asciiTheme="majorHAnsi" w:hAnsiTheme="majorHAnsi" w:cs="CambriaMath"/>
          <w:sz w:val="20"/>
          <w:szCs w:val="20"/>
        </w:rPr>
        <w:t>Follow the treatment in (</w:t>
      </w:r>
      <w:r w:rsidR="00883E2C">
        <w:rPr>
          <w:rFonts w:asciiTheme="majorHAnsi" w:hAnsiTheme="majorHAnsi" w:cs="CambriaMath"/>
          <w:sz w:val="20"/>
          <w:szCs w:val="20"/>
        </w:rPr>
        <w:t>13</w:t>
      </w:r>
      <w:r w:rsidR="00F84E42">
        <w:rPr>
          <w:rFonts w:asciiTheme="majorHAnsi" w:hAnsiTheme="majorHAnsi" w:cs="CambriaMath"/>
          <w:sz w:val="20"/>
          <w:szCs w:val="20"/>
        </w:rPr>
        <w:t>)</w:t>
      </w:r>
      <w:r w:rsidR="00621F95">
        <w:rPr>
          <w:rFonts w:asciiTheme="majorHAnsi" w:hAnsiTheme="majorHAnsi" w:cs="CambriaMath"/>
          <w:sz w:val="20"/>
          <w:szCs w:val="20"/>
        </w:rPr>
        <w:t xml:space="preserve"> using the square lattice system</w:t>
      </w:r>
      <w:r w:rsidR="00883E2C">
        <w:rPr>
          <w:rFonts w:asciiTheme="majorHAnsi" w:hAnsiTheme="majorHAnsi" w:cs="CambriaMath"/>
          <w:sz w:val="20"/>
          <w:szCs w:val="20"/>
        </w:rPr>
        <w:t>,</w:t>
      </w:r>
      <w:r w:rsidR="00F84E42">
        <w:rPr>
          <w:rFonts w:asciiTheme="majorHAnsi" w:hAnsiTheme="majorHAnsi" w:cs="CambriaMath"/>
          <w:sz w:val="20"/>
          <w:szCs w:val="20"/>
        </w:rPr>
        <w:t xml:space="preserve"> based</w:t>
      </w:r>
      <w:r>
        <w:rPr>
          <w:rFonts w:asciiTheme="majorHAnsi" w:hAnsiTheme="majorHAnsi" w:cs="CambriaMath"/>
          <w:sz w:val="20"/>
          <w:szCs w:val="20"/>
        </w:rPr>
        <w:t xml:space="preserve"> in the second leading component </w:t>
      </w:r>
      <w:r w:rsidR="002C6D36">
        <w:rPr>
          <w:rFonts w:asciiTheme="majorHAnsi" w:hAnsiTheme="majorHAnsi" w:cs="CambriaMath"/>
          <w:sz w:val="20"/>
          <w:szCs w:val="20"/>
        </w:rPr>
        <w:t xml:space="preserve">and using the scaling relation </w:t>
      </w:r>
      <w:r w:rsidR="002A5E00">
        <w:rPr>
          <w:rFonts w:asciiTheme="majorHAnsi" w:hAnsiTheme="majorHAnsi" w:cs="CambriaMath"/>
          <w:sz w:val="20"/>
          <w:szCs w:val="20"/>
        </w:rPr>
        <w:t xml:space="preserve">in </w:t>
      </w:r>
      <w:r w:rsidR="007F0FCE">
        <w:rPr>
          <w:rFonts w:asciiTheme="majorHAnsi" w:hAnsiTheme="majorHAnsi" w:cs="CambriaMath"/>
          <w:sz w:val="20"/>
          <w:szCs w:val="20"/>
        </w:rPr>
        <w:t>thermodynamic limit</w:t>
      </w:r>
    </w:p>
    <w:p w14:paraId="3704FB9D" w14:textId="0E7A6182" w:rsidR="0094463A" w:rsidRDefault="00AC3F32" w:rsidP="00F657E0">
      <w:pPr>
        <w:spacing w:line="240" w:lineRule="auto"/>
        <w:jc w:val="both"/>
        <w:rPr>
          <w:rFonts w:asciiTheme="majorHAnsi" w:hAnsiTheme="majorHAnsi" w:cs="CambriaMath"/>
          <w:sz w:val="20"/>
          <w:szCs w:val="20"/>
        </w:rPr>
      </w:pPr>
      <w:r>
        <w:rPr>
          <w:rFonts w:asciiTheme="majorHAnsi" w:hAnsiTheme="majorHAnsi" w:cs="CambriaMath"/>
          <w:sz w:val="20"/>
          <w:szCs w:val="20"/>
        </w:rPr>
        <w:t xml:space="preserve">                                          </w:t>
      </w:r>
      <m:oMath>
        <m:sSubSup>
          <m:sSubSupPr>
            <m:ctrlPr>
              <w:rPr>
                <w:rFonts w:ascii="Cambria Math" w:hAnsi="Cambria Math" w:cs="CambriaMath"/>
                <w:i/>
                <w:sz w:val="20"/>
                <w:szCs w:val="20"/>
              </w:rPr>
            </m:ctrlPr>
          </m:sSubSupPr>
          <m:e>
            <m:r>
              <w:rPr>
                <w:rFonts w:ascii="Cambria Math" w:hAnsi="Cambria Math" w:cs="CambriaMath"/>
                <w:sz w:val="20"/>
                <w:szCs w:val="20"/>
              </w:rPr>
              <m:t>T</m:t>
            </m:r>
          </m:e>
          <m:sub>
            <m:r>
              <w:rPr>
                <w:rFonts w:ascii="Cambria Math" w:hAnsi="Cambria Math" w:cs="CambriaMath"/>
                <w:sz w:val="20"/>
                <w:szCs w:val="20"/>
              </w:rPr>
              <m:t>c</m:t>
            </m:r>
          </m:sub>
          <m:sup>
            <m:r>
              <w:rPr>
                <w:rFonts w:ascii="Cambria Math" w:hAnsi="Cambria Math" w:cs="CambriaMath"/>
                <w:sz w:val="20"/>
                <w:szCs w:val="20"/>
              </w:rPr>
              <m:t>'</m:t>
            </m:r>
          </m:sup>
        </m:sSubSup>
        <m:r>
          <w:rPr>
            <w:rFonts w:ascii="Cambria Math" w:hAnsi="Cambria Math" w:cs="CambriaMath"/>
            <w:sz w:val="20"/>
            <w:szCs w:val="20"/>
          </w:rPr>
          <m:t>=</m:t>
        </m:r>
        <m:sSub>
          <m:sSubPr>
            <m:ctrlPr>
              <w:rPr>
                <w:rFonts w:ascii="Cambria Math" w:hAnsi="Cambria Math" w:cs="CambriaMath"/>
                <w:i/>
                <w:sz w:val="20"/>
                <w:szCs w:val="20"/>
              </w:rPr>
            </m:ctrlPr>
          </m:sSubPr>
          <m:e>
            <m:r>
              <w:rPr>
                <w:rFonts w:ascii="Cambria Math" w:hAnsi="Cambria Math" w:cs="CambriaMath"/>
                <w:sz w:val="20"/>
                <w:szCs w:val="20"/>
              </w:rPr>
              <m:t>T</m:t>
            </m:r>
          </m:e>
          <m:sub>
            <m:r>
              <w:rPr>
                <w:rFonts w:ascii="Cambria Math" w:hAnsi="Cambria Math" w:cs="CambriaMath"/>
                <w:sz w:val="20"/>
                <w:szCs w:val="20"/>
              </w:rPr>
              <m:t>c</m:t>
            </m:r>
          </m:sub>
        </m:sSub>
        <m:r>
          <w:rPr>
            <w:rFonts w:ascii="Cambria Math" w:hAnsi="Cambria Math" w:cs="CambriaMath"/>
            <w:sz w:val="20"/>
            <w:szCs w:val="20"/>
          </w:rPr>
          <m:t xml:space="preserve">+ </m:t>
        </m:r>
        <m:sSup>
          <m:sSupPr>
            <m:ctrlPr>
              <w:rPr>
                <w:rFonts w:ascii="Cambria Math" w:hAnsi="Cambria Math" w:cs="CambriaMath"/>
                <w:i/>
                <w:sz w:val="20"/>
                <w:szCs w:val="20"/>
              </w:rPr>
            </m:ctrlPr>
          </m:sSupPr>
          <m:e>
            <m:r>
              <w:rPr>
                <w:rFonts w:ascii="Cambria Math" w:hAnsi="Cambria Math" w:cs="CambriaMath"/>
                <w:sz w:val="20"/>
                <w:szCs w:val="20"/>
              </w:rPr>
              <m:t>KL</m:t>
            </m:r>
          </m:e>
          <m:sup>
            <m:r>
              <w:rPr>
                <w:rFonts w:ascii="Cambria Math" w:hAnsi="Cambria Math" w:cs="CambriaMath"/>
                <w:sz w:val="20"/>
                <w:szCs w:val="20"/>
              </w:rPr>
              <m:t>-1</m:t>
            </m:r>
          </m:sup>
        </m:sSup>
      </m:oMath>
      <w:r>
        <w:rPr>
          <w:rFonts w:asciiTheme="majorHAnsi" w:hAnsiTheme="majorHAnsi" w:cs="CambriaMath"/>
          <w:sz w:val="20"/>
          <w:szCs w:val="20"/>
        </w:rPr>
        <w:t xml:space="preserve">                             </w:t>
      </w:r>
      <w:r w:rsidRPr="00F657E0">
        <w:rPr>
          <w:rFonts w:asciiTheme="majorHAnsi" w:hAnsiTheme="majorHAnsi" w:cs="CambriaMath"/>
          <w:sz w:val="20"/>
          <w:szCs w:val="20"/>
        </w:rPr>
        <w:t>(</w:t>
      </w:r>
      <w:r>
        <w:rPr>
          <w:rFonts w:asciiTheme="majorHAnsi" w:hAnsiTheme="majorHAnsi" w:cs="CambriaMath"/>
          <w:sz w:val="20"/>
          <w:szCs w:val="20"/>
        </w:rPr>
        <w:t>13</w:t>
      </w:r>
      <w:r w:rsidRPr="00F657E0">
        <w:rPr>
          <w:rFonts w:asciiTheme="majorHAnsi" w:hAnsiTheme="majorHAnsi" w:cs="CambriaMath"/>
          <w:sz w:val="20"/>
          <w:szCs w:val="20"/>
        </w:rPr>
        <w:t>)</w:t>
      </w:r>
    </w:p>
    <w:p w14:paraId="52D5B045" w14:textId="5C96D891" w:rsidR="00AC3F32" w:rsidRDefault="00AC3F32" w:rsidP="00AC3F32">
      <w:pPr>
        <w:spacing w:line="240" w:lineRule="auto"/>
        <w:jc w:val="both"/>
        <w:rPr>
          <w:rFonts w:asciiTheme="majorHAnsi" w:hAnsiTheme="majorHAnsi" w:cs="CambriaMath"/>
          <w:sz w:val="20"/>
          <w:szCs w:val="20"/>
        </w:rPr>
      </w:pPr>
      <w:r>
        <w:rPr>
          <w:rFonts w:asciiTheme="majorHAnsi" w:hAnsiTheme="majorHAnsi" w:cs="CambriaMath"/>
          <w:sz w:val="20"/>
          <w:szCs w:val="20"/>
        </w:rPr>
        <w:t xml:space="preserve">Where </w:t>
      </w:r>
      <m:oMath>
        <m:sSubSup>
          <m:sSubSupPr>
            <m:ctrlPr>
              <w:rPr>
                <w:rFonts w:ascii="Cambria Math" w:hAnsi="Cambria Math" w:cs="CambriaMath"/>
                <w:i/>
                <w:sz w:val="20"/>
                <w:szCs w:val="20"/>
              </w:rPr>
            </m:ctrlPr>
          </m:sSubSupPr>
          <m:e>
            <m:r>
              <w:rPr>
                <w:rFonts w:ascii="Cambria Math" w:hAnsi="Cambria Math" w:cs="CambriaMath"/>
                <w:sz w:val="20"/>
                <w:szCs w:val="20"/>
              </w:rPr>
              <m:t>T</m:t>
            </m:r>
          </m:e>
          <m:sub>
            <m:r>
              <w:rPr>
                <w:rFonts w:ascii="Cambria Math" w:hAnsi="Cambria Math" w:cs="CambriaMath"/>
                <w:sz w:val="20"/>
                <w:szCs w:val="20"/>
              </w:rPr>
              <m:t>c</m:t>
            </m:r>
          </m:sub>
          <m:sup>
            <m:r>
              <w:rPr>
                <w:rFonts w:ascii="Cambria Math" w:hAnsi="Cambria Math" w:cs="CambriaMath"/>
                <w:sz w:val="20"/>
                <w:szCs w:val="20"/>
              </w:rPr>
              <m:t>'</m:t>
            </m:r>
          </m:sup>
        </m:sSubSup>
      </m:oMath>
      <w:r>
        <w:rPr>
          <w:rFonts w:asciiTheme="majorHAnsi" w:hAnsiTheme="majorHAnsi" w:cs="CambriaMath"/>
          <w:sz w:val="20"/>
          <w:szCs w:val="20"/>
        </w:rPr>
        <w:t xml:space="preserve"> is the maximum of the susceptibility </w:t>
      </w:r>
      <w:r>
        <w:rPr>
          <w:rFonts w:ascii="Cambria Math" w:hAnsi="Cambria Math" w:cs="Cambria Math"/>
          <w:sz w:val="20"/>
          <w:szCs w:val="20"/>
        </w:rPr>
        <w:t>𝜒</w:t>
      </w:r>
      <w:r>
        <w:rPr>
          <w:rFonts w:asciiTheme="majorHAnsi" w:hAnsiTheme="majorHAnsi" w:cs="CambriaMath"/>
          <w:sz w:val="20"/>
          <w:szCs w:val="20"/>
        </w:rPr>
        <w:t xml:space="preserve">, </w:t>
      </w:r>
      <m:oMath>
        <m:sSub>
          <m:sSubPr>
            <m:ctrlPr>
              <w:rPr>
                <w:rFonts w:ascii="Cambria Math" w:hAnsi="Cambria Math" w:cs="CambriaMath"/>
                <w:i/>
                <w:sz w:val="20"/>
                <w:szCs w:val="20"/>
              </w:rPr>
            </m:ctrlPr>
          </m:sSubPr>
          <m:e>
            <m:r>
              <w:rPr>
                <w:rFonts w:ascii="Cambria Math" w:hAnsi="Cambria Math" w:cs="CambriaMath"/>
                <w:sz w:val="20"/>
                <w:szCs w:val="20"/>
              </w:rPr>
              <m:t>T</m:t>
            </m:r>
          </m:e>
          <m:sub>
            <m:r>
              <w:rPr>
                <w:rFonts w:ascii="Cambria Math" w:hAnsi="Cambria Math" w:cs="CambriaMath"/>
                <w:sz w:val="20"/>
                <w:szCs w:val="20"/>
              </w:rPr>
              <m:t>c</m:t>
            </m:r>
          </m:sub>
        </m:sSub>
      </m:oMath>
      <w:r w:rsidR="00017DE9">
        <w:rPr>
          <w:rFonts w:asciiTheme="majorHAnsi" w:hAnsiTheme="majorHAnsi" w:cs="CambriaMath"/>
          <w:sz w:val="20"/>
          <w:szCs w:val="20"/>
        </w:rPr>
        <w:t xml:space="preserve"> and </w:t>
      </w:r>
      <m:oMath>
        <m:r>
          <w:rPr>
            <w:rFonts w:ascii="Cambria Math" w:hAnsi="Cambria Math" w:cs="CambriaMath"/>
            <w:sz w:val="20"/>
            <w:szCs w:val="20"/>
          </w:rPr>
          <m:t>K</m:t>
        </m:r>
      </m:oMath>
      <w:r w:rsidR="00017DE9">
        <w:rPr>
          <w:rFonts w:asciiTheme="majorHAnsi" w:hAnsiTheme="majorHAnsi" w:cs="CambriaMath"/>
          <w:sz w:val="20"/>
          <w:szCs w:val="20"/>
        </w:rPr>
        <w:t xml:space="preserve">  are the fit </w:t>
      </w:r>
      <w:proofErr w:type="gramStart"/>
      <w:r w:rsidR="00017DE9">
        <w:rPr>
          <w:rFonts w:asciiTheme="majorHAnsi" w:hAnsiTheme="majorHAnsi" w:cs="CambriaMath"/>
          <w:sz w:val="20"/>
          <w:szCs w:val="20"/>
        </w:rPr>
        <w:t>parameters.</w:t>
      </w:r>
      <w:proofErr w:type="gramEnd"/>
    </w:p>
    <w:p w14:paraId="3041E181" w14:textId="42C5468E" w:rsidR="00751CA7" w:rsidRDefault="00953653" w:rsidP="00AC3F32">
      <w:pPr>
        <w:spacing w:line="240" w:lineRule="auto"/>
        <w:jc w:val="both"/>
        <w:rPr>
          <w:rFonts w:asciiTheme="majorHAnsi" w:hAnsiTheme="majorHAnsi" w:cs="CambriaMath"/>
          <w:sz w:val="20"/>
          <w:szCs w:val="20"/>
        </w:rPr>
      </w:pPr>
      <w:r>
        <w:rPr>
          <w:rFonts w:asciiTheme="majorHAnsi" w:hAnsiTheme="majorHAnsi" w:cs="CambriaMath"/>
          <w:sz w:val="20"/>
          <w:szCs w:val="20"/>
        </w:rPr>
        <w:t xml:space="preserve">We </w:t>
      </w:r>
      <w:r w:rsidR="00EB75BA">
        <w:rPr>
          <w:rFonts w:asciiTheme="majorHAnsi" w:hAnsiTheme="majorHAnsi" w:cs="CambriaMath"/>
          <w:sz w:val="20"/>
          <w:szCs w:val="20"/>
        </w:rPr>
        <w:t>c</w:t>
      </w:r>
      <w:r w:rsidR="003A0D15">
        <w:rPr>
          <w:rFonts w:asciiTheme="majorHAnsi" w:hAnsiTheme="majorHAnsi" w:cs="CambriaMath"/>
          <w:sz w:val="20"/>
          <w:szCs w:val="20"/>
        </w:rPr>
        <w:t>ould</w:t>
      </w:r>
      <w:r w:rsidR="00EB75BA">
        <w:rPr>
          <w:rFonts w:asciiTheme="majorHAnsi" w:hAnsiTheme="majorHAnsi" w:cs="CambriaMath"/>
          <w:sz w:val="20"/>
          <w:szCs w:val="20"/>
        </w:rPr>
        <w:t xml:space="preserve"> get an approximation of the critical temperature </w:t>
      </w:r>
      <w:proofErr w:type="spellStart"/>
      <w:r w:rsidR="00017DE9">
        <w:rPr>
          <w:rFonts w:asciiTheme="majorHAnsi" w:hAnsiTheme="majorHAnsi" w:cs="CambriaMath"/>
          <w:sz w:val="20"/>
          <w:szCs w:val="20"/>
        </w:rPr>
        <w:t>t</w:t>
      </w:r>
      <w:r w:rsidR="00017DE9" w:rsidRPr="00EC6F6C">
        <w:rPr>
          <w:rFonts w:asciiTheme="majorHAnsi" w:hAnsiTheme="majorHAnsi" w:cs="CambriaMath"/>
          <w:sz w:val="20"/>
          <w:szCs w:val="20"/>
          <w:vertAlign w:val="subscript"/>
        </w:rPr>
        <w:t>c</w:t>
      </w:r>
      <w:proofErr w:type="spellEnd"/>
      <w:r w:rsidR="00017DE9">
        <w:rPr>
          <w:rFonts w:asciiTheme="majorHAnsi" w:hAnsiTheme="majorHAnsi" w:cs="CambriaMath"/>
          <w:sz w:val="20"/>
          <w:szCs w:val="20"/>
          <w:vertAlign w:val="subscript"/>
        </w:rPr>
        <w:t>,</w:t>
      </w:r>
      <w:r w:rsidR="00FC0CBD">
        <w:rPr>
          <w:rFonts w:asciiTheme="majorHAnsi" w:hAnsiTheme="majorHAnsi" w:cs="CambriaMath"/>
          <w:sz w:val="20"/>
          <w:szCs w:val="20"/>
        </w:rPr>
        <w:t xml:space="preserve"> </w:t>
      </w:r>
      <w:r w:rsidR="00017DE9">
        <w:rPr>
          <w:rFonts w:asciiTheme="majorHAnsi" w:hAnsiTheme="majorHAnsi" w:cs="CambriaMath"/>
          <w:sz w:val="20"/>
          <w:szCs w:val="20"/>
        </w:rPr>
        <w:t>plotting the</w:t>
      </w:r>
      <w:r w:rsidR="00FC0CBD">
        <w:rPr>
          <w:rFonts w:asciiTheme="majorHAnsi" w:hAnsiTheme="majorHAnsi" w:cs="CambriaMath"/>
          <w:sz w:val="20"/>
          <w:szCs w:val="20"/>
        </w:rPr>
        <w:t xml:space="preserve"> maximums in Fig. </w:t>
      </w:r>
      <w:r w:rsidR="002D6A77">
        <w:rPr>
          <w:rFonts w:asciiTheme="majorHAnsi" w:hAnsiTheme="majorHAnsi" w:cs="CambriaMath"/>
          <w:sz w:val="20"/>
          <w:szCs w:val="20"/>
        </w:rPr>
        <w:t>4</w:t>
      </w:r>
      <w:r w:rsidR="00FC0CBD">
        <w:rPr>
          <w:rFonts w:asciiTheme="majorHAnsi" w:hAnsiTheme="majorHAnsi" w:cs="CambriaMath"/>
          <w:sz w:val="20"/>
          <w:szCs w:val="20"/>
        </w:rPr>
        <w:t xml:space="preserve"> </w:t>
      </w:r>
      <w:r w:rsidR="004A63D3">
        <w:rPr>
          <w:rFonts w:asciiTheme="majorHAnsi" w:hAnsiTheme="majorHAnsi" w:cs="CambriaMath"/>
          <w:sz w:val="20"/>
          <w:szCs w:val="20"/>
        </w:rPr>
        <w:t xml:space="preserve">versus the inverse of the </w:t>
      </w:r>
      <w:r w:rsidR="00A44F51">
        <w:rPr>
          <w:rFonts w:asciiTheme="majorHAnsi" w:hAnsiTheme="majorHAnsi" w:cs="CambriaMath"/>
          <w:sz w:val="20"/>
          <w:szCs w:val="20"/>
        </w:rPr>
        <w:t>system size 1/</w:t>
      </w:r>
      <w:r w:rsidR="00017DE9">
        <w:rPr>
          <w:rFonts w:asciiTheme="majorHAnsi" w:hAnsiTheme="majorHAnsi" w:cs="CambriaMath"/>
          <w:sz w:val="20"/>
          <w:szCs w:val="20"/>
        </w:rPr>
        <w:t>L,</w:t>
      </w:r>
      <w:r w:rsidR="00905EF7">
        <w:rPr>
          <w:rFonts w:asciiTheme="majorHAnsi" w:hAnsiTheme="majorHAnsi" w:cs="CambriaMath"/>
          <w:sz w:val="20"/>
          <w:szCs w:val="20"/>
        </w:rPr>
        <w:t xml:space="preserve"> the intercept </w:t>
      </w:r>
      <w:r w:rsidR="00847E1A">
        <w:rPr>
          <w:rFonts w:asciiTheme="majorHAnsi" w:hAnsiTheme="majorHAnsi" w:cs="CambriaMath"/>
          <w:sz w:val="20"/>
          <w:szCs w:val="20"/>
        </w:rPr>
        <w:t xml:space="preserve">of the fit </w:t>
      </w:r>
      <w:r w:rsidR="00B961AC">
        <w:rPr>
          <w:rFonts w:asciiTheme="majorHAnsi" w:hAnsiTheme="majorHAnsi" w:cs="CambriaMath"/>
          <w:sz w:val="20"/>
          <w:szCs w:val="20"/>
        </w:rPr>
        <w:t xml:space="preserve">for hexagonal lattice </w:t>
      </w:r>
      <w:r w:rsidR="00621F95">
        <w:rPr>
          <w:rFonts w:asciiTheme="majorHAnsi" w:hAnsiTheme="majorHAnsi" w:cs="CambriaMath"/>
          <w:sz w:val="20"/>
          <w:szCs w:val="20"/>
        </w:rPr>
        <w:t>is</w:t>
      </w:r>
      <w:r w:rsidR="00751CA7">
        <w:rPr>
          <w:rFonts w:asciiTheme="majorHAnsi" w:hAnsiTheme="majorHAnsi" w:cs="CambriaMath"/>
          <w:sz w:val="20"/>
          <w:szCs w:val="20"/>
        </w:rPr>
        <w:t>, see Fig</w:t>
      </w:r>
      <w:r w:rsidR="002D6A77">
        <w:rPr>
          <w:rFonts w:asciiTheme="majorHAnsi" w:hAnsiTheme="majorHAnsi" w:cs="CambriaMath"/>
          <w:sz w:val="20"/>
          <w:szCs w:val="20"/>
        </w:rPr>
        <w:t>. 5</w:t>
      </w:r>
      <w:r w:rsidR="00B961AC">
        <w:rPr>
          <w:rFonts w:asciiTheme="majorHAnsi" w:hAnsiTheme="majorHAnsi" w:cs="CambriaMath"/>
          <w:sz w:val="20"/>
          <w:szCs w:val="20"/>
        </w:rPr>
        <w:t>:</w:t>
      </w:r>
    </w:p>
    <w:p w14:paraId="212A3995" w14:textId="77777777" w:rsidR="00751CA7" w:rsidRDefault="00751CA7" w:rsidP="00AC3F32">
      <w:pPr>
        <w:spacing w:line="240" w:lineRule="auto"/>
        <w:jc w:val="both"/>
        <w:rPr>
          <w:rFonts w:asciiTheme="majorHAnsi" w:hAnsiTheme="majorHAnsi" w:cs="CambriaMath"/>
          <w:sz w:val="20"/>
          <w:szCs w:val="20"/>
        </w:rPr>
      </w:pPr>
    </w:p>
    <w:p w14:paraId="35930F3E" w14:textId="7C3A8495" w:rsidR="00751CA7" w:rsidRDefault="00751CA7" w:rsidP="0002443B">
      <w:pPr>
        <w:spacing w:line="240" w:lineRule="auto"/>
        <w:jc w:val="center"/>
        <w:rPr>
          <w:rFonts w:asciiTheme="majorHAnsi" w:hAnsiTheme="majorHAnsi" w:cs="CambriaMath"/>
          <w:sz w:val="20"/>
          <w:szCs w:val="20"/>
        </w:rPr>
      </w:pPr>
      <w:proofErr w:type="spellStart"/>
      <w:r>
        <w:rPr>
          <w:rFonts w:asciiTheme="majorHAnsi" w:hAnsiTheme="majorHAnsi" w:cs="CambriaMath"/>
          <w:sz w:val="20"/>
          <w:szCs w:val="20"/>
        </w:rPr>
        <w:t>Tc</w:t>
      </w:r>
      <w:r w:rsidRPr="00C640CB">
        <w:rPr>
          <w:rFonts w:asciiTheme="majorHAnsi" w:hAnsiTheme="majorHAnsi" w:cs="CambriaMath"/>
          <w:sz w:val="20"/>
          <w:szCs w:val="20"/>
          <w:vertAlign w:val="subscript"/>
        </w:rPr>
        <w:t>s</w:t>
      </w:r>
      <w:proofErr w:type="spellEnd"/>
      <w:r>
        <w:rPr>
          <w:rFonts w:asciiTheme="majorHAnsi" w:hAnsiTheme="majorHAnsi" w:cs="CambriaMath"/>
          <w:sz w:val="20"/>
          <w:szCs w:val="20"/>
        </w:rPr>
        <w:t xml:space="preserve"> =</w:t>
      </w:r>
      <w:r w:rsidR="00390CE3">
        <w:rPr>
          <w:rFonts w:asciiTheme="majorHAnsi" w:hAnsiTheme="majorHAnsi" w:cs="CambriaMath"/>
          <w:sz w:val="20"/>
          <w:szCs w:val="20"/>
        </w:rPr>
        <w:t xml:space="preserve"> 2.25</w:t>
      </w:r>
    </w:p>
    <w:p w14:paraId="01116ABE" w14:textId="3F2C2CFF" w:rsidR="0094463A" w:rsidRDefault="00751CA7" w:rsidP="0002443B">
      <w:pPr>
        <w:spacing w:line="240" w:lineRule="auto"/>
        <w:jc w:val="center"/>
        <w:rPr>
          <w:rFonts w:asciiTheme="majorHAnsi" w:hAnsiTheme="majorHAnsi" w:cs="CambriaMath"/>
          <w:sz w:val="20"/>
          <w:szCs w:val="20"/>
          <w:highlight w:val="yellow"/>
        </w:rPr>
      </w:pPr>
      <w:proofErr w:type="spellStart"/>
      <w:r w:rsidRPr="0036708F">
        <w:rPr>
          <w:rFonts w:asciiTheme="majorHAnsi" w:hAnsiTheme="majorHAnsi" w:cs="CambriaMath"/>
          <w:sz w:val="20"/>
          <w:szCs w:val="20"/>
          <w:highlight w:val="yellow"/>
        </w:rPr>
        <w:t>Tc</w:t>
      </w:r>
      <w:r w:rsidRPr="0036708F">
        <w:rPr>
          <w:rFonts w:asciiTheme="majorHAnsi" w:hAnsiTheme="majorHAnsi" w:cs="CambriaMath"/>
          <w:sz w:val="20"/>
          <w:szCs w:val="20"/>
          <w:highlight w:val="yellow"/>
          <w:vertAlign w:val="subscript"/>
        </w:rPr>
        <w:t>h</w:t>
      </w:r>
      <w:proofErr w:type="spellEnd"/>
      <w:r w:rsidR="00FC0CBD" w:rsidRPr="0036708F">
        <w:rPr>
          <w:rFonts w:asciiTheme="majorHAnsi" w:hAnsiTheme="majorHAnsi" w:cs="CambriaMath"/>
          <w:sz w:val="20"/>
          <w:szCs w:val="20"/>
          <w:highlight w:val="yellow"/>
        </w:rPr>
        <w:t xml:space="preserve"> </w:t>
      </w:r>
      <w:r w:rsidRPr="0036708F">
        <w:rPr>
          <w:rFonts w:asciiTheme="majorHAnsi" w:hAnsiTheme="majorHAnsi" w:cs="CambriaMath"/>
          <w:sz w:val="20"/>
          <w:szCs w:val="20"/>
          <w:highlight w:val="yellow"/>
        </w:rPr>
        <w:t>=</w:t>
      </w:r>
      <w:r w:rsidR="0036708F" w:rsidRPr="0036708F">
        <w:rPr>
          <w:rFonts w:asciiTheme="majorHAnsi" w:hAnsiTheme="majorHAnsi" w:cs="CambriaMath"/>
          <w:sz w:val="20"/>
          <w:szCs w:val="20"/>
          <w:highlight w:val="yellow"/>
        </w:rPr>
        <w:t xml:space="preserve"> no yet calculated</w:t>
      </w:r>
    </w:p>
    <w:p w14:paraId="1CC704E9" w14:textId="77777777" w:rsidR="0002443B" w:rsidRDefault="0002443B" w:rsidP="0002443B">
      <w:pPr>
        <w:spacing w:line="240" w:lineRule="auto"/>
        <w:jc w:val="center"/>
        <w:rPr>
          <w:rFonts w:asciiTheme="majorHAnsi" w:hAnsiTheme="majorHAnsi" w:cs="CambriaMath"/>
          <w:sz w:val="20"/>
          <w:szCs w:val="20"/>
        </w:rPr>
      </w:pPr>
    </w:p>
    <w:p w14:paraId="710C17BE" w14:textId="001E4A00" w:rsidR="0036708F" w:rsidRDefault="00A45823" w:rsidP="00F657E0">
      <w:pPr>
        <w:spacing w:line="240" w:lineRule="auto"/>
        <w:jc w:val="both"/>
        <w:rPr>
          <w:rFonts w:asciiTheme="majorHAnsi" w:hAnsiTheme="majorHAnsi" w:cs="CambriaMath"/>
          <w:sz w:val="20"/>
          <w:szCs w:val="20"/>
        </w:rPr>
      </w:pPr>
      <w:r>
        <w:rPr>
          <w:noProof/>
        </w:rPr>
        <w:drawing>
          <wp:anchor distT="0" distB="0" distL="114300" distR="114300" simplePos="0" relativeHeight="251661312" behindDoc="1" locked="0" layoutInCell="1" allowOverlap="1" wp14:anchorId="2624C400" wp14:editId="23CA41A6">
            <wp:simplePos x="0" y="0"/>
            <wp:positionH relativeFrom="column">
              <wp:posOffset>1257935</wp:posOffset>
            </wp:positionH>
            <wp:positionV relativeFrom="paragraph">
              <wp:posOffset>83066</wp:posOffset>
            </wp:positionV>
            <wp:extent cx="1009650" cy="1033780"/>
            <wp:effectExtent l="0" t="0" r="0" b="0"/>
            <wp:wrapTight wrapText="bothSides">
              <wp:wrapPolygon edited="0">
                <wp:start x="0" y="0"/>
                <wp:lineTo x="0" y="21096"/>
                <wp:lineTo x="21192" y="21096"/>
                <wp:lineTo x="2119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8562" t="7225" r="4743" b="3945"/>
                    <a:stretch/>
                  </pic:blipFill>
                  <pic:spPr bwMode="auto">
                    <a:xfrm>
                      <a:off x="0" y="0"/>
                      <a:ext cx="1009650" cy="10337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73790">
        <w:rPr>
          <w:noProof/>
        </w:rPr>
        <w:drawing>
          <wp:anchor distT="0" distB="0" distL="114300" distR="114300" simplePos="0" relativeHeight="251659264" behindDoc="1" locked="0" layoutInCell="1" allowOverlap="1" wp14:anchorId="4E9EFCDC" wp14:editId="04AF3C7E">
            <wp:simplePos x="0" y="0"/>
            <wp:positionH relativeFrom="margin">
              <wp:posOffset>3699021</wp:posOffset>
            </wp:positionH>
            <wp:positionV relativeFrom="paragraph">
              <wp:posOffset>82697</wp:posOffset>
            </wp:positionV>
            <wp:extent cx="985520" cy="988060"/>
            <wp:effectExtent l="0" t="0" r="5080" b="2540"/>
            <wp:wrapTight wrapText="bothSides">
              <wp:wrapPolygon edited="0">
                <wp:start x="0" y="0"/>
                <wp:lineTo x="0" y="21239"/>
                <wp:lineTo x="21294" y="21239"/>
                <wp:lineTo x="2129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9632" t="7759" r="5000" b="6605"/>
                    <a:stretch/>
                  </pic:blipFill>
                  <pic:spPr bwMode="auto">
                    <a:xfrm>
                      <a:off x="0" y="0"/>
                      <a:ext cx="985520" cy="9880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A7B564" w14:textId="7FA229EE" w:rsidR="00D12F0D" w:rsidRDefault="00D12F0D" w:rsidP="00F657E0">
      <w:pPr>
        <w:spacing w:line="240" w:lineRule="auto"/>
        <w:jc w:val="both"/>
        <w:rPr>
          <w:rFonts w:asciiTheme="majorHAnsi" w:hAnsiTheme="majorHAnsi" w:cs="CambriaMath"/>
          <w:sz w:val="20"/>
          <w:szCs w:val="20"/>
        </w:rPr>
      </w:pPr>
    </w:p>
    <w:p w14:paraId="1B127EE1" w14:textId="453D329A" w:rsidR="005C4CAF" w:rsidRDefault="00A45823" w:rsidP="00F657E0">
      <w:pPr>
        <w:spacing w:line="240" w:lineRule="auto"/>
        <w:jc w:val="both"/>
        <w:rPr>
          <w:rFonts w:asciiTheme="majorHAnsi" w:hAnsiTheme="majorHAnsi" w:cs="CambriaMath"/>
          <w:sz w:val="20"/>
          <w:szCs w:val="20"/>
        </w:rPr>
      </w:pPr>
      <w:r>
        <w:rPr>
          <w:noProof/>
        </w:rPr>
        <w:drawing>
          <wp:anchor distT="0" distB="0" distL="114300" distR="114300" simplePos="0" relativeHeight="251662336" behindDoc="1" locked="0" layoutInCell="1" allowOverlap="1" wp14:anchorId="660B226A" wp14:editId="50BC62D2">
            <wp:simplePos x="0" y="0"/>
            <wp:positionH relativeFrom="margin">
              <wp:posOffset>4683760</wp:posOffset>
            </wp:positionH>
            <wp:positionV relativeFrom="paragraph">
              <wp:posOffset>523875</wp:posOffset>
            </wp:positionV>
            <wp:extent cx="1001395" cy="990600"/>
            <wp:effectExtent l="0" t="0" r="1905" b="0"/>
            <wp:wrapTight wrapText="bothSides">
              <wp:wrapPolygon edited="0">
                <wp:start x="0" y="0"/>
                <wp:lineTo x="0" y="21323"/>
                <wp:lineTo x="21367" y="21323"/>
                <wp:lineTo x="2136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8829" t="7225" r="5269" b="6874"/>
                    <a:stretch/>
                  </pic:blipFill>
                  <pic:spPr bwMode="auto">
                    <a:xfrm>
                      <a:off x="0" y="0"/>
                      <a:ext cx="1001395" cy="990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73790">
        <w:rPr>
          <w:noProof/>
        </w:rPr>
        <w:drawing>
          <wp:anchor distT="0" distB="0" distL="114300" distR="114300" simplePos="0" relativeHeight="251660288" behindDoc="1" locked="0" layoutInCell="1" allowOverlap="1" wp14:anchorId="16139657" wp14:editId="6E93D287">
            <wp:simplePos x="0" y="0"/>
            <wp:positionH relativeFrom="margin">
              <wp:posOffset>5824220</wp:posOffset>
            </wp:positionH>
            <wp:positionV relativeFrom="paragraph">
              <wp:posOffset>167640</wp:posOffset>
            </wp:positionV>
            <wp:extent cx="890270" cy="907415"/>
            <wp:effectExtent l="0" t="0" r="5080" b="6985"/>
            <wp:wrapTight wrapText="bothSides">
              <wp:wrapPolygon edited="0">
                <wp:start x="0" y="0"/>
                <wp:lineTo x="0" y="21313"/>
                <wp:lineTo x="21261" y="21313"/>
                <wp:lineTo x="2126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890270" cy="907415"/>
                    </a:xfrm>
                    <a:prstGeom prst="rect">
                      <a:avLst/>
                    </a:prstGeom>
                  </pic:spPr>
                </pic:pic>
              </a:graphicData>
            </a:graphic>
            <wp14:sizeRelH relativeFrom="margin">
              <wp14:pctWidth>0</wp14:pctWidth>
            </wp14:sizeRelH>
            <wp14:sizeRelV relativeFrom="margin">
              <wp14:pctHeight>0</wp14:pctHeight>
            </wp14:sizeRelV>
          </wp:anchor>
        </w:drawing>
      </w:r>
    </w:p>
    <w:p w14:paraId="68F79CCE" w14:textId="76C02AF7" w:rsidR="00642A44" w:rsidRDefault="00673790" w:rsidP="00F657E0">
      <w:pPr>
        <w:spacing w:line="240" w:lineRule="auto"/>
        <w:jc w:val="both"/>
        <w:rPr>
          <w:rFonts w:asciiTheme="majorHAnsi" w:hAnsiTheme="majorHAnsi" w:cs="CambriaMath"/>
          <w:sz w:val="20"/>
          <w:szCs w:val="20"/>
        </w:rPr>
      </w:pPr>
      <w:r>
        <w:rPr>
          <w:noProof/>
        </w:rPr>
        <w:drawing>
          <wp:anchor distT="0" distB="0" distL="114300" distR="114300" simplePos="0" relativeHeight="251658240" behindDoc="1" locked="0" layoutInCell="1" allowOverlap="1" wp14:anchorId="787A95CB" wp14:editId="7C89B996">
            <wp:simplePos x="0" y="0"/>
            <wp:positionH relativeFrom="margin">
              <wp:posOffset>3699021</wp:posOffset>
            </wp:positionH>
            <wp:positionV relativeFrom="paragraph">
              <wp:posOffset>233924</wp:posOffset>
            </wp:positionV>
            <wp:extent cx="985520" cy="1006475"/>
            <wp:effectExtent l="0" t="0" r="5080" b="3175"/>
            <wp:wrapTight wrapText="bothSides">
              <wp:wrapPolygon edited="0">
                <wp:start x="0" y="0"/>
                <wp:lineTo x="0" y="21259"/>
                <wp:lineTo x="21294" y="21259"/>
                <wp:lineTo x="2129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9097" t="6155" r="5278" b="6328"/>
                    <a:stretch/>
                  </pic:blipFill>
                  <pic:spPr bwMode="auto">
                    <a:xfrm>
                      <a:off x="0" y="0"/>
                      <a:ext cx="985520" cy="1006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C4AD1CF" w14:textId="77777777" w:rsidR="00673790" w:rsidRDefault="00673790" w:rsidP="00F657E0">
      <w:pPr>
        <w:spacing w:line="240" w:lineRule="auto"/>
        <w:jc w:val="both"/>
        <w:rPr>
          <w:rFonts w:asciiTheme="majorHAnsi" w:hAnsiTheme="majorHAnsi" w:cs="CambriaMath"/>
          <w:sz w:val="20"/>
          <w:szCs w:val="20"/>
        </w:rPr>
      </w:pPr>
    </w:p>
    <w:p w14:paraId="640FD564" w14:textId="4A86E7C3" w:rsidR="00D27D64" w:rsidRDefault="00D86EDE" w:rsidP="00F657E0">
      <w:pPr>
        <w:spacing w:line="240" w:lineRule="auto"/>
        <w:jc w:val="both"/>
        <w:rPr>
          <w:rFonts w:asciiTheme="majorHAnsi" w:hAnsiTheme="majorHAnsi" w:cs="CambriaMath"/>
          <w:sz w:val="20"/>
          <w:szCs w:val="20"/>
        </w:rPr>
      </w:pPr>
      <w:r>
        <w:rPr>
          <w:rFonts w:asciiTheme="majorHAnsi" w:hAnsiTheme="majorHAnsi" w:cs="CambriaMath"/>
          <w:sz w:val="20"/>
          <w:szCs w:val="20"/>
        </w:rPr>
        <w:t xml:space="preserve">Figure </w:t>
      </w:r>
      <w:r w:rsidR="003A3906">
        <w:rPr>
          <w:rFonts w:asciiTheme="majorHAnsi" w:hAnsiTheme="majorHAnsi" w:cs="CambriaMath"/>
          <w:sz w:val="20"/>
          <w:szCs w:val="20"/>
        </w:rPr>
        <w:t>6</w:t>
      </w:r>
      <w:r>
        <w:rPr>
          <w:rFonts w:asciiTheme="majorHAnsi" w:hAnsiTheme="majorHAnsi" w:cs="CambriaMath"/>
          <w:sz w:val="20"/>
          <w:szCs w:val="20"/>
        </w:rPr>
        <w:t xml:space="preserve">: a) and b) </w:t>
      </w:r>
      <w:r w:rsidR="00DD52D2">
        <w:rPr>
          <w:rFonts w:asciiTheme="majorHAnsi" w:hAnsiTheme="majorHAnsi" w:cs="CambriaMath"/>
          <w:sz w:val="20"/>
          <w:szCs w:val="20"/>
        </w:rPr>
        <w:t>A</w:t>
      </w:r>
      <w:r>
        <w:rPr>
          <w:rFonts w:asciiTheme="majorHAnsi" w:hAnsiTheme="majorHAnsi" w:cs="CambriaMath"/>
          <w:sz w:val="20"/>
          <w:szCs w:val="20"/>
        </w:rPr>
        <w:t>re the weighs for the second and third component respectively</w:t>
      </w:r>
      <w:r w:rsidR="00DD52D2">
        <w:rPr>
          <w:rFonts w:asciiTheme="majorHAnsi" w:hAnsiTheme="majorHAnsi" w:cs="CambriaMath"/>
          <w:sz w:val="20"/>
          <w:szCs w:val="20"/>
        </w:rPr>
        <w:t>,</w:t>
      </w:r>
      <w:r>
        <w:rPr>
          <w:rFonts w:asciiTheme="majorHAnsi" w:hAnsiTheme="majorHAnsi" w:cs="CambriaMath"/>
          <w:sz w:val="20"/>
          <w:szCs w:val="20"/>
        </w:rPr>
        <w:t xml:space="preserve"> plotted on the </w:t>
      </w:r>
      <w:r w:rsidR="00DD52D2">
        <w:rPr>
          <w:rFonts w:asciiTheme="majorHAnsi" w:hAnsiTheme="majorHAnsi" w:cs="CambriaMath"/>
          <w:sz w:val="20"/>
          <w:szCs w:val="20"/>
        </w:rPr>
        <w:t xml:space="preserve">square </w:t>
      </w:r>
      <w:r>
        <w:rPr>
          <w:rFonts w:asciiTheme="majorHAnsi" w:hAnsiTheme="majorHAnsi" w:cs="CambriaMath"/>
          <w:sz w:val="20"/>
          <w:szCs w:val="20"/>
        </w:rPr>
        <w:t xml:space="preserve">lattice L=20. C) and d) </w:t>
      </w:r>
      <w:r w:rsidR="00DD52D2">
        <w:rPr>
          <w:rFonts w:asciiTheme="majorHAnsi" w:hAnsiTheme="majorHAnsi" w:cs="CambriaMath"/>
          <w:sz w:val="20"/>
          <w:szCs w:val="20"/>
        </w:rPr>
        <w:t xml:space="preserve">Are the weighs for the second and third component respectively, plotted on the hexagonal lattice L=20. </w:t>
      </w:r>
      <w:r w:rsidR="00D27D64">
        <w:rPr>
          <w:rFonts w:asciiTheme="majorHAnsi" w:hAnsiTheme="majorHAnsi" w:cs="CambriaMath"/>
          <w:sz w:val="20"/>
          <w:szCs w:val="20"/>
        </w:rPr>
        <w:t>e</w:t>
      </w:r>
      <w:r w:rsidR="00DD52D2">
        <w:rPr>
          <w:rFonts w:asciiTheme="majorHAnsi" w:hAnsiTheme="majorHAnsi" w:cs="CambriaMath"/>
          <w:sz w:val="20"/>
          <w:szCs w:val="20"/>
        </w:rPr>
        <w:t xml:space="preserve">) plot of </w:t>
      </w:r>
      <m:oMath>
        <m:sSubSup>
          <m:sSubSupPr>
            <m:ctrlPr>
              <w:rPr>
                <w:rFonts w:ascii="Cambria Math" w:hAnsi="Cambria Math" w:cs="CambriaMath"/>
                <w:i/>
                <w:sz w:val="20"/>
                <w:szCs w:val="20"/>
              </w:rPr>
            </m:ctrlPr>
          </m:sSubSupPr>
          <m:e>
            <m:r>
              <w:rPr>
                <w:rFonts w:ascii="Cambria Math" w:hAnsi="Cambria Math" w:cs="CambriaMath"/>
                <w:sz w:val="20"/>
                <w:szCs w:val="20"/>
              </w:rPr>
              <m:t>W</m:t>
            </m:r>
          </m:e>
          <m:sub>
            <m:r>
              <w:rPr>
                <w:rFonts w:ascii="Cambria Math" w:hAnsi="Cambria Math" w:cs="CambriaMath"/>
                <w:sz w:val="20"/>
                <w:szCs w:val="20"/>
              </w:rPr>
              <m:t>2</m:t>
            </m:r>
          </m:sub>
          <m:sup>
            <m:r>
              <w:rPr>
                <w:rFonts w:ascii="Cambria Math" w:hAnsi="Cambria Math" w:cs="CambriaMath"/>
                <w:sz w:val="20"/>
                <w:szCs w:val="20"/>
              </w:rPr>
              <m:t>,</m:t>
            </m:r>
          </m:sup>
        </m:sSubSup>
      </m:oMath>
      <w:r w:rsidR="00DD52D2">
        <w:rPr>
          <w:rFonts w:asciiTheme="majorHAnsi" w:hAnsiTheme="majorHAnsi" w:cs="CambriaMath"/>
          <w:sz w:val="20"/>
          <w:szCs w:val="20"/>
        </w:rPr>
        <w:t xml:space="preserve">, this plot is compared by its similarity with a).  </w:t>
      </w:r>
    </w:p>
    <w:p w14:paraId="45F30CA2" w14:textId="77777777" w:rsidR="00D27D64" w:rsidRDefault="00D27D64" w:rsidP="00F657E0">
      <w:pPr>
        <w:spacing w:line="240" w:lineRule="auto"/>
        <w:jc w:val="both"/>
        <w:rPr>
          <w:rFonts w:asciiTheme="majorHAnsi" w:hAnsiTheme="majorHAnsi" w:cs="CambriaMath"/>
          <w:sz w:val="20"/>
          <w:szCs w:val="20"/>
        </w:rPr>
      </w:pPr>
    </w:p>
    <w:p w14:paraId="73240FFE" w14:textId="49380647" w:rsidR="00DE7A36" w:rsidRDefault="001D7AF7" w:rsidP="00F657E0">
      <w:pPr>
        <w:spacing w:line="240" w:lineRule="auto"/>
        <w:jc w:val="both"/>
        <w:rPr>
          <w:rFonts w:asciiTheme="majorHAnsi" w:hAnsiTheme="majorHAnsi" w:cs="CambriaMath"/>
          <w:sz w:val="20"/>
          <w:szCs w:val="20"/>
        </w:rPr>
      </w:pPr>
      <w:r>
        <w:rPr>
          <w:rFonts w:asciiTheme="majorHAnsi" w:hAnsiTheme="majorHAnsi" w:cs="CambriaMath"/>
          <w:sz w:val="20"/>
          <w:szCs w:val="20"/>
        </w:rPr>
        <w:t>Fig</w:t>
      </w:r>
      <w:r w:rsidR="003D4177">
        <w:rPr>
          <w:rFonts w:asciiTheme="majorHAnsi" w:hAnsiTheme="majorHAnsi" w:cs="CambriaMath"/>
          <w:sz w:val="20"/>
          <w:szCs w:val="20"/>
        </w:rPr>
        <w:t xml:space="preserve">. </w:t>
      </w:r>
      <w:r w:rsidR="003A3906">
        <w:rPr>
          <w:rFonts w:asciiTheme="majorHAnsi" w:hAnsiTheme="majorHAnsi" w:cs="CambriaMath"/>
          <w:sz w:val="20"/>
          <w:szCs w:val="20"/>
        </w:rPr>
        <w:t>6</w:t>
      </w:r>
      <w:r w:rsidR="00D27D64">
        <w:rPr>
          <w:rFonts w:asciiTheme="majorHAnsi" w:hAnsiTheme="majorHAnsi" w:cs="CambriaMath"/>
          <w:sz w:val="20"/>
          <w:szCs w:val="20"/>
        </w:rPr>
        <w:t xml:space="preserve">a and </w:t>
      </w:r>
      <w:r w:rsidR="003A3906">
        <w:rPr>
          <w:rFonts w:asciiTheme="majorHAnsi" w:hAnsiTheme="majorHAnsi" w:cs="CambriaMath"/>
          <w:sz w:val="20"/>
          <w:szCs w:val="20"/>
        </w:rPr>
        <w:t>6</w:t>
      </w:r>
      <w:r w:rsidR="00D27D64">
        <w:rPr>
          <w:rFonts w:asciiTheme="majorHAnsi" w:hAnsiTheme="majorHAnsi" w:cs="CambriaMath"/>
          <w:sz w:val="20"/>
          <w:szCs w:val="20"/>
        </w:rPr>
        <w:t>b</w:t>
      </w:r>
      <w:r w:rsidR="003D4177">
        <w:rPr>
          <w:rFonts w:asciiTheme="majorHAnsi" w:hAnsiTheme="majorHAnsi" w:cs="CambriaMath"/>
          <w:sz w:val="20"/>
          <w:szCs w:val="20"/>
        </w:rPr>
        <w:t xml:space="preserve"> show the weight</w:t>
      </w:r>
      <w:r w:rsidR="00D27D64">
        <w:rPr>
          <w:rFonts w:asciiTheme="majorHAnsi" w:hAnsiTheme="majorHAnsi" w:cs="CambriaMath"/>
          <w:sz w:val="20"/>
          <w:szCs w:val="20"/>
        </w:rPr>
        <w:t>s</w:t>
      </w:r>
      <w:r w:rsidR="003D4177">
        <w:rPr>
          <w:rFonts w:asciiTheme="majorHAnsi" w:hAnsiTheme="majorHAnsi" w:cs="CambriaMath"/>
          <w:sz w:val="20"/>
          <w:szCs w:val="20"/>
        </w:rPr>
        <w:t xml:space="preserve"> for the second</w:t>
      </w:r>
      <w:r w:rsidR="00D27D64">
        <w:rPr>
          <w:rFonts w:asciiTheme="majorHAnsi" w:hAnsiTheme="majorHAnsi" w:cs="CambriaMath"/>
          <w:sz w:val="20"/>
          <w:szCs w:val="20"/>
        </w:rPr>
        <w:t xml:space="preserve"> and third components</w:t>
      </w:r>
      <w:r w:rsidR="003D4177">
        <w:rPr>
          <w:rFonts w:asciiTheme="majorHAnsi" w:hAnsiTheme="majorHAnsi" w:cs="CambriaMath"/>
          <w:sz w:val="20"/>
          <w:szCs w:val="20"/>
        </w:rPr>
        <w:t xml:space="preserve"> plotted on the </w:t>
      </w:r>
      <w:r w:rsidR="00F40E56">
        <w:rPr>
          <w:rFonts w:asciiTheme="majorHAnsi" w:hAnsiTheme="majorHAnsi" w:cs="CambriaMath"/>
          <w:sz w:val="20"/>
          <w:szCs w:val="20"/>
        </w:rPr>
        <w:t>square lattice</w:t>
      </w:r>
      <w:r w:rsidR="002A1A42">
        <w:rPr>
          <w:rFonts w:asciiTheme="majorHAnsi" w:hAnsiTheme="majorHAnsi" w:cs="CambriaMath"/>
          <w:sz w:val="20"/>
          <w:szCs w:val="20"/>
        </w:rPr>
        <w:t xml:space="preserve"> using </w:t>
      </w:r>
      <w:r w:rsidR="00D27D64">
        <w:rPr>
          <w:rFonts w:asciiTheme="majorHAnsi" w:hAnsiTheme="majorHAnsi" w:cs="CambriaMath"/>
          <w:sz w:val="20"/>
          <w:szCs w:val="20"/>
        </w:rPr>
        <w:t>7000</w:t>
      </w:r>
      <w:r w:rsidR="00422913">
        <w:rPr>
          <w:rFonts w:asciiTheme="majorHAnsi" w:hAnsiTheme="majorHAnsi" w:cs="CambriaMath"/>
          <w:sz w:val="20"/>
          <w:szCs w:val="20"/>
        </w:rPr>
        <w:t xml:space="preserve"> samples per temperature,</w:t>
      </w:r>
      <w:r w:rsidR="00B34E8B">
        <w:rPr>
          <w:rFonts w:asciiTheme="majorHAnsi" w:hAnsiTheme="majorHAnsi" w:cs="CambriaMath"/>
          <w:sz w:val="20"/>
          <w:szCs w:val="20"/>
        </w:rPr>
        <w:t xml:space="preserve"> </w:t>
      </w:r>
      <w:r w:rsidR="00D27D64">
        <w:rPr>
          <w:rFonts w:asciiTheme="majorHAnsi" w:hAnsiTheme="majorHAnsi" w:cs="CambriaMath"/>
          <w:sz w:val="20"/>
          <w:szCs w:val="20"/>
        </w:rPr>
        <w:t xml:space="preserve">Fig </w:t>
      </w:r>
      <w:r w:rsidR="00E50EAC">
        <w:rPr>
          <w:rFonts w:asciiTheme="majorHAnsi" w:hAnsiTheme="majorHAnsi" w:cs="CambriaMath"/>
          <w:sz w:val="20"/>
          <w:szCs w:val="20"/>
        </w:rPr>
        <w:t>6</w:t>
      </w:r>
      <w:r w:rsidR="00D27D64">
        <w:rPr>
          <w:rFonts w:asciiTheme="majorHAnsi" w:hAnsiTheme="majorHAnsi" w:cs="CambriaMath"/>
          <w:sz w:val="20"/>
          <w:szCs w:val="20"/>
        </w:rPr>
        <w:t>a</w:t>
      </w:r>
      <w:r w:rsidR="00B34E8B">
        <w:rPr>
          <w:rFonts w:asciiTheme="majorHAnsi" w:hAnsiTheme="majorHAnsi" w:cs="CambriaMath"/>
          <w:sz w:val="20"/>
          <w:szCs w:val="20"/>
        </w:rPr>
        <w:t xml:space="preserve"> is </w:t>
      </w:r>
      <w:r w:rsidR="005B4FC1">
        <w:rPr>
          <w:rFonts w:asciiTheme="majorHAnsi" w:hAnsiTheme="majorHAnsi" w:cs="CambriaMath"/>
          <w:sz w:val="20"/>
          <w:szCs w:val="20"/>
        </w:rPr>
        <w:t>compared in (</w:t>
      </w:r>
      <w:r w:rsidR="00E50EAC">
        <w:rPr>
          <w:rFonts w:asciiTheme="majorHAnsi" w:hAnsiTheme="majorHAnsi" w:cs="CambriaMath"/>
          <w:sz w:val="20"/>
          <w:szCs w:val="20"/>
        </w:rPr>
        <w:t>9</w:t>
      </w:r>
      <w:r w:rsidR="005B4FC1">
        <w:rPr>
          <w:rFonts w:asciiTheme="majorHAnsi" w:hAnsiTheme="majorHAnsi" w:cs="CambriaMath"/>
          <w:sz w:val="20"/>
          <w:szCs w:val="20"/>
        </w:rPr>
        <w:t xml:space="preserve">) with Fig. </w:t>
      </w:r>
      <w:r w:rsidR="00F8238F">
        <w:rPr>
          <w:rFonts w:asciiTheme="majorHAnsi" w:hAnsiTheme="majorHAnsi" w:cs="CambriaMath"/>
          <w:sz w:val="20"/>
          <w:szCs w:val="20"/>
        </w:rPr>
        <w:t>6</w:t>
      </w:r>
      <w:r w:rsidR="00D27D64">
        <w:rPr>
          <w:rFonts w:asciiTheme="majorHAnsi" w:hAnsiTheme="majorHAnsi" w:cs="CambriaMath"/>
          <w:sz w:val="20"/>
          <w:szCs w:val="20"/>
        </w:rPr>
        <w:t>d</w:t>
      </w:r>
      <w:r w:rsidR="005B4FC1">
        <w:rPr>
          <w:rFonts w:asciiTheme="majorHAnsi" w:hAnsiTheme="majorHAnsi" w:cs="CambriaMath"/>
          <w:sz w:val="20"/>
          <w:szCs w:val="20"/>
        </w:rPr>
        <w:t xml:space="preserve"> that is a plot of</w:t>
      </w:r>
    </w:p>
    <w:p w14:paraId="3C43DDD0" w14:textId="512E5DB2" w:rsidR="004415FB" w:rsidRDefault="004415FB" w:rsidP="00F657E0">
      <w:pPr>
        <w:spacing w:line="240" w:lineRule="auto"/>
        <w:jc w:val="both"/>
        <w:rPr>
          <w:rFonts w:asciiTheme="majorHAnsi" w:hAnsiTheme="majorHAnsi" w:cs="CambriaMath"/>
          <w:sz w:val="20"/>
          <w:szCs w:val="20"/>
        </w:rPr>
      </w:pPr>
    </w:p>
    <w:p w14:paraId="42716CF5" w14:textId="1A95B973" w:rsidR="005B4FC1" w:rsidRPr="004415FB" w:rsidRDefault="00896940" w:rsidP="00F657E0">
      <w:pPr>
        <w:spacing w:line="240" w:lineRule="auto"/>
        <w:jc w:val="both"/>
        <w:rPr>
          <w:rFonts w:asciiTheme="majorHAnsi" w:hAnsiTheme="majorHAnsi" w:cs="CambriaMath"/>
          <w:sz w:val="20"/>
          <w:szCs w:val="20"/>
        </w:rPr>
      </w:pPr>
      <m:oMathPara>
        <m:oMath>
          <m:sSubSup>
            <m:sSubSupPr>
              <m:ctrlPr>
                <w:rPr>
                  <w:rFonts w:ascii="Cambria Math" w:hAnsi="Cambria Math" w:cs="CambriaMath"/>
                  <w:i/>
                  <w:sz w:val="20"/>
                  <w:szCs w:val="20"/>
                </w:rPr>
              </m:ctrlPr>
            </m:sSubSupPr>
            <m:e>
              <m:r>
                <w:rPr>
                  <w:rFonts w:ascii="Cambria Math" w:hAnsi="Cambria Math" w:cs="CambriaMath"/>
                  <w:sz w:val="20"/>
                  <w:szCs w:val="20"/>
                </w:rPr>
                <m:t>W</m:t>
              </m:r>
            </m:e>
            <m:sub>
              <m:r>
                <w:rPr>
                  <w:rFonts w:ascii="Cambria Math" w:hAnsi="Cambria Math" w:cs="CambriaMath"/>
                  <w:sz w:val="20"/>
                  <w:szCs w:val="20"/>
                </w:rPr>
                <m:t>2</m:t>
              </m:r>
            </m:sub>
            <m:sup>
              <m:r>
                <w:rPr>
                  <w:rFonts w:ascii="Cambria Math" w:hAnsi="Cambria Math" w:cs="CambriaMath"/>
                  <w:sz w:val="20"/>
                  <w:szCs w:val="20"/>
                </w:rPr>
                <m:t>,</m:t>
              </m:r>
            </m:sup>
          </m:sSubSup>
          <m:r>
            <w:rPr>
              <w:rFonts w:ascii="Cambria Math" w:hAnsi="Cambria Math" w:cs="CambriaMath"/>
              <w:sz w:val="20"/>
              <w:szCs w:val="20"/>
            </w:rPr>
            <m:t>=</m:t>
          </m:r>
          <m:f>
            <m:fPr>
              <m:ctrlPr>
                <w:rPr>
                  <w:rFonts w:ascii="Cambria Math" w:hAnsi="Cambria Math" w:cs="CambriaMath"/>
                  <w:i/>
                  <w:sz w:val="20"/>
                  <w:szCs w:val="20"/>
                </w:rPr>
              </m:ctrlPr>
            </m:fPr>
            <m:num>
              <m:r>
                <w:rPr>
                  <w:rFonts w:ascii="Cambria Math" w:hAnsi="Cambria Math" w:cs="CambriaMath"/>
                  <w:sz w:val="20"/>
                  <w:szCs w:val="20"/>
                </w:rPr>
                <m:t>1</m:t>
              </m:r>
            </m:num>
            <m:den>
              <m:r>
                <w:rPr>
                  <w:rFonts w:ascii="Cambria Math" w:hAnsi="Cambria Math" w:cs="CambriaMath"/>
                  <w:sz w:val="20"/>
                  <w:szCs w:val="20"/>
                </w:rPr>
                <m:t>L</m:t>
              </m:r>
            </m:den>
          </m:f>
          <m:r>
            <w:rPr>
              <w:rFonts w:ascii="Cambria Math" w:hAnsi="Cambria Math" w:cs="CambriaMath"/>
              <w:sz w:val="20"/>
              <w:szCs w:val="20"/>
            </w:rPr>
            <m:t>[</m:t>
          </m:r>
          <m:func>
            <m:funcPr>
              <m:ctrlPr>
                <w:rPr>
                  <w:rFonts w:ascii="Cambria Math" w:hAnsi="Cambria Math" w:cs="CambriaMath"/>
                  <w:sz w:val="20"/>
                  <w:szCs w:val="20"/>
                </w:rPr>
              </m:ctrlPr>
            </m:funcPr>
            <m:fName>
              <m:r>
                <m:rPr>
                  <m:sty m:val="p"/>
                </m:rPr>
                <w:rPr>
                  <w:rFonts w:ascii="Cambria Math" w:hAnsi="Cambria Math" w:cs="CambriaMath"/>
                  <w:sz w:val="20"/>
                  <w:szCs w:val="20"/>
                </w:rPr>
                <m:t>cos</m:t>
              </m:r>
              <m:ctrlPr>
                <w:rPr>
                  <w:rFonts w:ascii="Cambria Math" w:hAnsi="Cambria Math" w:cs="CambriaMath"/>
                  <w:i/>
                  <w:sz w:val="20"/>
                  <w:szCs w:val="20"/>
                </w:rPr>
              </m:ctrlPr>
            </m:fName>
            <m:e>
              <m:d>
                <m:dPr>
                  <m:ctrlPr>
                    <w:rPr>
                      <w:rFonts w:ascii="Cambria Math" w:hAnsi="Cambria Math" w:cs="CambriaMath"/>
                      <w:i/>
                      <w:sz w:val="20"/>
                      <w:szCs w:val="20"/>
                    </w:rPr>
                  </m:ctrlPr>
                </m:dPr>
                <m:e>
                  <m:sSub>
                    <m:sSubPr>
                      <m:ctrlPr>
                        <w:rPr>
                          <w:rFonts w:ascii="Cambria Math" w:hAnsi="Cambria Math" w:cs="CambriaMath"/>
                          <w:i/>
                          <w:sz w:val="20"/>
                          <w:szCs w:val="20"/>
                        </w:rPr>
                      </m:ctrlPr>
                    </m:sSubPr>
                    <m:e>
                      <m:r>
                        <w:rPr>
                          <w:rFonts w:ascii="Cambria Math" w:hAnsi="Cambria Math" w:cs="CambriaMath"/>
                          <w:sz w:val="20"/>
                          <w:szCs w:val="20"/>
                        </w:rPr>
                        <m:t>r</m:t>
                      </m:r>
                    </m:e>
                    <m:sub>
                      <m:r>
                        <w:rPr>
                          <w:rFonts w:ascii="Cambria Math" w:hAnsi="Cambria Math" w:cs="CambriaMath"/>
                          <w:sz w:val="20"/>
                          <w:szCs w:val="20"/>
                        </w:rPr>
                        <m:t>1</m:t>
                      </m:r>
                    </m:sub>
                  </m:sSub>
                  <m:sSub>
                    <m:sSubPr>
                      <m:ctrlPr>
                        <w:rPr>
                          <w:rFonts w:ascii="Cambria Math" w:hAnsi="Cambria Math" w:cs="CambriaMath"/>
                          <w:i/>
                          <w:sz w:val="20"/>
                          <w:szCs w:val="20"/>
                        </w:rPr>
                      </m:ctrlPr>
                    </m:sSubPr>
                    <m:e>
                      <m:r>
                        <w:rPr>
                          <w:rFonts w:ascii="Cambria Math" w:hAnsi="Cambria Math" w:cs="CambriaMath"/>
                          <w:sz w:val="20"/>
                          <w:szCs w:val="20"/>
                        </w:rPr>
                        <m:t>k</m:t>
                      </m:r>
                    </m:e>
                    <m:sub>
                      <m:r>
                        <w:rPr>
                          <w:rFonts w:ascii="Cambria Math" w:hAnsi="Cambria Math" w:cs="CambriaMath"/>
                          <w:sz w:val="20"/>
                          <w:szCs w:val="20"/>
                        </w:rPr>
                        <m:t>1</m:t>
                      </m:r>
                    </m:sub>
                  </m:sSub>
                </m:e>
              </m:d>
            </m:e>
          </m:func>
          <m:r>
            <w:rPr>
              <w:rFonts w:ascii="Cambria Math" w:hAnsi="Cambria Math" w:cs="CambriaMath"/>
              <w:sz w:val="20"/>
              <w:szCs w:val="20"/>
            </w:rPr>
            <m:t xml:space="preserve">,…, </m:t>
          </m:r>
          <m:func>
            <m:funcPr>
              <m:ctrlPr>
                <w:rPr>
                  <w:rFonts w:ascii="Cambria Math" w:hAnsi="Cambria Math" w:cs="CambriaMath"/>
                  <w:sz w:val="20"/>
                  <w:szCs w:val="20"/>
                </w:rPr>
              </m:ctrlPr>
            </m:funcPr>
            <m:fName>
              <m:r>
                <m:rPr>
                  <m:sty m:val="p"/>
                </m:rPr>
                <w:rPr>
                  <w:rFonts w:ascii="Cambria Math" w:hAnsi="Cambria Math" w:cs="CambriaMath"/>
                  <w:sz w:val="20"/>
                  <w:szCs w:val="20"/>
                </w:rPr>
                <m:t>cos</m:t>
              </m:r>
              <m:ctrlPr>
                <w:rPr>
                  <w:rFonts w:ascii="Cambria Math" w:hAnsi="Cambria Math" w:cs="CambriaMath"/>
                  <w:i/>
                  <w:sz w:val="20"/>
                  <w:szCs w:val="20"/>
                </w:rPr>
              </m:ctrlPr>
            </m:fName>
            <m:e>
              <m:d>
                <m:dPr>
                  <m:ctrlPr>
                    <w:rPr>
                      <w:rFonts w:ascii="Cambria Math" w:hAnsi="Cambria Math" w:cs="CambriaMath"/>
                      <w:i/>
                      <w:sz w:val="20"/>
                      <w:szCs w:val="20"/>
                    </w:rPr>
                  </m:ctrlPr>
                </m:dPr>
                <m:e>
                  <m:sSub>
                    <m:sSubPr>
                      <m:ctrlPr>
                        <w:rPr>
                          <w:rFonts w:ascii="Cambria Math" w:hAnsi="Cambria Math" w:cs="CambriaMath"/>
                          <w:i/>
                          <w:sz w:val="20"/>
                          <w:szCs w:val="20"/>
                        </w:rPr>
                      </m:ctrlPr>
                    </m:sSubPr>
                    <m:e>
                      <m:r>
                        <w:rPr>
                          <w:rFonts w:ascii="Cambria Math" w:hAnsi="Cambria Math" w:cs="CambriaMath"/>
                          <w:sz w:val="20"/>
                          <w:szCs w:val="20"/>
                        </w:rPr>
                        <m:t>r</m:t>
                      </m:r>
                    </m:e>
                    <m:sub>
                      <m:r>
                        <w:rPr>
                          <w:rFonts w:ascii="Cambria Math" w:hAnsi="Cambria Math" w:cs="CambriaMath"/>
                          <w:sz w:val="20"/>
                          <w:szCs w:val="20"/>
                        </w:rPr>
                        <m:t>N</m:t>
                      </m:r>
                    </m:sub>
                  </m:sSub>
                  <m:sSub>
                    <m:sSubPr>
                      <m:ctrlPr>
                        <w:rPr>
                          <w:rFonts w:ascii="Cambria Math" w:hAnsi="Cambria Math" w:cs="CambriaMath"/>
                          <w:i/>
                          <w:sz w:val="20"/>
                          <w:szCs w:val="20"/>
                        </w:rPr>
                      </m:ctrlPr>
                    </m:sSubPr>
                    <m:e>
                      <m:r>
                        <w:rPr>
                          <w:rFonts w:ascii="Cambria Math" w:hAnsi="Cambria Math" w:cs="CambriaMath"/>
                          <w:sz w:val="20"/>
                          <w:szCs w:val="20"/>
                        </w:rPr>
                        <m:t>k</m:t>
                      </m:r>
                    </m:e>
                    <m:sub>
                      <m:r>
                        <w:rPr>
                          <w:rFonts w:ascii="Cambria Math" w:hAnsi="Cambria Math" w:cs="CambriaMath"/>
                          <w:sz w:val="20"/>
                          <w:szCs w:val="20"/>
                        </w:rPr>
                        <m:t>1</m:t>
                      </m:r>
                    </m:sub>
                  </m:sSub>
                </m:e>
              </m:d>
              <m:r>
                <w:rPr>
                  <w:rFonts w:ascii="Cambria Math" w:hAnsi="Cambria Math" w:cs="CambriaMath"/>
                  <w:sz w:val="20"/>
                  <w:szCs w:val="20"/>
                </w:rPr>
                <m:t>]</m:t>
              </m:r>
            </m:e>
          </m:func>
        </m:oMath>
      </m:oMathPara>
    </w:p>
    <w:p w14:paraId="5981E188" w14:textId="776F4394" w:rsidR="004415FB" w:rsidRDefault="004415FB" w:rsidP="004415FB">
      <w:pPr>
        <w:spacing w:line="240" w:lineRule="auto"/>
        <w:jc w:val="both"/>
        <w:rPr>
          <w:rFonts w:asciiTheme="majorHAnsi" w:hAnsiTheme="majorHAnsi" w:cs="CambriaMath"/>
          <w:sz w:val="20"/>
          <w:szCs w:val="20"/>
        </w:rPr>
      </w:pPr>
      <w:r>
        <w:rPr>
          <w:rFonts w:asciiTheme="majorHAnsi" w:hAnsiTheme="majorHAnsi" w:cs="CambriaMath"/>
          <w:sz w:val="20"/>
          <w:szCs w:val="20"/>
        </w:rPr>
        <w:t xml:space="preserve">                          </w:t>
      </w:r>
      <m:oMath>
        <m:r>
          <w:rPr>
            <w:rFonts w:ascii="Cambria Math" w:hAnsi="Cambria Math" w:cs="CambriaMath"/>
            <w:sz w:val="20"/>
            <w:szCs w:val="20"/>
          </w:rPr>
          <m:t xml:space="preserve">  +</m:t>
        </m:r>
        <m:f>
          <m:fPr>
            <m:ctrlPr>
              <w:rPr>
                <w:rFonts w:ascii="Cambria Math" w:hAnsi="Cambria Math" w:cs="CambriaMath"/>
                <w:i/>
                <w:sz w:val="20"/>
                <w:szCs w:val="20"/>
              </w:rPr>
            </m:ctrlPr>
          </m:fPr>
          <m:num>
            <m:r>
              <w:rPr>
                <w:rFonts w:ascii="Cambria Math" w:hAnsi="Cambria Math" w:cs="CambriaMath"/>
                <w:sz w:val="20"/>
                <w:szCs w:val="20"/>
              </w:rPr>
              <m:t>1</m:t>
            </m:r>
          </m:num>
          <m:den>
            <m:r>
              <w:rPr>
                <w:rFonts w:ascii="Cambria Math" w:hAnsi="Cambria Math" w:cs="CambriaMath"/>
                <w:sz w:val="20"/>
                <w:szCs w:val="20"/>
              </w:rPr>
              <m:t>L</m:t>
            </m:r>
          </m:den>
        </m:f>
        <m:r>
          <w:rPr>
            <w:rFonts w:ascii="Cambria Math" w:hAnsi="Cambria Math" w:cs="CambriaMath"/>
            <w:sz w:val="20"/>
            <w:szCs w:val="20"/>
          </w:rPr>
          <m:t>[</m:t>
        </m:r>
        <m:func>
          <m:funcPr>
            <m:ctrlPr>
              <w:rPr>
                <w:rFonts w:ascii="Cambria Math" w:hAnsi="Cambria Math" w:cs="CambriaMath"/>
                <w:sz w:val="20"/>
                <w:szCs w:val="20"/>
              </w:rPr>
            </m:ctrlPr>
          </m:funcPr>
          <m:fName>
            <m:r>
              <m:rPr>
                <m:sty m:val="p"/>
              </m:rPr>
              <w:rPr>
                <w:rFonts w:ascii="Cambria Math" w:hAnsi="Cambria Math" w:cs="CambriaMath"/>
                <w:sz w:val="20"/>
                <w:szCs w:val="20"/>
              </w:rPr>
              <m:t>cos</m:t>
            </m:r>
            <m:ctrlPr>
              <w:rPr>
                <w:rFonts w:ascii="Cambria Math" w:hAnsi="Cambria Math" w:cs="CambriaMath"/>
                <w:i/>
                <w:sz w:val="20"/>
                <w:szCs w:val="20"/>
              </w:rPr>
            </m:ctrlPr>
          </m:fName>
          <m:e>
            <m:d>
              <m:dPr>
                <m:ctrlPr>
                  <w:rPr>
                    <w:rFonts w:ascii="Cambria Math" w:hAnsi="Cambria Math" w:cs="CambriaMath"/>
                    <w:i/>
                    <w:sz w:val="20"/>
                    <w:szCs w:val="20"/>
                  </w:rPr>
                </m:ctrlPr>
              </m:dPr>
              <m:e>
                <m:sSub>
                  <m:sSubPr>
                    <m:ctrlPr>
                      <w:rPr>
                        <w:rFonts w:ascii="Cambria Math" w:hAnsi="Cambria Math" w:cs="CambriaMath"/>
                        <w:i/>
                        <w:sz w:val="20"/>
                        <w:szCs w:val="20"/>
                      </w:rPr>
                    </m:ctrlPr>
                  </m:sSubPr>
                  <m:e>
                    <m:r>
                      <w:rPr>
                        <w:rFonts w:ascii="Cambria Math" w:hAnsi="Cambria Math" w:cs="CambriaMath"/>
                        <w:sz w:val="20"/>
                        <w:szCs w:val="20"/>
                      </w:rPr>
                      <m:t>r</m:t>
                    </m:r>
                  </m:e>
                  <m:sub>
                    <m:r>
                      <w:rPr>
                        <w:rFonts w:ascii="Cambria Math" w:hAnsi="Cambria Math" w:cs="CambriaMath"/>
                        <w:sz w:val="20"/>
                        <w:szCs w:val="20"/>
                      </w:rPr>
                      <m:t>1</m:t>
                    </m:r>
                  </m:sub>
                </m:sSub>
                <m:sSub>
                  <m:sSubPr>
                    <m:ctrlPr>
                      <w:rPr>
                        <w:rFonts w:ascii="Cambria Math" w:hAnsi="Cambria Math" w:cs="CambriaMath"/>
                        <w:i/>
                        <w:sz w:val="20"/>
                        <w:szCs w:val="20"/>
                      </w:rPr>
                    </m:ctrlPr>
                  </m:sSubPr>
                  <m:e>
                    <m:r>
                      <w:rPr>
                        <w:rFonts w:ascii="Cambria Math" w:hAnsi="Cambria Math" w:cs="CambriaMath"/>
                        <w:sz w:val="20"/>
                        <w:szCs w:val="20"/>
                      </w:rPr>
                      <m:t>k</m:t>
                    </m:r>
                  </m:e>
                  <m:sub>
                    <m:r>
                      <w:rPr>
                        <w:rFonts w:ascii="Cambria Math" w:hAnsi="Cambria Math" w:cs="CambriaMath"/>
                        <w:sz w:val="20"/>
                        <w:szCs w:val="20"/>
                      </w:rPr>
                      <m:t>2</m:t>
                    </m:r>
                  </m:sub>
                </m:sSub>
              </m:e>
            </m:d>
          </m:e>
        </m:func>
        <m:r>
          <w:rPr>
            <w:rFonts w:ascii="Cambria Math" w:hAnsi="Cambria Math" w:cs="CambriaMath"/>
            <w:sz w:val="20"/>
            <w:szCs w:val="20"/>
          </w:rPr>
          <m:t xml:space="preserve">,…, </m:t>
        </m:r>
        <m:func>
          <m:funcPr>
            <m:ctrlPr>
              <w:rPr>
                <w:rFonts w:ascii="Cambria Math" w:hAnsi="Cambria Math" w:cs="CambriaMath"/>
                <w:sz w:val="20"/>
                <w:szCs w:val="20"/>
              </w:rPr>
            </m:ctrlPr>
          </m:funcPr>
          <m:fName>
            <m:r>
              <m:rPr>
                <m:sty m:val="p"/>
              </m:rPr>
              <w:rPr>
                <w:rFonts w:ascii="Cambria Math" w:hAnsi="Cambria Math" w:cs="CambriaMath"/>
                <w:sz w:val="20"/>
                <w:szCs w:val="20"/>
              </w:rPr>
              <m:t>cos</m:t>
            </m:r>
            <m:ctrlPr>
              <w:rPr>
                <w:rFonts w:ascii="Cambria Math" w:hAnsi="Cambria Math" w:cs="CambriaMath"/>
                <w:i/>
                <w:sz w:val="20"/>
                <w:szCs w:val="20"/>
              </w:rPr>
            </m:ctrlPr>
          </m:fName>
          <m:e>
            <m:d>
              <m:dPr>
                <m:ctrlPr>
                  <w:rPr>
                    <w:rFonts w:ascii="Cambria Math" w:hAnsi="Cambria Math" w:cs="CambriaMath"/>
                    <w:i/>
                    <w:sz w:val="20"/>
                    <w:szCs w:val="20"/>
                  </w:rPr>
                </m:ctrlPr>
              </m:dPr>
              <m:e>
                <m:sSub>
                  <m:sSubPr>
                    <m:ctrlPr>
                      <w:rPr>
                        <w:rFonts w:ascii="Cambria Math" w:hAnsi="Cambria Math" w:cs="CambriaMath"/>
                        <w:i/>
                        <w:sz w:val="20"/>
                        <w:szCs w:val="20"/>
                      </w:rPr>
                    </m:ctrlPr>
                  </m:sSubPr>
                  <m:e>
                    <m:r>
                      <w:rPr>
                        <w:rFonts w:ascii="Cambria Math" w:hAnsi="Cambria Math" w:cs="CambriaMath"/>
                        <w:sz w:val="20"/>
                        <w:szCs w:val="20"/>
                      </w:rPr>
                      <m:t>r</m:t>
                    </m:r>
                  </m:e>
                  <m:sub>
                    <m:r>
                      <w:rPr>
                        <w:rFonts w:ascii="Cambria Math" w:hAnsi="Cambria Math" w:cs="CambriaMath"/>
                        <w:sz w:val="20"/>
                        <w:szCs w:val="20"/>
                      </w:rPr>
                      <m:t>N</m:t>
                    </m:r>
                  </m:sub>
                </m:sSub>
                <m:sSub>
                  <m:sSubPr>
                    <m:ctrlPr>
                      <w:rPr>
                        <w:rFonts w:ascii="Cambria Math" w:hAnsi="Cambria Math" w:cs="CambriaMath"/>
                        <w:i/>
                        <w:sz w:val="20"/>
                        <w:szCs w:val="20"/>
                      </w:rPr>
                    </m:ctrlPr>
                  </m:sSubPr>
                  <m:e>
                    <m:r>
                      <w:rPr>
                        <w:rFonts w:ascii="Cambria Math" w:hAnsi="Cambria Math" w:cs="CambriaMath"/>
                        <w:sz w:val="20"/>
                        <w:szCs w:val="20"/>
                      </w:rPr>
                      <m:t>k</m:t>
                    </m:r>
                  </m:e>
                  <m:sub>
                    <m:r>
                      <w:rPr>
                        <w:rFonts w:ascii="Cambria Math" w:hAnsi="Cambria Math" w:cs="CambriaMath"/>
                        <w:sz w:val="20"/>
                        <w:szCs w:val="20"/>
                      </w:rPr>
                      <m:t>2</m:t>
                    </m:r>
                  </m:sub>
                </m:sSub>
              </m:e>
            </m:d>
            <m:r>
              <w:rPr>
                <w:rFonts w:ascii="Cambria Math" w:hAnsi="Cambria Math" w:cs="CambriaMath"/>
                <w:sz w:val="20"/>
                <w:szCs w:val="20"/>
              </w:rPr>
              <m:t>]</m:t>
            </m:r>
          </m:e>
        </m:func>
      </m:oMath>
      <w:r>
        <w:rPr>
          <w:rFonts w:asciiTheme="majorHAnsi" w:hAnsiTheme="majorHAnsi" w:cs="CambriaMath"/>
          <w:sz w:val="20"/>
          <w:szCs w:val="20"/>
        </w:rPr>
        <w:t xml:space="preserve">                    </w:t>
      </w:r>
      <w:r w:rsidRPr="00F657E0">
        <w:rPr>
          <w:rFonts w:asciiTheme="majorHAnsi" w:hAnsiTheme="majorHAnsi" w:cs="CambriaMath"/>
          <w:sz w:val="20"/>
          <w:szCs w:val="20"/>
        </w:rPr>
        <w:t>(</w:t>
      </w:r>
      <w:r>
        <w:rPr>
          <w:rFonts w:asciiTheme="majorHAnsi" w:hAnsiTheme="majorHAnsi" w:cs="CambriaMath"/>
          <w:sz w:val="20"/>
          <w:szCs w:val="20"/>
        </w:rPr>
        <w:t>1</w:t>
      </w:r>
      <w:r w:rsidR="00AC3F32">
        <w:rPr>
          <w:rFonts w:asciiTheme="majorHAnsi" w:hAnsiTheme="majorHAnsi" w:cs="CambriaMath"/>
          <w:sz w:val="20"/>
          <w:szCs w:val="20"/>
        </w:rPr>
        <w:t>3</w:t>
      </w:r>
      <w:r w:rsidRPr="00F657E0">
        <w:rPr>
          <w:rFonts w:asciiTheme="majorHAnsi" w:hAnsiTheme="majorHAnsi" w:cs="CambriaMath"/>
          <w:sz w:val="20"/>
          <w:szCs w:val="20"/>
        </w:rPr>
        <w:t>)</w:t>
      </w:r>
    </w:p>
    <w:p w14:paraId="02807610" w14:textId="77777777" w:rsidR="00642A44" w:rsidRDefault="00642A44" w:rsidP="004415FB">
      <w:pPr>
        <w:spacing w:line="240" w:lineRule="auto"/>
        <w:jc w:val="both"/>
        <w:rPr>
          <w:rFonts w:asciiTheme="majorHAnsi" w:hAnsiTheme="majorHAnsi" w:cs="CambriaMath"/>
          <w:sz w:val="20"/>
          <w:szCs w:val="20"/>
        </w:rPr>
      </w:pPr>
    </w:p>
    <w:p w14:paraId="7CF837CE" w14:textId="63B45B2A" w:rsidR="004415FB" w:rsidRDefault="00BE4D2E" w:rsidP="004503FF">
      <w:pPr>
        <w:autoSpaceDE w:val="0"/>
        <w:autoSpaceDN w:val="0"/>
        <w:adjustRightInd w:val="0"/>
        <w:spacing w:after="0" w:line="240" w:lineRule="auto"/>
        <w:jc w:val="both"/>
        <w:rPr>
          <w:rFonts w:asciiTheme="majorHAnsi" w:hAnsiTheme="majorHAnsi" w:cs="CMR10"/>
          <w:sz w:val="20"/>
          <w:szCs w:val="20"/>
        </w:rPr>
      </w:pPr>
      <w:r w:rsidRPr="00BE4D2E">
        <w:rPr>
          <w:rFonts w:asciiTheme="majorHAnsi" w:hAnsiTheme="majorHAnsi" w:cs="CMR10"/>
          <w:sz w:val="20"/>
          <w:szCs w:val="20"/>
        </w:rPr>
        <w:lastRenderedPageBreak/>
        <w:t xml:space="preserve">where </w:t>
      </w:r>
      <w:proofErr w:type="spellStart"/>
      <w:r w:rsidRPr="00BE4D2E">
        <w:rPr>
          <w:rFonts w:asciiTheme="majorHAnsi" w:hAnsiTheme="majorHAnsi" w:cs="CMBX10"/>
          <w:i/>
          <w:sz w:val="20"/>
          <w:szCs w:val="20"/>
        </w:rPr>
        <w:t>r</w:t>
      </w:r>
      <w:r w:rsidRPr="00BE4D2E">
        <w:rPr>
          <w:rFonts w:asciiTheme="majorHAnsi" w:hAnsiTheme="majorHAnsi" w:cs="CMMI8"/>
          <w:i/>
          <w:sz w:val="20"/>
          <w:szCs w:val="20"/>
          <w:vertAlign w:val="subscript"/>
        </w:rPr>
        <w:t>i</w:t>
      </w:r>
      <w:proofErr w:type="spellEnd"/>
      <w:r w:rsidRPr="00BE4D2E">
        <w:rPr>
          <w:rFonts w:asciiTheme="majorHAnsi" w:hAnsiTheme="majorHAnsi" w:cs="CMMI8"/>
          <w:sz w:val="20"/>
          <w:szCs w:val="20"/>
        </w:rPr>
        <w:t xml:space="preserve"> </w:t>
      </w:r>
      <w:r w:rsidRPr="00BE4D2E">
        <w:rPr>
          <w:rFonts w:asciiTheme="majorHAnsi" w:hAnsiTheme="majorHAnsi" w:cs="CMR10"/>
          <w:sz w:val="20"/>
          <w:szCs w:val="20"/>
        </w:rPr>
        <w:t xml:space="preserve">is the lattice site and </w:t>
      </w:r>
      <w:r w:rsidRPr="00BE4D2E">
        <w:rPr>
          <w:rFonts w:asciiTheme="majorHAnsi" w:hAnsiTheme="majorHAnsi" w:cs="CMBX10"/>
          <w:sz w:val="20"/>
          <w:szCs w:val="20"/>
        </w:rPr>
        <w:t>k</w:t>
      </w:r>
      <w:r w:rsidRPr="004503FF">
        <w:rPr>
          <w:rFonts w:asciiTheme="majorHAnsi" w:hAnsiTheme="majorHAnsi" w:cs="CMR8"/>
          <w:sz w:val="20"/>
          <w:szCs w:val="20"/>
          <w:vertAlign w:val="subscript"/>
        </w:rPr>
        <w:t>1</w:t>
      </w:r>
      <w:r w:rsidRPr="00BE4D2E">
        <w:rPr>
          <w:rFonts w:asciiTheme="majorHAnsi" w:hAnsiTheme="majorHAnsi" w:cs="CMR8"/>
          <w:sz w:val="20"/>
          <w:szCs w:val="20"/>
        </w:rPr>
        <w:t xml:space="preserve"> </w:t>
      </w:r>
      <w:r w:rsidRPr="00BE4D2E">
        <w:rPr>
          <w:rFonts w:asciiTheme="majorHAnsi" w:hAnsiTheme="majorHAnsi" w:cs="CMR10"/>
          <w:sz w:val="20"/>
          <w:szCs w:val="20"/>
        </w:rPr>
        <w:t>=</w:t>
      </w:r>
      <w:r>
        <w:rPr>
          <w:rFonts w:asciiTheme="majorHAnsi" w:hAnsiTheme="majorHAnsi" w:cs="CMR10"/>
          <w:sz w:val="20"/>
          <w:szCs w:val="20"/>
        </w:rPr>
        <w:t xml:space="preserve"> (</w:t>
      </w:r>
      <w:r w:rsidRPr="00BE4D2E">
        <w:rPr>
          <w:rFonts w:asciiTheme="majorHAnsi" w:hAnsiTheme="majorHAnsi" w:cs="CMR10"/>
          <w:sz w:val="20"/>
          <w:szCs w:val="20"/>
        </w:rPr>
        <w:t>0</w:t>
      </w:r>
      <w:r>
        <w:rPr>
          <w:rFonts w:asciiTheme="majorHAnsi" w:hAnsiTheme="majorHAnsi" w:cs="CMMI10"/>
          <w:sz w:val="20"/>
          <w:szCs w:val="20"/>
        </w:rPr>
        <w:t xml:space="preserve">, </w:t>
      </w:r>
      <w:r w:rsidRPr="00BE4D2E">
        <w:rPr>
          <w:rFonts w:asciiTheme="majorHAnsi" w:hAnsiTheme="majorHAnsi" w:cs="CMR10"/>
          <w:sz w:val="20"/>
          <w:szCs w:val="20"/>
        </w:rPr>
        <w:t>2</w:t>
      </w:r>
      <w:r>
        <w:rPr>
          <w:rFonts w:ascii="Cambria Math" w:hAnsi="Cambria Math" w:cs="Cambria Math"/>
          <w:sz w:val="20"/>
          <w:szCs w:val="20"/>
        </w:rPr>
        <w:t>𝜋</w:t>
      </w:r>
      <w:r>
        <w:rPr>
          <w:rFonts w:asciiTheme="majorHAnsi" w:hAnsiTheme="majorHAnsi" w:cs="CMR10"/>
          <w:sz w:val="20"/>
          <w:szCs w:val="20"/>
        </w:rPr>
        <w:t>/L)</w:t>
      </w:r>
      <w:r w:rsidRPr="00BE4D2E">
        <w:rPr>
          <w:rFonts w:asciiTheme="majorHAnsi" w:hAnsiTheme="majorHAnsi" w:cs="CMR10"/>
          <w:sz w:val="20"/>
          <w:szCs w:val="20"/>
        </w:rPr>
        <w:t xml:space="preserve">, </w:t>
      </w:r>
      <w:r w:rsidRPr="00BE4D2E">
        <w:rPr>
          <w:rFonts w:asciiTheme="majorHAnsi" w:hAnsiTheme="majorHAnsi" w:cs="CMBX10"/>
          <w:sz w:val="20"/>
          <w:szCs w:val="20"/>
        </w:rPr>
        <w:t>k</w:t>
      </w:r>
      <w:r w:rsidRPr="004503FF">
        <w:rPr>
          <w:rFonts w:asciiTheme="majorHAnsi" w:hAnsiTheme="majorHAnsi" w:cs="CMR8"/>
          <w:sz w:val="20"/>
          <w:szCs w:val="20"/>
          <w:vertAlign w:val="subscript"/>
        </w:rPr>
        <w:t xml:space="preserve">2 </w:t>
      </w:r>
      <w:r w:rsidR="004503FF" w:rsidRPr="00BE4D2E">
        <w:rPr>
          <w:rFonts w:asciiTheme="majorHAnsi" w:hAnsiTheme="majorHAnsi" w:cs="CMR10"/>
          <w:sz w:val="20"/>
          <w:szCs w:val="20"/>
        </w:rPr>
        <w:t>=</w:t>
      </w:r>
      <w:r w:rsidR="004503FF">
        <w:rPr>
          <w:rFonts w:asciiTheme="majorHAnsi" w:hAnsiTheme="majorHAnsi" w:cs="CMR10"/>
          <w:sz w:val="20"/>
          <w:szCs w:val="20"/>
        </w:rPr>
        <w:t>(</w:t>
      </w:r>
      <w:r w:rsidR="004503FF" w:rsidRPr="00BE4D2E">
        <w:rPr>
          <w:rFonts w:asciiTheme="majorHAnsi" w:hAnsiTheme="majorHAnsi" w:cs="CMR10"/>
          <w:sz w:val="20"/>
          <w:szCs w:val="20"/>
        </w:rPr>
        <w:t>2</w:t>
      </w:r>
      <w:r>
        <w:rPr>
          <w:rFonts w:ascii="Cambria Math" w:hAnsi="Cambria Math" w:cs="Cambria Math"/>
          <w:sz w:val="20"/>
          <w:szCs w:val="20"/>
        </w:rPr>
        <w:t>𝜋</w:t>
      </w:r>
      <w:r>
        <w:rPr>
          <w:rFonts w:asciiTheme="majorHAnsi" w:hAnsiTheme="majorHAnsi" w:cs="CMR10"/>
          <w:sz w:val="20"/>
          <w:szCs w:val="20"/>
        </w:rPr>
        <w:t>/L</w:t>
      </w:r>
      <w:r w:rsidR="004503FF">
        <w:rPr>
          <w:rFonts w:asciiTheme="majorHAnsi" w:hAnsiTheme="majorHAnsi" w:cs="CMR10"/>
          <w:sz w:val="20"/>
          <w:szCs w:val="20"/>
        </w:rPr>
        <w:t xml:space="preserve">,0) </w:t>
      </w:r>
      <w:r w:rsidR="004503FF" w:rsidRPr="00BE4D2E">
        <w:rPr>
          <w:rFonts w:asciiTheme="majorHAnsi" w:hAnsiTheme="majorHAnsi" w:cs="CMR10"/>
          <w:sz w:val="20"/>
          <w:szCs w:val="20"/>
        </w:rPr>
        <w:t>are</w:t>
      </w:r>
      <w:r w:rsidRPr="00BE4D2E">
        <w:rPr>
          <w:rFonts w:asciiTheme="majorHAnsi" w:hAnsiTheme="majorHAnsi" w:cs="CMR10"/>
          <w:sz w:val="20"/>
          <w:szCs w:val="20"/>
        </w:rPr>
        <w:t xml:space="preserve"> the lowest Fourier</w:t>
      </w:r>
      <w:r w:rsidR="004503FF">
        <w:rPr>
          <w:rFonts w:asciiTheme="majorHAnsi" w:hAnsiTheme="majorHAnsi" w:cs="CMR10"/>
          <w:sz w:val="20"/>
          <w:szCs w:val="20"/>
        </w:rPr>
        <w:t xml:space="preserve"> </w:t>
      </w:r>
      <w:r w:rsidRPr="00BE4D2E">
        <w:rPr>
          <w:rFonts w:asciiTheme="majorHAnsi" w:hAnsiTheme="majorHAnsi" w:cs="CMR10"/>
          <w:sz w:val="20"/>
          <w:szCs w:val="20"/>
        </w:rPr>
        <w:t>wave vectors.</w:t>
      </w:r>
      <w:r w:rsidR="004503FF">
        <w:rPr>
          <w:rFonts w:asciiTheme="majorHAnsi" w:hAnsiTheme="majorHAnsi" w:cs="CMR10"/>
          <w:sz w:val="20"/>
          <w:szCs w:val="20"/>
        </w:rPr>
        <w:t xml:space="preserve"> They associated the first component with the origin k</w:t>
      </w:r>
      <w:r w:rsidR="004503FF" w:rsidRPr="004503FF">
        <w:rPr>
          <w:rFonts w:asciiTheme="majorHAnsi" w:hAnsiTheme="majorHAnsi" w:cs="CMR10"/>
          <w:sz w:val="20"/>
          <w:szCs w:val="20"/>
          <w:vertAlign w:val="subscript"/>
        </w:rPr>
        <w:t>0</w:t>
      </w:r>
      <w:r w:rsidR="004503FF">
        <w:rPr>
          <w:rFonts w:asciiTheme="majorHAnsi" w:hAnsiTheme="majorHAnsi" w:cs="CMR10"/>
          <w:sz w:val="20"/>
          <w:szCs w:val="20"/>
        </w:rPr>
        <w:t xml:space="preserve">= (0,0). </w:t>
      </w:r>
    </w:p>
    <w:p w14:paraId="12B3CE8E" w14:textId="77777777" w:rsidR="004503FF" w:rsidRPr="00BE4D2E" w:rsidRDefault="004503FF" w:rsidP="004503FF">
      <w:pPr>
        <w:autoSpaceDE w:val="0"/>
        <w:autoSpaceDN w:val="0"/>
        <w:adjustRightInd w:val="0"/>
        <w:spacing w:after="0" w:line="240" w:lineRule="auto"/>
        <w:jc w:val="both"/>
        <w:rPr>
          <w:rFonts w:asciiTheme="majorHAnsi" w:hAnsiTheme="majorHAnsi" w:cs="CambriaMath"/>
          <w:sz w:val="20"/>
          <w:szCs w:val="20"/>
        </w:rPr>
      </w:pPr>
    </w:p>
    <w:p w14:paraId="57FE0BF6" w14:textId="3AAADA2E" w:rsidR="005B4FC1" w:rsidRDefault="00B00C0E" w:rsidP="00F657E0">
      <w:pPr>
        <w:spacing w:line="240" w:lineRule="auto"/>
        <w:jc w:val="both"/>
        <w:rPr>
          <w:rFonts w:asciiTheme="majorHAnsi" w:hAnsiTheme="majorHAnsi" w:cs="CambriaMath"/>
          <w:sz w:val="20"/>
          <w:szCs w:val="20"/>
        </w:rPr>
      </w:pPr>
      <w:r>
        <w:rPr>
          <w:rFonts w:asciiTheme="majorHAnsi" w:hAnsiTheme="majorHAnsi" w:cs="CambriaMath"/>
          <w:sz w:val="20"/>
          <w:szCs w:val="20"/>
        </w:rPr>
        <w:t xml:space="preserve">They determined </w:t>
      </w:r>
      <w:r w:rsidR="00994756">
        <w:rPr>
          <w:rFonts w:asciiTheme="majorHAnsi" w:hAnsiTheme="majorHAnsi" w:cs="CambriaMath"/>
          <w:sz w:val="20"/>
          <w:szCs w:val="20"/>
        </w:rPr>
        <w:t xml:space="preserve">that </w:t>
      </w:r>
      <w:r w:rsidR="0001748A">
        <w:rPr>
          <w:rFonts w:asciiTheme="majorHAnsi" w:hAnsiTheme="majorHAnsi" w:cs="CambriaMath"/>
          <w:sz w:val="20"/>
          <w:szCs w:val="20"/>
        </w:rPr>
        <w:t>for</w:t>
      </w:r>
      <w:r w:rsidR="005D1512">
        <w:rPr>
          <w:rFonts w:asciiTheme="majorHAnsi" w:hAnsiTheme="majorHAnsi" w:cs="CambriaMath"/>
          <w:sz w:val="20"/>
          <w:szCs w:val="20"/>
        </w:rPr>
        <w:t xml:space="preserve"> ferromagnetic </w:t>
      </w:r>
      <w:r w:rsidR="0001748A">
        <w:rPr>
          <w:rFonts w:asciiTheme="majorHAnsi" w:hAnsiTheme="majorHAnsi" w:cs="CambriaMath"/>
          <w:sz w:val="20"/>
          <w:szCs w:val="20"/>
        </w:rPr>
        <w:t>Ising model in square lattice</w:t>
      </w:r>
      <w:r w:rsidR="004503FF">
        <w:rPr>
          <w:rFonts w:asciiTheme="majorHAnsi" w:hAnsiTheme="majorHAnsi" w:cs="CambriaMath"/>
          <w:sz w:val="20"/>
          <w:szCs w:val="20"/>
        </w:rPr>
        <w:t xml:space="preserve"> </w:t>
      </w:r>
      <w:r w:rsidR="00102885">
        <w:rPr>
          <w:rFonts w:asciiTheme="majorHAnsi" w:hAnsiTheme="majorHAnsi" w:cs="CambriaMath"/>
          <w:sz w:val="20"/>
          <w:szCs w:val="20"/>
        </w:rPr>
        <w:t xml:space="preserve">PCA </w:t>
      </w:r>
      <w:r w:rsidR="007F4163">
        <w:rPr>
          <w:rFonts w:asciiTheme="majorHAnsi" w:hAnsiTheme="majorHAnsi" w:cs="CambriaMath"/>
          <w:sz w:val="20"/>
          <w:szCs w:val="20"/>
        </w:rPr>
        <w:t xml:space="preserve">is building up weight vectors which corresponding to the Fourier modes of the spin configurations. </w:t>
      </w:r>
    </w:p>
    <w:p w14:paraId="3693648C" w14:textId="63B7A9B6" w:rsidR="005B4FC1" w:rsidRDefault="00364065" w:rsidP="00F657E0">
      <w:pPr>
        <w:spacing w:line="240" w:lineRule="auto"/>
        <w:jc w:val="both"/>
        <w:rPr>
          <w:rFonts w:asciiTheme="majorHAnsi" w:hAnsiTheme="majorHAnsi" w:cs="CambriaMath"/>
          <w:sz w:val="20"/>
          <w:szCs w:val="20"/>
        </w:rPr>
      </w:pPr>
      <w:r>
        <w:rPr>
          <w:rFonts w:asciiTheme="majorHAnsi" w:hAnsiTheme="majorHAnsi" w:cs="CambriaMath"/>
          <w:sz w:val="20"/>
          <w:szCs w:val="20"/>
        </w:rPr>
        <w:t>The results of the weight for the second component plotted on the hexagonal lattice were different from the square lattice</w:t>
      </w:r>
      <w:r w:rsidR="005C4CAF">
        <w:rPr>
          <w:rFonts w:asciiTheme="majorHAnsi" w:hAnsiTheme="majorHAnsi" w:cs="CambriaMath"/>
          <w:sz w:val="20"/>
          <w:szCs w:val="20"/>
        </w:rPr>
        <w:t xml:space="preserve">, see Fig. </w:t>
      </w:r>
      <w:r w:rsidR="00C6160B">
        <w:rPr>
          <w:rFonts w:asciiTheme="majorHAnsi" w:hAnsiTheme="majorHAnsi" w:cs="CambriaMath"/>
          <w:sz w:val="20"/>
          <w:szCs w:val="20"/>
        </w:rPr>
        <w:t>5c</w:t>
      </w:r>
      <w:r w:rsidR="005C4CAF">
        <w:rPr>
          <w:rFonts w:asciiTheme="majorHAnsi" w:hAnsiTheme="majorHAnsi" w:cs="CambriaMath"/>
          <w:sz w:val="20"/>
          <w:szCs w:val="20"/>
        </w:rPr>
        <w:t>. If we follow the same explanation of (</w:t>
      </w:r>
      <w:r w:rsidR="00F76E68">
        <w:rPr>
          <w:rFonts w:asciiTheme="majorHAnsi" w:hAnsiTheme="majorHAnsi" w:cs="CambriaMath"/>
          <w:sz w:val="20"/>
          <w:szCs w:val="20"/>
        </w:rPr>
        <w:t>9</w:t>
      </w:r>
      <w:r w:rsidR="005C4CAF">
        <w:rPr>
          <w:rFonts w:asciiTheme="majorHAnsi" w:hAnsiTheme="majorHAnsi" w:cs="CambriaMath"/>
          <w:sz w:val="20"/>
          <w:szCs w:val="20"/>
        </w:rPr>
        <w:t xml:space="preserve">) we could say that for the hexagonal Lattice system, we found different Fourier modes of the spin configuration. </w:t>
      </w:r>
    </w:p>
    <w:p w14:paraId="486BD145" w14:textId="77777777" w:rsidR="00DE7A36" w:rsidRPr="00D55B76" w:rsidRDefault="00DE7A36" w:rsidP="00F657E0">
      <w:pPr>
        <w:spacing w:line="240" w:lineRule="auto"/>
        <w:jc w:val="both"/>
        <w:rPr>
          <w:rFonts w:asciiTheme="majorHAnsi" w:hAnsiTheme="majorHAnsi"/>
          <w:sz w:val="20"/>
          <w:szCs w:val="20"/>
        </w:rPr>
      </w:pPr>
      <w:r w:rsidRPr="00D55B76">
        <w:rPr>
          <w:rFonts w:asciiTheme="majorHAnsi" w:hAnsiTheme="majorHAnsi"/>
          <w:sz w:val="20"/>
          <w:szCs w:val="20"/>
        </w:rPr>
        <w:t xml:space="preserve">References </w:t>
      </w:r>
    </w:p>
    <w:p w14:paraId="533B90A7" w14:textId="7908DCD2" w:rsidR="00DE7A36" w:rsidRPr="00C14DAC" w:rsidRDefault="00DE7A36" w:rsidP="008D14AA">
      <w:pPr>
        <w:autoSpaceDE w:val="0"/>
        <w:autoSpaceDN w:val="0"/>
        <w:adjustRightInd w:val="0"/>
        <w:spacing w:after="0" w:line="240" w:lineRule="auto"/>
        <w:jc w:val="both"/>
        <w:rPr>
          <w:rFonts w:asciiTheme="majorHAnsi" w:hAnsiTheme="majorHAnsi" w:cs="SFTI0900"/>
          <w:sz w:val="20"/>
          <w:szCs w:val="20"/>
        </w:rPr>
      </w:pPr>
      <w:r w:rsidRPr="00C14DAC">
        <w:rPr>
          <w:rFonts w:asciiTheme="majorHAnsi" w:hAnsiTheme="majorHAnsi" w:cs="SFBX1200"/>
          <w:sz w:val="20"/>
          <w:szCs w:val="20"/>
        </w:rPr>
        <w:t xml:space="preserve">[1] </w:t>
      </w:r>
      <w:r w:rsidR="008D14AA" w:rsidRPr="00C14DAC">
        <w:rPr>
          <w:rFonts w:asciiTheme="majorHAnsi" w:hAnsiTheme="majorHAnsi" w:cs="SFRM1000"/>
          <w:sz w:val="20"/>
          <w:szCs w:val="20"/>
        </w:rPr>
        <w:t xml:space="preserve">L. Wang, </w:t>
      </w:r>
      <w:r w:rsidRPr="00C14DAC">
        <w:rPr>
          <w:rFonts w:asciiTheme="majorHAnsi" w:hAnsiTheme="majorHAnsi" w:cs="SFBX1200"/>
          <w:i/>
          <w:sz w:val="20"/>
          <w:szCs w:val="20"/>
        </w:rPr>
        <w:t>Discovering Phase Transitions with Unsupervised Learning</w:t>
      </w:r>
      <w:r w:rsidR="008D14AA" w:rsidRPr="00C14DAC">
        <w:rPr>
          <w:rFonts w:asciiTheme="majorHAnsi" w:hAnsiTheme="majorHAnsi" w:cs="SFBX1200"/>
          <w:i/>
          <w:sz w:val="20"/>
          <w:szCs w:val="20"/>
        </w:rPr>
        <w:t xml:space="preserve">. </w:t>
      </w:r>
      <w:r w:rsidRPr="00C14DAC">
        <w:rPr>
          <w:rFonts w:asciiTheme="majorHAnsi" w:hAnsiTheme="majorHAnsi" w:cs="SFTI0900"/>
          <w:sz w:val="20"/>
          <w:szCs w:val="20"/>
        </w:rPr>
        <w:t>Beijing National Lab for Condensed Matter Physics and Institute of Physics,</w:t>
      </w:r>
      <w:r w:rsidR="008D14AA" w:rsidRPr="00C14DAC">
        <w:rPr>
          <w:rFonts w:asciiTheme="majorHAnsi" w:hAnsiTheme="majorHAnsi" w:cs="SFTI0900"/>
          <w:sz w:val="20"/>
          <w:szCs w:val="20"/>
        </w:rPr>
        <w:t xml:space="preserve"> </w:t>
      </w:r>
      <w:r w:rsidRPr="00C14DAC">
        <w:rPr>
          <w:rFonts w:asciiTheme="majorHAnsi" w:hAnsiTheme="majorHAnsi" w:cs="SFTI0900"/>
          <w:sz w:val="20"/>
          <w:szCs w:val="20"/>
        </w:rPr>
        <w:t>Chinese Academy of Sciences, Beijing 100190, China</w:t>
      </w:r>
      <w:r w:rsidR="008D14AA" w:rsidRPr="00C14DAC">
        <w:rPr>
          <w:rFonts w:asciiTheme="majorHAnsi" w:hAnsiTheme="majorHAnsi" w:cs="SFTI0900"/>
          <w:sz w:val="20"/>
          <w:szCs w:val="20"/>
        </w:rPr>
        <w:t xml:space="preserve"> </w:t>
      </w:r>
      <w:r w:rsidR="008D14AA" w:rsidRPr="00C14DAC">
        <w:rPr>
          <w:rFonts w:asciiTheme="majorHAnsi" w:hAnsiTheme="majorHAnsi" w:cs="SFBX1200"/>
          <w:sz w:val="20"/>
          <w:szCs w:val="20"/>
        </w:rPr>
        <w:t>(2016)</w:t>
      </w:r>
    </w:p>
    <w:p w14:paraId="1C26F721" w14:textId="4C396200" w:rsidR="008D14AA" w:rsidRPr="00C14DAC" w:rsidRDefault="006F79DB" w:rsidP="008D14AA">
      <w:pPr>
        <w:pStyle w:val="Heading5"/>
        <w:shd w:val="clear" w:color="auto" w:fill="FFFFFF"/>
        <w:jc w:val="both"/>
        <w:rPr>
          <w:rFonts w:asciiTheme="majorHAnsi" w:hAnsiTheme="majorHAnsi"/>
          <w:b w:val="0"/>
          <w:bCs w:val="0"/>
        </w:rPr>
      </w:pPr>
      <w:r w:rsidRPr="00C14DAC">
        <w:rPr>
          <w:rFonts w:asciiTheme="majorHAnsi" w:hAnsiTheme="majorHAnsi" w:cs="SFTI0900"/>
          <w:b w:val="0"/>
        </w:rPr>
        <w:t>[</w:t>
      </w:r>
      <w:r w:rsidR="00726A49">
        <w:rPr>
          <w:rFonts w:asciiTheme="majorHAnsi" w:hAnsiTheme="majorHAnsi" w:cs="SFTI0900"/>
          <w:b w:val="0"/>
        </w:rPr>
        <w:t>2</w:t>
      </w:r>
      <w:r w:rsidRPr="00C14DAC">
        <w:rPr>
          <w:rFonts w:asciiTheme="majorHAnsi" w:hAnsiTheme="majorHAnsi" w:cs="SFTI0900"/>
          <w:b w:val="0"/>
        </w:rPr>
        <w:t xml:space="preserve">] </w:t>
      </w:r>
      <w:r w:rsidR="008D14AA" w:rsidRPr="00C14DAC">
        <w:rPr>
          <w:rFonts w:asciiTheme="majorHAnsi" w:hAnsiTheme="majorHAnsi"/>
          <w:b w:val="0"/>
          <w:bCs w:val="0"/>
        </w:rPr>
        <w:t xml:space="preserve">K. T. </w:t>
      </w:r>
      <w:proofErr w:type="spellStart"/>
      <w:r w:rsidR="008D14AA" w:rsidRPr="00C14DAC">
        <w:rPr>
          <w:rFonts w:asciiTheme="majorHAnsi" w:hAnsiTheme="majorHAnsi"/>
          <w:b w:val="0"/>
          <w:bCs w:val="0"/>
        </w:rPr>
        <w:t>Schütt</w:t>
      </w:r>
      <w:proofErr w:type="spellEnd"/>
      <w:r w:rsidR="008D14AA" w:rsidRPr="00C14DAC">
        <w:rPr>
          <w:rFonts w:asciiTheme="majorHAnsi" w:hAnsiTheme="majorHAnsi"/>
          <w:b w:val="0"/>
          <w:bCs w:val="0"/>
        </w:rPr>
        <w:t xml:space="preserve">, H. </w:t>
      </w:r>
      <w:proofErr w:type="spellStart"/>
      <w:r w:rsidR="008D14AA" w:rsidRPr="00C14DAC">
        <w:rPr>
          <w:rFonts w:asciiTheme="majorHAnsi" w:hAnsiTheme="majorHAnsi"/>
          <w:b w:val="0"/>
          <w:bCs w:val="0"/>
        </w:rPr>
        <w:t>Glawe</w:t>
      </w:r>
      <w:proofErr w:type="spellEnd"/>
      <w:r w:rsidR="008D14AA" w:rsidRPr="00C14DAC">
        <w:rPr>
          <w:rFonts w:asciiTheme="majorHAnsi" w:hAnsiTheme="majorHAnsi"/>
          <w:b w:val="0"/>
          <w:bCs w:val="0"/>
        </w:rPr>
        <w:t xml:space="preserve">, F. </w:t>
      </w:r>
      <w:proofErr w:type="spellStart"/>
      <w:r w:rsidR="008D14AA" w:rsidRPr="00C14DAC">
        <w:rPr>
          <w:rFonts w:asciiTheme="majorHAnsi" w:hAnsiTheme="majorHAnsi"/>
          <w:b w:val="0"/>
          <w:bCs w:val="0"/>
        </w:rPr>
        <w:t>Brockherde</w:t>
      </w:r>
      <w:proofErr w:type="spellEnd"/>
      <w:r w:rsidR="008D14AA" w:rsidRPr="00C14DAC">
        <w:rPr>
          <w:rFonts w:asciiTheme="majorHAnsi" w:hAnsiTheme="majorHAnsi"/>
          <w:b w:val="0"/>
          <w:bCs w:val="0"/>
        </w:rPr>
        <w:t xml:space="preserve">, A. </w:t>
      </w:r>
      <w:proofErr w:type="spellStart"/>
      <w:r w:rsidR="008D14AA" w:rsidRPr="00C14DAC">
        <w:rPr>
          <w:rFonts w:asciiTheme="majorHAnsi" w:hAnsiTheme="majorHAnsi"/>
          <w:b w:val="0"/>
          <w:bCs w:val="0"/>
        </w:rPr>
        <w:t>Sanna</w:t>
      </w:r>
      <w:proofErr w:type="spellEnd"/>
      <w:r w:rsidR="008D14AA" w:rsidRPr="00C14DAC">
        <w:rPr>
          <w:rFonts w:asciiTheme="majorHAnsi" w:hAnsiTheme="majorHAnsi"/>
          <w:b w:val="0"/>
          <w:bCs w:val="0"/>
        </w:rPr>
        <w:t>, K. R. Müller, and E. K. U. Gross, Phys. Rev. B </w:t>
      </w:r>
      <w:r w:rsidR="008D14AA" w:rsidRPr="00C14DAC">
        <w:rPr>
          <w:rFonts w:asciiTheme="majorHAnsi" w:hAnsiTheme="majorHAnsi"/>
          <w:b w:val="0"/>
        </w:rPr>
        <w:t>89</w:t>
      </w:r>
      <w:r w:rsidR="008D14AA" w:rsidRPr="00C14DAC">
        <w:rPr>
          <w:rFonts w:asciiTheme="majorHAnsi" w:hAnsiTheme="majorHAnsi"/>
          <w:b w:val="0"/>
          <w:bCs w:val="0"/>
        </w:rPr>
        <w:t>, 205118 (2014)</w:t>
      </w:r>
      <w:r w:rsidR="00C14DAC" w:rsidRPr="00C14DAC">
        <w:rPr>
          <w:rFonts w:asciiTheme="majorHAnsi" w:hAnsiTheme="majorHAnsi"/>
          <w:b w:val="0"/>
          <w:bCs w:val="0"/>
        </w:rPr>
        <w:t>.</w:t>
      </w:r>
    </w:p>
    <w:p w14:paraId="77D10FFD" w14:textId="2EEB28F2" w:rsidR="006F79DB" w:rsidRPr="00C14DAC" w:rsidRDefault="006F79DB" w:rsidP="00FC6A73">
      <w:pPr>
        <w:autoSpaceDE w:val="0"/>
        <w:autoSpaceDN w:val="0"/>
        <w:adjustRightInd w:val="0"/>
        <w:spacing w:after="0" w:line="240" w:lineRule="auto"/>
        <w:jc w:val="both"/>
        <w:rPr>
          <w:rFonts w:asciiTheme="majorHAnsi" w:hAnsiTheme="majorHAnsi" w:cs="SFTI0900"/>
          <w:sz w:val="20"/>
          <w:szCs w:val="20"/>
        </w:rPr>
      </w:pPr>
      <w:r w:rsidRPr="00C14DAC">
        <w:rPr>
          <w:rFonts w:asciiTheme="majorHAnsi" w:hAnsiTheme="majorHAnsi" w:cs="SFTI0900"/>
          <w:sz w:val="20"/>
          <w:szCs w:val="20"/>
        </w:rPr>
        <w:t>[</w:t>
      </w:r>
      <w:r w:rsidR="00726A49">
        <w:rPr>
          <w:rFonts w:asciiTheme="majorHAnsi" w:hAnsiTheme="majorHAnsi" w:cs="SFTI0900"/>
          <w:sz w:val="20"/>
          <w:szCs w:val="20"/>
        </w:rPr>
        <w:t>3</w:t>
      </w:r>
      <w:r w:rsidRPr="00C14DAC">
        <w:rPr>
          <w:rFonts w:asciiTheme="majorHAnsi" w:hAnsiTheme="majorHAnsi" w:cs="SFTI0900"/>
          <w:sz w:val="20"/>
          <w:szCs w:val="20"/>
        </w:rPr>
        <w:t xml:space="preserve">] </w:t>
      </w:r>
      <w:r w:rsidRPr="00C14DAC">
        <w:rPr>
          <w:rFonts w:asciiTheme="majorHAnsi" w:hAnsiTheme="majorHAnsi" w:cs="CMR10"/>
          <w:sz w:val="20"/>
          <w:szCs w:val="20"/>
        </w:rPr>
        <w:t>J</w:t>
      </w:r>
      <w:r w:rsidR="00FC6A73" w:rsidRPr="00C14DAC">
        <w:rPr>
          <w:rFonts w:asciiTheme="majorHAnsi" w:hAnsiTheme="majorHAnsi" w:cs="CMR10"/>
          <w:sz w:val="20"/>
          <w:szCs w:val="20"/>
        </w:rPr>
        <w:t>.</w:t>
      </w:r>
      <w:r w:rsidRPr="00C14DAC">
        <w:rPr>
          <w:rFonts w:asciiTheme="majorHAnsi" w:hAnsiTheme="majorHAnsi" w:cs="CMR10"/>
          <w:sz w:val="20"/>
          <w:szCs w:val="20"/>
        </w:rPr>
        <w:t xml:space="preserve"> Snyder, M</w:t>
      </w:r>
      <w:r w:rsidR="00FC6A73" w:rsidRPr="00C14DAC">
        <w:rPr>
          <w:rFonts w:asciiTheme="majorHAnsi" w:hAnsiTheme="majorHAnsi" w:cs="CMR10"/>
          <w:sz w:val="20"/>
          <w:szCs w:val="20"/>
        </w:rPr>
        <w:t xml:space="preserve">. </w:t>
      </w:r>
      <w:r w:rsidRPr="00C14DAC">
        <w:rPr>
          <w:rFonts w:asciiTheme="majorHAnsi" w:hAnsiTheme="majorHAnsi" w:cs="CMR10"/>
          <w:sz w:val="20"/>
          <w:szCs w:val="20"/>
        </w:rPr>
        <w:t>Rupp, K</w:t>
      </w:r>
      <w:r w:rsidR="00FC6A73" w:rsidRPr="00C14DAC">
        <w:rPr>
          <w:rFonts w:asciiTheme="majorHAnsi" w:hAnsiTheme="majorHAnsi" w:cs="CMR10"/>
          <w:sz w:val="20"/>
          <w:szCs w:val="20"/>
        </w:rPr>
        <w:t xml:space="preserve">. </w:t>
      </w:r>
      <w:r w:rsidRPr="00C14DAC">
        <w:rPr>
          <w:rFonts w:asciiTheme="majorHAnsi" w:hAnsiTheme="majorHAnsi" w:cs="CMR10"/>
          <w:sz w:val="20"/>
          <w:szCs w:val="20"/>
        </w:rPr>
        <w:t xml:space="preserve"> Hansen, K</w:t>
      </w:r>
      <w:r w:rsidR="00FC6A73" w:rsidRPr="00C14DAC">
        <w:rPr>
          <w:rFonts w:asciiTheme="majorHAnsi" w:hAnsiTheme="majorHAnsi" w:cs="CMR10"/>
          <w:sz w:val="20"/>
          <w:szCs w:val="20"/>
        </w:rPr>
        <w:t xml:space="preserve">. </w:t>
      </w:r>
      <w:r w:rsidRPr="00C14DAC">
        <w:rPr>
          <w:rFonts w:asciiTheme="majorHAnsi" w:hAnsiTheme="majorHAnsi" w:cs="CMR10"/>
          <w:sz w:val="20"/>
          <w:szCs w:val="20"/>
        </w:rPr>
        <w:t>Muller, and K</w:t>
      </w:r>
      <w:r w:rsidR="00FC6A73" w:rsidRPr="00C14DAC">
        <w:rPr>
          <w:rFonts w:asciiTheme="majorHAnsi" w:hAnsiTheme="majorHAnsi" w:cs="CMR10"/>
          <w:sz w:val="20"/>
          <w:szCs w:val="20"/>
        </w:rPr>
        <w:t xml:space="preserve">. </w:t>
      </w:r>
      <w:r w:rsidRPr="00C14DAC">
        <w:rPr>
          <w:rFonts w:asciiTheme="majorHAnsi" w:hAnsiTheme="majorHAnsi" w:cs="CMR10"/>
          <w:sz w:val="20"/>
          <w:szCs w:val="20"/>
        </w:rPr>
        <w:t xml:space="preserve">Burke. </w:t>
      </w:r>
      <w:r w:rsidRPr="00C14DAC">
        <w:rPr>
          <w:rFonts w:asciiTheme="majorHAnsi" w:hAnsiTheme="majorHAnsi" w:cs="CMTI10"/>
          <w:sz w:val="20"/>
          <w:szCs w:val="20"/>
        </w:rPr>
        <w:t>Physical review letters</w:t>
      </w:r>
      <w:r w:rsidRPr="00C14DAC">
        <w:rPr>
          <w:rFonts w:asciiTheme="majorHAnsi" w:hAnsiTheme="majorHAnsi" w:cs="CMR10"/>
          <w:sz w:val="20"/>
          <w:szCs w:val="20"/>
        </w:rPr>
        <w:t>,</w:t>
      </w:r>
      <w:r w:rsidR="00FC6A73" w:rsidRPr="00C14DAC">
        <w:rPr>
          <w:rFonts w:asciiTheme="majorHAnsi" w:hAnsiTheme="majorHAnsi" w:cs="CMR10"/>
          <w:sz w:val="20"/>
          <w:szCs w:val="20"/>
        </w:rPr>
        <w:t xml:space="preserve"> </w:t>
      </w:r>
      <w:r w:rsidRPr="00C14DAC">
        <w:rPr>
          <w:rFonts w:asciiTheme="majorHAnsi" w:hAnsiTheme="majorHAnsi" w:cs="CMR10"/>
          <w:sz w:val="20"/>
          <w:szCs w:val="20"/>
        </w:rPr>
        <w:t>108</w:t>
      </w:r>
      <w:r w:rsidR="00FC6A73" w:rsidRPr="00C14DAC">
        <w:rPr>
          <w:rFonts w:asciiTheme="majorHAnsi" w:hAnsiTheme="majorHAnsi" w:cs="CMR10"/>
          <w:sz w:val="20"/>
          <w:szCs w:val="20"/>
        </w:rPr>
        <w:t xml:space="preserve">, </w:t>
      </w:r>
      <w:r w:rsidRPr="00C14DAC">
        <w:rPr>
          <w:rFonts w:asciiTheme="majorHAnsi" w:hAnsiTheme="majorHAnsi" w:cs="CMR10"/>
          <w:sz w:val="20"/>
          <w:szCs w:val="20"/>
        </w:rPr>
        <w:t>253002</w:t>
      </w:r>
      <w:r w:rsidR="00FC6A73" w:rsidRPr="00C14DAC">
        <w:rPr>
          <w:rFonts w:asciiTheme="majorHAnsi" w:hAnsiTheme="majorHAnsi" w:cs="CMR10"/>
          <w:sz w:val="20"/>
          <w:szCs w:val="20"/>
        </w:rPr>
        <w:t xml:space="preserve"> (</w:t>
      </w:r>
      <w:r w:rsidRPr="00C14DAC">
        <w:rPr>
          <w:rFonts w:asciiTheme="majorHAnsi" w:hAnsiTheme="majorHAnsi" w:cs="CMR10"/>
          <w:sz w:val="20"/>
          <w:szCs w:val="20"/>
        </w:rPr>
        <w:t>2012</w:t>
      </w:r>
      <w:r w:rsidR="00FC6A73" w:rsidRPr="00C14DAC">
        <w:rPr>
          <w:rFonts w:asciiTheme="majorHAnsi" w:hAnsiTheme="majorHAnsi" w:cs="CMR10"/>
          <w:sz w:val="20"/>
          <w:szCs w:val="20"/>
        </w:rPr>
        <w:t>)</w:t>
      </w:r>
      <w:r w:rsidRPr="00C14DAC">
        <w:rPr>
          <w:rFonts w:asciiTheme="majorHAnsi" w:hAnsiTheme="majorHAnsi" w:cs="CMR10"/>
          <w:sz w:val="20"/>
          <w:szCs w:val="20"/>
        </w:rPr>
        <w:t>.</w:t>
      </w:r>
    </w:p>
    <w:p w14:paraId="4D88D7F9" w14:textId="5992AD37" w:rsidR="006F79DB" w:rsidRDefault="006F79DB" w:rsidP="00C14DAC">
      <w:pPr>
        <w:pStyle w:val="Heading3"/>
        <w:shd w:val="clear" w:color="auto" w:fill="FFFFFF"/>
        <w:jc w:val="both"/>
        <w:rPr>
          <w:rFonts w:asciiTheme="majorHAnsi" w:hAnsiTheme="majorHAnsi"/>
          <w:b w:val="0"/>
          <w:sz w:val="20"/>
          <w:szCs w:val="20"/>
        </w:rPr>
      </w:pPr>
      <w:r w:rsidRPr="00C14DAC">
        <w:rPr>
          <w:rFonts w:asciiTheme="majorHAnsi" w:hAnsiTheme="majorHAnsi" w:cs="SFTI0900"/>
          <w:b w:val="0"/>
          <w:sz w:val="20"/>
          <w:szCs w:val="20"/>
        </w:rPr>
        <w:t>[</w:t>
      </w:r>
      <w:r w:rsidR="00726A49">
        <w:rPr>
          <w:rFonts w:asciiTheme="majorHAnsi" w:hAnsiTheme="majorHAnsi" w:cs="SFTI0900"/>
          <w:b w:val="0"/>
          <w:sz w:val="20"/>
          <w:szCs w:val="20"/>
        </w:rPr>
        <w:t>4</w:t>
      </w:r>
      <w:r w:rsidRPr="00C14DAC">
        <w:rPr>
          <w:rFonts w:asciiTheme="majorHAnsi" w:hAnsiTheme="majorHAnsi" w:cs="SFTI0900"/>
          <w:b w:val="0"/>
          <w:sz w:val="20"/>
          <w:szCs w:val="20"/>
        </w:rPr>
        <w:t xml:space="preserve">] </w:t>
      </w:r>
      <w:r w:rsidRPr="00C14DAC">
        <w:rPr>
          <w:rFonts w:asciiTheme="majorHAnsi" w:hAnsiTheme="majorHAnsi"/>
          <w:b w:val="0"/>
          <w:sz w:val="20"/>
          <w:szCs w:val="20"/>
        </w:rPr>
        <w:t>M</w:t>
      </w:r>
      <w:r w:rsidR="00C14DAC" w:rsidRPr="00C14DAC">
        <w:rPr>
          <w:rFonts w:asciiTheme="majorHAnsi" w:hAnsiTheme="majorHAnsi"/>
          <w:b w:val="0"/>
          <w:sz w:val="20"/>
          <w:szCs w:val="20"/>
        </w:rPr>
        <w:t>.</w:t>
      </w:r>
      <w:r w:rsidRPr="00C14DAC">
        <w:rPr>
          <w:rFonts w:asciiTheme="majorHAnsi" w:hAnsiTheme="majorHAnsi"/>
          <w:b w:val="0"/>
          <w:sz w:val="20"/>
          <w:szCs w:val="20"/>
        </w:rPr>
        <w:t xml:space="preserve"> Rupp, A</w:t>
      </w:r>
      <w:r w:rsidR="00C14DAC" w:rsidRPr="00C14DAC">
        <w:rPr>
          <w:rFonts w:asciiTheme="majorHAnsi" w:hAnsiTheme="majorHAnsi"/>
          <w:b w:val="0"/>
          <w:sz w:val="20"/>
          <w:szCs w:val="20"/>
        </w:rPr>
        <w:t>.</w:t>
      </w:r>
      <w:r w:rsidRPr="00C14DAC">
        <w:rPr>
          <w:rFonts w:asciiTheme="majorHAnsi" w:hAnsiTheme="majorHAnsi"/>
          <w:b w:val="0"/>
          <w:sz w:val="20"/>
          <w:szCs w:val="20"/>
        </w:rPr>
        <w:t xml:space="preserve"> </w:t>
      </w:r>
      <w:proofErr w:type="spellStart"/>
      <w:r w:rsidRPr="00C14DAC">
        <w:rPr>
          <w:rFonts w:asciiTheme="majorHAnsi" w:hAnsiTheme="majorHAnsi"/>
          <w:b w:val="0"/>
          <w:sz w:val="20"/>
          <w:szCs w:val="20"/>
        </w:rPr>
        <w:t>Tkatchenko</w:t>
      </w:r>
      <w:proofErr w:type="spellEnd"/>
      <w:r w:rsidRPr="00C14DAC">
        <w:rPr>
          <w:rFonts w:asciiTheme="majorHAnsi" w:hAnsiTheme="majorHAnsi"/>
          <w:b w:val="0"/>
          <w:sz w:val="20"/>
          <w:szCs w:val="20"/>
        </w:rPr>
        <w:t>, K</w:t>
      </w:r>
      <w:r w:rsidR="00C14DAC" w:rsidRPr="00C14DAC">
        <w:rPr>
          <w:rFonts w:asciiTheme="majorHAnsi" w:hAnsiTheme="majorHAnsi"/>
          <w:b w:val="0"/>
          <w:sz w:val="20"/>
          <w:szCs w:val="20"/>
        </w:rPr>
        <w:t>.</w:t>
      </w:r>
      <w:r w:rsidRPr="00C14DAC">
        <w:rPr>
          <w:rFonts w:asciiTheme="majorHAnsi" w:hAnsiTheme="majorHAnsi"/>
          <w:b w:val="0"/>
          <w:sz w:val="20"/>
          <w:szCs w:val="20"/>
        </w:rPr>
        <w:t xml:space="preserve"> Müller, and O. Anatole von Lilienfeld</w:t>
      </w:r>
      <w:r w:rsidR="00C14DAC" w:rsidRPr="00C14DAC">
        <w:rPr>
          <w:rFonts w:asciiTheme="majorHAnsi" w:hAnsiTheme="majorHAnsi"/>
          <w:b w:val="0"/>
          <w:sz w:val="20"/>
          <w:szCs w:val="20"/>
        </w:rPr>
        <w:t xml:space="preserve">, </w:t>
      </w:r>
      <w:r w:rsidRPr="00C14DAC">
        <w:rPr>
          <w:rFonts w:asciiTheme="majorHAnsi" w:hAnsiTheme="majorHAnsi"/>
          <w:b w:val="0"/>
          <w:sz w:val="20"/>
          <w:szCs w:val="20"/>
        </w:rPr>
        <w:t>Phys. Rev. Lett. 108, 058301</w:t>
      </w:r>
      <w:r w:rsidR="00C14DAC" w:rsidRPr="00C14DAC">
        <w:rPr>
          <w:rFonts w:asciiTheme="majorHAnsi" w:hAnsiTheme="majorHAnsi"/>
          <w:b w:val="0"/>
          <w:sz w:val="20"/>
          <w:szCs w:val="20"/>
        </w:rPr>
        <w:t xml:space="preserve"> (2012).</w:t>
      </w:r>
    </w:p>
    <w:p w14:paraId="48B74532" w14:textId="269361A7" w:rsidR="000368DD" w:rsidRDefault="000368DD" w:rsidP="000368DD">
      <w:pPr>
        <w:autoSpaceDE w:val="0"/>
        <w:autoSpaceDN w:val="0"/>
        <w:adjustRightInd w:val="0"/>
        <w:spacing w:after="0" w:line="240" w:lineRule="auto"/>
        <w:jc w:val="both"/>
        <w:rPr>
          <w:rFonts w:asciiTheme="majorHAnsi" w:hAnsiTheme="majorHAnsi" w:cs="CMR9"/>
          <w:sz w:val="20"/>
          <w:szCs w:val="20"/>
        </w:rPr>
      </w:pPr>
      <w:r w:rsidRPr="00C14DAC">
        <w:rPr>
          <w:rFonts w:asciiTheme="majorHAnsi" w:hAnsiTheme="majorHAnsi" w:cs="CMR9"/>
          <w:sz w:val="20"/>
          <w:szCs w:val="20"/>
        </w:rPr>
        <w:t>[</w:t>
      </w:r>
      <w:r>
        <w:rPr>
          <w:rFonts w:asciiTheme="majorHAnsi" w:hAnsiTheme="majorHAnsi" w:cs="CMR9"/>
          <w:sz w:val="20"/>
          <w:szCs w:val="20"/>
        </w:rPr>
        <w:t>5</w:t>
      </w:r>
      <w:r w:rsidRPr="00C14DAC">
        <w:rPr>
          <w:rFonts w:asciiTheme="majorHAnsi" w:hAnsiTheme="majorHAnsi" w:cs="CMR9"/>
          <w:sz w:val="20"/>
          <w:szCs w:val="20"/>
        </w:rPr>
        <w:t xml:space="preserve">] L. Onsager. </w:t>
      </w:r>
      <w:r w:rsidRPr="00696F1C">
        <w:rPr>
          <w:rFonts w:asciiTheme="majorHAnsi" w:hAnsiTheme="majorHAnsi" w:cs="CMR9"/>
          <w:i/>
          <w:sz w:val="20"/>
          <w:szCs w:val="20"/>
        </w:rPr>
        <w:t xml:space="preserve"> A two- dimensional model with an order-disorder transition</w:t>
      </w:r>
      <w:r>
        <w:rPr>
          <w:rFonts w:asciiTheme="majorHAnsi" w:hAnsiTheme="majorHAnsi" w:cs="CMR9"/>
          <w:sz w:val="20"/>
          <w:szCs w:val="20"/>
        </w:rPr>
        <w:t xml:space="preserve">, </w:t>
      </w:r>
      <w:r w:rsidRPr="00C14DAC">
        <w:rPr>
          <w:rFonts w:asciiTheme="majorHAnsi" w:hAnsiTheme="majorHAnsi" w:cs="CMR9"/>
          <w:sz w:val="20"/>
          <w:szCs w:val="20"/>
        </w:rPr>
        <w:t>Physical</w:t>
      </w:r>
      <w:r>
        <w:rPr>
          <w:rFonts w:asciiTheme="majorHAnsi" w:hAnsiTheme="majorHAnsi" w:cs="CMR9"/>
          <w:sz w:val="20"/>
          <w:szCs w:val="20"/>
        </w:rPr>
        <w:t xml:space="preserve"> </w:t>
      </w:r>
      <w:r w:rsidRPr="00C14DAC">
        <w:rPr>
          <w:rFonts w:asciiTheme="majorHAnsi" w:hAnsiTheme="majorHAnsi" w:cs="CMR9"/>
          <w:sz w:val="20"/>
          <w:szCs w:val="20"/>
        </w:rPr>
        <w:t>Review 65 117 (1944).</w:t>
      </w:r>
    </w:p>
    <w:p w14:paraId="5848922C" w14:textId="77777777" w:rsidR="000368DD" w:rsidRDefault="000368DD" w:rsidP="000368DD">
      <w:pPr>
        <w:spacing w:line="240" w:lineRule="auto"/>
        <w:jc w:val="both"/>
        <w:rPr>
          <w:rFonts w:asciiTheme="majorHAnsi" w:hAnsiTheme="majorHAnsi" w:cs="CambriaMath"/>
          <w:sz w:val="20"/>
          <w:szCs w:val="20"/>
        </w:rPr>
      </w:pPr>
    </w:p>
    <w:p w14:paraId="25E73774" w14:textId="0E03DB13" w:rsidR="000368DD" w:rsidRPr="00C14DAC" w:rsidRDefault="000368DD" w:rsidP="000368DD">
      <w:pPr>
        <w:spacing w:line="240" w:lineRule="auto"/>
        <w:jc w:val="both"/>
        <w:rPr>
          <w:rFonts w:asciiTheme="majorHAnsi" w:hAnsiTheme="majorHAnsi"/>
          <w:sz w:val="20"/>
          <w:szCs w:val="20"/>
        </w:rPr>
      </w:pPr>
      <w:r w:rsidRPr="00C14DAC">
        <w:rPr>
          <w:rFonts w:asciiTheme="majorHAnsi" w:hAnsiTheme="majorHAnsi" w:cs="CambriaMath"/>
          <w:sz w:val="20"/>
          <w:szCs w:val="20"/>
        </w:rPr>
        <w:t>[</w:t>
      </w:r>
      <w:r>
        <w:rPr>
          <w:rFonts w:asciiTheme="majorHAnsi" w:hAnsiTheme="majorHAnsi" w:cs="CambriaMath"/>
          <w:sz w:val="20"/>
          <w:szCs w:val="20"/>
        </w:rPr>
        <w:t>6</w:t>
      </w:r>
      <w:r w:rsidRPr="00C14DAC">
        <w:rPr>
          <w:rFonts w:asciiTheme="majorHAnsi" w:hAnsiTheme="majorHAnsi" w:cs="CambriaMath"/>
          <w:sz w:val="20"/>
          <w:szCs w:val="20"/>
        </w:rPr>
        <w:t xml:space="preserve">] </w:t>
      </w:r>
      <w:r w:rsidRPr="00C14DAC">
        <w:rPr>
          <w:rFonts w:asciiTheme="majorHAnsi" w:hAnsiTheme="majorHAnsi"/>
          <w:sz w:val="20"/>
          <w:szCs w:val="20"/>
        </w:rPr>
        <w:t>C</w:t>
      </w:r>
      <w:r>
        <w:rPr>
          <w:rFonts w:asciiTheme="majorHAnsi" w:hAnsiTheme="majorHAnsi"/>
          <w:sz w:val="20"/>
          <w:szCs w:val="20"/>
        </w:rPr>
        <w:t>.</w:t>
      </w:r>
      <w:r w:rsidRPr="00C14DAC">
        <w:rPr>
          <w:rFonts w:asciiTheme="majorHAnsi" w:hAnsiTheme="majorHAnsi"/>
          <w:sz w:val="20"/>
          <w:szCs w:val="20"/>
        </w:rPr>
        <w:t xml:space="preserve"> Wang and H</w:t>
      </w:r>
      <w:r>
        <w:rPr>
          <w:rFonts w:asciiTheme="majorHAnsi" w:hAnsiTheme="majorHAnsi"/>
          <w:sz w:val="20"/>
          <w:szCs w:val="20"/>
        </w:rPr>
        <w:t>.</w:t>
      </w:r>
      <w:r w:rsidRPr="00C14DAC">
        <w:rPr>
          <w:rFonts w:asciiTheme="majorHAnsi" w:hAnsiTheme="majorHAnsi"/>
          <w:sz w:val="20"/>
          <w:szCs w:val="20"/>
        </w:rPr>
        <w:t xml:space="preserve"> </w:t>
      </w:r>
      <w:proofErr w:type="spellStart"/>
      <w:r w:rsidRPr="00C14DAC">
        <w:rPr>
          <w:rFonts w:asciiTheme="majorHAnsi" w:hAnsiTheme="majorHAnsi"/>
          <w:sz w:val="20"/>
          <w:szCs w:val="20"/>
        </w:rPr>
        <w:t>Zhai</w:t>
      </w:r>
      <w:proofErr w:type="spellEnd"/>
      <w:r>
        <w:rPr>
          <w:rFonts w:asciiTheme="majorHAnsi" w:hAnsiTheme="majorHAnsi"/>
          <w:sz w:val="20"/>
          <w:szCs w:val="20"/>
        </w:rPr>
        <w:t xml:space="preserve"> </w:t>
      </w:r>
      <w:r w:rsidRPr="00C14DAC">
        <w:rPr>
          <w:rFonts w:asciiTheme="majorHAnsi" w:hAnsiTheme="majorHAnsi"/>
          <w:sz w:val="20"/>
          <w:szCs w:val="20"/>
        </w:rPr>
        <w:t>Machine learning of frustrated classical spin models. I. Principal component analysis</w:t>
      </w:r>
      <w:r>
        <w:rPr>
          <w:rFonts w:asciiTheme="majorHAnsi" w:hAnsiTheme="majorHAnsi"/>
          <w:sz w:val="20"/>
          <w:szCs w:val="20"/>
        </w:rPr>
        <w:t xml:space="preserve">, </w:t>
      </w:r>
      <w:r w:rsidRPr="00C14DAC">
        <w:rPr>
          <w:rFonts w:asciiTheme="majorHAnsi" w:hAnsiTheme="majorHAnsi"/>
          <w:sz w:val="20"/>
          <w:szCs w:val="20"/>
        </w:rPr>
        <w:t xml:space="preserve">physical review B 96, 144432 (2017)  </w:t>
      </w:r>
    </w:p>
    <w:p w14:paraId="6C32A51C" w14:textId="6C516084" w:rsidR="000368DD" w:rsidRPr="00D76DCC" w:rsidRDefault="000368DD" w:rsidP="000F63DD">
      <w:pPr>
        <w:autoSpaceDE w:val="0"/>
        <w:autoSpaceDN w:val="0"/>
        <w:adjustRightInd w:val="0"/>
        <w:spacing w:after="0" w:line="240" w:lineRule="auto"/>
        <w:jc w:val="both"/>
        <w:rPr>
          <w:rFonts w:asciiTheme="majorHAnsi" w:hAnsiTheme="majorHAnsi" w:cstheme="minorHAnsi"/>
          <w:sz w:val="20"/>
          <w:szCs w:val="20"/>
          <w:lang w:val="es-CO"/>
        </w:rPr>
      </w:pPr>
      <w:r w:rsidRPr="000F63DD">
        <w:rPr>
          <w:rFonts w:asciiTheme="majorHAnsi" w:eastAsia="CambriaMath" w:hAnsiTheme="majorHAnsi" w:cstheme="minorHAnsi"/>
          <w:sz w:val="20"/>
          <w:szCs w:val="20"/>
        </w:rPr>
        <w:t xml:space="preserve">[7] S. </w:t>
      </w:r>
      <w:proofErr w:type="spellStart"/>
      <w:r w:rsidRPr="000F63DD">
        <w:rPr>
          <w:rFonts w:asciiTheme="majorHAnsi" w:eastAsia="CambriaMath" w:hAnsiTheme="majorHAnsi" w:cstheme="minorHAnsi"/>
          <w:sz w:val="20"/>
          <w:szCs w:val="20"/>
        </w:rPr>
        <w:t>Wetszel</w:t>
      </w:r>
      <w:proofErr w:type="spellEnd"/>
      <w:r w:rsidRPr="000F63DD">
        <w:rPr>
          <w:rFonts w:asciiTheme="majorHAnsi" w:eastAsia="CambriaMath" w:hAnsiTheme="majorHAnsi" w:cstheme="minorHAnsi"/>
          <w:sz w:val="20"/>
          <w:szCs w:val="20"/>
        </w:rPr>
        <w:t>, Unsupervised learning of phase transitions: from principal component analysis to</w:t>
      </w:r>
      <w:r w:rsidR="000F63DD" w:rsidRPr="000F63DD">
        <w:rPr>
          <w:rFonts w:asciiTheme="majorHAnsi" w:eastAsia="CambriaMath" w:hAnsiTheme="majorHAnsi" w:cstheme="minorHAnsi"/>
          <w:sz w:val="20"/>
          <w:szCs w:val="20"/>
        </w:rPr>
        <w:t xml:space="preserve"> </w:t>
      </w:r>
      <w:r w:rsidRPr="000F63DD">
        <w:rPr>
          <w:rFonts w:asciiTheme="majorHAnsi" w:eastAsia="CambriaMath" w:hAnsiTheme="majorHAnsi" w:cstheme="minorHAnsi"/>
          <w:sz w:val="20"/>
          <w:szCs w:val="20"/>
        </w:rPr>
        <w:t xml:space="preserve">variational autoencoders, Phys. </w:t>
      </w:r>
      <w:r w:rsidRPr="00D76DCC">
        <w:rPr>
          <w:rFonts w:asciiTheme="majorHAnsi" w:eastAsia="CambriaMath" w:hAnsiTheme="majorHAnsi" w:cstheme="minorHAnsi"/>
          <w:sz w:val="20"/>
          <w:szCs w:val="20"/>
          <w:lang w:val="es-CO"/>
        </w:rPr>
        <w:t>Rev. E, 96, 022140 (2017).</w:t>
      </w:r>
    </w:p>
    <w:p w14:paraId="434F01E9" w14:textId="77777777" w:rsidR="000F63DD" w:rsidRDefault="000F63DD" w:rsidP="00C14DAC">
      <w:pPr>
        <w:autoSpaceDE w:val="0"/>
        <w:autoSpaceDN w:val="0"/>
        <w:adjustRightInd w:val="0"/>
        <w:spacing w:after="0" w:line="240" w:lineRule="auto"/>
        <w:jc w:val="both"/>
        <w:rPr>
          <w:rFonts w:asciiTheme="majorHAnsi" w:hAnsiTheme="majorHAnsi"/>
          <w:sz w:val="20"/>
          <w:szCs w:val="20"/>
          <w:lang w:val="es-PR"/>
        </w:rPr>
      </w:pPr>
    </w:p>
    <w:p w14:paraId="2FE83D83" w14:textId="7F4AB8B9" w:rsidR="003E02A0" w:rsidRDefault="003E02A0" w:rsidP="00C14DAC">
      <w:pPr>
        <w:autoSpaceDE w:val="0"/>
        <w:autoSpaceDN w:val="0"/>
        <w:adjustRightInd w:val="0"/>
        <w:spacing w:after="0" w:line="240" w:lineRule="auto"/>
        <w:jc w:val="both"/>
        <w:rPr>
          <w:rFonts w:asciiTheme="majorHAnsi" w:hAnsiTheme="majorHAnsi" w:cs="Palatino-Roman"/>
          <w:sz w:val="20"/>
          <w:szCs w:val="20"/>
          <w:lang w:val="es-PR"/>
        </w:rPr>
      </w:pPr>
      <w:r w:rsidRPr="00C14DAC">
        <w:rPr>
          <w:rFonts w:asciiTheme="majorHAnsi" w:hAnsiTheme="majorHAnsi"/>
          <w:sz w:val="20"/>
          <w:szCs w:val="20"/>
          <w:lang w:val="es-PR"/>
        </w:rPr>
        <w:t>[</w:t>
      </w:r>
      <w:r w:rsidR="000F63DD">
        <w:rPr>
          <w:rFonts w:asciiTheme="majorHAnsi" w:hAnsiTheme="majorHAnsi"/>
          <w:sz w:val="20"/>
          <w:szCs w:val="20"/>
          <w:lang w:val="es-PR"/>
        </w:rPr>
        <w:t>8</w:t>
      </w:r>
      <w:r w:rsidRPr="00C14DAC">
        <w:rPr>
          <w:rFonts w:asciiTheme="majorHAnsi" w:hAnsiTheme="majorHAnsi"/>
          <w:sz w:val="20"/>
          <w:szCs w:val="20"/>
          <w:lang w:val="es-PR"/>
        </w:rPr>
        <w:t xml:space="preserve">] </w:t>
      </w:r>
      <w:r w:rsidR="00C14DAC" w:rsidRPr="00C14DAC">
        <w:rPr>
          <w:rFonts w:asciiTheme="majorHAnsi" w:hAnsiTheme="majorHAnsi" w:cs="Palatino-Roman"/>
          <w:sz w:val="20"/>
          <w:szCs w:val="20"/>
          <w:lang w:val="es-PR"/>
        </w:rPr>
        <w:t>D. Sanders</w:t>
      </w:r>
      <w:r w:rsidR="00C14DAC">
        <w:rPr>
          <w:rFonts w:asciiTheme="majorHAnsi" w:hAnsiTheme="majorHAnsi" w:cs="Palatino-Roman"/>
          <w:sz w:val="20"/>
          <w:szCs w:val="20"/>
          <w:lang w:val="es-PR"/>
        </w:rPr>
        <w:t xml:space="preserve"> </w:t>
      </w:r>
      <w:r w:rsidRPr="00C14DAC">
        <w:rPr>
          <w:rFonts w:asciiTheme="majorHAnsi" w:hAnsiTheme="majorHAnsi"/>
          <w:sz w:val="20"/>
          <w:szCs w:val="20"/>
          <w:lang w:val="es-PR"/>
        </w:rPr>
        <w:t xml:space="preserve">  </w:t>
      </w:r>
      <w:r w:rsidRPr="00C14DAC">
        <w:rPr>
          <w:rFonts w:asciiTheme="majorHAnsi" w:hAnsiTheme="majorHAnsi" w:cs="Palatino-Bold"/>
          <w:bCs/>
          <w:sz w:val="20"/>
          <w:szCs w:val="20"/>
          <w:lang w:val="es-PR"/>
        </w:rPr>
        <w:t>Introducción a las transiciones de fase y a su simulación</w:t>
      </w:r>
      <w:r w:rsidR="00C14DAC">
        <w:rPr>
          <w:rFonts w:asciiTheme="majorHAnsi" w:hAnsiTheme="majorHAnsi" w:cs="Palatino-Bold"/>
          <w:bCs/>
          <w:sz w:val="20"/>
          <w:szCs w:val="20"/>
          <w:lang w:val="es-PR"/>
        </w:rPr>
        <w:t xml:space="preserve">, </w:t>
      </w:r>
      <w:r w:rsidRPr="00C14DAC">
        <w:rPr>
          <w:rFonts w:asciiTheme="majorHAnsi" w:hAnsiTheme="majorHAnsi" w:cs="Palatino-Roman"/>
          <w:sz w:val="20"/>
          <w:szCs w:val="20"/>
          <w:lang w:val="es-PR"/>
        </w:rPr>
        <w:t xml:space="preserve">Universidad Nacional </w:t>
      </w:r>
      <w:r w:rsidR="00C14DAC" w:rsidRPr="00C14DAC">
        <w:rPr>
          <w:rFonts w:asciiTheme="majorHAnsi" w:hAnsiTheme="majorHAnsi" w:cs="Palatino-Roman"/>
          <w:sz w:val="20"/>
          <w:szCs w:val="20"/>
          <w:lang w:val="es-PR"/>
        </w:rPr>
        <w:t>Autónoma</w:t>
      </w:r>
      <w:r w:rsidRPr="00C14DAC">
        <w:rPr>
          <w:rFonts w:asciiTheme="majorHAnsi" w:hAnsiTheme="majorHAnsi" w:cs="Palatino-Roman"/>
          <w:sz w:val="20"/>
          <w:szCs w:val="20"/>
          <w:lang w:val="es-PR"/>
        </w:rPr>
        <w:t xml:space="preserve"> de </w:t>
      </w:r>
      <w:r w:rsidR="00C14DAC" w:rsidRPr="00C14DAC">
        <w:rPr>
          <w:rFonts w:asciiTheme="majorHAnsi" w:hAnsiTheme="majorHAnsi" w:cs="Palatino-Roman"/>
          <w:sz w:val="20"/>
          <w:szCs w:val="20"/>
          <w:lang w:val="es-PR"/>
        </w:rPr>
        <w:t>México</w:t>
      </w:r>
      <w:r w:rsidR="00C14DAC">
        <w:rPr>
          <w:rFonts w:asciiTheme="majorHAnsi" w:hAnsiTheme="majorHAnsi" w:cs="Palatino-Roman"/>
          <w:sz w:val="20"/>
          <w:szCs w:val="20"/>
          <w:lang w:val="es-PR"/>
        </w:rPr>
        <w:t xml:space="preserve">. </w:t>
      </w:r>
    </w:p>
    <w:p w14:paraId="7BB85EB3" w14:textId="1353F5DA" w:rsidR="00C14DAC" w:rsidRDefault="00C14DAC" w:rsidP="00C14DAC">
      <w:pPr>
        <w:autoSpaceDE w:val="0"/>
        <w:autoSpaceDN w:val="0"/>
        <w:adjustRightInd w:val="0"/>
        <w:spacing w:after="0" w:line="240" w:lineRule="auto"/>
        <w:jc w:val="both"/>
        <w:rPr>
          <w:rFonts w:asciiTheme="majorHAnsi" w:hAnsiTheme="majorHAnsi" w:cs="CMTT12"/>
          <w:sz w:val="20"/>
          <w:szCs w:val="20"/>
          <w:lang w:val="es-PR"/>
        </w:rPr>
      </w:pPr>
    </w:p>
    <w:p w14:paraId="3612B734" w14:textId="46C8A54B" w:rsidR="000F63DD" w:rsidRPr="00C14DAC" w:rsidRDefault="000F63DD" w:rsidP="000F63DD">
      <w:pPr>
        <w:autoSpaceDE w:val="0"/>
        <w:autoSpaceDN w:val="0"/>
        <w:adjustRightInd w:val="0"/>
        <w:spacing w:after="0" w:line="240" w:lineRule="auto"/>
        <w:jc w:val="both"/>
        <w:rPr>
          <w:rFonts w:asciiTheme="majorHAnsi" w:hAnsiTheme="majorHAnsi" w:cs="CambriaMath"/>
          <w:sz w:val="20"/>
          <w:szCs w:val="20"/>
        </w:rPr>
      </w:pPr>
      <w:r w:rsidRPr="00C14DAC">
        <w:rPr>
          <w:rFonts w:asciiTheme="majorHAnsi" w:hAnsiTheme="majorHAnsi" w:cs="CambriaMath"/>
          <w:sz w:val="20"/>
          <w:szCs w:val="20"/>
        </w:rPr>
        <w:t>[</w:t>
      </w:r>
      <w:r>
        <w:rPr>
          <w:rFonts w:asciiTheme="majorHAnsi" w:hAnsiTheme="majorHAnsi" w:cs="CambriaMath"/>
          <w:sz w:val="20"/>
          <w:szCs w:val="20"/>
        </w:rPr>
        <w:t>9</w:t>
      </w:r>
      <w:r w:rsidRPr="00C14DAC">
        <w:rPr>
          <w:rFonts w:asciiTheme="majorHAnsi" w:hAnsiTheme="majorHAnsi" w:cs="CambriaMath"/>
          <w:sz w:val="20"/>
          <w:szCs w:val="20"/>
        </w:rPr>
        <w:t xml:space="preserve">] W. Hu, R. Singh and R. </w:t>
      </w:r>
      <w:proofErr w:type="spellStart"/>
      <w:r w:rsidRPr="00C14DAC">
        <w:rPr>
          <w:rFonts w:asciiTheme="majorHAnsi" w:hAnsiTheme="majorHAnsi" w:cs="CambriaMath"/>
          <w:sz w:val="20"/>
          <w:szCs w:val="20"/>
        </w:rPr>
        <w:t>Scalettar</w:t>
      </w:r>
      <w:proofErr w:type="spellEnd"/>
      <w:r w:rsidRPr="00C14DAC">
        <w:rPr>
          <w:rFonts w:asciiTheme="majorHAnsi" w:hAnsiTheme="majorHAnsi" w:cs="CambriaMath"/>
          <w:sz w:val="20"/>
          <w:szCs w:val="20"/>
        </w:rPr>
        <w:t>, Discovering Phases, Phase Transitions and Crossovers through</w:t>
      </w:r>
      <w:r>
        <w:rPr>
          <w:rFonts w:asciiTheme="majorHAnsi" w:hAnsiTheme="majorHAnsi" w:cs="CambriaMath"/>
          <w:sz w:val="20"/>
          <w:szCs w:val="20"/>
        </w:rPr>
        <w:t xml:space="preserve"> </w:t>
      </w:r>
      <w:r w:rsidRPr="00C14DAC">
        <w:rPr>
          <w:rFonts w:asciiTheme="majorHAnsi" w:hAnsiTheme="majorHAnsi" w:cs="CambriaMath"/>
          <w:sz w:val="20"/>
          <w:szCs w:val="20"/>
        </w:rPr>
        <w:t>Unsupervised Machine Learning: A critical examination, Phys. Rev. E 95, 062122 (2017).</w:t>
      </w:r>
    </w:p>
    <w:p w14:paraId="170B6239" w14:textId="28771E24" w:rsidR="000F63DD" w:rsidRDefault="000F63DD" w:rsidP="00C14DAC">
      <w:pPr>
        <w:autoSpaceDE w:val="0"/>
        <w:autoSpaceDN w:val="0"/>
        <w:adjustRightInd w:val="0"/>
        <w:spacing w:after="0" w:line="240" w:lineRule="auto"/>
        <w:jc w:val="both"/>
        <w:rPr>
          <w:rFonts w:asciiTheme="majorHAnsi" w:hAnsiTheme="majorHAnsi" w:cs="CMTT12"/>
          <w:sz w:val="20"/>
          <w:szCs w:val="20"/>
        </w:rPr>
      </w:pPr>
    </w:p>
    <w:p w14:paraId="396CF9B3" w14:textId="0688A659" w:rsidR="000F63DD" w:rsidRDefault="000F63DD" w:rsidP="000F63DD">
      <w:pPr>
        <w:autoSpaceDE w:val="0"/>
        <w:autoSpaceDN w:val="0"/>
        <w:adjustRightInd w:val="0"/>
        <w:spacing w:after="0" w:line="240" w:lineRule="auto"/>
        <w:jc w:val="both"/>
        <w:rPr>
          <w:rFonts w:asciiTheme="majorHAnsi" w:hAnsiTheme="majorHAnsi" w:cs="TimesNewRoman"/>
          <w:sz w:val="20"/>
          <w:szCs w:val="20"/>
        </w:rPr>
      </w:pPr>
      <w:r w:rsidRPr="00C14DAC">
        <w:rPr>
          <w:rFonts w:asciiTheme="majorHAnsi" w:hAnsiTheme="majorHAnsi" w:cs="CMR9"/>
          <w:sz w:val="20"/>
          <w:szCs w:val="20"/>
        </w:rPr>
        <w:t>[</w:t>
      </w:r>
      <w:r>
        <w:rPr>
          <w:rFonts w:asciiTheme="majorHAnsi" w:hAnsiTheme="majorHAnsi" w:cs="CMR9"/>
          <w:sz w:val="20"/>
          <w:szCs w:val="20"/>
        </w:rPr>
        <w:t>10</w:t>
      </w:r>
      <w:r w:rsidRPr="00C14DAC">
        <w:rPr>
          <w:rFonts w:asciiTheme="majorHAnsi" w:hAnsiTheme="majorHAnsi" w:cs="CMR9"/>
          <w:sz w:val="20"/>
          <w:szCs w:val="20"/>
        </w:rPr>
        <w:t>] S.</w:t>
      </w:r>
      <w:r>
        <w:rPr>
          <w:rFonts w:asciiTheme="majorHAnsi" w:hAnsiTheme="majorHAnsi" w:cs="Times New Roman"/>
          <w:sz w:val="20"/>
          <w:szCs w:val="20"/>
        </w:rPr>
        <w:t xml:space="preserve"> </w:t>
      </w:r>
      <w:r w:rsidRPr="00C14DAC">
        <w:rPr>
          <w:rFonts w:asciiTheme="majorHAnsi" w:hAnsiTheme="majorHAnsi" w:cs="Times New Roman"/>
          <w:sz w:val="20"/>
          <w:szCs w:val="20"/>
        </w:rPr>
        <w:t xml:space="preserve">Yeon Kim, </w:t>
      </w:r>
      <w:r w:rsidRPr="00C14DAC">
        <w:rPr>
          <w:rFonts w:asciiTheme="majorHAnsi" w:hAnsiTheme="majorHAnsi" w:cs="TimesNewRoman"/>
          <w:sz w:val="20"/>
          <w:szCs w:val="20"/>
        </w:rPr>
        <w:t xml:space="preserve">World Academy of Science, </w:t>
      </w:r>
      <w:r>
        <w:rPr>
          <w:rFonts w:asciiTheme="majorHAnsi" w:hAnsiTheme="majorHAnsi" w:cs="TimesNewRoman"/>
          <w:sz w:val="20"/>
          <w:szCs w:val="20"/>
        </w:rPr>
        <w:t>Engineering</w:t>
      </w:r>
      <w:r w:rsidRPr="00C14DAC">
        <w:rPr>
          <w:rFonts w:asciiTheme="majorHAnsi" w:hAnsiTheme="majorHAnsi" w:cs="TimesNewRoman"/>
          <w:sz w:val="20"/>
          <w:szCs w:val="20"/>
        </w:rPr>
        <w:t xml:space="preserve"> and Technology 59 </w:t>
      </w:r>
      <w:r>
        <w:rPr>
          <w:rFonts w:asciiTheme="majorHAnsi" w:hAnsiTheme="majorHAnsi" w:cs="TimesNewRoman"/>
          <w:sz w:val="20"/>
          <w:szCs w:val="20"/>
        </w:rPr>
        <w:t>(</w:t>
      </w:r>
      <w:r w:rsidRPr="00C14DAC">
        <w:rPr>
          <w:rFonts w:asciiTheme="majorHAnsi" w:hAnsiTheme="majorHAnsi" w:cs="TimesNewRoman"/>
          <w:sz w:val="20"/>
          <w:szCs w:val="20"/>
        </w:rPr>
        <w:t>2011</w:t>
      </w:r>
      <w:r>
        <w:rPr>
          <w:rFonts w:asciiTheme="majorHAnsi" w:hAnsiTheme="majorHAnsi" w:cs="TimesNewRoman"/>
          <w:sz w:val="20"/>
          <w:szCs w:val="20"/>
        </w:rPr>
        <w:t>).</w:t>
      </w:r>
    </w:p>
    <w:p w14:paraId="43625483" w14:textId="2E50F790" w:rsidR="000F63DD" w:rsidRDefault="000F63DD" w:rsidP="000F63DD">
      <w:pPr>
        <w:autoSpaceDE w:val="0"/>
        <w:autoSpaceDN w:val="0"/>
        <w:adjustRightInd w:val="0"/>
        <w:spacing w:after="0" w:line="240" w:lineRule="auto"/>
        <w:jc w:val="both"/>
        <w:rPr>
          <w:rFonts w:asciiTheme="majorHAnsi" w:hAnsiTheme="majorHAnsi" w:cs="TimesNewRoman"/>
          <w:sz w:val="20"/>
          <w:szCs w:val="20"/>
        </w:rPr>
      </w:pPr>
    </w:p>
    <w:p w14:paraId="7E31E1B8" w14:textId="12C2A48A" w:rsidR="000F63DD" w:rsidRDefault="000F63DD" w:rsidP="000F63DD">
      <w:pPr>
        <w:autoSpaceDE w:val="0"/>
        <w:autoSpaceDN w:val="0"/>
        <w:adjustRightInd w:val="0"/>
        <w:spacing w:after="0" w:line="240" w:lineRule="auto"/>
        <w:jc w:val="both"/>
        <w:rPr>
          <w:rFonts w:asciiTheme="majorHAnsi" w:hAnsiTheme="majorHAnsi" w:cs="CMR9"/>
          <w:sz w:val="20"/>
          <w:szCs w:val="20"/>
        </w:rPr>
      </w:pPr>
      <w:r w:rsidRPr="00C14DAC">
        <w:rPr>
          <w:rFonts w:asciiTheme="majorHAnsi" w:hAnsiTheme="majorHAnsi" w:cs="CambriaMath"/>
          <w:sz w:val="20"/>
          <w:szCs w:val="20"/>
        </w:rPr>
        <w:t>[</w:t>
      </w:r>
      <w:r>
        <w:rPr>
          <w:rFonts w:asciiTheme="majorHAnsi" w:hAnsiTheme="majorHAnsi" w:cs="CambriaMath"/>
          <w:sz w:val="20"/>
          <w:szCs w:val="20"/>
        </w:rPr>
        <w:t>11</w:t>
      </w:r>
      <w:r w:rsidRPr="00C14DAC">
        <w:rPr>
          <w:rFonts w:asciiTheme="majorHAnsi" w:hAnsiTheme="majorHAnsi" w:cs="CambriaMath"/>
          <w:sz w:val="20"/>
          <w:szCs w:val="20"/>
        </w:rPr>
        <w:t xml:space="preserve">] </w:t>
      </w:r>
      <w:r w:rsidRPr="00C14DAC">
        <w:rPr>
          <w:rFonts w:asciiTheme="majorHAnsi" w:hAnsiTheme="majorHAnsi" w:cs="CMR10"/>
          <w:sz w:val="20"/>
          <w:szCs w:val="20"/>
        </w:rPr>
        <w:t xml:space="preserve">Stephen L. </w:t>
      </w:r>
      <w:proofErr w:type="spellStart"/>
      <w:r w:rsidRPr="00C14DAC">
        <w:rPr>
          <w:rFonts w:asciiTheme="majorHAnsi" w:hAnsiTheme="majorHAnsi" w:cs="CMR10"/>
          <w:sz w:val="20"/>
          <w:szCs w:val="20"/>
        </w:rPr>
        <w:t>Eltinge</w:t>
      </w:r>
      <w:proofErr w:type="spellEnd"/>
      <w:r>
        <w:rPr>
          <w:rFonts w:asciiTheme="majorHAnsi" w:hAnsiTheme="majorHAnsi" w:cs="CMSY7"/>
          <w:sz w:val="20"/>
          <w:szCs w:val="20"/>
        </w:rPr>
        <w:t xml:space="preserve">, </w:t>
      </w:r>
      <w:r w:rsidRPr="00C14DAC">
        <w:rPr>
          <w:rFonts w:asciiTheme="majorHAnsi" w:hAnsiTheme="majorHAnsi" w:cs="CMTI9"/>
          <w:sz w:val="20"/>
          <w:szCs w:val="20"/>
        </w:rPr>
        <w:t>Massachusetts Institute of Technology, 77 Massachusetts Ave., Cambridge, MA 02139-4307</w:t>
      </w:r>
      <w:r>
        <w:rPr>
          <w:rFonts w:asciiTheme="majorHAnsi" w:hAnsiTheme="majorHAnsi" w:cs="CMTI9"/>
          <w:sz w:val="20"/>
          <w:szCs w:val="20"/>
        </w:rPr>
        <w:t xml:space="preserve">, </w:t>
      </w:r>
      <w:r w:rsidRPr="00C14DAC">
        <w:rPr>
          <w:rFonts w:asciiTheme="majorHAnsi" w:hAnsiTheme="majorHAnsi" w:cs="CMR9"/>
          <w:sz w:val="20"/>
          <w:szCs w:val="20"/>
        </w:rPr>
        <w:t>(2015)</w:t>
      </w:r>
    </w:p>
    <w:p w14:paraId="73361E36" w14:textId="77777777" w:rsidR="000F63DD" w:rsidRDefault="000F63DD" w:rsidP="000F63DD">
      <w:pPr>
        <w:autoSpaceDE w:val="0"/>
        <w:autoSpaceDN w:val="0"/>
        <w:adjustRightInd w:val="0"/>
        <w:spacing w:after="0" w:line="240" w:lineRule="auto"/>
        <w:jc w:val="both"/>
        <w:rPr>
          <w:rFonts w:asciiTheme="majorHAnsi" w:hAnsiTheme="majorHAnsi" w:cs="TimesNewRoman"/>
          <w:sz w:val="20"/>
          <w:szCs w:val="20"/>
        </w:rPr>
      </w:pPr>
    </w:p>
    <w:p w14:paraId="546A5214" w14:textId="4158CDF1" w:rsidR="002A0AC4" w:rsidRDefault="002A0AC4" w:rsidP="00F657E0">
      <w:pPr>
        <w:spacing w:line="240" w:lineRule="auto"/>
        <w:jc w:val="both"/>
        <w:rPr>
          <w:rFonts w:asciiTheme="majorHAnsi" w:hAnsiTheme="majorHAnsi" w:cs="CambriaMath"/>
          <w:sz w:val="20"/>
          <w:szCs w:val="20"/>
        </w:rPr>
      </w:pPr>
      <w:r w:rsidRPr="00C14DAC">
        <w:rPr>
          <w:rFonts w:asciiTheme="majorHAnsi" w:hAnsiTheme="majorHAnsi" w:cs="CambriaMath"/>
          <w:sz w:val="20"/>
          <w:szCs w:val="20"/>
        </w:rPr>
        <w:t>[1</w:t>
      </w:r>
      <w:r w:rsidR="000F63DD">
        <w:rPr>
          <w:rFonts w:asciiTheme="majorHAnsi" w:hAnsiTheme="majorHAnsi" w:cs="CambriaMath"/>
          <w:sz w:val="20"/>
          <w:szCs w:val="20"/>
        </w:rPr>
        <w:t>2</w:t>
      </w:r>
      <w:r w:rsidRPr="00C14DAC">
        <w:rPr>
          <w:rFonts w:asciiTheme="majorHAnsi" w:hAnsiTheme="majorHAnsi" w:cs="CambriaMath"/>
          <w:sz w:val="20"/>
          <w:szCs w:val="20"/>
        </w:rPr>
        <w:t>] Lindsay I Smith, A tutorial on Principal Components Analysis, (2010).</w:t>
      </w:r>
    </w:p>
    <w:p w14:paraId="5C2336F1" w14:textId="77777777" w:rsidR="000F63DD" w:rsidRDefault="000F63DD" w:rsidP="000F63DD">
      <w:pPr>
        <w:spacing w:line="240" w:lineRule="auto"/>
        <w:jc w:val="both"/>
        <w:rPr>
          <w:rFonts w:asciiTheme="majorHAnsi" w:hAnsiTheme="majorHAnsi" w:cs="CMTT12"/>
          <w:sz w:val="20"/>
          <w:szCs w:val="20"/>
        </w:rPr>
      </w:pPr>
      <w:r w:rsidRPr="00C14DAC">
        <w:rPr>
          <w:rFonts w:asciiTheme="majorHAnsi" w:hAnsiTheme="majorHAnsi" w:cs="CMTT12"/>
          <w:sz w:val="20"/>
          <w:szCs w:val="20"/>
        </w:rPr>
        <w:t>[</w:t>
      </w:r>
      <w:proofErr w:type="spellStart"/>
      <w:r w:rsidRPr="00C14DAC">
        <w:rPr>
          <w:rFonts w:asciiTheme="majorHAnsi" w:hAnsiTheme="majorHAnsi" w:cs="CMTT12"/>
          <w:sz w:val="20"/>
          <w:szCs w:val="20"/>
        </w:rPr>
        <w:t>curso</w:t>
      </w:r>
      <w:proofErr w:type="spellEnd"/>
      <w:r w:rsidRPr="00C14DAC">
        <w:rPr>
          <w:rFonts w:asciiTheme="majorHAnsi" w:hAnsiTheme="majorHAnsi" w:cs="CMTT12"/>
          <w:sz w:val="20"/>
          <w:szCs w:val="20"/>
        </w:rPr>
        <w:t xml:space="preserve">] machine learning course </w:t>
      </w:r>
      <w:proofErr w:type="spellStart"/>
      <w:r w:rsidRPr="00C14DAC">
        <w:rPr>
          <w:rFonts w:asciiTheme="majorHAnsi" w:hAnsiTheme="majorHAnsi" w:cs="CMTT12"/>
          <w:sz w:val="20"/>
          <w:szCs w:val="20"/>
        </w:rPr>
        <w:t>coursera</w:t>
      </w:r>
      <w:proofErr w:type="spellEnd"/>
      <w:r w:rsidRPr="00C14DAC">
        <w:rPr>
          <w:rFonts w:asciiTheme="majorHAnsi" w:hAnsiTheme="majorHAnsi" w:cs="CMTT12"/>
          <w:sz w:val="20"/>
          <w:szCs w:val="20"/>
        </w:rPr>
        <w:t xml:space="preserve">, </w:t>
      </w:r>
      <w:proofErr w:type="spellStart"/>
      <w:r w:rsidRPr="00C14DAC">
        <w:rPr>
          <w:rFonts w:asciiTheme="majorHAnsi" w:hAnsiTheme="majorHAnsi" w:cs="CMTT12"/>
          <w:sz w:val="20"/>
          <w:szCs w:val="20"/>
        </w:rPr>
        <w:t>buscar</w:t>
      </w:r>
      <w:proofErr w:type="spellEnd"/>
      <w:r w:rsidRPr="00C14DAC">
        <w:rPr>
          <w:rFonts w:asciiTheme="majorHAnsi" w:hAnsiTheme="majorHAnsi" w:cs="CMTT12"/>
          <w:sz w:val="20"/>
          <w:szCs w:val="20"/>
        </w:rPr>
        <w:t xml:space="preserve"> page </w:t>
      </w:r>
    </w:p>
    <w:p w14:paraId="30A0A43E" w14:textId="1BF83D5C" w:rsidR="000F63DD" w:rsidRPr="00F303CE" w:rsidRDefault="00F303CE" w:rsidP="00F657E0">
      <w:pPr>
        <w:spacing w:line="240" w:lineRule="auto"/>
        <w:jc w:val="both"/>
        <w:rPr>
          <w:rFonts w:asciiTheme="majorHAnsi" w:hAnsiTheme="majorHAnsi" w:cs="CambriaMath"/>
          <w:sz w:val="20"/>
          <w:szCs w:val="20"/>
        </w:rPr>
      </w:pPr>
      <w:r w:rsidRPr="00F303CE">
        <w:rPr>
          <w:rFonts w:asciiTheme="majorHAnsi" w:hAnsiTheme="majorHAnsi" w:cs="CambriaMath"/>
          <w:sz w:val="20"/>
          <w:szCs w:val="20"/>
        </w:rPr>
        <w:t xml:space="preserve">[13] A. </w:t>
      </w:r>
      <w:proofErr w:type="spellStart"/>
      <w:r w:rsidRPr="00F303CE">
        <w:rPr>
          <w:rFonts w:asciiTheme="majorHAnsi" w:hAnsiTheme="majorHAnsi" w:cs="CambriaMath"/>
          <w:sz w:val="20"/>
          <w:szCs w:val="20"/>
        </w:rPr>
        <w:t>Rebelo</w:t>
      </w:r>
      <w:proofErr w:type="spellEnd"/>
      <w:r w:rsidRPr="00F303CE">
        <w:rPr>
          <w:rFonts w:asciiTheme="majorHAnsi" w:hAnsiTheme="majorHAnsi" w:cs="CambriaMath"/>
          <w:sz w:val="20"/>
          <w:szCs w:val="20"/>
        </w:rPr>
        <w:t>,</w:t>
      </w:r>
      <w:r>
        <w:rPr>
          <w:rFonts w:asciiTheme="majorHAnsi" w:hAnsiTheme="majorHAnsi" w:cs="CambriaMath"/>
          <w:sz w:val="20"/>
          <w:szCs w:val="20"/>
        </w:rPr>
        <w:t xml:space="preserve"> </w:t>
      </w:r>
      <w:r w:rsidR="00C8768B">
        <w:rPr>
          <w:rFonts w:asciiTheme="majorHAnsi" w:hAnsiTheme="majorHAnsi" w:cs="CambriaMath"/>
          <w:sz w:val="20"/>
          <w:szCs w:val="20"/>
        </w:rPr>
        <w:t>Unsupervised learning</w:t>
      </w:r>
      <w:r>
        <w:rPr>
          <w:rFonts w:asciiTheme="majorHAnsi" w:hAnsiTheme="majorHAnsi" w:cs="CambriaMath"/>
          <w:sz w:val="20"/>
          <w:szCs w:val="20"/>
        </w:rPr>
        <w:t xml:space="preserve"> of physical models: Uses and limitations of Principal Components Analysis,</w:t>
      </w:r>
      <w:r w:rsidRPr="00F303CE">
        <w:rPr>
          <w:rFonts w:asciiTheme="majorHAnsi" w:hAnsiTheme="majorHAnsi" w:cs="CambriaMath"/>
          <w:sz w:val="20"/>
          <w:szCs w:val="20"/>
        </w:rPr>
        <w:t xml:space="preserve"> master thesis, </w:t>
      </w:r>
      <w:r>
        <w:rPr>
          <w:rFonts w:asciiTheme="majorHAnsi" w:hAnsiTheme="majorHAnsi" w:cs="CambriaMath"/>
          <w:sz w:val="20"/>
          <w:szCs w:val="20"/>
        </w:rPr>
        <w:t xml:space="preserve">Institute of </w:t>
      </w:r>
      <w:proofErr w:type="spellStart"/>
      <w:r>
        <w:rPr>
          <w:rFonts w:asciiTheme="majorHAnsi" w:hAnsiTheme="majorHAnsi" w:cs="CambriaMath"/>
          <w:sz w:val="20"/>
          <w:szCs w:val="20"/>
        </w:rPr>
        <w:t>Theorical</w:t>
      </w:r>
      <w:proofErr w:type="spellEnd"/>
      <w:r>
        <w:rPr>
          <w:rFonts w:asciiTheme="majorHAnsi" w:hAnsiTheme="majorHAnsi" w:cs="CambriaMath"/>
          <w:sz w:val="20"/>
          <w:szCs w:val="20"/>
        </w:rPr>
        <w:t xml:space="preserve"> Physics, (2017). </w:t>
      </w:r>
    </w:p>
    <w:p w14:paraId="78634C36" w14:textId="77777777" w:rsidR="00C8768B" w:rsidRDefault="00C8768B" w:rsidP="00C8768B">
      <w:pPr>
        <w:pStyle w:val="NormalWeb"/>
      </w:pPr>
      <w:r>
        <w:t xml:space="preserve">[14] </w:t>
      </w:r>
      <w:r>
        <w:rPr>
          <w:rFonts w:ascii="CMR10" w:hAnsi="CMR10"/>
          <w:sz w:val="22"/>
          <w:szCs w:val="22"/>
        </w:rPr>
        <w:t xml:space="preserve">B. M. </w:t>
      </w:r>
      <w:r>
        <w:rPr>
          <w:rFonts w:ascii="CMCSC10" w:hAnsi="CMCSC10"/>
          <w:sz w:val="22"/>
          <w:szCs w:val="22"/>
        </w:rPr>
        <w:t>McCoy</w:t>
      </w:r>
      <w:r>
        <w:rPr>
          <w:rFonts w:ascii="CMR8" w:hAnsi="CMR8"/>
          <w:position w:val="8"/>
          <w:sz w:val="16"/>
          <w:szCs w:val="16"/>
        </w:rPr>
        <w:t xml:space="preserve"> </w:t>
      </w:r>
      <w:r>
        <w:rPr>
          <w:rFonts w:ascii="CMR10" w:hAnsi="CMR10"/>
          <w:sz w:val="22"/>
          <w:szCs w:val="22"/>
        </w:rPr>
        <w:t xml:space="preserve">and J.-Marie </w:t>
      </w:r>
      <w:r>
        <w:rPr>
          <w:rFonts w:ascii="CMCSC10" w:hAnsi="CMCSC10"/>
          <w:sz w:val="22"/>
          <w:szCs w:val="22"/>
        </w:rPr>
        <w:t>Maillard</w:t>
      </w:r>
      <w:r>
        <w:rPr>
          <w:rFonts w:ascii="CMR8" w:hAnsi="CMR8"/>
          <w:position w:val="8"/>
          <w:sz w:val="16"/>
          <w:szCs w:val="16"/>
        </w:rPr>
        <w:t xml:space="preserve"> </w:t>
      </w:r>
      <w:r>
        <w:rPr>
          <w:rFonts w:ascii="CMBX12" w:hAnsi="CMBX12"/>
        </w:rPr>
        <w:t xml:space="preserve">The Importance of the Ising Model </w:t>
      </w:r>
      <w:r>
        <w:rPr>
          <w:rFonts w:ascii="CMR9" w:hAnsi="CMR9"/>
          <w:sz w:val="18"/>
          <w:szCs w:val="18"/>
        </w:rPr>
        <w:t xml:space="preserve">Progress of Theoretical Physics, Vol. 127, No. 5, May 2012 </w:t>
      </w:r>
    </w:p>
    <w:p w14:paraId="35176CBC" w14:textId="77777777" w:rsidR="00C8768B" w:rsidRDefault="00C8768B" w:rsidP="00C8768B">
      <w:pPr>
        <w:pStyle w:val="NormalWeb"/>
      </w:pPr>
    </w:p>
    <w:p w14:paraId="2BD439B7" w14:textId="6845F399" w:rsidR="00C8768B" w:rsidRDefault="00C8768B" w:rsidP="00C8768B">
      <w:pPr>
        <w:pStyle w:val="NormalWeb"/>
      </w:pPr>
    </w:p>
    <w:p w14:paraId="575C776A" w14:textId="3E73FEC1" w:rsidR="00696F1C" w:rsidRPr="00C14DAC" w:rsidRDefault="00696F1C" w:rsidP="00F303CE">
      <w:pPr>
        <w:pStyle w:val="Heading1"/>
      </w:pPr>
    </w:p>
    <w:p w14:paraId="5F3A03E2" w14:textId="4FB3CB6B" w:rsidR="000368DD" w:rsidRDefault="000368DD" w:rsidP="002C7300">
      <w:pPr>
        <w:autoSpaceDE w:val="0"/>
        <w:autoSpaceDN w:val="0"/>
        <w:adjustRightInd w:val="0"/>
        <w:spacing w:after="0" w:line="240" w:lineRule="auto"/>
        <w:jc w:val="both"/>
        <w:rPr>
          <w:rFonts w:asciiTheme="majorHAnsi" w:hAnsiTheme="majorHAnsi"/>
          <w:sz w:val="20"/>
          <w:szCs w:val="20"/>
        </w:rPr>
      </w:pPr>
    </w:p>
    <w:sectPr w:rsidR="000368DD" w:rsidSect="001E140C">
      <w:type w:val="continuous"/>
      <w:pgSz w:w="12240" w:h="15840"/>
      <w:pgMar w:top="1440" w:right="1080" w:bottom="1440" w:left="108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9996C" w14:textId="77777777" w:rsidR="00896940" w:rsidRDefault="00896940" w:rsidP="00C14DAC">
      <w:pPr>
        <w:spacing w:after="0" w:line="240" w:lineRule="auto"/>
      </w:pPr>
      <w:r>
        <w:separator/>
      </w:r>
    </w:p>
  </w:endnote>
  <w:endnote w:type="continuationSeparator" w:id="0">
    <w:p w14:paraId="7E0532D3" w14:textId="77777777" w:rsidR="00896940" w:rsidRDefault="00896940" w:rsidP="00C14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Math">
    <w:altName w:val="Cambria"/>
    <w:panose1 w:val="020B0604020202020204"/>
    <w:charset w:val="00"/>
    <w:family w:val="swiss"/>
    <w:pitch w:val="default"/>
    <w:sig w:usb0="00002A87" w:usb1="080E0000" w:usb2="00000010" w:usb3="00000000" w:csb0="000401FF" w:csb1="00000000"/>
  </w:font>
  <w:font w:name="Cambria Math">
    <w:panose1 w:val="02040503050406030204"/>
    <w:charset w:val="00"/>
    <w:family w:val="roman"/>
    <w:pitch w:val="variable"/>
    <w:sig w:usb0="E00002FF" w:usb1="420024FF" w:usb2="00000000" w:usb3="00000000" w:csb0="0000019F" w:csb1="00000000"/>
  </w:font>
  <w:font w:name="CMR10">
    <w:altName w:val="Times New Roman"/>
    <w:panose1 w:val="020B0604020202020204"/>
    <w:charset w:val="00"/>
    <w:family w:val="auto"/>
    <w:pitch w:val="default"/>
    <w:sig w:usb0="00000003" w:usb1="00000000" w:usb2="00000000" w:usb3="00000000" w:csb0="00000001" w:csb1="00000000"/>
  </w:font>
  <w:font w:name="CMBX10">
    <w:altName w:val="Calibri"/>
    <w:panose1 w:val="020B0604020202020204"/>
    <w:charset w:val="00"/>
    <w:family w:val="auto"/>
    <w:pitch w:val="default"/>
    <w:sig w:usb0="00000003" w:usb1="00000000" w:usb2="00000000" w:usb3="00000000" w:csb0="00000001" w:csb1="00000000"/>
  </w:font>
  <w:font w:name="CMMI8">
    <w:altName w:val="Calibri"/>
    <w:panose1 w:val="020B0604020202020204"/>
    <w:charset w:val="00"/>
    <w:family w:val="auto"/>
    <w:pitch w:val="default"/>
    <w:sig w:usb0="00000003" w:usb1="00000000" w:usb2="00000000" w:usb3="00000000" w:csb0="00000001" w:csb1="00000000"/>
  </w:font>
  <w:font w:name="CMR8">
    <w:altName w:val="Calibri"/>
    <w:panose1 w:val="020B0604020202020204"/>
    <w:charset w:val="00"/>
    <w:family w:val="auto"/>
    <w:pitch w:val="default"/>
    <w:sig w:usb0="00000003" w:usb1="00000000" w:usb2="00000000" w:usb3="00000000" w:csb0="00000001" w:csb1="00000000"/>
  </w:font>
  <w:font w:name="CMMI10">
    <w:altName w:val="Calibri"/>
    <w:panose1 w:val="020B0604020202020204"/>
    <w:charset w:val="00"/>
    <w:family w:val="auto"/>
    <w:pitch w:val="default"/>
    <w:sig w:usb0="00000003" w:usb1="00000000" w:usb2="00000000" w:usb3="00000000" w:csb0="00000001" w:csb1="00000000"/>
  </w:font>
  <w:font w:name="SFBX1200">
    <w:altName w:val="Times New Roman"/>
    <w:panose1 w:val="020B0604020202020204"/>
    <w:charset w:val="00"/>
    <w:family w:val="auto"/>
    <w:pitch w:val="default"/>
    <w:sig w:usb0="00000003" w:usb1="00000000" w:usb2="00000000" w:usb3="00000000" w:csb0="00000001" w:csb1="00000000"/>
  </w:font>
  <w:font w:name="SFTI0900">
    <w:altName w:val="Times New Roman"/>
    <w:panose1 w:val="020B0604020202020204"/>
    <w:charset w:val="00"/>
    <w:family w:val="auto"/>
    <w:pitch w:val="default"/>
    <w:sig w:usb0="00000003" w:usb1="00000000" w:usb2="00000000" w:usb3="00000000" w:csb0="00000001" w:csb1="00000000"/>
  </w:font>
  <w:font w:name="SFRM1000">
    <w:altName w:val="Times New Roman"/>
    <w:panose1 w:val="020B0604020202020204"/>
    <w:charset w:val="00"/>
    <w:family w:val="auto"/>
    <w:pitch w:val="default"/>
    <w:sig w:usb0="00000003" w:usb1="00000000" w:usb2="00000000" w:usb3="00000000" w:csb0="00000001" w:csb1="00000000"/>
  </w:font>
  <w:font w:name="CMTI10">
    <w:altName w:val="Times New Roman"/>
    <w:panose1 w:val="020B0604020202020204"/>
    <w:charset w:val="00"/>
    <w:family w:val="auto"/>
    <w:pitch w:val="default"/>
    <w:sig w:usb0="00000003" w:usb1="00000000" w:usb2="00000000" w:usb3="00000000" w:csb0="00000001" w:csb1="00000000"/>
  </w:font>
  <w:font w:name="CMR9">
    <w:altName w:val="Times New Roman"/>
    <w:panose1 w:val="020B0604020202020204"/>
    <w:charset w:val="00"/>
    <w:family w:val="auto"/>
    <w:pitch w:val="default"/>
    <w:sig w:usb0="00000003" w:usb1="00000000" w:usb2="00000000" w:usb3="00000000" w:csb0="00000001" w:csb1="00000000"/>
  </w:font>
  <w:font w:name="Palatino-Roman">
    <w:altName w:val="Times New Roman"/>
    <w:panose1 w:val="00000000000000000000"/>
    <w:charset w:val="00"/>
    <w:family w:val="auto"/>
    <w:pitch w:val="default"/>
    <w:sig w:usb0="00000003" w:usb1="00000000" w:usb2="00000000" w:usb3="00000000" w:csb0="00000001" w:csb1="00000000"/>
  </w:font>
  <w:font w:name="Palatino-Bold">
    <w:altName w:val="Times New Roman"/>
    <w:panose1 w:val="00000000000000000000"/>
    <w:charset w:val="00"/>
    <w:family w:val="auto"/>
    <w:pitch w:val="default"/>
    <w:sig w:usb0="00000003" w:usb1="00000000" w:usb2="00000000" w:usb3="00000000" w:csb0="00000001" w:csb1="00000000"/>
  </w:font>
  <w:font w:name="CMTT12">
    <w:altName w:val="Times New Roman"/>
    <w:panose1 w:val="020B0604020202020204"/>
    <w:charset w:val="00"/>
    <w:family w:val="auto"/>
    <w:pitch w:val="default"/>
    <w:sig w:usb0="00000003" w:usb1="00000000" w:usb2="00000000" w:usb3="00000000" w:csb0="00000001" w:csb1="00000000"/>
  </w:font>
  <w:font w:name="TimesNewRoman">
    <w:altName w:val="Times New Roman"/>
    <w:panose1 w:val="020B0604020202020204"/>
    <w:charset w:val="00"/>
    <w:family w:val="roman"/>
    <w:pitch w:val="default"/>
    <w:sig w:usb0="00000003" w:usb1="00000000" w:usb2="00000000" w:usb3="00000000" w:csb0="00000001" w:csb1="00000000"/>
  </w:font>
  <w:font w:name="CMSY7">
    <w:altName w:val="Times New Roman"/>
    <w:panose1 w:val="020B0604020202020204"/>
    <w:charset w:val="00"/>
    <w:family w:val="auto"/>
    <w:pitch w:val="default"/>
    <w:sig w:usb0="00000003" w:usb1="00000000" w:usb2="00000000" w:usb3="00000000" w:csb0="00000001" w:csb1="00000000"/>
  </w:font>
  <w:font w:name="CMTI9">
    <w:altName w:val="Times New Roman"/>
    <w:panose1 w:val="020B0604020202020204"/>
    <w:charset w:val="00"/>
    <w:family w:val="auto"/>
    <w:pitch w:val="default"/>
    <w:sig w:usb0="00000003" w:usb1="00000000" w:usb2="00000000" w:usb3="00000000" w:csb0="00000001" w:csb1="00000000"/>
  </w:font>
  <w:font w:name="CMCSC10">
    <w:altName w:val="Cambria"/>
    <w:panose1 w:val="020B0604020202020204"/>
    <w:charset w:val="00"/>
    <w:family w:val="roman"/>
    <w:notTrueType/>
    <w:pitch w:val="default"/>
  </w:font>
  <w:font w:name="CMBX12">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506B9" w14:textId="77777777" w:rsidR="00896940" w:rsidRDefault="00896940" w:rsidP="00C14DAC">
      <w:pPr>
        <w:spacing w:after="0" w:line="240" w:lineRule="auto"/>
      </w:pPr>
      <w:r>
        <w:separator/>
      </w:r>
    </w:p>
  </w:footnote>
  <w:footnote w:type="continuationSeparator" w:id="0">
    <w:p w14:paraId="2593BCFD" w14:textId="77777777" w:rsidR="00896940" w:rsidRDefault="00896940" w:rsidP="00C14D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A104E"/>
    <w:multiLevelType w:val="hybridMultilevel"/>
    <w:tmpl w:val="5F70B546"/>
    <w:lvl w:ilvl="0" w:tplc="23D623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DB4DF6"/>
    <w:multiLevelType w:val="hybridMultilevel"/>
    <w:tmpl w:val="5F70B546"/>
    <w:lvl w:ilvl="0" w:tplc="23D623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7038C3"/>
    <w:multiLevelType w:val="hybridMultilevel"/>
    <w:tmpl w:val="1A4AE92A"/>
    <w:lvl w:ilvl="0" w:tplc="031CB89E">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A36"/>
    <w:rsid w:val="000076DB"/>
    <w:rsid w:val="000151FE"/>
    <w:rsid w:val="0001748A"/>
    <w:rsid w:val="000174F0"/>
    <w:rsid w:val="00017DE9"/>
    <w:rsid w:val="00021460"/>
    <w:rsid w:val="00021580"/>
    <w:rsid w:val="0002223B"/>
    <w:rsid w:val="0002443B"/>
    <w:rsid w:val="000335F5"/>
    <w:rsid w:val="000368DD"/>
    <w:rsid w:val="00044D1D"/>
    <w:rsid w:val="00064113"/>
    <w:rsid w:val="000A60F3"/>
    <w:rsid w:val="000A7B21"/>
    <w:rsid w:val="000C7BF8"/>
    <w:rsid w:val="000E4474"/>
    <w:rsid w:val="000E5995"/>
    <w:rsid w:val="000F63DD"/>
    <w:rsid w:val="00102885"/>
    <w:rsid w:val="0011061A"/>
    <w:rsid w:val="001166F8"/>
    <w:rsid w:val="00120894"/>
    <w:rsid w:val="00125DC9"/>
    <w:rsid w:val="00127CD2"/>
    <w:rsid w:val="00137C80"/>
    <w:rsid w:val="0014298D"/>
    <w:rsid w:val="001446C4"/>
    <w:rsid w:val="00153244"/>
    <w:rsid w:val="00155EC5"/>
    <w:rsid w:val="001758A2"/>
    <w:rsid w:val="00182C11"/>
    <w:rsid w:val="00187A7C"/>
    <w:rsid w:val="00190483"/>
    <w:rsid w:val="0019278E"/>
    <w:rsid w:val="001A34EE"/>
    <w:rsid w:val="001A6240"/>
    <w:rsid w:val="001D7AF7"/>
    <w:rsid w:val="001E140C"/>
    <w:rsid w:val="001E3D04"/>
    <w:rsid w:val="001E4527"/>
    <w:rsid w:val="001E6A2C"/>
    <w:rsid w:val="001F6242"/>
    <w:rsid w:val="00231B1A"/>
    <w:rsid w:val="002335E4"/>
    <w:rsid w:val="00234B02"/>
    <w:rsid w:val="00234B9C"/>
    <w:rsid w:val="00251262"/>
    <w:rsid w:val="00257117"/>
    <w:rsid w:val="00293D48"/>
    <w:rsid w:val="002A0AC4"/>
    <w:rsid w:val="002A1A42"/>
    <w:rsid w:val="002A5E00"/>
    <w:rsid w:val="002B0880"/>
    <w:rsid w:val="002C281D"/>
    <w:rsid w:val="002C547B"/>
    <w:rsid w:val="002C6D36"/>
    <w:rsid w:val="002C7300"/>
    <w:rsid w:val="002D3FF1"/>
    <w:rsid w:val="002D6A77"/>
    <w:rsid w:val="002E3CB4"/>
    <w:rsid w:val="002E5E53"/>
    <w:rsid w:val="002F5548"/>
    <w:rsid w:val="002F5955"/>
    <w:rsid w:val="0030083B"/>
    <w:rsid w:val="003024DC"/>
    <w:rsid w:val="00311783"/>
    <w:rsid w:val="00312AA7"/>
    <w:rsid w:val="00315CC3"/>
    <w:rsid w:val="00317516"/>
    <w:rsid w:val="00320701"/>
    <w:rsid w:val="003258DA"/>
    <w:rsid w:val="00343E81"/>
    <w:rsid w:val="00351C7A"/>
    <w:rsid w:val="00364065"/>
    <w:rsid w:val="0036708F"/>
    <w:rsid w:val="00373DCE"/>
    <w:rsid w:val="00376427"/>
    <w:rsid w:val="00380B96"/>
    <w:rsid w:val="00382362"/>
    <w:rsid w:val="003904EE"/>
    <w:rsid w:val="00390CE3"/>
    <w:rsid w:val="003A0D15"/>
    <w:rsid w:val="003A3906"/>
    <w:rsid w:val="003B606F"/>
    <w:rsid w:val="003C4292"/>
    <w:rsid w:val="003D1600"/>
    <w:rsid w:val="003D1D06"/>
    <w:rsid w:val="003D3FB8"/>
    <w:rsid w:val="003D4177"/>
    <w:rsid w:val="003E02A0"/>
    <w:rsid w:val="003E6070"/>
    <w:rsid w:val="003E6B0E"/>
    <w:rsid w:val="003F5617"/>
    <w:rsid w:val="00404511"/>
    <w:rsid w:val="0041165E"/>
    <w:rsid w:val="004146DC"/>
    <w:rsid w:val="00422132"/>
    <w:rsid w:val="00422913"/>
    <w:rsid w:val="00427C17"/>
    <w:rsid w:val="00430082"/>
    <w:rsid w:val="004415FB"/>
    <w:rsid w:val="00441BD4"/>
    <w:rsid w:val="004425C0"/>
    <w:rsid w:val="00444E74"/>
    <w:rsid w:val="00445CBD"/>
    <w:rsid w:val="004503FF"/>
    <w:rsid w:val="004533A3"/>
    <w:rsid w:val="004544E1"/>
    <w:rsid w:val="00457327"/>
    <w:rsid w:val="00477BCC"/>
    <w:rsid w:val="00490626"/>
    <w:rsid w:val="004922BA"/>
    <w:rsid w:val="004A264A"/>
    <w:rsid w:val="004A63D3"/>
    <w:rsid w:val="004C635E"/>
    <w:rsid w:val="004C6377"/>
    <w:rsid w:val="004E2B52"/>
    <w:rsid w:val="004F45BB"/>
    <w:rsid w:val="004F6569"/>
    <w:rsid w:val="00510220"/>
    <w:rsid w:val="005148AD"/>
    <w:rsid w:val="00522453"/>
    <w:rsid w:val="00535986"/>
    <w:rsid w:val="00537AEB"/>
    <w:rsid w:val="005537C3"/>
    <w:rsid w:val="00566AF3"/>
    <w:rsid w:val="0057659C"/>
    <w:rsid w:val="0058541B"/>
    <w:rsid w:val="00593BC0"/>
    <w:rsid w:val="005A19F0"/>
    <w:rsid w:val="005A64D3"/>
    <w:rsid w:val="005B4FC1"/>
    <w:rsid w:val="005C347B"/>
    <w:rsid w:val="005C4CAF"/>
    <w:rsid w:val="005D1512"/>
    <w:rsid w:val="005D2FD9"/>
    <w:rsid w:val="005D3115"/>
    <w:rsid w:val="005E381B"/>
    <w:rsid w:val="005E7CFC"/>
    <w:rsid w:val="005F02F1"/>
    <w:rsid w:val="00611C4B"/>
    <w:rsid w:val="00612C0C"/>
    <w:rsid w:val="00613B2A"/>
    <w:rsid w:val="00621F95"/>
    <w:rsid w:val="0063648D"/>
    <w:rsid w:val="00642A44"/>
    <w:rsid w:val="00642D9D"/>
    <w:rsid w:val="00643F2B"/>
    <w:rsid w:val="00645ED7"/>
    <w:rsid w:val="006464FC"/>
    <w:rsid w:val="00646DC6"/>
    <w:rsid w:val="006710DB"/>
    <w:rsid w:val="00673790"/>
    <w:rsid w:val="00676827"/>
    <w:rsid w:val="00691920"/>
    <w:rsid w:val="00692D7F"/>
    <w:rsid w:val="00693855"/>
    <w:rsid w:val="00696F1C"/>
    <w:rsid w:val="006E5C7F"/>
    <w:rsid w:val="006E60EF"/>
    <w:rsid w:val="006F79DB"/>
    <w:rsid w:val="00704F71"/>
    <w:rsid w:val="00726A49"/>
    <w:rsid w:val="00730588"/>
    <w:rsid w:val="007346C9"/>
    <w:rsid w:val="00751CA7"/>
    <w:rsid w:val="0076076F"/>
    <w:rsid w:val="00762CEC"/>
    <w:rsid w:val="00764546"/>
    <w:rsid w:val="00771BCA"/>
    <w:rsid w:val="00776C49"/>
    <w:rsid w:val="00785F59"/>
    <w:rsid w:val="00793CCE"/>
    <w:rsid w:val="007955E1"/>
    <w:rsid w:val="007976D1"/>
    <w:rsid w:val="007D4452"/>
    <w:rsid w:val="007D6D9F"/>
    <w:rsid w:val="007E14A9"/>
    <w:rsid w:val="007E443D"/>
    <w:rsid w:val="007F0FCE"/>
    <w:rsid w:val="007F2C87"/>
    <w:rsid w:val="007F343F"/>
    <w:rsid w:val="007F4163"/>
    <w:rsid w:val="00822715"/>
    <w:rsid w:val="00825687"/>
    <w:rsid w:val="0083075C"/>
    <w:rsid w:val="00835978"/>
    <w:rsid w:val="008369DD"/>
    <w:rsid w:val="00847323"/>
    <w:rsid w:val="00847E1A"/>
    <w:rsid w:val="00861E22"/>
    <w:rsid w:val="00870DA3"/>
    <w:rsid w:val="00875552"/>
    <w:rsid w:val="00883E2C"/>
    <w:rsid w:val="00885132"/>
    <w:rsid w:val="00896940"/>
    <w:rsid w:val="008A3FE7"/>
    <w:rsid w:val="008A5178"/>
    <w:rsid w:val="008A5520"/>
    <w:rsid w:val="008B6153"/>
    <w:rsid w:val="008C1875"/>
    <w:rsid w:val="008D14AA"/>
    <w:rsid w:val="008E70B6"/>
    <w:rsid w:val="009027FB"/>
    <w:rsid w:val="00905EF7"/>
    <w:rsid w:val="00921AD6"/>
    <w:rsid w:val="00936BCC"/>
    <w:rsid w:val="0094463A"/>
    <w:rsid w:val="00946CB1"/>
    <w:rsid w:val="00950EA4"/>
    <w:rsid w:val="00953653"/>
    <w:rsid w:val="00980D87"/>
    <w:rsid w:val="00981E56"/>
    <w:rsid w:val="00987609"/>
    <w:rsid w:val="00992743"/>
    <w:rsid w:val="00994756"/>
    <w:rsid w:val="009A09AE"/>
    <w:rsid w:val="009B2D00"/>
    <w:rsid w:val="009C1ED4"/>
    <w:rsid w:val="009C53B3"/>
    <w:rsid w:val="009D1D0E"/>
    <w:rsid w:val="009D4F1B"/>
    <w:rsid w:val="009E30DA"/>
    <w:rsid w:val="00A03973"/>
    <w:rsid w:val="00A22654"/>
    <w:rsid w:val="00A23FA5"/>
    <w:rsid w:val="00A40C54"/>
    <w:rsid w:val="00A44F51"/>
    <w:rsid w:val="00A45823"/>
    <w:rsid w:val="00A6597F"/>
    <w:rsid w:val="00A65E9D"/>
    <w:rsid w:val="00A73998"/>
    <w:rsid w:val="00AA25A9"/>
    <w:rsid w:val="00AA26E0"/>
    <w:rsid w:val="00AA3E50"/>
    <w:rsid w:val="00AB0755"/>
    <w:rsid w:val="00AB5A7D"/>
    <w:rsid w:val="00AC31BA"/>
    <w:rsid w:val="00AC3F32"/>
    <w:rsid w:val="00AD35CE"/>
    <w:rsid w:val="00AD637B"/>
    <w:rsid w:val="00AE19A9"/>
    <w:rsid w:val="00B00683"/>
    <w:rsid w:val="00B00841"/>
    <w:rsid w:val="00B00C0E"/>
    <w:rsid w:val="00B03ECF"/>
    <w:rsid w:val="00B146BE"/>
    <w:rsid w:val="00B213D1"/>
    <w:rsid w:val="00B34E8B"/>
    <w:rsid w:val="00B378D7"/>
    <w:rsid w:val="00B430BD"/>
    <w:rsid w:val="00B45770"/>
    <w:rsid w:val="00B47B29"/>
    <w:rsid w:val="00B519DD"/>
    <w:rsid w:val="00B6525D"/>
    <w:rsid w:val="00B961AC"/>
    <w:rsid w:val="00BA6167"/>
    <w:rsid w:val="00BB008D"/>
    <w:rsid w:val="00BC13D2"/>
    <w:rsid w:val="00BD52F5"/>
    <w:rsid w:val="00BE173D"/>
    <w:rsid w:val="00BE4D2E"/>
    <w:rsid w:val="00BE73B2"/>
    <w:rsid w:val="00C008F2"/>
    <w:rsid w:val="00C0157F"/>
    <w:rsid w:val="00C12E00"/>
    <w:rsid w:val="00C14DAC"/>
    <w:rsid w:val="00C3321D"/>
    <w:rsid w:val="00C34F78"/>
    <w:rsid w:val="00C4514C"/>
    <w:rsid w:val="00C45BD5"/>
    <w:rsid w:val="00C55FFF"/>
    <w:rsid w:val="00C57D3C"/>
    <w:rsid w:val="00C6160B"/>
    <w:rsid w:val="00C640CB"/>
    <w:rsid w:val="00C65D66"/>
    <w:rsid w:val="00C76A7A"/>
    <w:rsid w:val="00C8768B"/>
    <w:rsid w:val="00C90018"/>
    <w:rsid w:val="00C96505"/>
    <w:rsid w:val="00CB5398"/>
    <w:rsid w:val="00CC58BA"/>
    <w:rsid w:val="00CD6B94"/>
    <w:rsid w:val="00CF3644"/>
    <w:rsid w:val="00D00530"/>
    <w:rsid w:val="00D12F0D"/>
    <w:rsid w:val="00D17424"/>
    <w:rsid w:val="00D22FE0"/>
    <w:rsid w:val="00D268B4"/>
    <w:rsid w:val="00D27D64"/>
    <w:rsid w:val="00D33852"/>
    <w:rsid w:val="00D36259"/>
    <w:rsid w:val="00D42FBD"/>
    <w:rsid w:val="00D55B76"/>
    <w:rsid w:val="00D63772"/>
    <w:rsid w:val="00D64C86"/>
    <w:rsid w:val="00D76DCC"/>
    <w:rsid w:val="00D7721D"/>
    <w:rsid w:val="00D83BB1"/>
    <w:rsid w:val="00D852DF"/>
    <w:rsid w:val="00D86508"/>
    <w:rsid w:val="00D86EDE"/>
    <w:rsid w:val="00D9513A"/>
    <w:rsid w:val="00DA1AF5"/>
    <w:rsid w:val="00DC39E5"/>
    <w:rsid w:val="00DC3A0D"/>
    <w:rsid w:val="00DD521C"/>
    <w:rsid w:val="00DD52D2"/>
    <w:rsid w:val="00DD6283"/>
    <w:rsid w:val="00DD64DF"/>
    <w:rsid w:val="00DD7D77"/>
    <w:rsid w:val="00DE7A36"/>
    <w:rsid w:val="00DF4688"/>
    <w:rsid w:val="00E04AD5"/>
    <w:rsid w:val="00E0584A"/>
    <w:rsid w:val="00E22170"/>
    <w:rsid w:val="00E26799"/>
    <w:rsid w:val="00E27AD2"/>
    <w:rsid w:val="00E319A0"/>
    <w:rsid w:val="00E4610D"/>
    <w:rsid w:val="00E50EAC"/>
    <w:rsid w:val="00E71115"/>
    <w:rsid w:val="00E873D0"/>
    <w:rsid w:val="00EA2C45"/>
    <w:rsid w:val="00EB75BA"/>
    <w:rsid w:val="00EC1510"/>
    <w:rsid w:val="00EC6F6C"/>
    <w:rsid w:val="00ED6722"/>
    <w:rsid w:val="00ED7D09"/>
    <w:rsid w:val="00EE73F0"/>
    <w:rsid w:val="00EF01BD"/>
    <w:rsid w:val="00F21A57"/>
    <w:rsid w:val="00F26409"/>
    <w:rsid w:val="00F303CE"/>
    <w:rsid w:val="00F40E56"/>
    <w:rsid w:val="00F657E0"/>
    <w:rsid w:val="00F679FE"/>
    <w:rsid w:val="00F76E68"/>
    <w:rsid w:val="00F8238F"/>
    <w:rsid w:val="00F8452F"/>
    <w:rsid w:val="00F84E42"/>
    <w:rsid w:val="00F91D62"/>
    <w:rsid w:val="00FC079E"/>
    <w:rsid w:val="00FC0CBD"/>
    <w:rsid w:val="00FC6A73"/>
    <w:rsid w:val="00FD6965"/>
    <w:rsid w:val="00FE0E93"/>
    <w:rsid w:val="00FF7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F0D6A58"/>
  <w15:docId w15:val="{E2FBAFBE-1544-4F76-9ABE-79CEAFF09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64D3"/>
  </w:style>
  <w:style w:type="paragraph" w:styleId="Heading1">
    <w:name w:val="heading 1"/>
    <w:basedOn w:val="Normal"/>
    <w:next w:val="Normal"/>
    <w:link w:val="Heading1Char"/>
    <w:uiPriority w:val="9"/>
    <w:qFormat/>
    <w:rsid w:val="0069192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6F79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F79D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79DB"/>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F79DB"/>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ED7D09"/>
    <w:rPr>
      <w:color w:val="0000FF" w:themeColor="hyperlink"/>
      <w:u w:val="single"/>
    </w:rPr>
  </w:style>
  <w:style w:type="character" w:styleId="PlaceholderText">
    <w:name w:val="Placeholder Text"/>
    <w:basedOn w:val="DefaultParagraphFont"/>
    <w:uiPriority w:val="99"/>
    <w:semiHidden/>
    <w:rsid w:val="000335F5"/>
    <w:rPr>
      <w:color w:val="808080"/>
    </w:rPr>
  </w:style>
  <w:style w:type="paragraph" w:styleId="BalloonText">
    <w:name w:val="Balloon Text"/>
    <w:basedOn w:val="Normal"/>
    <w:link w:val="BalloonTextChar"/>
    <w:uiPriority w:val="99"/>
    <w:semiHidden/>
    <w:unhideWhenUsed/>
    <w:rsid w:val="000335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5F5"/>
    <w:rPr>
      <w:rFonts w:ascii="Tahoma" w:hAnsi="Tahoma" w:cs="Tahoma"/>
      <w:sz w:val="16"/>
      <w:szCs w:val="16"/>
    </w:rPr>
  </w:style>
  <w:style w:type="paragraph" w:styleId="ListParagraph">
    <w:name w:val="List Paragraph"/>
    <w:basedOn w:val="Normal"/>
    <w:uiPriority w:val="34"/>
    <w:qFormat/>
    <w:rsid w:val="00F657E0"/>
    <w:pPr>
      <w:ind w:left="720"/>
      <w:contextualSpacing/>
    </w:pPr>
  </w:style>
  <w:style w:type="character" w:customStyle="1" w:styleId="Heading1Char">
    <w:name w:val="Heading 1 Char"/>
    <w:basedOn w:val="DefaultParagraphFont"/>
    <w:link w:val="Heading1"/>
    <w:uiPriority w:val="9"/>
    <w:rsid w:val="00691920"/>
    <w:rPr>
      <w:rFonts w:asciiTheme="majorHAnsi" w:eastAsiaTheme="majorEastAsia" w:hAnsiTheme="majorHAnsi" w:cstheme="majorBidi"/>
      <w:color w:val="365F91" w:themeColor="accent1" w:themeShade="BF"/>
      <w:sz w:val="32"/>
      <w:szCs w:val="32"/>
    </w:rPr>
  </w:style>
  <w:style w:type="character" w:styleId="CommentReference">
    <w:name w:val="annotation reference"/>
    <w:basedOn w:val="DefaultParagraphFont"/>
    <w:uiPriority w:val="99"/>
    <w:semiHidden/>
    <w:unhideWhenUsed/>
    <w:rsid w:val="00182C11"/>
    <w:rPr>
      <w:sz w:val="16"/>
      <w:szCs w:val="16"/>
    </w:rPr>
  </w:style>
  <w:style w:type="paragraph" w:styleId="CommentText">
    <w:name w:val="annotation text"/>
    <w:basedOn w:val="Normal"/>
    <w:link w:val="CommentTextChar"/>
    <w:uiPriority w:val="99"/>
    <w:semiHidden/>
    <w:unhideWhenUsed/>
    <w:rsid w:val="00182C11"/>
    <w:pPr>
      <w:spacing w:line="240" w:lineRule="auto"/>
    </w:pPr>
    <w:rPr>
      <w:sz w:val="20"/>
      <w:szCs w:val="20"/>
    </w:rPr>
  </w:style>
  <w:style w:type="character" w:customStyle="1" w:styleId="CommentTextChar">
    <w:name w:val="Comment Text Char"/>
    <w:basedOn w:val="DefaultParagraphFont"/>
    <w:link w:val="CommentText"/>
    <w:uiPriority w:val="99"/>
    <w:semiHidden/>
    <w:rsid w:val="00182C11"/>
    <w:rPr>
      <w:sz w:val="20"/>
      <w:szCs w:val="20"/>
    </w:rPr>
  </w:style>
  <w:style w:type="paragraph" w:styleId="CommentSubject">
    <w:name w:val="annotation subject"/>
    <w:basedOn w:val="CommentText"/>
    <w:next w:val="CommentText"/>
    <w:link w:val="CommentSubjectChar"/>
    <w:uiPriority w:val="99"/>
    <w:semiHidden/>
    <w:unhideWhenUsed/>
    <w:rsid w:val="00182C11"/>
    <w:rPr>
      <w:b/>
      <w:bCs/>
    </w:rPr>
  </w:style>
  <w:style w:type="character" w:customStyle="1" w:styleId="CommentSubjectChar">
    <w:name w:val="Comment Subject Char"/>
    <w:basedOn w:val="CommentTextChar"/>
    <w:link w:val="CommentSubject"/>
    <w:uiPriority w:val="99"/>
    <w:semiHidden/>
    <w:rsid w:val="00182C11"/>
    <w:rPr>
      <w:b/>
      <w:bCs/>
      <w:sz w:val="20"/>
      <w:szCs w:val="20"/>
    </w:rPr>
  </w:style>
  <w:style w:type="paragraph" w:styleId="Header">
    <w:name w:val="header"/>
    <w:basedOn w:val="Normal"/>
    <w:link w:val="HeaderChar"/>
    <w:uiPriority w:val="99"/>
    <w:unhideWhenUsed/>
    <w:rsid w:val="00C14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DAC"/>
  </w:style>
  <w:style w:type="paragraph" w:styleId="Footer">
    <w:name w:val="footer"/>
    <w:basedOn w:val="Normal"/>
    <w:link w:val="FooterChar"/>
    <w:uiPriority w:val="99"/>
    <w:unhideWhenUsed/>
    <w:rsid w:val="00C14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DAC"/>
  </w:style>
  <w:style w:type="paragraph" w:styleId="NormalWeb">
    <w:name w:val="Normal (Web)"/>
    <w:basedOn w:val="Normal"/>
    <w:uiPriority w:val="99"/>
    <w:semiHidden/>
    <w:unhideWhenUsed/>
    <w:rsid w:val="00C8768B"/>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742241">
      <w:bodyDiv w:val="1"/>
      <w:marLeft w:val="0"/>
      <w:marRight w:val="0"/>
      <w:marTop w:val="0"/>
      <w:marBottom w:val="0"/>
      <w:divBdr>
        <w:top w:val="none" w:sz="0" w:space="0" w:color="auto"/>
        <w:left w:val="none" w:sz="0" w:space="0" w:color="auto"/>
        <w:bottom w:val="none" w:sz="0" w:space="0" w:color="auto"/>
        <w:right w:val="none" w:sz="0" w:space="0" w:color="auto"/>
      </w:divBdr>
      <w:divsChild>
        <w:div w:id="356852495">
          <w:marLeft w:val="0"/>
          <w:marRight w:val="0"/>
          <w:marTop w:val="0"/>
          <w:marBottom w:val="0"/>
          <w:divBdr>
            <w:top w:val="none" w:sz="0" w:space="0" w:color="auto"/>
            <w:left w:val="none" w:sz="0" w:space="0" w:color="auto"/>
            <w:bottom w:val="none" w:sz="0" w:space="0" w:color="auto"/>
            <w:right w:val="none" w:sz="0" w:space="0" w:color="auto"/>
          </w:divBdr>
          <w:divsChild>
            <w:div w:id="641740463">
              <w:marLeft w:val="0"/>
              <w:marRight w:val="0"/>
              <w:marTop w:val="0"/>
              <w:marBottom w:val="0"/>
              <w:divBdr>
                <w:top w:val="none" w:sz="0" w:space="0" w:color="auto"/>
                <w:left w:val="none" w:sz="0" w:space="0" w:color="auto"/>
                <w:bottom w:val="none" w:sz="0" w:space="0" w:color="auto"/>
                <w:right w:val="none" w:sz="0" w:space="0" w:color="auto"/>
              </w:divBdr>
              <w:divsChild>
                <w:div w:id="1354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998608">
      <w:bodyDiv w:val="1"/>
      <w:marLeft w:val="0"/>
      <w:marRight w:val="0"/>
      <w:marTop w:val="0"/>
      <w:marBottom w:val="0"/>
      <w:divBdr>
        <w:top w:val="none" w:sz="0" w:space="0" w:color="auto"/>
        <w:left w:val="none" w:sz="0" w:space="0" w:color="auto"/>
        <w:bottom w:val="none" w:sz="0" w:space="0" w:color="auto"/>
        <w:right w:val="none" w:sz="0" w:space="0" w:color="auto"/>
      </w:divBdr>
    </w:div>
    <w:div w:id="1185284173">
      <w:bodyDiv w:val="1"/>
      <w:marLeft w:val="0"/>
      <w:marRight w:val="0"/>
      <w:marTop w:val="0"/>
      <w:marBottom w:val="0"/>
      <w:divBdr>
        <w:top w:val="none" w:sz="0" w:space="0" w:color="auto"/>
        <w:left w:val="none" w:sz="0" w:space="0" w:color="auto"/>
        <w:bottom w:val="none" w:sz="0" w:space="0" w:color="auto"/>
        <w:right w:val="none" w:sz="0" w:space="0" w:color="auto"/>
      </w:divBdr>
      <w:divsChild>
        <w:div w:id="1856456204">
          <w:marLeft w:val="0"/>
          <w:marRight w:val="0"/>
          <w:marTop w:val="0"/>
          <w:marBottom w:val="0"/>
          <w:divBdr>
            <w:top w:val="none" w:sz="0" w:space="0" w:color="auto"/>
            <w:left w:val="none" w:sz="0" w:space="0" w:color="auto"/>
            <w:bottom w:val="none" w:sz="0" w:space="0" w:color="auto"/>
            <w:right w:val="none" w:sz="0" w:space="0" w:color="auto"/>
          </w:divBdr>
          <w:divsChild>
            <w:div w:id="1839075776">
              <w:marLeft w:val="0"/>
              <w:marRight w:val="0"/>
              <w:marTop w:val="0"/>
              <w:marBottom w:val="0"/>
              <w:divBdr>
                <w:top w:val="none" w:sz="0" w:space="0" w:color="auto"/>
                <w:left w:val="none" w:sz="0" w:space="0" w:color="auto"/>
                <w:bottom w:val="none" w:sz="0" w:space="0" w:color="auto"/>
                <w:right w:val="none" w:sz="0" w:space="0" w:color="auto"/>
              </w:divBdr>
              <w:divsChild>
                <w:div w:id="936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91322">
      <w:bodyDiv w:val="1"/>
      <w:marLeft w:val="0"/>
      <w:marRight w:val="0"/>
      <w:marTop w:val="0"/>
      <w:marBottom w:val="0"/>
      <w:divBdr>
        <w:top w:val="none" w:sz="0" w:space="0" w:color="auto"/>
        <w:left w:val="none" w:sz="0" w:space="0" w:color="auto"/>
        <w:bottom w:val="none" w:sz="0" w:space="0" w:color="auto"/>
        <w:right w:val="none" w:sz="0" w:space="0" w:color="auto"/>
      </w:divBdr>
      <w:divsChild>
        <w:div w:id="1601641833">
          <w:marLeft w:val="0"/>
          <w:marRight w:val="0"/>
          <w:marTop w:val="0"/>
          <w:marBottom w:val="0"/>
          <w:divBdr>
            <w:top w:val="none" w:sz="0" w:space="0" w:color="auto"/>
            <w:left w:val="none" w:sz="0" w:space="0" w:color="auto"/>
            <w:bottom w:val="none" w:sz="0" w:space="0" w:color="auto"/>
            <w:right w:val="none" w:sz="0" w:space="0" w:color="auto"/>
          </w:divBdr>
          <w:divsChild>
            <w:div w:id="1016686475">
              <w:marLeft w:val="0"/>
              <w:marRight w:val="0"/>
              <w:marTop w:val="0"/>
              <w:marBottom w:val="0"/>
              <w:divBdr>
                <w:top w:val="none" w:sz="0" w:space="0" w:color="auto"/>
                <w:left w:val="none" w:sz="0" w:space="0" w:color="auto"/>
                <w:bottom w:val="none" w:sz="0" w:space="0" w:color="auto"/>
                <w:right w:val="none" w:sz="0" w:space="0" w:color="auto"/>
              </w:divBdr>
              <w:divsChild>
                <w:div w:id="11564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411">
      <w:bodyDiv w:val="1"/>
      <w:marLeft w:val="0"/>
      <w:marRight w:val="0"/>
      <w:marTop w:val="0"/>
      <w:marBottom w:val="0"/>
      <w:divBdr>
        <w:top w:val="none" w:sz="0" w:space="0" w:color="auto"/>
        <w:left w:val="none" w:sz="0" w:space="0" w:color="auto"/>
        <w:bottom w:val="none" w:sz="0" w:space="0" w:color="auto"/>
        <w:right w:val="none" w:sz="0" w:space="0" w:color="auto"/>
      </w:divBdr>
    </w:div>
    <w:div w:id="195147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6D3AC-2FAC-0046-8792-53C0AC9DE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2272</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jorozco</dc:creator>
  <cp:lastModifiedBy>Jairo J Orozco Sandoval</cp:lastModifiedBy>
  <cp:revision>16</cp:revision>
  <cp:lastPrinted>2018-07-10T15:25:00Z</cp:lastPrinted>
  <dcterms:created xsi:type="dcterms:W3CDTF">2018-07-19T17:41:00Z</dcterms:created>
  <dcterms:modified xsi:type="dcterms:W3CDTF">2018-11-06T12:34:00Z</dcterms:modified>
</cp:coreProperties>
</file>