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288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268"/>
        <w:gridCol w:w="853"/>
        <w:gridCol w:w="990"/>
        <w:gridCol w:w="2693"/>
      </w:tblGrid>
      <w:tr w:rsidR="009B7B19" w:rsidRPr="00DB5705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:rsidR="009B7B19" w:rsidRPr="00A35330" w:rsidRDefault="009B7B19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FORMATO </w:t>
            </w:r>
            <w:r w:rsidR="00550E4F"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ÚNICO</w:t>
            </w: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INSCRIPCIÓN PARA PROYECTOS </w:t>
            </w:r>
            <w:r w:rsidR="005014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FORMACIÓN</w:t>
            </w:r>
          </w:p>
        </w:tc>
      </w:tr>
      <w:tr w:rsidR="00A35330" w:rsidRPr="00DB5705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:rsidR="00A35330" w:rsidRPr="00A35330" w:rsidRDefault="00A35330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DATOS </w:t>
            </w:r>
            <w:r w:rsidR="005014A0"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BÁSICOS</w:t>
            </w:r>
          </w:p>
        </w:tc>
      </w:tr>
      <w:tr w:rsidR="00C13A66" w:rsidRPr="00DB5705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País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Colombia</w:t>
            </w:r>
          </w:p>
        </w:tc>
      </w:tr>
      <w:tr w:rsidR="00C13A66" w:rsidRPr="00DB5705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Regional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Santander</w:t>
            </w:r>
          </w:p>
        </w:tc>
      </w:tr>
      <w:tr w:rsidR="00C13A66" w:rsidRPr="00DB5705" w:rsidTr="009A0E8A">
        <w:trPr>
          <w:trHeight w:val="538"/>
        </w:trPr>
        <w:tc>
          <w:tcPr>
            <w:tcW w:w="2547" w:type="dxa"/>
            <w:shd w:val="clear" w:color="auto" w:fill="auto"/>
          </w:tcPr>
          <w:p w:rsidR="00C13A66" w:rsidRPr="00DB5705" w:rsidRDefault="00BB4075" w:rsidP="00C13A66">
            <w:pPr>
              <w:rPr>
                <w:rFonts w:asciiTheme="minorHAnsi" w:hAnsiTheme="minorHAnsi" w:cstheme="minorHAnsi"/>
                <w:b/>
                <w:sz w:val="18"/>
                <w:szCs w:val="18"/>
                <w:lang w:val="es-MX"/>
              </w:rPr>
            </w:pPr>
            <w:bookmarkStart w:id="0" w:name="_Toc102875837"/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Centro de formación ejecutor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jc w:val="both"/>
              <w:rPr>
                <w:rFonts w:asciiTheme="minorHAnsi" w:hAnsiTheme="minorHAnsi" w:cstheme="minorHAnsi"/>
                <w:bCs/>
                <w:i/>
                <w:color w:val="365F91" w:themeColor="accent1" w:themeShade="BF"/>
                <w:sz w:val="22"/>
                <w:szCs w:val="22"/>
                <w:lang w:val="es-ES"/>
              </w:rPr>
            </w:pPr>
            <w:r w:rsidRPr="00BE4B9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Centro Industrial de Mantenimiento Integral de Girón.</w:t>
            </w:r>
          </w:p>
        </w:tc>
      </w:tr>
      <w:tr w:rsidR="00C13A66" w:rsidRPr="00DB5705" w:rsidTr="009A0E8A">
        <w:trPr>
          <w:trHeight w:val="364"/>
        </w:trPr>
        <w:tc>
          <w:tcPr>
            <w:tcW w:w="2547" w:type="dxa"/>
            <w:shd w:val="clear" w:color="auto" w:fill="auto"/>
            <w:vAlign w:val="center"/>
          </w:tcPr>
          <w:p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Programa académico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Tecnología Análisis y Desarrollo de Sistemas de Información</w:t>
            </w:r>
          </w:p>
        </w:tc>
      </w:tr>
      <w:tr w:rsidR="00C13A66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C13A66" w:rsidRPr="00DB5705" w:rsidRDefault="00BB4075" w:rsidP="00C13A6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Título de la propuesta y/o</w:t>
            </w:r>
          </w:p>
          <w:p w:rsidR="00C13A66" w:rsidRPr="00DB5705" w:rsidRDefault="00BB4075" w:rsidP="00C13A6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6804" w:type="dxa"/>
            <w:gridSpan w:val="4"/>
          </w:tcPr>
          <w:p w:rsidR="00C13A66" w:rsidRPr="00BE4B9D" w:rsidRDefault="00A70447" w:rsidP="00C13A66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i/>
                <w:sz w:val="20"/>
                <w:szCs w:val="16"/>
              </w:rPr>
              <w:t>Página web. Biblioteca Virtual.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Autor(es)</w:t>
            </w:r>
          </w:p>
        </w:tc>
        <w:tc>
          <w:tcPr>
            <w:tcW w:w="6804" w:type="dxa"/>
            <w:gridSpan w:val="4"/>
          </w:tcPr>
          <w:p w:rsidR="00BE4B9D" w:rsidRPr="00BE4B9D" w:rsidRDefault="00A70447" w:rsidP="00A70447">
            <w:pPr>
              <w:rPr>
                <w:rFonts w:asciiTheme="minorHAnsi" w:eastAsia="Arial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Brayan Alejandro Ruiz Lenis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Identificación</w:t>
            </w:r>
          </w:p>
        </w:tc>
        <w:tc>
          <w:tcPr>
            <w:tcW w:w="6804" w:type="dxa"/>
            <w:gridSpan w:val="4"/>
          </w:tcPr>
          <w:p w:rsidR="00BE4B9D" w:rsidRPr="00BE4B9D" w:rsidRDefault="00A70447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C.C: 1010077241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Email de Contacto</w:t>
            </w:r>
          </w:p>
        </w:tc>
        <w:tc>
          <w:tcPr>
            <w:tcW w:w="6804" w:type="dxa"/>
            <w:gridSpan w:val="4"/>
          </w:tcPr>
          <w:p w:rsidR="00BE4B9D" w:rsidRPr="00BE4B9D" w:rsidRDefault="00B6142B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  <w:t>brayanalejandroruiz@gmail.com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Teléfonos de contacto</w:t>
            </w:r>
          </w:p>
        </w:tc>
        <w:tc>
          <w:tcPr>
            <w:tcW w:w="6804" w:type="dxa"/>
            <w:gridSpan w:val="4"/>
          </w:tcPr>
          <w:p w:rsidR="00BE4B9D" w:rsidRPr="00BE4B9D" w:rsidRDefault="00A70447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315 775 6815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Área de la investigación</w:t>
            </w:r>
          </w:p>
          <w:p w:rsidR="00BE4B9D" w:rsidRPr="00A35330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(seleccionar una)</w:t>
            </w:r>
            <w:r w:rsidRPr="00A3533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  <w:p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121" w:type="dxa"/>
            <w:gridSpan w:val="2"/>
          </w:tcPr>
          <w:p w:rsidR="00BE4B9D" w:rsidRPr="00E64B1C" w:rsidRDefault="00BE4B9D" w:rsidP="00B6142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64B1C">
              <w:rPr>
                <w:rFonts w:asciiTheme="minorHAnsi" w:hAnsiTheme="minorHAnsi" w:cstheme="minorHAnsi"/>
                <w:sz w:val="18"/>
                <w:szCs w:val="18"/>
              </w:rPr>
              <w:t>Ciencias humanas, ciencias sociales, Lingüística artes y letras</w:t>
            </w:r>
          </w:p>
        </w:tc>
        <w:tc>
          <w:tcPr>
            <w:tcW w:w="3683" w:type="dxa"/>
            <w:gridSpan w:val="2"/>
          </w:tcPr>
          <w:p w:rsidR="00BE4B9D" w:rsidRPr="00E64B1C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64B1C">
              <w:rPr>
                <w:rFonts w:ascii="Arial" w:hAnsi="Arial" w:cs="Arial"/>
                <w:b/>
                <w:color w:val="000000"/>
                <w:sz w:val="16"/>
                <w:szCs w:val="16"/>
              </w:rPr>
              <w:t>Subárea:</w:t>
            </w:r>
          </w:p>
        </w:tc>
      </w:tr>
      <w:tr w:rsidR="00184487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184487" w:rsidRPr="00A35330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 Inicio Proyecto</w:t>
            </w:r>
          </w:p>
        </w:tc>
        <w:tc>
          <w:tcPr>
            <w:tcW w:w="2268" w:type="dxa"/>
          </w:tcPr>
          <w:p w:rsidR="00184487" w:rsidRPr="00132C19" w:rsidRDefault="003C75EE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10/03/2024</w:t>
            </w:r>
          </w:p>
        </w:tc>
        <w:tc>
          <w:tcPr>
            <w:tcW w:w="1843" w:type="dxa"/>
            <w:gridSpan w:val="2"/>
          </w:tcPr>
          <w:p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Fecha Fin Proyecto</w:t>
            </w:r>
          </w:p>
        </w:tc>
        <w:tc>
          <w:tcPr>
            <w:tcW w:w="2693" w:type="dxa"/>
          </w:tcPr>
          <w:p w:rsidR="00184487" w:rsidRPr="00132C19" w:rsidRDefault="003C75EE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20/04/2024</w:t>
            </w:r>
          </w:p>
        </w:tc>
      </w:tr>
      <w:tr w:rsidR="00184487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184487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Estado </w:t>
            </w:r>
          </w:p>
        </w:tc>
        <w:tc>
          <w:tcPr>
            <w:tcW w:w="2268" w:type="dxa"/>
          </w:tcPr>
          <w:p w:rsidR="00184487" w:rsidRPr="00132C19" w:rsidRDefault="00184487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>
                <v:shape id="_x0000_i1032" type="#_x0000_t75" style="width:99.75pt;height:18pt" o:ole="">
                  <v:imagedata r:id="rId9" o:title=""/>
                </v:shape>
                <w:control r:id="rId10" w:name="OptionButton11" w:shapeid="_x0000_i1032"/>
              </w:object>
            </w:r>
          </w:p>
        </w:tc>
        <w:tc>
          <w:tcPr>
            <w:tcW w:w="1843" w:type="dxa"/>
            <w:gridSpan w:val="2"/>
          </w:tcPr>
          <w:p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>
                <v:shape id="_x0000_i1034" type="#_x0000_t75" style="width:68.25pt;height:18pt" o:ole="">
                  <v:imagedata r:id="rId11" o:title=""/>
                </v:shape>
                <w:control r:id="rId12" w:name="OptionButton1" w:shapeid="_x0000_i1034"/>
              </w:object>
            </w:r>
          </w:p>
        </w:tc>
        <w:tc>
          <w:tcPr>
            <w:tcW w:w="2693" w:type="dxa"/>
          </w:tcPr>
          <w:p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>
                <v:shape id="_x0000_i1036" type="#_x0000_t75" style="width:98.25pt;height:18pt" o:ole="">
                  <v:imagedata r:id="rId13" o:title=""/>
                </v:shape>
                <w:control r:id="rId14" w:name="OptionButton12" w:shapeid="_x0000_i1036"/>
              </w:object>
            </w:r>
          </w:p>
        </w:tc>
      </w:tr>
      <w:tr w:rsidR="00184487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 Evaluación Proyecto</w:t>
            </w:r>
          </w:p>
        </w:tc>
        <w:tc>
          <w:tcPr>
            <w:tcW w:w="6804" w:type="dxa"/>
            <w:gridSpan w:val="4"/>
            <w:shd w:val="clear" w:color="auto" w:fill="auto"/>
          </w:tcPr>
          <w:p w:rsidR="00184487" w:rsidRPr="00132C19" w:rsidRDefault="00184487" w:rsidP="00184487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s-CO"/>
              </w:rPr>
            </w:pP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/mm/</w:t>
            </w: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yyyy</w:t>
            </w:r>
            <w:proofErr w:type="spellEnd"/>
          </w:p>
        </w:tc>
      </w:tr>
      <w:tr w:rsidR="00184487" w:rsidRPr="00DB5705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:rsidR="00184487" w:rsidRPr="00E473C4" w:rsidRDefault="00184487" w:rsidP="0018448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 w:rsidRPr="00E473C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>ROLES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</w:tr>
      <w:tr w:rsidR="00184487" w:rsidRPr="00DB5705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:rsidR="00184487" w:rsidRPr="00E64B1C" w:rsidRDefault="00184487" w:rsidP="00184487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84487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84487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L</w:t>
            </w:r>
            <w:r w:rsidRPr="00E473C4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 xml:space="preserve">íder(es) del proyecto </w:t>
            </w:r>
          </w:p>
        </w:tc>
        <w:tc>
          <w:tcPr>
            <w:tcW w:w="3121" w:type="dxa"/>
            <w:gridSpan w:val="2"/>
            <w:shd w:val="clear" w:color="auto" w:fill="auto"/>
          </w:tcPr>
          <w:p w:rsidR="00184487" w:rsidRPr="00BE4B9D" w:rsidRDefault="007A600A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John Becerra</w:t>
            </w:r>
          </w:p>
        </w:tc>
        <w:tc>
          <w:tcPr>
            <w:tcW w:w="3683" w:type="dxa"/>
            <w:gridSpan w:val="2"/>
            <w:shd w:val="clear" w:color="auto" w:fill="auto"/>
          </w:tcPr>
          <w:p w:rsidR="00184487" w:rsidRDefault="00132C19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Área de Desempeño</w:t>
            </w:r>
            <w:r w:rsidR="00184487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:</w:t>
            </w:r>
          </w:p>
          <w:p w:rsidR="00184487" w:rsidRPr="00BE4B9D" w:rsidRDefault="00184487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Desarrollo</w:t>
            </w:r>
            <w:r w:rsidR="003C75E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de software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.</w:t>
            </w:r>
          </w:p>
        </w:tc>
      </w:tr>
      <w:tr w:rsidR="00184487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E</w:t>
            </w:r>
            <w:r w:rsidRPr="00E473C4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valuador(es)</w:t>
            </w:r>
          </w:p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21" w:type="dxa"/>
            <w:gridSpan w:val="2"/>
            <w:shd w:val="clear" w:color="auto" w:fill="auto"/>
          </w:tcPr>
          <w:p w:rsidR="00184487" w:rsidRDefault="00184487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Nombre del personal asignado por el centro de formación de realizar la evaluación final del proyecto. El funcionario puede ser interno o externo al Centro.  </w:t>
            </w:r>
          </w:p>
        </w:tc>
        <w:tc>
          <w:tcPr>
            <w:tcW w:w="3683" w:type="dxa"/>
            <w:gridSpan w:val="2"/>
            <w:shd w:val="clear" w:color="auto" w:fill="auto"/>
          </w:tcPr>
          <w:p w:rsidR="00184487" w:rsidRDefault="00132C19" w:rsidP="00132C19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Área de Desempeño:</w:t>
            </w:r>
          </w:p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Ejemplo: Desarrollo de software, Redes, industrias creativas.</w:t>
            </w:r>
          </w:p>
        </w:tc>
      </w:tr>
      <w:tr w:rsidR="00132C19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32C19" w:rsidRDefault="00132C19" w:rsidP="00132C19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Cliente</w:t>
            </w:r>
          </w:p>
        </w:tc>
        <w:tc>
          <w:tcPr>
            <w:tcW w:w="3121" w:type="dxa"/>
            <w:gridSpan w:val="2"/>
            <w:shd w:val="clear" w:color="auto" w:fill="auto"/>
          </w:tcPr>
          <w:p w:rsidR="00132C19" w:rsidRPr="00132C19" w:rsidRDefault="00132C19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132C1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Nombre del cliente que solicita el requerimiento  </w:t>
            </w:r>
          </w:p>
        </w:tc>
        <w:tc>
          <w:tcPr>
            <w:tcW w:w="3683" w:type="dxa"/>
            <w:gridSpan w:val="2"/>
            <w:shd w:val="clear" w:color="auto" w:fill="auto"/>
          </w:tcPr>
          <w:p w:rsidR="00132C19" w:rsidRDefault="00132C19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132C1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Área de Desempeño: </w:t>
            </w:r>
            <w:r w:rsidRPr="00132C1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Nombre del área a la cual pertenece o el área de requerimiento de la solución informática.</w:t>
            </w:r>
          </w:p>
          <w:p w:rsidR="009A0E8A" w:rsidRPr="00132C19" w:rsidRDefault="009A0E8A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:rsidR="00132C19" w:rsidRPr="00132C19" w:rsidRDefault="005014A0" w:rsidP="00132C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2C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  <w:r w:rsidR="00132C19" w:rsidRPr="00132C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DEL PROYECTO</w:t>
            </w:r>
          </w:p>
          <w:p w:rsidR="00132C19" w:rsidRPr="00132C19" w:rsidRDefault="00132C19" w:rsidP="00132C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Introducción</w:t>
            </w:r>
          </w:p>
        </w:tc>
        <w:tc>
          <w:tcPr>
            <w:tcW w:w="6804" w:type="dxa"/>
            <w:gridSpan w:val="4"/>
          </w:tcPr>
          <w:p w:rsidR="00132C19" w:rsidRPr="003320E9" w:rsidRDefault="001F5236" w:rsidP="001F523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  <w:lang w:eastAsia="es-CO"/>
              </w:rPr>
            </w:pPr>
            <w:r w:rsidRPr="003320E9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El proyecto consiste en el desarrollo de una biblioteca virtual utilizando la tecnología Django. La biblioteca virtual permitirá a los usuarios crear cuentas, acceder a una amplia variedad de libros en formato digital, leerlos en línea y descargarlos para su lectura sin conexión. La plataforma estará diseñada para proporcionar una experiencia de usuario intuitiva y fácil de usar, permitiendo a los usuarios encontrar rápidamente los libros </w:t>
            </w:r>
            <w:r w:rsidRPr="003320E9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lastRenderedPageBreak/>
              <w:t>que desean leer y acceder a ellos de manera conveniente desde cualquier dispositivo.</w:t>
            </w: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lastRenderedPageBreak/>
              <w:t xml:space="preserve">Descripción de la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necesidad o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 problema</w:t>
            </w:r>
          </w:p>
        </w:tc>
        <w:tc>
          <w:tcPr>
            <w:tcW w:w="6804" w:type="dxa"/>
            <w:gridSpan w:val="4"/>
          </w:tcPr>
          <w:p w:rsidR="003E469D" w:rsidRPr="003320E9" w:rsidRDefault="003320E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  <w:lang w:eastAsia="es-CO"/>
              </w:rPr>
            </w:pP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L</w:t>
            </w:r>
            <w:r w:rsidRPr="003320E9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a necesidad principal que se busca satisfacer con este proyecto es proporcionar a los usuarios una plataforma centralizada donde puedan acceder a una amplia selección de libros en formato digital de manera conveniente y segura. Con el creciente interés en la lectura electrónica y el acceso a la información en línea, una biblioteca virtual ofrece una solución moderna y eficiente para satisfacer las necesidades de lectura de los usuarios en cualquier momento y luga</w:t>
            </w: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r.</w:t>
            </w: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5014A0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Objetivo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s de</w:t>
            </w:r>
            <w:r w:rsidR="00132C19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 la propuesta y/o proyecto</w:t>
            </w:r>
          </w:p>
        </w:tc>
        <w:tc>
          <w:tcPr>
            <w:tcW w:w="6804" w:type="dxa"/>
            <w:gridSpan w:val="4"/>
          </w:tcPr>
          <w:p w:rsidR="00353AD2" w:rsidRDefault="00094D3A" w:rsidP="00132C19">
            <w:pPr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Objetivos generales:</w:t>
            </w:r>
          </w:p>
          <w:p w:rsidR="00094D3A" w:rsidRPr="00D110BD" w:rsidRDefault="00094D3A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Desarrollar una plataforma de biblioteca virtual con Python, Django, HTML y CSS. Que sea segura, eficiente y fácil de usar.</w:t>
            </w:r>
          </w:p>
          <w:p w:rsidR="00353AD2" w:rsidRPr="00D110BD" w:rsidRDefault="00353AD2" w:rsidP="00353AD2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094D3A" w:rsidRPr="00D110BD" w:rsidRDefault="00094D3A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Proporcionar a los usuarios la capacidad de crear cuentas, acceder a una amplia variedad de libros en formato digital y leerlos en </w:t>
            </w:r>
            <w:r w:rsidR="008D2E61"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línea.</w:t>
            </w:r>
          </w:p>
          <w:p w:rsidR="00353AD2" w:rsidRPr="00D110BD" w:rsidRDefault="00353AD2" w:rsidP="00353AD2">
            <w:pPr>
              <w:pStyle w:val="Prrafodelista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8D2E61" w:rsidRPr="00D110BD" w:rsidRDefault="008D2E61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Permitir a los usuarios descargar libros para su lectura sin conexión.</w:t>
            </w:r>
          </w:p>
          <w:p w:rsidR="00353AD2" w:rsidRPr="00D110BD" w:rsidRDefault="00353AD2" w:rsidP="00353AD2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8D2E61" w:rsidRPr="00D110BD" w:rsidRDefault="008D2E61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Mejorar la accesibilidad y la usabilidad de la plataforma para garantizar una experiencia satisfactoria para todos los usuarios.</w:t>
            </w:r>
          </w:p>
          <w:p w:rsidR="008D2E61" w:rsidRPr="00D110BD" w:rsidRDefault="008D2E61" w:rsidP="008D2E6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8D2E61" w:rsidRDefault="008D2E61" w:rsidP="008D2E61">
            <w:pPr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Objetivos específicos:</w:t>
            </w:r>
          </w:p>
          <w:p w:rsidR="00353AD2" w:rsidRDefault="00353AD2" w:rsidP="008D2E61">
            <w:pPr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</w:p>
          <w:p w:rsidR="008D2E61" w:rsidRPr="00D110BD" w:rsidRDefault="008D2E61" w:rsidP="008D2E6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Implementar un sistema de registro de usuarios que garantice la seguridad de la información personal.</w:t>
            </w:r>
          </w:p>
          <w:p w:rsidR="00353AD2" w:rsidRPr="00D110BD" w:rsidRDefault="00353AD2" w:rsidP="00353AD2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A5DBD" w:rsidRPr="00D110BD" w:rsidRDefault="003A5DBD" w:rsidP="008D2E6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Desarrollar un catálogo de libros organizados por categorías y géneros para facilitar la navegación y la búsqueda.</w:t>
            </w:r>
          </w:p>
          <w:p w:rsidR="00353AD2" w:rsidRPr="00D110BD" w:rsidRDefault="00353AD2" w:rsidP="00353AD2">
            <w:pPr>
              <w:pStyle w:val="Prrafodelista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A5DBD" w:rsidP="00B44F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Integrar un sistema de descarga de libros que garantice la protección de los derechos de autor y la seguridad de los archivos descargados.</w:t>
            </w: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>Garantizar la compatibilidad con una variedad de dispositivos y tamaños de pantalla para una experiencia de usuario óptima.</w:t>
            </w:r>
          </w:p>
          <w:p w:rsidR="00B44F0A" w:rsidRPr="00D110BD" w:rsidRDefault="00B44F0A" w:rsidP="00B44F0A">
            <w:pPr>
              <w:pStyle w:val="Prrafodelista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B44F0A" w:rsidRPr="00D110BD" w:rsidRDefault="00B44F0A" w:rsidP="00B44F0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>Realizar pruebas exhaustivas para asegurar la calidad y el rendimiento de la plataforma antes de su lanzamiento.</w:t>
            </w: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8D2E6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>Proporcionar soporte y mantenimiento continuo para garantizar el funcionamiento óptimo de la plataforma a largo plazo.</w:t>
            </w:r>
          </w:p>
          <w:p w:rsidR="00B44F0A" w:rsidRPr="00B44F0A" w:rsidRDefault="00B44F0A" w:rsidP="00B44F0A">
            <w:pPr>
              <w:pStyle w:val="Prrafodelista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</w:p>
          <w:p w:rsidR="00B44F0A" w:rsidRPr="00B44F0A" w:rsidRDefault="00B44F0A" w:rsidP="00B44F0A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lastRenderedPageBreak/>
              <w:t>Técnicas d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e recolección de datos</w:t>
            </w:r>
          </w:p>
        </w:tc>
        <w:tc>
          <w:tcPr>
            <w:tcW w:w="6804" w:type="dxa"/>
            <w:gridSpan w:val="4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</w:pPr>
            <w:r w:rsidRPr="00BE4B9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  <w:t>Anexar soportes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  <w:t xml:space="preserve"> Técnicas de recolección de Datos.</w:t>
            </w:r>
          </w:p>
          <w:p w:rsidR="00132C19" w:rsidRPr="00BE4B9D" w:rsidRDefault="00132C19" w:rsidP="00132C19">
            <w:pPr>
              <w:rPr>
                <w:rFonts w:asciiTheme="minorHAnsi" w:hAnsiTheme="minorHAnsi" w:cstheme="minorHAnsi"/>
                <w:i/>
                <w:sz w:val="22"/>
                <w:szCs w:val="22"/>
                <w:lang w:val="es-MX" w:eastAsia="es-CO"/>
              </w:rPr>
            </w:pPr>
          </w:p>
        </w:tc>
      </w:tr>
      <w:tr w:rsidR="005014A0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5014A0" w:rsidRPr="00DB5705" w:rsidRDefault="005014A0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Justificación </w:t>
            </w:r>
          </w:p>
        </w:tc>
        <w:tc>
          <w:tcPr>
            <w:tcW w:w="6804" w:type="dxa"/>
            <w:gridSpan w:val="4"/>
          </w:tcPr>
          <w:p w:rsidR="005014A0" w:rsidRPr="00316FFB" w:rsidRDefault="001D6198" w:rsidP="00132C19">
            <w:pPr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316FFB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 xml:space="preserve">Promoción de la lectura: </w:t>
            </w:r>
            <w:r w:rsidRPr="00316FFB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La creación de una biblioteca virtual puede promover la lectura al hacerla más accesible y atractiva para una amplia variedad de usuarios, incluidos aquellos que prefieren la comodidad de leer en dispositivos electrónicos.</w:t>
            </w:r>
          </w:p>
          <w:p w:rsidR="001D6198" w:rsidRPr="00316FFB" w:rsidRDefault="001D6198" w:rsidP="00132C19">
            <w:pPr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</w:pPr>
          </w:p>
          <w:p w:rsidR="001D6198" w:rsidRPr="001D6198" w:rsidRDefault="00316FFB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316FFB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 xml:space="preserve">Demanda creciente de lectura digital: </w:t>
            </w:r>
            <w:r w:rsidR="001D6198" w:rsidRPr="00316FFB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La creciente popularidad de los libros electrónicos y la lectura en línea indica una demanda cada vez mayor de plataformas de bibliotecas virtuales que ofrezcan acceso conveniente a una amplia variedad de libros en formato digital.</w:t>
            </w:r>
          </w:p>
        </w:tc>
      </w:tr>
      <w:tr w:rsidR="00132C19" w:rsidRPr="00DB5705" w:rsidTr="009A0E8A">
        <w:trPr>
          <w:trHeight w:val="742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6804" w:type="dxa"/>
            <w:gridSpan w:val="4"/>
          </w:tcPr>
          <w:p w:rsidR="00132C19" w:rsidRDefault="000D7EDC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0D7EDC"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>Registro de usuarios: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Los usuarios pueden crear cuentas en la plataforma proporcionando  información básica como su nombre, email y contraseña.</w:t>
            </w:r>
          </w:p>
          <w:p w:rsidR="000D7EDC" w:rsidRDefault="000D7EDC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0D7EDC" w:rsidRDefault="000D7EDC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Inicio de sesión: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usuarios pueden iniciar sesión usando sus credenciales registradas.</w:t>
            </w:r>
          </w:p>
          <w:p w:rsidR="00060794" w:rsidRDefault="00060794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060794" w:rsidRDefault="00060794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Catálogo de libros: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libros est</w:t>
            </w:r>
            <w:r w:rsidR="00254808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án organizados por gé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neros</w:t>
            </w:r>
            <w:r w:rsidR="00254808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para facilitar la búsqueda. Los usuarios pueden navegar por el catálogo para encontrar libros de su interés. Cada libro tiene una página de detalle que muestra su título, autor, descripción y las opciones para leer o descargar.</w:t>
            </w:r>
          </w:p>
          <w:p w:rsidR="00254808" w:rsidRDefault="00254808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254808" w:rsidRDefault="007122F6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Lectura y descarga: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usuarios pueden leer los libros en línea directamente en la plataforma. También pueden descargarlos para leerlos sin conexión a internet.</w:t>
            </w:r>
          </w:p>
          <w:p w:rsidR="007122F6" w:rsidRDefault="007122F6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7122F6" w:rsidRDefault="007122F6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7122F6"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>Búsqueda de libros</w:t>
            </w: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usuarios pueden buscar libros por título, autor o género y la búsqueda puede ser filtrada</w:t>
            </w:r>
            <w:r w:rsidR="00C13844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por fecha de publicación.</w:t>
            </w:r>
          </w:p>
          <w:p w:rsidR="00C13844" w:rsidRPr="00C13844" w:rsidRDefault="00C13844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bookmarkStart w:id="1" w:name="_GoBack"/>
            <w:bookmarkEnd w:id="1"/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6804" w:type="dxa"/>
            <w:gridSpan w:val="4"/>
          </w:tcPr>
          <w:p w:rsidR="00132C19" w:rsidRDefault="00964816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Seguridad: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plataforma debe contar con los estándares de seguridad para proteger la información del usuario, tales como contraseñas encriptadas y medidas anti-CSRF.</w:t>
            </w:r>
          </w:p>
          <w:p w:rsidR="00964816" w:rsidRDefault="00964816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964816" w:rsidRDefault="00964816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Rendimiento: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plataforma debe</w:t>
            </w:r>
            <w:r w:rsidR="0072178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ser capaz de manejar un gran nú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mero de usuarios</w:t>
            </w:r>
            <w:r w:rsidR="0072178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concurrentes sin degradación del rendimiento.</w:t>
            </w:r>
          </w:p>
          <w:p w:rsidR="00721781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721781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72178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>Usabilidad: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interfaz de usuario debe ser intuitiva y fácil de utilizar para que los usuarios puedan navegar por ella sin dificultad.</w:t>
            </w:r>
          </w:p>
          <w:p w:rsidR="00721781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721781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Compatibilidad con dispositivos: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plataforma debe ser compatible</w:t>
            </w:r>
            <w:r w:rsidR="00CC6235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con una variedad de dispositivos y tamaños de pantalla, incluyendo computadoras de escritorio, tabletas y teléfonos móviles.</w:t>
            </w:r>
          </w:p>
          <w:p w:rsidR="00CC6235" w:rsidRDefault="00CC6235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CC6235" w:rsidRDefault="00CC6235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Accesibilidad: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La plataforma debe ser accesible para usuarios con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lastRenderedPageBreak/>
              <w:t>discapacidades, cumpliendo con los estándares de accesibilidad web como WCAG.</w:t>
            </w:r>
          </w:p>
          <w:p w:rsidR="00CC6235" w:rsidRDefault="00CC6235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CC6235" w:rsidRDefault="00CC6235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Escalabilidad: </w:t>
            </w:r>
            <w:r w:rsidR="00F1471F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arquitectura del sistema debe ser escalable para permitir el crecimiento a futuro de la plataforma y la adición de nuevas funcionalidades.</w:t>
            </w:r>
          </w:p>
          <w:p w:rsidR="00F1471F" w:rsidRDefault="00F1471F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F1471F" w:rsidRPr="00F1471F" w:rsidRDefault="00F1471F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Mantenibilidad: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El código debe estar bien documentado y seguir las mejores prácticas de desarrollo para facilitar el mantenimiento y la expansión a futuro.</w:t>
            </w: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lastRenderedPageBreak/>
              <w:t>Metodología</w:t>
            </w:r>
          </w:p>
        </w:tc>
        <w:tc>
          <w:tcPr>
            <w:tcW w:w="6804" w:type="dxa"/>
            <w:gridSpan w:val="4"/>
          </w:tcPr>
          <w:p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550A55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Metodología implementada en el desarrollo del software.</w:t>
            </w:r>
          </w:p>
        </w:tc>
      </w:tr>
      <w:tr w:rsidR="00132C19" w:rsidRPr="00DB5705" w:rsidTr="009A0E8A">
        <w:trPr>
          <w:trHeight w:val="70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Beneficiarios SENA 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Centro de Formación</w:t>
            </w:r>
          </w:p>
          <w:p w:rsidR="00132C19" w:rsidRPr="00550A55" w:rsidRDefault="00132C19" w:rsidP="00132C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Centro Industrial de Mantenimiento Integral</w:t>
            </w:r>
          </w:p>
          <w:p w:rsidR="00132C19" w:rsidRPr="00550A55" w:rsidRDefault="00132C19" w:rsidP="00132C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Empresas de la Región.</w:t>
            </w:r>
          </w:p>
          <w:p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</w:p>
        </w:tc>
      </w:tr>
      <w:tr w:rsidR="00132C19" w:rsidRPr="00DB5705" w:rsidTr="009A0E8A">
        <w:trPr>
          <w:trHeight w:val="1132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Beneficiarios sector productivo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DB5705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Sector XXXXX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Resultados esperados y/o productos.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Indique resultados esperados al </w:t>
            </w:r>
            <w:r w:rsidR="005014A0" w:rsidRPr="00BE4B9D">
              <w:rPr>
                <w:rFonts w:ascii="Arial" w:hAnsi="Arial" w:cs="Arial"/>
                <w:i/>
                <w:sz w:val="20"/>
                <w:szCs w:val="20"/>
              </w:rPr>
              <w:t>concluir la</w:t>
            </w: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 realización del proyecto.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Cronograma de ejecución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B57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E4B9D">
              <w:rPr>
                <w:rFonts w:asciiTheme="minorHAnsi" w:hAnsiTheme="minorHAnsi" w:cstheme="minorHAnsi"/>
                <w:i/>
                <w:sz w:val="22"/>
                <w:szCs w:val="22"/>
              </w:rPr>
              <w:t>Anexo archivo Excel “cronograma.xls”.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5014A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Herramientas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 requeridas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5014A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Herramientas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 requeridas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 requerido para la implementación y puesta en marcha del proyecto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 requerido para la implementación y puesta en marcha del proyecto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Conclusiones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>Descripción precisa de los aspectos más relevantes obtenidos en las fases de desarrollo del proyecto.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BB407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Referente Bibliográfico</w:t>
            </w:r>
          </w:p>
        </w:tc>
        <w:tc>
          <w:tcPr>
            <w:tcW w:w="6804" w:type="dxa"/>
            <w:gridSpan w:val="4"/>
            <w:vAlign w:val="center"/>
          </w:tcPr>
          <w:p w:rsidR="00132C19" w:rsidRDefault="00132C19" w:rsidP="00132C1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>Presentación de las fuentes bibliográficas que sirvieron de apoyo para la construcción y desarrollo de la investigación (5 referencias).</w:t>
            </w:r>
          </w:p>
          <w:p w:rsidR="005014A0" w:rsidRPr="00BE4B9D" w:rsidRDefault="005014A0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Norma APA.</w:t>
            </w:r>
          </w:p>
        </w:tc>
      </w:tr>
      <w:bookmarkEnd w:id="0"/>
    </w:tbl>
    <w:p w:rsidR="00B40C6A" w:rsidRPr="000B1ADA" w:rsidRDefault="00B40C6A" w:rsidP="00B40C6A">
      <w:pPr>
        <w:pStyle w:val="Encabezado"/>
        <w:rPr>
          <w:rFonts w:asciiTheme="majorHAnsi" w:hAnsiTheme="majorHAnsi"/>
        </w:rPr>
      </w:pPr>
    </w:p>
    <w:p w:rsidR="00D868A4" w:rsidRPr="000B1ADA" w:rsidRDefault="00D868A4" w:rsidP="00B40C6A">
      <w:pPr>
        <w:pStyle w:val="Encabezado"/>
        <w:rPr>
          <w:rFonts w:asciiTheme="majorHAnsi" w:hAnsiTheme="majorHAnsi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1"/>
        <w:gridCol w:w="4311"/>
        <w:gridCol w:w="1926"/>
      </w:tblGrid>
      <w:tr w:rsidR="00B347EB" w:rsidRPr="000B1ADA" w:rsidTr="00BB4075">
        <w:trPr>
          <w:trHeight w:val="300"/>
        </w:trPr>
        <w:tc>
          <w:tcPr>
            <w:tcW w:w="8788" w:type="dxa"/>
            <w:gridSpan w:val="3"/>
            <w:shd w:val="clear" w:color="auto" w:fill="D9D9D9"/>
            <w:noWrap/>
          </w:tcPr>
          <w:p w:rsidR="00B347EB" w:rsidRPr="00BB4075" w:rsidRDefault="00A60FB3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PRESUPUESTO DE LA PROPUESTA Y/O PROYECTO</w:t>
            </w:r>
          </w:p>
        </w:tc>
      </w:tr>
      <w:tr w:rsidR="00B514F8" w:rsidRPr="000B1ADA" w:rsidTr="00BB4075">
        <w:trPr>
          <w:trHeight w:val="300"/>
        </w:trPr>
        <w:tc>
          <w:tcPr>
            <w:tcW w:w="2551" w:type="dxa"/>
            <w:shd w:val="clear" w:color="auto" w:fill="D9D9D9"/>
            <w:noWrap/>
            <w:hideMark/>
          </w:tcPr>
          <w:p w:rsidR="00E7682B" w:rsidRPr="00BB4075" w:rsidRDefault="00BB4075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311" w:type="dxa"/>
            <w:shd w:val="clear" w:color="auto" w:fill="D9D9D9"/>
            <w:noWrap/>
            <w:hideMark/>
          </w:tcPr>
          <w:p w:rsidR="00E7682B" w:rsidRPr="00BB4075" w:rsidRDefault="00E7682B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DESCRIPCIÓN </w:t>
            </w:r>
            <w:r w:rsidR="00F84BDD"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 AL RUBRO</w:t>
            </w:r>
          </w:p>
        </w:tc>
        <w:tc>
          <w:tcPr>
            <w:tcW w:w="1926" w:type="dxa"/>
            <w:shd w:val="clear" w:color="auto" w:fill="D9D9D9"/>
            <w:noWrap/>
            <w:hideMark/>
          </w:tcPr>
          <w:p w:rsidR="00E7682B" w:rsidRPr="00BB4075" w:rsidRDefault="00E7682B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VALOR</w:t>
            </w:r>
          </w:p>
        </w:tc>
      </w:tr>
      <w:tr w:rsidR="00A9249B" w:rsidRPr="00E7682B" w:rsidTr="00BB4075">
        <w:trPr>
          <w:trHeight w:val="300"/>
        </w:trPr>
        <w:tc>
          <w:tcPr>
            <w:tcW w:w="2551" w:type="dxa"/>
            <w:noWrap/>
          </w:tcPr>
          <w:p w:rsidR="00A9249B" w:rsidRPr="00DB5705" w:rsidRDefault="00321761" w:rsidP="00A9249B">
            <w:pPr>
              <w:pStyle w:val="Encabezado"/>
              <w:tabs>
                <w:tab w:val="clear" w:pos="4252"/>
                <w:tab w:val="clear" w:pos="8504"/>
                <w:tab w:val="center" w:pos="1536"/>
              </w:tabs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lastRenderedPageBreak/>
              <w:t>xxxxxxxx</w:t>
            </w:r>
            <w:proofErr w:type="spellEnd"/>
          </w:p>
        </w:tc>
        <w:tc>
          <w:tcPr>
            <w:tcW w:w="4311" w:type="dxa"/>
            <w:noWrap/>
          </w:tcPr>
          <w:p w:rsidR="00177C02" w:rsidRPr="00DB5705" w:rsidRDefault="00321761" w:rsidP="00321761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  <w:tc>
          <w:tcPr>
            <w:tcW w:w="1926" w:type="dxa"/>
            <w:noWrap/>
            <w:vAlign w:val="center"/>
          </w:tcPr>
          <w:p w:rsidR="00A9249B" w:rsidRPr="00DB5705" w:rsidRDefault="00321761" w:rsidP="00387C38">
            <w:pPr>
              <w:pStyle w:val="Encabezado"/>
              <w:jc w:val="right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</w:tr>
      <w:tr w:rsidR="00A9249B" w:rsidRPr="00E7682B" w:rsidTr="00BB4075">
        <w:trPr>
          <w:trHeight w:val="300"/>
        </w:trPr>
        <w:tc>
          <w:tcPr>
            <w:tcW w:w="6862" w:type="dxa"/>
            <w:gridSpan w:val="2"/>
            <w:noWrap/>
            <w:hideMark/>
          </w:tcPr>
          <w:p w:rsidR="00A9249B" w:rsidRPr="00DB5705" w:rsidRDefault="005014A0" w:rsidP="00A9249B">
            <w:pPr>
              <w:pStyle w:val="Encabezado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  <w:r w:rsidR="00A9249B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PRESUPUESTO SOLICITADO</w:t>
            </w:r>
          </w:p>
        </w:tc>
        <w:tc>
          <w:tcPr>
            <w:tcW w:w="1926" w:type="dxa"/>
            <w:noWrap/>
            <w:vAlign w:val="center"/>
            <w:hideMark/>
          </w:tcPr>
          <w:p w:rsidR="00A9249B" w:rsidRPr="00DB5705" w:rsidRDefault="00321761" w:rsidP="00A9249B">
            <w:pPr>
              <w:pStyle w:val="Encabezado"/>
              <w:jc w:val="right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</w:tr>
    </w:tbl>
    <w:p w:rsidR="00B40C6A" w:rsidRDefault="00B40C6A" w:rsidP="008B792E"/>
    <w:sectPr w:rsidR="00B40C6A" w:rsidSect="00B40C6A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3C4" w:rsidRDefault="00E473C4" w:rsidP="00B40C6A">
      <w:r>
        <w:separator/>
      </w:r>
    </w:p>
  </w:endnote>
  <w:endnote w:type="continuationSeparator" w:id="0">
    <w:p w:rsidR="00E473C4" w:rsidRDefault="00E473C4" w:rsidP="00B4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473C4" w:rsidRDefault="00E473C4" w:rsidP="00B40C6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65380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A0E8A" w:rsidRDefault="009A0E8A" w:rsidP="009A0E8A">
    <w:pPr>
      <w:pStyle w:val="Piedepgina"/>
      <w:jc w:val="center"/>
    </w:pPr>
    <w:r>
      <w:t>GFPI-F-135 V02</w:t>
    </w:r>
  </w:p>
  <w:p w:rsidR="00E473C4" w:rsidRDefault="00E473C4" w:rsidP="00B40C6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3C4" w:rsidRDefault="00E473C4" w:rsidP="00B40C6A">
      <w:r>
        <w:separator/>
      </w:r>
    </w:p>
  </w:footnote>
  <w:footnote w:type="continuationSeparator" w:id="0">
    <w:p w:rsidR="00E473C4" w:rsidRDefault="00E473C4" w:rsidP="00B40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034"/>
      <w:gridCol w:w="1596"/>
      <w:gridCol w:w="3825"/>
    </w:tblGrid>
    <w:tr w:rsidR="00E473C4" w:rsidRPr="008E0D90" w:rsidTr="00B40C6A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E473C4" w:rsidRPr="00CA3873" w:rsidRDefault="00E473C4">
          <w:pPr>
            <w:pStyle w:val="Sinespaciado"/>
            <w:rPr>
              <w:rFonts w:ascii="Cambria" w:hAnsi="Cambria"/>
              <w:color w:val="4F81BD"/>
              <w:szCs w:val="20"/>
            </w:rPr>
          </w:pPr>
          <w:r w:rsidRPr="00CA3873">
            <w:rPr>
              <w:rFonts w:ascii="Cambria" w:hAnsi="Cambria"/>
              <w:color w:val="4F81BD"/>
              <w:lang w:val="es-ES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  <w:tr w:rsidR="00E473C4" w:rsidRPr="008E0D90" w:rsidTr="00B40C6A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:rsidR="00E473C4" w:rsidRDefault="00E473C4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</w:tbl>
  <w:p w:rsidR="00E473C4" w:rsidRDefault="00E473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3C4" w:rsidRPr="00863E56" w:rsidRDefault="009A0E8A" w:rsidP="009A0E8A">
    <w:pPr>
      <w:pStyle w:val="Encabezado"/>
      <w:jc w:val="center"/>
      <w:rPr>
        <w:b/>
      </w:rPr>
    </w:pPr>
    <w:r w:rsidRPr="001A74F0">
      <w:rPr>
        <w:noProof/>
        <w:lang w:eastAsia="es-CO"/>
      </w:rPr>
      <w:drawing>
        <wp:inline distT="0" distB="0" distL="0" distR="0" wp14:anchorId="53D84BFA" wp14:editId="2BE79A73">
          <wp:extent cx="592455" cy="561340"/>
          <wp:effectExtent l="0" t="0" r="0" b="0"/>
          <wp:docPr id="2" name="Imagen 2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666"/>
      </v:shape>
    </w:pict>
  </w:numPicBullet>
  <w:abstractNum w:abstractNumId="0">
    <w:nsid w:val="000A22CD"/>
    <w:multiLevelType w:val="hybridMultilevel"/>
    <w:tmpl w:val="72D0374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B5870"/>
    <w:multiLevelType w:val="hybridMultilevel"/>
    <w:tmpl w:val="29726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C75DE"/>
    <w:multiLevelType w:val="hybridMultilevel"/>
    <w:tmpl w:val="2C8C55F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910E9"/>
    <w:multiLevelType w:val="hybridMultilevel"/>
    <w:tmpl w:val="D5E6576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F5495A"/>
    <w:multiLevelType w:val="hybridMultilevel"/>
    <w:tmpl w:val="98E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35321"/>
    <w:multiLevelType w:val="hybridMultilevel"/>
    <w:tmpl w:val="E2AEB4B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451FFA"/>
    <w:multiLevelType w:val="hybridMultilevel"/>
    <w:tmpl w:val="E854694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B1A04"/>
    <w:multiLevelType w:val="hybridMultilevel"/>
    <w:tmpl w:val="76169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52AB2"/>
    <w:multiLevelType w:val="hybridMultilevel"/>
    <w:tmpl w:val="44F28698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8303A"/>
    <w:multiLevelType w:val="hybridMultilevel"/>
    <w:tmpl w:val="5C886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1445A"/>
    <w:multiLevelType w:val="hybridMultilevel"/>
    <w:tmpl w:val="D61EE32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19642E"/>
    <w:multiLevelType w:val="hybridMultilevel"/>
    <w:tmpl w:val="DF28A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06CD"/>
    <w:multiLevelType w:val="hybridMultilevel"/>
    <w:tmpl w:val="0760647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347BD9"/>
    <w:multiLevelType w:val="hybridMultilevel"/>
    <w:tmpl w:val="72405D4A"/>
    <w:lvl w:ilvl="0" w:tplc="2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351B111B"/>
    <w:multiLevelType w:val="hybridMultilevel"/>
    <w:tmpl w:val="E4C8725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B34145"/>
    <w:multiLevelType w:val="hybridMultilevel"/>
    <w:tmpl w:val="739A3F0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47D3C"/>
    <w:multiLevelType w:val="hybridMultilevel"/>
    <w:tmpl w:val="6DA6D0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266871"/>
    <w:multiLevelType w:val="hybridMultilevel"/>
    <w:tmpl w:val="15F8513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F7704"/>
    <w:multiLevelType w:val="hybridMultilevel"/>
    <w:tmpl w:val="58564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22591"/>
    <w:multiLevelType w:val="hybridMultilevel"/>
    <w:tmpl w:val="5AEEBB22"/>
    <w:lvl w:ilvl="0" w:tplc="BCB60D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06831"/>
    <w:multiLevelType w:val="hybridMultilevel"/>
    <w:tmpl w:val="BE7A00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50778"/>
    <w:multiLevelType w:val="hybridMultilevel"/>
    <w:tmpl w:val="634CE56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250352"/>
    <w:multiLevelType w:val="hybridMultilevel"/>
    <w:tmpl w:val="FEE2AF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66FF8"/>
    <w:multiLevelType w:val="hybridMultilevel"/>
    <w:tmpl w:val="826A8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14DDC"/>
    <w:multiLevelType w:val="hybridMultilevel"/>
    <w:tmpl w:val="87741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670808"/>
    <w:multiLevelType w:val="hybridMultilevel"/>
    <w:tmpl w:val="ABF0B05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A624C9"/>
    <w:multiLevelType w:val="hybridMultilevel"/>
    <w:tmpl w:val="3F3E77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DC2AAC"/>
    <w:multiLevelType w:val="hybridMultilevel"/>
    <w:tmpl w:val="6CB8611E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8B35FFD"/>
    <w:multiLevelType w:val="hybridMultilevel"/>
    <w:tmpl w:val="66A2D47A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522A7A"/>
    <w:multiLevelType w:val="hybridMultilevel"/>
    <w:tmpl w:val="96E68EA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8B1A1E"/>
    <w:multiLevelType w:val="hybridMultilevel"/>
    <w:tmpl w:val="40A2003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C54034"/>
    <w:multiLevelType w:val="hybridMultilevel"/>
    <w:tmpl w:val="73002F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6600F"/>
    <w:multiLevelType w:val="hybridMultilevel"/>
    <w:tmpl w:val="C30405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C9597E"/>
    <w:multiLevelType w:val="hybridMultilevel"/>
    <w:tmpl w:val="08ECADC8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E317A6"/>
    <w:multiLevelType w:val="hybridMultilevel"/>
    <w:tmpl w:val="EF2630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11"/>
  </w:num>
  <w:num w:numId="4">
    <w:abstractNumId w:val="28"/>
  </w:num>
  <w:num w:numId="5">
    <w:abstractNumId w:val="29"/>
  </w:num>
  <w:num w:numId="6">
    <w:abstractNumId w:val="15"/>
  </w:num>
  <w:num w:numId="7">
    <w:abstractNumId w:val="8"/>
  </w:num>
  <w:num w:numId="8">
    <w:abstractNumId w:val="10"/>
  </w:num>
  <w:num w:numId="9">
    <w:abstractNumId w:val="24"/>
  </w:num>
  <w:num w:numId="10">
    <w:abstractNumId w:val="16"/>
  </w:num>
  <w:num w:numId="11">
    <w:abstractNumId w:val="23"/>
  </w:num>
  <w:num w:numId="12">
    <w:abstractNumId w:val="7"/>
  </w:num>
  <w:num w:numId="13">
    <w:abstractNumId w:val="18"/>
  </w:num>
  <w:num w:numId="14">
    <w:abstractNumId w:val="31"/>
  </w:num>
  <w:num w:numId="15">
    <w:abstractNumId w:val="20"/>
  </w:num>
  <w:num w:numId="16">
    <w:abstractNumId w:val="2"/>
  </w:num>
  <w:num w:numId="17">
    <w:abstractNumId w:val="22"/>
  </w:num>
  <w:num w:numId="18">
    <w:abstractNumId w:val="19"/>
  </w:num>
  <w:num w:numId="19">
    <w:abstractNumId w:val="30"/>
  </w:num>
  <w:num w:numId="20">
    <w:abstractNumId w:val="25"/>
  </w:num>
  <w:num w:numId="21">
    <w:abstractNumId w:val="0"/>
  </w:num>
  <w:num w:numId="22">
    <w:abstractNumId w:val="6"/>
  </w:num>
  <w:num w:numId="23">
    <w:abstractNumId w:val="12"/>
  </w:num>
  <w:num w:numId="24">
    <w:abstractNumId w:val="21"/>
  </w:num>
  <w:num w:numId="25">
    <w:abstractNumId w:val="34"/>
  </w:num>
  <w:num w:numId="26">
    <w:abstractNumId w:val="5"/>
  </w:num>
  <w:num w:numId="27">
    <w:abstractNumId w:val="33"/>
  </w:num>
  <w:num w:numId="28">
    <w:abstractNumId w:val="3"/>
  </w:num>
  <w:num w:numId="29">
    <w:abstractNumId w:val="27"/>
  </w:num>
  <w:num w:numId="30">
    <w:abstractNumId w:val="14"/>
  </w:num>
  <w:num w:numId="31">
    <w:abstractNumId w:val="17"/>
  </w:num>
  <w:num w:numId="32">
    <w:abstractNumId w:val="13"/>
  </w:num>
  <w:num w:numId="33">
    <w:abstractNumId w:val="4"/>
  </w:num>
  <w:num w:numId="34">
    <w:abstractNumId w:val="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6A"/>
    <w:rsid w:val="0002604D"/>
    <w:rsid w:val="00060794"/>
    <w:rsid w:val="00064518"/>
    <w:rsid w:val="000750D0"/>
    <w:rsid w:val="000817E9"/>
    <w:rsid w:val="00094D3A"/>
    <w:rsid w:val="000B0625"/>
    <w:rsid w:val="000B1ADA"/>
    <w:rsid w:val="000B50F8"/>
    <w:rsid w:val="000B5554"/>
    <w:rsid w:val="000C22C3"/>
    <w:rsid w:val="000C59C0"/>
    <w:rsid w:val="000D397D"/>
    <w:rsid w:val="000D779C"/>
    <w:rsid w:val="000D7EDC"/>
    <w:rsid w:val="000F6F6D"/>
    <w:rsid w:val="00116589"/>
    <w:rsid w:val="00132C19"/>
    <w:rsid w:val="00140805"/>
    <w:rsid w:val="00140E31"/>
    <w:rsid w:val="001420CE"/>
    <w:rsid w:val="00171159"/>
    <w:rsid w:val="0017392E"/>
    <w:rsid w:val="00174BE3"/>
    <w:rsid w:val="00177C02"/>
    <w:rsid w:val="00184487"/>
    <w:rsid w:val="00196D54"/>
    <w:rsid w:val="001D3693"/>
    <w:rsid w:val="001D6198"/>
    <w:rsid w:val="001F1B96"/>
    <w:rsid w:val="001F5236"/>
    <w:rsid w:val="001F62DA"/>
    <w:rsid w:val="0020256A"/>
    <w:rsid w:val="002063CD"/>
    <w:rsid w:val="00206DAF"/>
    <w:rsid w:val="0021345B"/>
    <w:rsid w:val="00214249"/>
    <w:rsid w:val="00216C4A"/>
    <w:rsid w:val="0022016B"/>
    <w:rsid w:val="0024557F"/>
    <w:rsid w:val="00254808"/>
    <w:rsid w:val="00264225"/>
    <w:rsid w:val="00265073"/>
    <w:rsid w:val="00265CC6"/>
    <w:rsid w:val="00282454"/>
    <w:rsid w:val="0028372C"/>
    <w:rsid w:val="002A001E"/>
    <w:rsid w:val="002A3C9A"/>
    <w:rsid w:val="002B4393"/>
    <w:rsid w:val="002D5211"/>
    <w:rsid w:val="002D52A3"/>
    <w:rsid w:val="002E14BC"/>
    <w:rsid w:val="002E4A00"/>
    <w:rsid w:val="002F5FF2"/>
    <w:rsid w:val="002F64EA"/>
    <w:rsid w:val="00302CC6"/>
    <w:rsid w:val="00312979"/>
    <w:rsid w:val="00316FFB"/>
    <w:rsid w:val="00321761"/>
    <w:rsid w:val="00322ACD"/>
    <w:rsid w:val="003257C6"/>
    <w:rsid w:val="003320E9"/>
    <w:rsid w:val="00344077"/>
    <w:rsid w:val="003461BE"/>
    <w:rsid w:val="00351643"/>
    <w:rsid w:val="00353AD2"/>
    <w:rsid w:val="003559FC"/>
    <w:rsid w:val="00363A77"/>
    <w:rsid w:val="003742E6"/>
    <w:rsid w:val="00376FA5"/>
    <w:rsid w:val="00384363"/>
    <w:rsid w:val="00387C38"/>
    <w:rsid w:val="003905B3"/>
    <w:rsid w:val="003A5DBD"/>
    <w:rsid w:val="003B0823"/>
    <w:rsid w:val="003B6C79"/>
    <w:rsid w:val="003C3F6A"/>
    <w:rsid w:val="003C75EE"/>
    <w:rsid w:val="003D262B"/>
    <w:rsid w:val="003E4273"/>
    <w:rsid w:val="003E469D"/>
    <w:rsid w:val="003E51C1"/>
    <w:rsid w:val="003F1C78"/>
    <w:rsid w:val="003F3EC7"/>
    <w:rsid w:val="003F6311"/>
    <w:rsid w:val="004147ED"/>
    <w:rsid w:val="00417F5A"/>
    <w:rsid w:val="004351ED"/>
    <w:rsid w:val="00436279"/>
    <w:rsid w:val="00470403"/>
    <w:rsid w:val="00470D78"/>
    <w:rsid w:val="00482050"/>
    <w:rsid w:val="00496747"/>
    <w:rsid w:val="004D3731"/>
    <w:rsid w:val="004D75DD"/>
    <w:rsid w:val="004F0575"/>
    <w:rsid w:val="004F41FC"/>
    <w:rsid w:val="005014A0"/>
    <w:rsid w:val="005031A9"/>
    <w:rsid w:val="00503C11"/>
    <w:rsid w:val="00510C72"/>
    <w:rsid w:val="00516354"/>
    <w:rsid w:val="00521CB2"/>
    <w:rsid w:val="00526760"/>
    <w:rsid w:val="0053232B"/>
    <w:rsid w:val="00533FED"/>
    <w:rsid w:val="00537D0C"/>
    <w:rsid w:val="00537EEC"/>
    <w:rsid w:val="005434DE"/>
    <w:rsid w:val="00544A4C"/>
    <w:rsid w:val="00550A55"/>
    <w:rsid w:val="00550E4F"/>
    <w:rsid w:val="005703A9"/>
    <w:rsid w:val="00576B2B"/>
    <w:rsid w:val="00581A43"/>
    <w:rsid w:val="00584F96"/>
    <w:rsid w:val="0058532E"/>
    <w:rsid w:val="005877FC"/>
    <w:rsid w:val="005C4955"/>
    <w:rsid w:val="005D03F0"/>
    <w:rsid w:val="005E1537"/>
    <w:rsid w:val="005E2FE2"/>
    <w:rsid w:val="005E6E0F"/>
    <w:rsid w:val="005F09F0"/>
    <w:rsid w:val="005F4BD7"/>
    <w:rsid w:val="00613B42"/>
    <w:rsid w:val="00634AFC"/>
    <w:rsid w:val="00635BFD"/>
    <w:rsid w:val="00641A07"/>
    <w:rsid w:val="0064399D"/>
    <w:rsid w:val="0064446A"/>
    <w:rsid w:val="006604DE"/>
    <w:rsid w:val="00662AB3"/>
    <w:rsid w:val="00675EB0"/>
    <w:rsid w:val="006905F0"/>
    <w:rsid w:val="00693F13"/>
    <w:rsid w:val="006A4338"/>
    <w:rsid w:val="006B5B55"/>
    <w:rsid w:val="006B6606"/>
    <w:rsid w:val="006B72D7"/>
    <w:rsid w:val="006F67D8"/>
    <w:rsid w:val="007064F0"/>
    <w:rsid w:val="00710324"/>
    <w:rsid w:val="007122F6"/>
    <w:rsid w:val="007146BA"/>
    <w:rsid w:val="00716630"/>
    <w:rsid w:val="00721781"/>
    <w:rsid w:val="007360A9"/>
    <w:rsid w:val="00736EBB"/>
    <w:rsid w:val="0074094A"/>
    <w:rsid w:val="00741697"/>
    <w:rsid w:val="00741DDC"/>
    <w:rsid w:val="00745FFE"/>
    <w:rsid w:val="00761A7C"/>
    <w:rsid w:val="00765BE6"/>
    <w:rsid w:val="0077374D"/>
    <w:rsid w:val="00774068"/>
    <w:rsid w:val="00776A99"/>
    <w:rsid w:val="00797770"/>
    <w:rsid w:val="007A600A"/>
    <w:rsid w:val="007C75A2"/>
    <w:rsid w:val="007D0C2D"/>
    <w:rsid w:val="007D6A11"/>
    <w:rsid w:val="00801979"/>
    <w:rsid w:val="00830ACF"/>
    <w:rsid w:val="008339EF"/>
    <w:rsid w:val="00836F47"/>
    <w:rsid w:val="008373DD"/>
    <w:rsid w:val="0084719C"/>
    <w:rsid w:val="00850549"/>
    <w:rsid w:val="008525D7"/>
    <w:rsid w:val="008530FB"/>
    <w:rsid w:val="00853FF7"/>
    <w:rsid w:val="00854D4B"/>
    <w:rsid w:val="00863E56"/>
    <w:rsid w:val="00882FC5"/>
    <w:rsid w:val="00885CB3"/>
    <w:rsid w:val="008A7289"/>
    <w:rsid w:val="008A7847"/>
    <w:rsid w:val="008B3BD1"/>
    <w:rsid w:val="008B792E"/>
    <w:rsid w:val="008C6B4F"/>
    <w:rsid w:val="008C7040"/>
    <w:rsid w:val="008D2E61"/>
    <w:rsid w:val="008E1BAB"/>
    <w:rsid w:val="008F542D"/>
    <w:rsid w:val="008F6595"/>
    <w:rsid w:val="00902FEB"/>
    <w:rsid w:val="00911643"/>
    <w:rsid w:val="00923A92"/>
    <w:rsid w:val="009265D9"/>
    <w:rsid w:val="00927C3E"/>
    <w:rsid w:val="009316B4"/>
    <w:rsid w:val="00947802"/>
    <w:rsid w:val="00964816"/>
    <w:rsid w:val="00965380"/>
    <w:rsid w:val="00982874"/>
    <w:rsid w:val="0098749A"/>
    <w:rsid w:val="0099047E"/>
    <w:rsid w:val="009A0088"/>
    <w:rsid w:val="009A0E8A"/>
    <w:rsid w:val="009A1758"/>
    <w:rsid w:val="009B5C8F"/>
    <w:rsid w:val="009B7B19"/>
    <w:rsid w:val="009C6BB2"/>
    <w:rsid w:val="009E020A"/>
    <w:rsid w:val="009E160A"/>
    <w:rsid w:val="009E76CA"/>
    <w:rsid w:val="009F062D"/>
    <w:rsid w:val="00A10ABF"/>
    <w:rsid w:val="00A15AA3"/>
    <w:rsid w:val="00A228F2"/>
    <w:rsid w:val="00A32026"/>
    <w:rsid w:val="00A35330"/>
    <w:rsid w:val="00A60E7B"/>
    <w:rsid w:val="00A60FB3"/>
    <w:rsid w:val="00A70447"/>
    <w:rsid w:val="00A874E2"/>
    <w:rsid w:val="00A87BB1"/>
    <w:rsid w:val="00A9249B"/>
    <w:rsid w:val="00A961C8"/>
    <w:rsid w:val="00A979D4"/>
    <w:rsid w:val="00AB30E2"/>
    <w:rsid w:val="00AB469C"/>
    <w:rsid w:val="00AC213A"/>
    <w:rsid w:val="00AC3652"/>
    <w:rsid w:val="00AD1508"/>
    <w:rsid w:val="00AD17EE"/>
    <w:rsid w:val="00AD79F1"/>
    <w:rsid w:val="00AE7E51"/>
    <w:rsid w:val="00AF1DC8"/>
    <w:rsid w:val="00AF2CFD"/>
    <w:rsid w:val="00AF305A"/>
    <w:rsid w:val="00B05115"/>
    <w:rsid w:val="00B14060"/>
    <w:rsid w:val="00B15556"/>
    <w:rsid w:val="00B1594A"/>
    <w:rsid w:val="00B347EB"/>
    <w:rsid w:val="00B40C6A"/>
    <w:rsid w:val="00B441F0"/>
    <w:rsid w:val="00B44F0A"/>
    <w:rsid w:val="00B514F8"/>
    <w:rsid w:val="00B6142B"/>
    <w:rsid w:val="00B92531"/>
    <w:rsid w:val="00B96F75"/>
    <w:rsid w:val="00BA1447"/>
    <w:rsid w:val="00BB1361"/>
    <w:rsid w:val="00BB4075"/>
    <w:rsid w:val="00BB5081"/>
    <w:rsid w:val="00BD3B08"/>
    <w:rsid w:val="00BE0C68"/>
    <w:rsid w:val="00BE1130"/>
    <w:rsid w:val="00BE4B9D"/>
    <w:rsid w:val="00BF2687"/>
    <w:rsid w:val="00C12899"/>
    <w:rsid w:val="00C13844"/>
    <w:rsid w:val="00C13A66"/>
    <w:rsid w:val="00C201F2"/>
    <w:rsid w:val="00C40C79"/>
    <w:rsid w:val="00C464B6"/>
    <w:rsid w:val="00C47E7D"/>
    <w:rsid w:val="00C52613"/>
    <w:rsid w:val="00C80101"/>
    <w:rsid w:val="00C81BCC"/>
    <w:rsid w:val="00CA1C7A"/>
    <w:rsid w:val="00CA3873"/>
    <w:rsid w:val="00CA70BB"/>
    <w:rsid w:val="00CC6235"/>
    <w:rsid w:val="00CF5F02"/>
    <w:rsid w:val="00D0206C"/>
    <w:rsid w:val="00D072BF"/>
    <w:rsid w:val="00D108CF"/>
    <w:rsid w:val="00D110BD"/>
    <w:rsid w:val="00D142B6"/>
    <w:rsid w:val="00D7480A"/>
    <w:rsid w:val="00D755E6"/>
    <w:rsid w:val="00D868A4"/>
    <w:rsid w:val="00D95CCB"/>
    <w:rsid w:val="00DA0BCE"/>
    <w:rsid w:val="00DB5705"/>
    <w:rsid w:val="00DC600E"/>
    <w:rsid w:val="00DC7D8B"/>
    <w:rsid w:val="00DD08B0"/>
    <w:rsid w:val="00DE00D3"/>
    <w:rsid w:val="00DF576F"/>
    <w:rsid w:val="00E03037"/>
    <w:rsid w:val="00E1015D"/>
    <w:rsid w:val="00E31426"/>
    <w:rsid w:val="00E36227"/>
    <w:rsid w:val="00E36D40"/>
    <w:rsid w:val="00E473C4"/>
    <w:rsid w:val="00E51B6C"/>
    <w:rsid w:val="00E527FC"/>
    <w:rsid w:val="00E64B1C"/>
    <w:rsid w:val="00E7682B"/>
    <w:rsid w:val="00E9141B"/>
    <w:rsid w:val="00E96461"/>
    <w:rsid w:val="00E96D2F"/>
    <w:rsid w:val="00EA004D"/>
    <w:rsid w:val="00EA6356"/>
    <w:rsid w:val="00EA7B47"/>
    <w:rsid w:val="00EB5712"/>
    <w:rsid w:val="00EC202B"/>
    <w:rsid w:val="00EC57F6"/>
    <w:rsid w:val="00EC7E3D"/>
    <w:rsid w:val="00EE529D"/>
    <w:rsid w:val="00EF6E8D"/>
    <w:rsid w:val="00EF792C"/>
    <w:rsid w:val="00F07620"/>
    <w:rsid w:val="00F1471F"/>
    <w:rsid w:val="00F1719B"/>
    <w:rsid w:val="00F23ABF"/>
    <w:rsid w:val="00F245CA"/>
    <w:rsid w:val="00F318E0"/>
    <w:rsid w:val="00F32088"/>
    <w:rsid w:val="00F37A23"/>
    <w:rsid w:val="00F41580"/>
    <w:rsid w:val="00F5367A"/>
    <w:rsid w:val="00F6741B"/>
    <w:rsid w:val="00F71BDF"/>
    <w:rsid w:val="00F84BDD"/>
    <w:rsid w:val="00F87469"/>
    <w:rsid w:val="00FB58AB"/>
    <w:rsid w:val="00FD4872"/>
    <w:rsid w:val="00FE301D"/>
    <w:rsid w:val="00FF6A1C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5C58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Batang" w:hAnsi="Cambria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6A"/>
    <w:rPr>
      <w:rFonts w:ascii="Arial Narrow" w:hAnsi="Arial Narro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0C6A"/>
    <w:rPr>
      <w:rFonts w:eastAsia="Cambria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Sinespaciado">
    <w:name w:val="No Spacing"/>
    <w:link w:val="SinespaciadoCar"/>
    <w:qFormat/>
    <w:rsid w:val="00B40C6A"/>
    <w:rPr>
      <w:rFonts w:ascii="PMingLiU" w:hAnsi="PMingLiU"/>
      <w:sz w:val="22"/>
      <w:szCs w:val="22"/>
      <w:lang w:val="es-ES_tradnl" w:eastAsia="es-ES"/>
    </w:rPr>
  </w:style>
  <w:style w:type="character" w:customStyle="1" w:styleId="SinespaciadoCar">
    <w:name w:val="Sin espaciado Car"/>
    <w:link w:val="Sinespaciado"/>
    <w:rsid w:val="00B40C6A"/>
    <w:rPr>
      <w:rFonts w:ascii="PMingLiU" w:hAnsi="PMingLiU"/>
      <w:sz w:val="22"/>
      <w:szCs w:val="22"/>
      <w:lang w:val="es-ES_tradnl" w:eastAsia="es-ES" w:bidi="ar-SA"/>
    </w:rPr>
  </w:style>
  <w:style w:type="character" w:styleId="Nmerodepgina">
    <w:name w:val="page number"/>
    <w:basedOn w:val="Fuentedeprrafopredeter"/>
    <w:uiPriority w:val="99"/>
    <w:semiHidden/>
    <w:unhideWhenUsed/>
    <w:rsid w:val="00B40C6A"/>
  </w:style>
  <w:style w:type="paragraph" w:styleId="Prrafodelista">
    <w:name w:val="List Paragraph"/>
    <w:basedOn w:val="Normal"/>
    <w:uiPriority w:val="34"/>
    <w:qFormat/>
    <w:rsid w:val="00902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1A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A43"/>
    <w:rPr>
      <w:rFonts w:ascii="Segoe UI" w:hAnsi="Segoe UI" w:cs="Segoe UI"/>
      <w:sz w:val="18"/>
      <w:szCs w:val="1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73C4"/>
    <w:rPr>
      <w:color w:val="808080"/>
    </w:rPr>
  </w:style>
  <w:style w:type="character" w:styleId="Textoennegrita">
    <w:name w:val="Strong"/>
    <w:basedOn w:val="Fuentedeprrafopredeter"/>
    <w:uiPriority w:val="22"/>
    <w:qFormat/>
    <w:rsid w:val="001D61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Batang" w:hAnsi="Cambria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6A"/>
    <w:rPr>
      <w:rFonts w:ascii="Arial Narrow" w:hAnsi="Arial Narro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0C6A"/>
    <w:rPr>
      <w:rFonts w:eastAsia="Cambria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Sinespaciado">
    <w:name w:val="No Spacing"/>
    <w:link w:val="SinespaciadoCar"/>
    <w:qFormat/>
    <w:rsid w:val="00B40C6A"/>
    <w:rPr>
      <w:rFonts w:ascii="PMingLiU" w:hAnsi="PMingLiU"/>
      <w:sz w:val="22"/>
      <w:szCs w:val="22"/>
      <w:lang w:val="es-ES_tradnl" w:eastAsia="es-ES"/>
    </w:rPr>
  </w:style>
  <w:style w:type="character" w:customStyle="1" w:styleId="SinespaciadoCar">
    <w:name w:val="Sin espaciado Car"/>
    <w:link w:val="Sinespaciado"/>
    <w:rsid w:val="00B40C6A"/>
    <w:rPr>
      <w:rFonts w:ascii="PMingLiU" w:hAnsi="PMingLiU"/>
      <w:sz w:val="22"/>
      <w:szCs w:val="22"/>
      <w:lang w:val="es-ES_tradnl" w:eastAsia="es-ES" w:bidi="ar-SA"/>
    </w:rPr>
  </w:style>
  <w:style w:type="character" w:styleId="Nmerodepgina">
    <w:name w:val="page number"/>
    <w:basedOn w:val="Fuentedeprrafopredeter"/>
    <w:uiPriority w:val="99"/>
    <w:semiHidden/>
    <w:unhideWhenUsed/>
    <w:rsid w:val="00B40C6A"/>
  </w:style>
  <w:style w:type="paragraph" w:styleId="Prrafodelista">
    <w:name w:val="List Paragraph"/>
    <w:basedOn w:val="Normal"/>
    <w:uiPriority w:val="34"/>
    <w:qFormat/>
    <w:rsid w:val="00902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1A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A43"/>
    <w:rPr>
      <w:rFonts w:ascii="Segoe UI" w:hAnsi="Segoe UI" w:cs="Segoe UI"/>
      <w:sz w:val="18"/>
      <w:szCs w:val="1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73C4"/>
    <w:rPr>
      <w:color w:val="808080"/>
    </w:rPr>
  </w:style>
  <w:style w:type="character" w:styleId="Textoennegrita">
    <w:name w:val="Strong"/>
    <w:basedOn w:val="Fuentedeprrafopredeter"/>
    <w:uiPriority w:val="22"/>
    <w:qFormat/>
    <w:rsid w:val="001D6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9463E9-DF77-4A95-98C2-014BB577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1152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Gio Guerrero Lozano</Company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Guerrero Lozano</dc:creator>
  <cp:lastModifiedBy>Luffi</cp:lastModifiedBy>
  <cp:revision>4</cp:revision>
  <cp:lastPrinted>2018-07-31T02:40:00Z</cp:lastPrinted>
  <dcterms:created xsi:type="dcterms:W3CDTF">2023-11-15T01:26:00Z</dcterms:created>
  <dcterms:modified xsi:type="dcterms:W3CDTF">2024-04-18T22:53:00Z</dcterms:modified>
</cp:coreProperties>
</file>