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39EF6" w14:textId="77777777" w:rsidR="00B02646" w:rsidRDefault="00B02646" w:rsidP="00B02646">
      <w:pPr>
        <w:pStyle w:val="Ttulo"/>
      </w:pPr>
      <w:r>
        <w:t>USO DE SOLUCIONES CLOUD PARA LA AUTOMATIZACIÓN DE PROCESOS</w:t>
      </w:r>
    </w:p>
    <w:p w14:paraId="6CF625BF" w14:textId="77777777" w:rsidR="00B02646" w:rsidRDefault="00B02646" w:rsidP="00B02646"/>
    <w:p w14:paraId="3A12FD42" w14:textId="77777777" w:rsidR="00B02646" w:rsidRDefault="00B02646" w:rsidP="00B02646">
      <w:pPr>
        <w:pStyle w:val="Subttulo"/>
        <w:jc w:val="center"/>
      </w:pPr>
    </w:p>
    <w:p w14:paraId="058AA3F9" w14:textId="77777777" w:rsidR="00B02646" w:rsidRDefault="00B02646" w:rsidP="00B02646">
      <w:pPr>
        <w:pStyle w:val="Subttulo"/>
        <w:jc w:val="center"/>
      </w:pPr>
    </w:p>
    <w:p w14:paraId="32C13683" w14:textId="77777777" w:rsidR="00B02646" w:rsidRDefault="00B02646" w:rsidP="00B02646">
      <w:pPr>
        <w:pStyle w:val="Subttulo"/>
        <w:jc w:val="center"/>
      </w:pPr>
    </w:p>
    <w:p w14:paraId="39551C21" w14:textId="77777777" w:rsidR="00B02646" w:rsidRDefault="00B02646" w:rsidP="00B02646">
      <w:pPr>
        <w:pStyle w:val="Subttulo"/>
        <w:jc w:val="center"/>
      </w:pPr>
    </w:p>
    <w:p w14:paraId="1124DDFB" w14:textId="77777777" w:rsidR="00B02646" w:rsidRDefault="00B02646" w:rsidP="00B02646">
      <w:pPr>
        <w:pStyle w:val="Subttulo"/>
        <w:jc w:val="center"/>
      </w:pPr>
    </w:p>
    <w:p w14:paraId="4E649E4E" w14:textId="77777777" w:rsidR="00B02646" w:rsidRDefault="00B02646" w:rsidP="00B02646">
      <w:pPr>
        <w:pStyle w:val="Subttulo"/>
        <w:jc w:val="center"/>
      </w:pPr>
    </w:p>
    <w:p w14:paraId="0519F20D" w14:textId="77777777" w:rsidR="00B02646" w:rsidRDefault="00B02646" w:rsidP="00B02646">
      <w:pPr>
        <w:pStyle w:val="Subttulo"/>
        <w:jc w:val="center"/>
      </w:pPr>
    </w:p>
    <w:p w14:paraId="4F679CC9" w14:textId="77777777" w:rsidR="00B02646" w:rsidRDefault="00B02646" w:rsidP="00B02646">
      <w:pPr>
        <w:pStyle w:val="Subttulo"/>
        <w:jc w:val="center"/>
      </w:pPr>
    </w:p>
    <w:p w14:paraId="54F6B079" w14:textId="77777777" w:rsidR="00B02646" w:rsidRDefault="00B02646" w:rsidP="00B02646">
      <w:pPr>
        <w:pStyle w:val="Subttulo"/>
        <w:jc w:val="center"/>
      </w:pPr>
    </w:p>
    <w:p w14:paraId="16DCE98D" w14:textId="77777777" w:rsidR="00B02646" w:rsidRDefault="00B02646" w:rsidP="00B02646">
      <w:pPr>
        <w:pStyle w:val="Subttulo"/>
        <w:jc w:val="right"/>
      </w:pPr>
      <w:r>
        <w:t>08/03/2020</w:t>
      </w:r>
    </w:p>
    <w:p w14:paraId="33F886A9" w14:textId="77777777" w:rsidR="00B02646" w:rsidRDefault="00B02646" w:rsidP="00B02646">
      <w:pPr>
        <w:pStyle w:val="Subttulo"/>
        <w:jc w:val="right"/>
      </w:pPr>
      <w:r>
        <w:t>Álex Sánchez Ortega</w:t>
      </w:r>
    </w:p>
    <w:p w14:paraId="6052E353" w14:textId="77777777" w:rsidR="00B02646" w:rsidRDefault="00B02646" w:rsidP="00B02646">
      <w:pPr>
        <w:pStyle w:val="Subttulo"/>
        <w:jc w:val="right"/>
      </w:pPr>
      <w:r>
        <w:t>Informe Inicial</w:t>
      </w:r>
    </w:p>
    <w:p w14:paraId="66E7D080" w14:textId="77777777" w:rsidR="00B02646" w:rsidRPr="00B02646" w:rsidRDefault="00B02646" w:rsidP="00B02646"/>
    <w:sdt>
      <w:sdtPr>
        <w:id w:val="-76905725"/>
        <w:docPartObj>
          <w:docPartGallery w:val="Table of Contents"/>
          <w:docPartUnique/>
        </w:docPartObj>
      </w:sdtPr>
      <w:sdtEndPr>
        <w:rPr>
          <w:rFonts w:asciiTheme="minorHAnsi" w:eastAsiaTheme="minorEastAsia" w:hAnsiTheme="minorHAnsi" w:cstheme="minorBidi"/>
          <w:b/>
          <w:bCs/>
          <w:color w:val="auto"/>
          <w:sz w:val="26"/>
          <w:szCs w:val="21"/>
        </w:rPr>
      </w:sdtEndPr>
      <w:sdtContent>
        <w:p w14:paraId="6636A72C" w14:textId="77777777" w:rsidR="009A13EB" w:rsidRDefault="009A13EB">
          <w:pPr>
            <w:pStyle w:val="TtuloTDC"/>
          </w:pPr>
          <w:r>
            <w:t>Contenido</w:t>
          </w:r>
        </w:p>
        <w:p w14:paraId="59B839AB" w14:textId="5657BFC6" w:rsidR="00491065" w:rsidRDefault="009A13EB">
          <w:pPr>
            <w:pStyle w:val="TDC1"/>
            <w:tabs>
              <w:tab w:val="left" w:pos="520"/>
              <w:tab w:val="right" w:leader="dot" w:pos="8494"/>
            </w:tabs>
            <w:rPr>
              <w:noProof/>
              <w:sz w:val="22"/>
              <w:szCs w:val="22"/>
              <w:lang w:eastAsia="es-ES"/>
            </w:rPr>
          </w:pPr>
          <w:r>
            <w:fldChar w:fldCharType="begin"/>
          </w:r>
          <w:r>
            <w:instrText xml:space="preserve"> TOC \o "1-3" \h \z \u </w:instrText>
          </w:r>
          <w:r>
            <w:fldChar w:fldCharType="separate"/>
          </w:r>
          <w:hyperlink w:anchor="_Toc34593619" w:history="1">
            <w:r w:rsidR="00491065" w:rsidRPr="00A34219">
              <w:rPr>
                <w:rStyle w:val="Hipervnculo"/>
                <w:noProof/>
              </w:rPr>
              <w:t>1.</w:t>
            </w:r>
            <w:r w:rsidR="00491065">
              <w:rPr>
                <w:noProof/>
                <w:sz w:val="22"/>
                <w:szCs w:val="22"/>
                <w:lang w:eastAsia="es-ES"/>
              </w:rPr>
              <w:tab/>
            </w:r>
            <w:r w:rsidR="00491065" w:rsidRPr="00A34219">
              <w:rPr>
                <w:rStyle w:val="Hipervnculo"/>
                <w:noProof/>
              </w:rPr>
              <w:t>Introducción</w:t>
            </w:r>
            <w:r w:rsidR="00491065">
              <w:rPr>
                <w:noProof/>
                <w:webHidden/>
              </w:rPr>
              <w:tab/>
            </w:r>
            <w:r w:rsidR="00491065">
              <w:rPr>
                <w:noProof/>
                <w:webHidden/>
              </w:rPr>
              <w:fldChar w:fldCharType="begin"/>
            </w:r>
            <w:r w:rsidR="00491065">
              <w:rPr>
                <w:noProof/>
                <w:webHidden/>
              </w:rPr>
              <w:instrText xml:space="preserve"> PAGEREF _Toc34593619 \h </w:instrText>
            </w:r>
            <w:r w:rsidR="00491065">
              <w:rPr>
                <w:noProof/>
                <w:webHidden/>
              </w:rPr>
            </w:r>
            <w:r w:rsidR="00491065">
              <w:rPr>
                <w:noProof/>
                <w:webHidden/>
              </w:rPr>
              <w:fldChar w:fldCharType="separate"/>
            </w:r>
            <w:r w:rsidR="0065473B">
              <w:rPr>
                <w:noProof/>
                <w:webHidden/>
              </w:rPr>
              <w:t>3</w:t>
            </w:r>
            <w:r w:rsidR="00491065">
              <w:rPr>
                <w:noProof/>
                <w:webHidden/>
              </w:rPr>
              <w:fldChar w:fldCharType="end"/>
            </w:r>
          </w:hyperlink>
        </w:p>
        <w:p w14:paraId="0B894A8A" w14:textId="48878532" w:rsidR="00491065" w:rsidRDefault="00491065">
          <w:pPr>
            <w:pStyle w:val="TDC1"/>
            <w:tabs>
              <w:tab w:val="left" w:pos="520"/>
              <w:tab w:val="right" w:leader="dot" w:pos="8494"/>
            </w:tabs>
            <w:rPr>
              <w:noProof/>
              <w:sz w:val="22"/>
              <w:szCs w:val="22"/>
              <w:lang w:eastAsia="es-ES"/>
            </w:rPr>
          </w:pPr>
          <w:hyperlink w:anchor="_Toc34593620" w:history="1">
            <w:r w:rsidRPr="00A34219">
              <w:rPr>
                <w:rStyle w:val="Hipervnculo"/>
                <w:noProof/>
              </w:rPr>
              <w:t>2.</w:t>
            </w:r>
            <w:r>
              <w:rPr>
                <w:noProof/>
                <w:sz w:val="22"/>
                <w:szCs w:val="22"/>
                <w:lang w:eastAsia="es-ES"/>
              </w:rPr>
              <w:tab/>
            </w:r>
            <w:r w:rsidRPr="00A34219">
              <w:rPr>
                <w:rStyle w:val="Hipervnculo"/>
                <w:noProof/>
              </w:rPr>
              <w:t>Objetivo</w:t>
            </w:r>
            <w:r>
              <w:rPr>
                <w:noProof/>
                <w:webHidden/>
              </w:rPr>
              <w:tab/>
            </w:r>
            <w:r>
              <w:rPr>
                <w:noProof/>
                <w:webHidden/>
              </w:rPr>
              <w:fldChar w:fldCharType="begin"/>
            </w:r>
            <w:r>
              <w:rPr>
                <w:noProof/>
                <w:webHidden/>
              </w:rPr>
              <w:instrText xml:space="preserve"> PAGEREF _Toc34593620 \h </w:instrText>
            </w:r>
            <w:r>
              <w:rPr>
                <w:noProof/>
                <w:webHidden/>
              </w:rPr>
            </w:r>
            <w:r>
              <w:rPr>
                <w:noProof/>
                <w:webHidden/>
              </w:rPr>
              <w:fldChar w:fldCharType="separate"/>
            </w:r>
            <w:r w:rsidR="0065473B">
              <w:rPr>
                <w:noProof/>
                <w:webHidden/>
              </w:rPr>
              <w:t>4</w:t>
            </w:r>
            <w:r>
              <w:rPr>
                <w:noProof/>
                <w:webHidden/>
              </w:rPr>
              <w:fldChar w:fldCharType="end"/>
            </w:r>
          </w:hyperlink>
        </w:p>
        <w:p w14:paraId="2CFD3573" w14:textId="2EE5F662" w:rsidR="00491065" w:rsidRDefault="00491065">
          <w:pPr>
            <w:pStyle w:val="TDC2"/>
            <w:tabs>
              <w:tab w:val="left" w:pos="880"/>
              <w:tab w:val="right" w:leader="dot" w:pos="8494"/>
            </w:tabs>
            <w:rPr>
              <w:noProof/>
              <w:sz w:val="22"/>
              <w:szCs w:val="22"/>
              <w:lang w:eastAsia="es-ES"/>
            </w:rPr>
          </w:pPr>
          <w:hyperlink w:anchor="_Toc34593621" w:history="1">
            <w:r w:rsidRPr="00A34219">
              <w:rPr>
                <w:rStyle w:val="Hipervnculo"/>
                <w:noProof/>
              </w:rPr>
              <w:t>2.1</w:t>
            </w:r>
            <w:r>
              <w:rPr>
                <w:noProof/>
                <w:sz w:val="22"/>
                <w:szCs w:val="22"/>
                <w:lang w:eastAsia="es-ES"/>
              </w:rPr>
              <w:tab/>
            </w:r>
            <w:r w:rsidRPr="00A34219">
              <w:rPr>
                <w:rStyle w:val="Hipervnculo"/>
                <w:noProof/>
              </w:rPr>
              <w:t>Plataforma Web</w:t>
            </w:r>
            <w:r>
              <w:rPr>
                <w:noProof/>
                <w:webHidden/>
              </w:rPr>
              <w:tab/>
            </w:r>
            <w:r>
              <w:rPr>
                <w:noProof/>
                <w:webHidden/>
              </w:rPr>
              <w:fldChar w:fldCharType="begin"/>
            </w:r>
            <w:r>
              <w:rPr>
                <w:noProof/>
                <w:webHidden/>
              </w:rPr>
              <w:instrText xml:space="preserve"> PAGEREF _Toc34593621 \h </w:instrText>
            </w:r>
            <w:r>
              <w:rPr>
                <w:noProof/>
                <w:webHidden/>
              </w:rPr>
            </w:r>
            <w:r>
              <w:rPr>
                <w:noProof/>
                <w:webHidden/>
              </w:rPr>
              <w:fldChar w:fldCharType="separate"/>
            </w:r>
            <w:r w:rsidR="0065473B">
              <w:rPr>
                <w:noProof/>
                <w:webHidden/>
              </w:rPr>
              <w:t>5</w:t>
            </w:r>
            <w:r>
              <w:rPr>
                <w:noProof/>
                <w:webHidden/>
              </w:rPr>
              <w:fldChar w:fldCharType="end"/>
            </w:r>
          </w:hyperlink>
        </w:p>
        <w:p w14:paraId="08F841CA" w14:textId="2DDFE8E1" w:rsidR="00491065" w:rsidRDefault="00491065">
          <w:pPr>
            <w:pStyle w:val="TDC2"/>
            <w:tabs>
              <w:tab w:val="left" w:pos="880"/>
              <w:tab w:val="right" w:leader="dot" w:pos="8494"/>
            </w:tabs>
            <w:rPr>
              <w:noProof/>
              <w:sz w:val="22"/>
              <w:szCs w:val="22"/>
              <w:lang w:eastAsia="es-ES"/>
            </w:rPr>
          </w:pPr>
          <w:hyperlink w:anchor="_Toc34593622" w:history="1">
            <w:r w:rsidRPr="00A34219">
              <w:rPr>
                <w:rStyle w:val="Hipervnculo"/>
                <w:noProof/>
              </w:rPr>
              <w:t>2.2</w:t>
            </w:r>
            <w:r>
              <w:rPr>
                <w:noProof/>
                <w:sz w:val="22"/>
                <w:szCs w:val="22"/>
                <w:lang w:eastAsia="es-ES"/>
              </w:rPr>
              <w:tab/>
            </w:r>
            <w:r w:rsidRPr="00A34219">
              <w:rPr>
                <w:rStyle w:val="Hipervnculo"/>
                <w:noProof/>
              </w:rPr>
              <w:t>Desarrollo API</w:t>
            </w:r>
            <w:r>
              <w:rPr>
                <w:noProof/>
                <w:webHidden/>
              </w:rPr>
              <w:tab/>
            </w:r>
            <w:r>
              <w:rPr>
                <w:noProof/>
                <w:webHidden/>
              </w:rPr>
              <w:fldChar w:fldCharType="begin"/>
            </w:r>
            <w:r>
              <w:rPr>
                <w:noProof/>
                <w:webHidden/>
              </w:rPr>
              <w:instrText xml:space="preserve"> PAGEREF _Toc34593622 \h </w:instrText>
            </w:r>
            <w:r>
              <w:rPr>
                <w:noProof/>
                <w:webHidden/>
              </w:rPr>
            </w:r>
            <w:r>
              <w:rPr>
                <w:noProof/>
                <w:webHidden/>
              </w:rPr>
              <w:fldChar w:fldCharType="separate"/>
            </w:r>
            <w:r w:rsidR="0065473B">
              <w:rPr>
                <w:noProof/>
                <w:webHidden/>
              </w:rPr>
              <w:t>5</w:t>
            </w:r>
            <w:r>
              <w:rPr>
                <w:noProof/>
                <w:webHidden/>
              </w:rPr>
              <w:fldChar w:fldCharType="end"/>
            </w:r>
          </w:hyperlink>
        </w:p>
        <w:p w14:paraId="3700A106" w14:textId="4D80ED44" w:rsidR="00491065" w:rsidRDefault="00491065">
          <w:pPr>
            <w:pStyle w:val="TDC2"/>
            <w:tabs>
              <w:tab w:val="left" w:pos="880"/>
              <w:tab w:val="right" w:leader="dot" w:pos="8494"/>
            </w:tabs>
            <w:rPr>
              <w:noProof/>
              <w:sz w:val="22"/>
              <w:szCs w:val="22"/>
              <w:lang w:eastAsia="es-ES"/>
            </w:rPr>
          </w:pPr>
          <w:hyperlink w:anchor="_Toc34593623" w:history="1">
            <w:r w:rsidRPr="00A34219">
              <w:rPr>
                <w:rStyle w:val="Hipervnculo"/>
                <w:noProof/>
              </w:rPr>
              <w:t>2.3</w:t>
            </w:r>
            <w:r>
              <w:rPr>
                <w:noProof/>
                <w:sz w:val="22"/>
                <w:szCs w:val="22"/>
                <w:lang w:eastAsia="es-ES"/>
              </w:rPr>
              <w:tab/>
            </w:r>
            <w:r w:rsidRPr="00A34219">
              <w:rPr>
                <w:rStyle w:val="Hipervnculo"/>
                <w:noProof/>
              </w:rPr>
              <w:t>Automatización de procesos con Logic Apps</w:t>
            </w:r>
            <w:r>
              <w:rPr>
                <w:noProof/>
                <w:webHidden/>
              </w:rPr>
              <w:tab/>
            </w:r>
            <w:r>
              <w:rPr>
                <w:noProof/>
                <w:webHidden/>
              </w:rPr>
              <w:fldChar w:fldCharType="begin"/>
            </w:r>
            <w:r>
              <w:rPr>
                <w:noProof/>
                <w:webHidden/>
              </w:rPr>
              <w:instrText xml:space="preserve"> PAGEREF _Toc34593623 \h </w:instrText>
            </w:r>
            <w:r>
              <w:rPr>
                <w:noProof/>
                <w:webHidden/>
              </w:rPr>
            </w:r>
            <w:r>
              <w:rPr>
                <w:noProof/>
                <w:webHidden/>
              </w:rPr>
              <w:fldChar w:fldCharType="separate"/>
            </w:r>
            <w:r w:rsidR="0065473B">
              <w:rPr>
                <w:noProof/>
                <w:webHidden/>
              </w:rPr>
              <w:t>6</w:t>
            </w:r>
            <w:r>
              <w:rPr>
                <w:noProof/>
                <w:webHidden/>
              </w:rPr>
              <w:fldChar w:fldCharType="end"/>
            </w:r>
          </w:hyperlink>
        </w:p>
        <w:p w14:paraId="2E2E3753" w14:textId="3DB60B90" w:rsidR="00491065" w:rsidRDefault="00491065">
          <w:pPr>
            <w:pStyle w:val="TDC2"/>
            <w:tabs>
              <w:tab w:val="left" w:pos="880"/>
              <w:tab w:val="right" w:leader="dot" w:pos="8494"/>
            </w:tabs>
            <w:rPr>
              <w:noProof/>
              <w:sz w:val="22"/>
              <w:szCs w:val="22"/>
              <w:lang w:eastAsia="es-ES"/>
            </w:rPr>
          </w:pPr>
          <w:hyperlink w:anchor="_Toc34593624" w:history="1">
            <w:r w:rsidRPr="00A34219">
              <w:rPr>
                <w:rStyle w:val="Hipervnculo"/>
                <w:noProof/>
              </w:rPr>
              <w:t>2.4</w:t>
            </w:r>
            <w:r>
              <w:rPr>
                <w:noProof/>
                <w:sz w:val="22"/>
                <w:szCs w:val="22"/>
                <w:lang w:eastAsia="es-ES"/>
              </w:rPr>
              <w:tab/>
            </w:r>
            <w:r w:rsidRPr="00A34219">
              <w:rPr>
                <w:rStyle w:val="Hipervnculo"/>
                <w:noProof/>
              </w:rPr>
              <w:t>Monitorización de errores</w:t>
            </w:r>
            <w:r>
              <w:rPr>
                <w:noProof/>
                <w:webHidden/>
              </w:rPr>
              <w:tab/>
            </w:r>
            <w:r>
              <w:rPr>
                <w:noProof/>
                <w:webHidden/>
              </w:rPr>
              <w:fldChar w:fldCharType="begin"/>
            </w:r>
            <w:r>
              <w:rPr>
                <w:noProof/>
                <w:webHidden/>
              </w:rPr>
              <w:instrText xml:space="preserve"> PAGEREF _Toc34593624 \h </w:instrText>
            </w:r>
            <w:r>
              <w:rPr>
                <w:noProof/>
                <w:webHidden/>
              </w:rPr>
            </w:r>
            <w:r>
              <w:rPr>
                <w:noProof/>
                <w:webHidden/>
              </w:rPr>
              <w:fldChar w:fldCharType="separate"/>
            </w:r>
            <w:r w:rsidR="0065473B">
              <w:rPr>
                <w:noProof/>
                <w:webHidden/>
              </w:rPr>
              <w:t>10</w:t>
            </w:r>
            <w:r>
              <w:rPr>
                <w:noProof/>
                <w:webHidden/>
              </w:rPr>
              <w:fldChar w:fldCharType="end"/>
            </w:r>
          </w:hyperlink>
        </w:p>
        <w:p w14:paraId="3E0D4451" w14:textId="2215E16B" w:rsidR="00491065" w:rsidRDefault="00491065">
          <w:pPr>
            <w:pStyle w:val="TDC1"/>
            <w:tabs>
              <w:tab w:val="left" w:pos="520"/>
              <w:tab w:val="right" w:leader="dot" w:pos="8494"/>
            </w:tabs>
            <w:rPr>
              <w:noProof/>
              <w:sz w:val="22"/>
              <w:szCs w:val="22"/>
              <w:lang w:eastAsia="es-ES"/>
            </w:rPr>
          </w:pPr>
          <w:hyperlink w:anchor="_Toc34593625" w:history="1">
            <w:r w:rsidRPr="00A34219">
              <w:rPr>
                <w:rStyle w:val="Hipervnculo"/>
                <w:noProof/>
              </w:rPr>
              <w:t>3.</w:t>
            </w:r>
            <w:r>
              <w:rPr>
                <w:noProof/>
                <w:sz w:val="22"/>
                <w:szCs w:val="22"/>
                <w:lang w:eastAsia="es-ES"/>
              </w:rPr>
              <w:tab/>
            </w:r>
            <w:r w:rsidRPr="00A34219">
              <w:rPr>
                <w:rStyle w:val="Hipervnculo"/>
                <w:noProof/>
              </w:rPr>
              <w:t>Metodología</w:t>
            </w:r>
            <w:r>
              <w:rPr>
                <w:noProof/>
                <w:webHidden/>
              </w:rPr>
              <w:tab/>
            </w:r>
            <w:r>
              <w:rPr>
                <w:noProof/>
                <w:webHidden/>
              </w:rPr>
              <w:fldChar w:fldCharType="begin"/>
            </w:r>
            <w:r>
              <w:rPr>
                <w:noProof/>
                <w:webHidden/>
              </w:rPr>
              <w:instrText xml:space="preserve"> PAGEREF _Toc34593625 \h </w:instrText>
            </w:r>
            <w:r>
              <w:rPr>
                <w:noProof/>
                <w:webHidden/>
              </w:rPr>
            </w:r>
            <w:r>
              <w:rPr>
                <w:noProof/>
                <w:webHidden/>
              </w:rPr>
              <w:fldChar w:fldCharType="separate"/>
            </w:r>
            <w:r w:rsidR="0065473B">
              <w:rPr>
                <w:noProof/>
                <w:webHidden/>
              </w:rPr>
              <w:t>11</w:t>
            </w:r>
            <w:r>
              <w:rPr>
                <w:noProof/>
                <w:webHidden/>
              </w:rPr>
              <w:fldChar w:fldCharType="end"/>
            </w:r>
          </w:hyperlink>
        </w:p>
        <w:p w14:paraId="1E02B71D" w14:textId="06604799" w:rsidR="00491065" w:rsidRDefault="00491065">
          <w:pPr>
            <w:pStyle w:val="TDC1"/>
            <w:tabs>
              <w:tab w:val="left" w:pos="520"/>
              <w:tab w:val="right" w:leader="dot" w:pos="8494"/>
            </w:tabs>
            <w:rPr>
              <w:noProof/>
              <w:sz w:val="22"/>
              <w:szCs w:val="22"/>
              <w:lang w:eastAsia="es-ES"/>
            </w:rPr>
          </w:pPr>
          <w:hyperlink w:anchor="_Toc34593626" w:history="1">
            <w:r w:rsidRPr="00A34219">
              <w:rPr>
                <w:rStyle w:val="Hipervnculo"/>
                <w:noProof/>
              </w:rPr>
              <w:t>4.</w:t>
            </w:r>
            <w:r>
              <w:rPr>
                <w:noProof/>
                <w:sz w:val="22"/>
                <w:szCs w:val="22"/>
                <w:lang w:eastAsia="es-ES"/>
              </w:rPr>
              <w:tab/>
            </w:r>
            <w:r w:rsidRPr="00A34219">
              <w:rPr>
                <w:rStyle w:val="Hipervnculo"/>
                <w:noProof/>
              </w:rPr>
              <w:t>Planificación</w:t>
            </w:r>
            <w:r>
              <w:rPr>
                <w:noProof/>
                <w:webHidden/>
              </w:rPr>
              <w:tab/>
            </w:r>
            <w:r>
              <w:rPr>
                <w:noProof/>
                <w:webHidden/>
              </w:rPr>
              <w:fldChar w:fldCharType="begin"/>
            </w:r>
            <w:r>
              <w:rPr>
                <w:noProof/>
                <w:webHidden/>
              </w:rPr>
              <w:instrText xml:space="preserve"> PAGEREF _Toc34593626 \h </w:instrText>
            </w:r>
            <w:r>
              <w:rPr>
                <w:noProof/>
                <w:webHidden/>
              </w:rPr>
            </w:r>
            <w:r>
              <w:rPr>
                <w:noProof/>
                <w:webHidden/>
              </w:rPr>
              <w:fldChar w:fldCharType="separate"/>
            </w:r>
            <w:r w:rsidR="0065473B">
              <w:rPr>
                <w:noProof/>
                <w:webHidden/>
              </w:rPr>
              <w:t>11</w:t>
            </w:r>
            <w:r>
              <w:rPr>
                <w:noProof/>
                <w:webHidden/>
              </w:rPr>
              <w:fldChar w:fldCharType="end"/>
            </w:r>
          </w:hyperlink>
        </w:p>
        <w:p w14:paraId="69378549" w14:textId="4DBE8615" w:rsidR="00491065" w:rsidRDefault="00491065">
          <w:pPr>
            <w:pStyle w:val="TDC2"/>
            <w:tabs>
              <w:tab w:val="left" w:pos="880"/>
              <w:tab w:val="right" w:leader="dot" w:pos="8494"/>
            </w:tabs>
            <w:rPr>
              <w:noProof/>
              <w:sz w:val="22"/>
              <w:szCs w:val="22"/>
              <w:lang w:eastAsia="es-ES"/>
            </w:rPr>
          </w:pPr>
          <w:hyperlink w:anchor="_Toc34593627" w:history="1">
            <w:r w:rsidRPr="00A34219">
              <w:rPr>
                <w:rStyle w:val="Hipervnculo"/>
                <w:noProof/>
              </w:rPr>
              <w:t>4.1</w:t>
            </w:r>
            <w:r>
              <w:rPr>
                <w:noProof/>
                <w:sz w:val="22"/>
                <w:szCs w:val="22"/>
                <w:lang w:eastAsia="es-ES"/>
              </w:rPr>
              <w:tab/>
            </w:r>
            <w:r w:rsidRPr="00A34219">
              <w:rPr>
                <w:rStyle w:val="Hipervnculo"/>
                <w:noProof/>
              </w:rPr>
              <w:t>Inicio del Proyecto</w:t>
            </w:r>
            <w:r>
              <w:rPr>
                <w:noProof/>
                <w:webHidden/>
              </w:rPr>
              <w:tab/>
            </w:r>
            <w:r>
              <w:rPr>
                <w:noProof/>
                <w:webHidden/>
              </w:rPr>
              <w:fldChar w:fldCharType="begin"/>
            </w:r>
            <w:r>
              <w:rPr>
                <w:noProof/>
                <w:webHidden/>
              </w:rPr>
              <w:instrText xml:space="preserve"> PAGEREF _Toc34593627 \h </w:instrText>
            </w:r>
            <w:r>
              <w:rPr>
                <w:noProof/>
                <w:webHidden/>
              </w:rPr>
            </w:r>
            <w:r>
              <w:rPr>
                <w:noProof/>
                <w:webHidden/>
              </w:rPr>
              <w:fldChar w:fldCharType="separate"/>
            </w:r>
            <w:r w:rsidR="0065473B">
              <w:rPr>
                <w:noProof/>
                <w:webHidden/>
              </w:rPr>
              <w:t>12</w:t>
            </w:r>
            <w:r>
              <w:rPr>
                <w:noProof/>
                <w:webHidden/>
              </w:rPr>
              <w:fldChar w:fldCharType="end"/>
            </w:r>
          </w:hyperlink>
          <w:bookmarkStart w:id="0" w:name="_GoBack"/>
          <w:bookmarkEnd w:id="0"/>
        </w:p>
        <w:p w14:paraId="120132BD" w14:textId="7BB298C2" w:rsidR="00491065" w:rsidRDefault="00491065">
          <w:pPr>
            <w:pStyle w:val="TDC2"/>
            <w:tabs>
              <w:tab w:val="left" w:pos="880"/>
              <w:tab w:val="right" w:leader="dot" w:pos="8494"/>
            </w:tabs>
            <w:rPr>
              <w:noProof/>
              <w:sz w:val="22"/>
              <w:szCs w:val="22"/>
              <w:lang w:eastAsia="es-ES"/>
            </w:rPr>
          </w:pPr>
          <w:hyperlink w:anchor="_Toc34593628" w:history="1">
            <w:r w:rsidRPr="00A34219">
              <w:rPr>
                <w:rStyle w:val="Hipervnculo"/>
                <w:noProof/>
              </w:rPr>
              <w:t>4.2</w:t>
            </w:r>
            <w:r>
              <w:rPr>
                <w:noProof/>
                <w:sz w:val="22"/>
                <w:szCs w:val="22"/>
                <w:lang w:eastAsia="es-ES"/>
              </w:rPr>
              <w:tab/>
            </w:r>
            <w:r w:rsidRPr="00A34219">
              <w:rPr>
                <w:rStyle w:val="Hipervnculo"/>
                <w:noProof/>
              </w:rPr>
              <w:t>Captación de requisitos</w:t>
            </w:r>
            <w:r>
              <w:rPr>
                <w:noProof/>
                <w:webHidden/>
              </w:rPr>
              <w:tab/>
            </w:r>
            <w:r>
              <w:rPr>
                <w:noProof/>
                <w:webHidden/>
              </w:rPr>
              <w:fldChar w:fldCharType="begin"/>
            </w:r>
            <w:r>
              <w:rPr>
                <w:noProof/>
                <w:webHidden/>
              </w:rPr>
              <w:instrText xml:space="preserve"> PAGEREF _Toc34593628 \h </w:instrText>
            </w:r>
            <w:r>
              <w:rPr>
                <w:noProof/>
                <w:webHidden/>
              </w:rPr>
            </w:r>
            <w:r>
              <w:rPr>
                <w:noProof/>
                <w:webHidden/>
              </w:rPr>
              <w:fldChar w:fldCharType="separate"/>
            </w:r>
            <w:r w:rsidR="0065473B">
              <w:rPr>
                <w:noProof/>
                <w:webHidden/>
              </w:rPr>
              <w:t>12</w:t>
            </w:r>
            <w:r>
              <w:rPr>
                <w:noProof/>
                <w:webHidden/>
              </w:rPr>
              <w:fldChar w:fldCharType="end"/>
            </w:r>
          </w:hyperlink>
        </w:p>
        <w:p w14:paraId="530441BE" w14:textId="15CF921A" w:rsidR="00491065" w:rsidRDefault="00491065">
          <w:pPr>
            <w:pStyle w:val="TDC2"/>
            <w:tabs>
              <w:tab w:val="left" w:pos="880"/>
              <w:tab w:val="right" w:leader="dot" w:pos="8494"/>
            </w:tabs>
            <w:rPr>
              <w:noProof/>
              <w:sz w:val="22"/>
              <w:szCs w:val="22"/>
              <w:lang w:eastAsia="es-ES"/>
            </w:rPr>
          </w:pPr>
          <w:hyperlink w:anchor="_Toc34593629" w:history="1">
            <w:r w:rsidRPr="00A34219">
              <w:rPr>
                <w:rStyle w:val="Hipervnculo"/>
                <w:noProof/>
              </w:rPr>
              <w:t>4.3</w:t>
            </w:r>
            <w:r>
              <w:rPr>
                <w:noProof/>
                <w:sz w:val="22"/>
                <w:szCs w:val="22"/>
                <w:lang w:eastAsia="es-ES"/>
              </w:rPr>
              <w:tab/>
            </w:r>
            <w:r w:rsidRPr="00A34219">
              <w:rPr>
                <w:rStyle w:val="Hipervnculo"/>
                <w:noProof/>
              </w:rPr>
              <w:t>Preparación del entorno y diseño</w:t>
            </w:r>
            <w:r>
              <w:rPr>
                <w:noProof/>
                <w:webHidden/>
              </w:rPr>
              <w:tab/>
            </w:r>
            <w:r>
              <w:rPr>
                <w:noProof/>
                <w:webHidden/>
              </w:rPr>
              <w:fldChar w:fldCharType="begin"/>
            </w:r>
            <w:r>
              <w:rPr>
                <w:noProof/>
                <w:webHidden/>
              </w:rPr>
              <w:instrText xml:space="preserve"> PAGEREF _Toc34593629 \h </w:instrText>
            </w:r>
            <w:r>
              <w:rPr>
                <w:noProof/>
                <w:webHidden/>
              </w:rPr>
            </w:r>
            <w:r>
              <w:rPr>
                <w:noProof/>
                <w:webHidden/>
              </w:rPr>
              <w:fldChar w:fldCharType="separate"/>
            </w:r>
            <w:r w:rsidR="0065473B">
              <w:rPr>
                <w:noProof/>
                <w:webHidden/>
              </w:rPr>
              <w:t>12</w:t>
            </w:r>
            <w:r>
              <w:rPr>
                <w:noProof/>
                <w:webHidden/>
              </w:rPr>
              <w:fldChar w:fldCharType="end"/>
            </w:r>
          </w:hyperlink>
        </w:p>
        <w:p w14:paraId="655B01FE" w14:textId="34402142" w:rsidR="00491065" w:rsidRDefault="00491065">
          <w:pPr>
            <w:pStyle w:val="TDC2"/>
            <w:tabs>
              <w:tab w:val="left" w:pos="880"/>
              <w:tab w:val="right" w:leader="dot" w:pos="8494"/>
            </w:tabs>
            <w:rPr>
              <w:noProof/>
              <w:sz w:val="22"/>
              <w:szCs w:val="22"/>
              <w:lang w:eastAsia="es-ES"/>
            </w:rPr>
          </w:pPr>
          <w:hyperlink w:anchor="_Toc34593630" w:history="1">
            <w:r w:rsidRPr="00A34219">
              <w:rPr>
                <w:rStyle w:val="Hipervnculo"/>
                <w:noProof/>
              </w:rPr>
              <w:t>4.4</w:t>
            </w:r>
            <w:r>
              <w:rPr>
                <w:noProof/>
                <w:sz w:val="22"/>
                <w:szCs w:val="22"/>
                <w:lang w:eastAsia="es-ES"/>
              </w:rPr>
              <w:tab/>
            </w:r>
            <w:r w:rsidRPr="00A34219">
              <w:rPr>
                <w:rStyle w:val="Hipervnculo"/>
                <w:noProof/>
              </w:rPr>
              <w:t>Desarrollo y Test</w:t>
            </w:r>
            <w:r>
              <w:rPr>
                <w:noProof/>
                <w:webHidden/>
              </w:rPr>
              <w:tab/>
            </w:r>
            <w:r>
              <w:rPr>
                <w:noProof/>
                <w:webHidden/>
              </w:rPr>
              <w:fldChar w:fldCharType="begin"/>
            </w:r>
            <w:r>
              <w:rPr>
                <w:noProof/>
                <w:webHidden/>
              </w:rPr>
              <w:instrText xml:space="preserve"> PAGEREF _Toc34593630 \h </w:instrText>
            </w:r>
            <w:r>
              <w:rPr>
                <w:noProof/>
                <w:webHidden/>
              </w:rPr>
            </w:r>
            <w:r>
              <w:rPr>
                <w:noProof/>
                <w:webHidden/>
              </w:rPr>
              <w:fldChar w:fldCharType="separate"/>
            </w:r>
            <w:r w:rsidR="0065473B">
              <w:rPr>
                <w:noProof/>
                <w:webHidden/>
              </w:rPr>
              <w:t>13</w:t>
            </w:r>
            <w:r>
              <w:rPr>
                <w:noProof/>
                <w:webHidden/>
              </w:rPr>
              <w:fldChar w:fldCharType="end"/>
            </w:r>
          </w:hyperlink>
        </w:p>
        <w:p w14:paraId="6F6863A8" w14:textId="517886FC" w:rsidR="00491065" w:rsidRDefault="00491065">
          <w:pPr>
            <w:pStyle w:val="TDC2"/>
            <w:tabs>
              <w:tab w:val="left" w:pos="880"/>
              <w:tab w:val="right" w:leader="dot" w:pos="8494"/>
            </w:tabs>
            <w:rPr>
              <w:noProof/>
              <w:sz w:val="22"/>
              <w:szCs w:val="22"/>
              <w:lang w:eastAsia="es-ES"/>
            </w:rPr>
          </w:pPr>
          <w:hyperlink w:anchor="_Toc34593631" w:history="1">
            <w:r w:rsidRPr="00A34219">
              <w:rPr>
                <w:rStyle w:val="Hipervnculo"/>
                <w:noProof/>
              </w:rPr>
              <w:t>4.5</w:t>
            </w:r>
            <w:r>
              <w:rPr>
                <w:noProof/>
                <w:sz w:val="22"/>
                <w:szCs w:val="22"/>
                <w:lang w:eastAsia="es-ES"/>
              </w:rPr>
              <w:tab/>
            </w:r>
            <w:r w:rsidRPr="00A34219">
              <w:rPr>
                <w:rStyle w:val="Hipervnculo"/>
                <w:noProof/>
              </w:rPr>
              <w:t>Test y rendimiento</w:t>
            </w:r>
            <w:r>
              <w:rPr>
                <w:noProof/>
                <w:webHidden/>
              </w:rPr>
              <w:tab/>
            </w:r>
            <w:r>
              <w:rPr>
                <w:noProof/>
                <w:webHidden/>
              </w:rPr>
              <w:fldChar w:fldCharType="begin"/>
            </w:r>
            <w:r>
              <w:rPr>
                <w:noProof/>
                <w:webHidden/>
              </w:rPr>
              <w:instrText xml:space="preserve"> PAGEREF _Toc34593631 \h </w:instrText>
            </w:r>
            <w:r>
              <w:rPr>
                <w:noProof/>
                <w:webHidden/>
              </w:rPr>
            </w:r>
            <w:r>
              <w:rPr>
                <w:noProof/>
                <w:webHidden/>
              </w:rPr>
              <w:fldChar w:fldCharType="separate"/>
            </w:r>
            <w:r w:rsidR="0065473B">
              <w:rPr>
                <w:noProof/>
                <w:webHidden/>
              </w:rPr>
              <w:t>13</w:t>
            </w:r>
            <w:r>
              <w:rPr>
                <w:noProof/>
                <w:webHidden/>
              </w:rPr>
              <w:fldChar w:fldCharType="end"/>
            </w:r>
          </w:hyperlink>
        </w:p>
        <w:p w14:paraId="12C423F0" w14:textId="6B7E9098" w:rsidR="00491065" w:rsidRDefault="00491065">
          <w:pPr>
            <w:pStyle w:val="TDC1"/>
            <w:tabs>
              <w:tab w:val="left" w:pos="520"/>
              <w:tab w:val="right" w:leader="dot" w:pos="8494"/>
            </w:tabs>
            <w:rPr>
              <w:noProof/>
              <w:sz w:val="22"/>
              <w:szCs w:val="22"/>
              <w:lang w:eastAsia="es-ES"/>
            </w:rPr>
          </w:pPr>
          <w:hyperlink w:anchor="_Toc34593632" w:history="1">
            <w:r w:rsidRPr="00A34219">
              <w:rPr>
                <w:rStyle w:val="Hipervnculo"/>
                <w:noProof/>
              </w:rPr>
              <w:t>5.</w:t>
            </w:r>
            <w:r>
              <w:rPr>
                <w:noProof/>
                <w:sz w:val="22"/>
                <w:szCs w:val="22"/>
                <w:lang w:eastAsia="es-ES"/>
              </w:rPr>
              <w:tab/>
            </w:r>
            <w:r w:rsidRPr="00A34219">
              <w:rPr>
                <w:rStyle w:val="Hipervnculo"/>
                <w:noProof/>
              </w:rPr>
              <w:t>Bibliografía</w:t>
            </w:r>
            <w:r>
              <w:rPr>
                <w:noProof/>
                <w:webHidden/>
              </w:rPr>
              <w:tab/>
            </w:r>
            <w:r>
              <w:rPr>
                <w:noProof/>
                <w:webHidden/>
              </w:rPr>
              <w:fldChar w:fldCharType="begin"/>
            </w:r>
            <w:r>
              <w:rPr>
                <w:noProof/>
                <w:webHidden/>
              </w:rPr>
              <w:instrText xml:space="preserve"> PAGEREF _Toc34593632 \h </w:instrText>
            </w:r>
            <w:r>
              <w:rPr>
                <w:noProof/>
                <w:webHidden/>
              </w:rPr>
            </w:r>
            <w:r>
              <w:rPr>
                <w:noProof/>
                <w:webHidden/>
              </w:rPr>
              <w:fldChar w:fldCharType="separate"/>
            </w:r>
            <w:r w:rsidR="0065473B">
              <w:rPr>
                <w:noProof/>
                <w:webHidden/>
              </w:rPr>
              <w:t>14</w:t>
            </w:r>
            <w:r>
              <w:rPr>
                <w:noProof/>
                <w:webHidden/>
              </w:rPr>
              <w:fldChar w:fldCharType="end"/>
            </w:r>
          </w:hyperlink>
        </w:p>
        <w:p w14:paraId="09A36411" w14:textId="77777777" w:rsidR="009A13EB" w:rsidRDefault="009A13EB">
          <w:r>
            <w:rPr>
              <w:b/>
              <w:bCs/>
            </w:rPr>
            <w:fldChar w:fldCharType="end"/>
          </w:r>
        </w:p>
      </w:sdtContent>
    </w:sdt>
    <w:p w14:paraId="5C42844A" w14:textId="77777777" w:rsidR="00B02646" w:rsidRDefault="00B02646">
      <w:r>
        <w:br w:type="page"/>
      </w:r>
    </w:p>
    <w:p w14:paraId="7ED9F9D9" w14:textId="77777777" w:rsidR="00B02646" w:rsidRDefault="00B02646" w:rsidP="00BE3CE1">
      <w:pPr>
        <w:pStyle w:val="Ttulo1"/>
        <w:numPr>
          <w:ilvl w:val="0"/>
          <w:numId w:val="2"/>
        </w:numPr>
        <w:spacing w:before="0"/>
        <w:ind w:left="0" w:firstLine="0"/>
      </w:pPr>
      <w:bookmarkStart w:id="1" w:name="_Toc34593619"/>
      <w:r>
        <w:lastRenderedPageBreak/>
        <w:t>Introducción</w:t>
      </w:r>
      <w:bookmarkEnd w:id="1"/>
    </w:p>
    <w:p w14:paraId="0B52FA6A" w14:textId="77777777" w:rsidR="00AE0B7C" w:rsidRPr="00AE0B7C" w:rsidRDefault="004E5C61" w:rsidP="00AE0B7C">
      <w:r w:rsidRPr="00AE0B7C">
        <w:t>La gestión de registros es una de las funciones imprescindibles en cualquier empresa</w:t>
      </w:r>
      <w:r w:rsidR="002624A1" w:rsidRPr="00AE0B7C">
        <w:t xml:space="preserve"> u </w:t>
      </w:r>
      <w:r w:rsidRPr="00AE0B7C">
        <w:t>organizació</w:t>
      </w:r>
      <w:r w:rsidR="001D0B30" w:rsidRPr="00AE0B7C">
        <w:t>n. A parte de ser obligatori</w:t>
      </w:r>
      <w:r w:rsidR="00AF6892" w:rsidRPr="00AE0B7C">
        <w:t>a</w:t>
      </w:r>
      <w:r w:rsidR="001D0B30" w:rsidRPr="00AE0B7C">
        <w:t>,</w:t>
      </w:r>
      <w:r w:rsidR="002624A1" w:rsidRPr="00AE0B7C">
        <w:t xml:space="preserve"> da la posibilidad de tener un control exhaustivo de cualquier movimiento y acción dentro de la entidad</w:t>
      </w:r>
      <w:r w:rsidR="001D0B30" w:rsidRPr="00AE0B7C">
        <w:t>. Este proceso a</w:t>
      </w:r>
      <w:r w:rsidRPr="00AE0B7C">
        <w:t>borda tres fases del ciclo de vida de los registros</w:t>
      </w:r>
      <w:r w:rsidR="002624A1" w:rsidRPr="00AE0B7C">
        <w:t>: l</w:t>
      </w:r>
      <w:r w:rsidRPr="00AE0B7C">
        <w:t>a creación o recepción</w:t>
      </w:r>
      <w:r w:rsidR="001D0B30" w:rsidRPr="00AE0B7C">
        <w:t>;</w:t>
      </w:r>
      <w:r w:rsidR="002624A1" w:rsidRPr="00AE0B7C">
        <w:t xml:space="preserve"> el mantenimiento,</w:t>
      </w:r>
      <w:r w:rsidR="001D0B30" w:rsidRPr="00AE0B7C">
        <w:t xml:space="preserve"> el</w:t>
      </w:r>
      <w:r w:rsidR="002624A1" w:rsidRPr="00AE0B7C">
        <w:t xml:space="preserve"> almacenamiento, la recuperación o el uso general</w:t>
      </w:r>
      <w:r w:rsidR="001D0B30" w:rsidRPr="00AE0B7C">
        <w:t>; y</w:t>
      </w:r>
      <w:r w:rsidR="002624A1" w:rsidRPr="00AE0B7C">
        <w:t xml:space="preserve"> la disposición.</w:t>
      </w:r>
      <w:r w:rsidR="001D0B30" w:rsidRPr="00AE0B7C">
        <w:t xml:space="preserve"> </w:t>
      </w:r>
      <w:r w:rsidR="00AF6892" w:rsidRPr="00AE0B7C">
        <w:t xml:space="preserve">Sabiendo que en los registros reside todo lo que sucede en la empresa y son de gran importancia de cara a las entidades legislativas, los clientes y la gestión de la propia empresa, hay que asegurar un almacenamiento seguro de éstos. </w:t>
      </w:r>
    </w:p>
    <w:p w14:paraId="095D5C4C" w14:textId="77777777" w:rsidR="004C0025" w:rsidRDefault="00AE0B7C" w:rsidP="00AE0B7C">
      <w:r w:rsidRPr="00AE0B7C">
        <w:t>Hoy en día</w:t>
      </w:r>
      <w:r w:rsidR="00AF6892" w:rsidRPr="00AE0B7C">
        <w:t xml:space="preserve">, una empresa puede almacenar cientos de miles, </w:t>
      </w:r>
      <w:r>
        <w:t xml:space="preserve">o </w:t>
      </w:r>
      <w:r w:rsidR="00AF6892" w:rsidRPr="00AE0B7C">
        <w:t>incluso millones, de registros</w:t>
      </w:r>
      <w:r>
        <w:t xml:space="preserve"> y, </w:t>
      </w:r>
      <w:r w:rsidR="00AF6892" w:rsidRPr="00AE0B7C">
        <w:t>más allá de las preocupaciones legales</w:t>
      </w:r>
      <w:r>
        <w:t>, debe haber un propósito</w:t>
      </w:r>
      <w:r w:rsidR="009B511D">
        <w:t xml:space="preserve"> adicional </w:t>
      </w:r>
      <w:r>
        <w:t>para su almacenamiento</w:t>
      </w:r>
      <w:r w:rsidR="00AF6892" w:rsidRPr="00AE0B7C">
        <w:t>.</w:t>
      </w:r>
      <w:r w:rsidRPr="00AE0B7C">
        <w:t xml:space="preserve"> Es decir,</w:t>
      </w:r>
      <w:r w:rsidR="009B511D">
        <w:t xml:space="preserve"> debe haber </w:t>
      </w:r>
      <w:r w:rsidRPr="00AE0B7C">
        <w:t xml:space="preserve">un enfoque que beneficie </w:t>
      </w:r>
      <w:r>
        <w:t>a la propia</w:t>
      </w:r>
      <w:r w:rsidRPr="00AE0B7C">
        <w:t xml:space="preserve"> empresa </w:t>
      </w:r>
      <w:r w:rsidR="009B511D">
        <w:t>y/</w:t>
      </w:r>
      <w:r w:rsidRPr="00AE0B7C">
        <w:t>o al cliente de alguna manera</w:t>
      </w:r>
      <w:r w:rsidR="009B511D">
        <w:t>.</w:t>
      </w:r>
      <w:r w:rsidR="004C0025">
        <w:t xml:space="preserve"> </w:t>
      </w:r>
    </w:p>
    <w:p w14:paraId="5DAA9464" w14:textId="77777777" w:rsidR="00510668" w:rsidRDefault="00995286" w:rsidP="00AE0B7C">
      <w:r>
        <w:t xml:space="preserve">Partiendo de este punto, </w:t>
      </w:r>
      <w:r w:rsidR="00BE3CE1">
        <w:t>el</w:t>
      </w:r>
      <w:r>
        <w:t xml:space="preserve"> proyecto está relacionado con dar una disposición a cualquier tipo de dato de los registros almacenados </w:t>
      </w:r>
      <w:r w:rsidR="00510668">
        <w:t>por una empresa que trabaja en la cadena de suministros. Desde el etiquetado de productos, la gestión de envíos, llegadas, facturas de pedidos, etc.</w:t>
      </w:r>
    </w:p>
    <w:p w14:paraId="740BB6C9" w14:textId="77777777" w:rsidR="000A3E21" w:rsidRDefault="000A3E21" w:rsidP="00AE0B7C">
      <w:r>
        <w:t>Antes de nada, para trabajar con la gestión de registros y dar un acceso a estos se debe concretar de donde salen éstos y cómo van a ser registrados.</w:t>
      </w:r>
    </w:p>
    <w:p w14:paraId="007043E5" w14:textId="77777777" w:rsidR="00746794" w:rsidRDefault="000A3E21" w:rsidP="00AE0B7C">
      <w:r>
        <w:t xml:space="preserve">Por otro lado, para tener un registro de estos datos, por parte de los usuarios, debe haber una herramienta que dé la posibilidad de registrarlos. </w:t>
      </w:r>
      <w:r w:rsidR="00E13931">
        <w:t xml:space="preserve">En una cadena de suministros son varios los métodos para ejercer esta función, como por ejemplo, mediante registros físicos o, como es más común, con </w:t>
      </w:r>
      <w:r w:rsidR="00BE3CE1">
        <w:t>dispositivos</w:t>
      </w:r>
      <w:r w:rsidR="00E13931">
        <w:t xml:space="preserve"> móviles o plataformas web. Para éstas dos últimas, el sistema de almacenaje</w:t>
      </w:r>
      <w:r w:rsidR="00746794">
        <w:t xml:space="preserve"> suele ser común, es decir, en bases de datos accedidas desde ambos dispositivos. </w:t>
      </w:r>
    </w:p>
    <w:p w14:paraId="6DE959DE" w14:textId="77777777" w:rsidR="00017485" w:rsidRDefault="00746794" w:rsidP="00AE0B7C">
      <w:r>
        <w:lastRenderedPageBreak/>
        <w:t xml:space="preserve">Para acabar, hay que señalar que estos sistemas, capaces de registrar cuantiosas cantidades de datos, deben tener una monitorización y un control del flujo de las acciones. Esto es lo que permitirá dar fiabilidad y consistencia a los datos registrados por los usuarios y evitar cualquier tipo de error que provoque su pérdida, duplicación, </w:t>
      </w:r>
      <w:r w:rsidR="00FC29D5">
        <w:t>etc.</w:t>
      </w:r>
      <w:r>
        <w:t xml:space="preserve"> Según el impacto de la entidad, </w:t>
      </w:r>
      <w:r w:rsidR="00017485">
        <w:t xml:space="preserve">un error inesperado </w:t>
      </w:r>
      <w:r>
        <w:t>puede significar</w:t>
      </w:r>
      <w:r w:rsidR="00FC29D5">
        <w:t xml:space="preserve"> </w:t>
      </w:r>
      <w:r>
        <w:t>millones</w:t>
      </w:r>
      <w:r w:rsidR="00FC29D5">
        <w:t xml:space="preserve"> de datos erróneos o perdidos, </w:t>
      </w:r>
      <w:r>
        <w:t xml:space="preserve">en </w:t>
      </w:r>
      <w:r w:rsidR="00FC29D5">
        <w:t>cuestión</w:t>
      </w:r>
      <w:r>
        <w:t xml:space="preserve"> de minutos.</w:t>
      </w:r>
    </w:p>
    <w:p w14:paraId="2C2983E6" w14:textId="77777777" w:rsidR="00E13931" w:rsidRDefault="00E13931" w:rsidP="00AE0B7C"/>
    <w:p w14:paraId="4FB5E34C" w14:textId="77777777" w:rsidR="00BE3CE1" w:rsidRDefault="00BE3CE1" w:rsidP="00BE3CE1">
      <w:pPr>
        <w:pStyle w:val="Ttulo1"/>
        <w:numPr>
          <w:ilvl w:val="0"/>
          <w:numId w:val="2"/>
        </w:numPr>
        <w:spacing w:before="0"/>
        <w:ind w:left="0" w:firstLine="0"/>
      </w:pPr>
      <w:bookmarkStart w:id="2" w:name="_Toc34593620"/>
      <w:r>
        <w:t>Objetivo</w:t>
      </w:r>
      <w:bookmarkEnd w:id="2"/>
    </w:p>
    <w:p w14:paraId="0FDDC529" w14:textId="77777777" w:rsidR="008E795E" w:rsidRDefault="00017485" w:rsidP="00BE3CE1">
      <w:r>
        <w:t xml:space="preserve">El propósito del proyecto se divide en dos partes. </w:t>
      </w:r>
    </w:p>
    <w:p w14:paraId="49E1749C" w14:textId="77777777" w:rsidR="008E795E" w:rsidRDefault="00017485" w:rsidP="00BE3CE1">
      <w:r>
        <w:t>En primer lugar, crear una plataforma web que pueda mostrar los registros de datos almacenados a lo largo de una cadena de suministros</w:t>
      </w:r>
      <w:r w:rsidR="008E795E">
        <w:t>. Esto es necesario para</w:t>
      </w:r>
      <w:r>
        <w:t xml:space="preserve">, posteriormente, crear flujos de trabajo automatizados que puedan tratar los datos y dar una disposición de ellos a los usuarios. </w:t>
      </w:r>
    </w:p>
    <w:p w14:paraId="69435FC8" w14:textId="77777777" w:rsidR="00017485" w:rsidRDefault="008E795E" w:rsidP="00BE3CE1">
      <w:r>
        <w:t>En segundo lugar, hacer un rastreo de los errores posibles que puede lanzar la plataforma web desarrollada y tener una monitorización exhaustiva de ellos.</w:t>
      </w:r>
    </w:p>
    <w:p w14:paraId="58BE7710" w14:textId="77777777" w:rsidR="008E795E" w:rsidRDefault="008E795E" w:rsidP="00BE3CE1">
      <w:r>
        <w:t>El primer punto está enfocado en dar una funcionalidad a los usuarios finales para poder gestionar los datos de sus registros de forma eficiente y personalizada.</w:t>
      </w:r>
    </w:p>
    <w:p w14:paraId="1DEA80DF" w14:textId="77777777" w:rsidR="00017485" w:rsidRDefault="008E795E" w:rsidP="00017485">
      <w:r>
        <w:t>El segundo punto busca mejorar la eficiencia de la plataforma y darle una mejor fiabilidad.</w:t>
      </w:r>
    </w:p>
    <w:p w14:paraId="485EBF9B" w14:textId="77777777" w:rsidR="00491065" w:rsidRDefault="00491065" w:rsidP="00017485"/>
    <w:p w14:paraId="75E979EB" w14:textId="77777777" w:rsidR="00491065" w:rsidRDefault="00491065" w:rsidP="00017485"/>
    <w:p w14:paraId="18F719B2" w14:textId="77777777" w:rsidR="00491065" w:rsidRDefault="00491065" w:rsidP="00017485"/>
    <w:p w14:paraId="5AA175BD" w14:textId="77777777" w:rsidR="00E13931" w:rsidRDefault="00BE3CE1" w:rsidP="0096658A">
      <w:pPr>
        <w:pStyle w:val="Ttulo2"/>
      </w:pPr>
      <w:bookmarkStart w:id="3" w:name="_Toc34593621"/>
      <w:r>
        <w:lastRenderedPageBreak/>
        <w:t>Plataforma Web</w:t>
      </w:r>
      <w:bookmarkEnd w:id="3"/>
    </w:p>
    <w:p w14:paraId="7F2EB6B6" w14:textId="77777777" w:rsidR="00BE3CE1" w:rsidRDefault="008E795E" w:rsidP="00BE3CE1">
      <w:r>
        <w:t>Como se ha comentado anteriormente, hay varios medios para gestionar los registros y datos que se generan a lo largo de una cadena de suministros pero, al final, la forma más eficiente de hacerlo es mediante un aplicación o software que permita personalizar la disposición de éstos.</w:t>
      </w:r>
    </w:p>
    <w:p w14:paraId="3E246944" w14:textId="77777777" w:rsidR="008E795E" w:rsidRDefault="008E795E" w:rsidP="00BE3CE1">
      <w:r>
        <w:t>En este caso, se opta por la realización de una plataforma web, por su accesibilidad globa</w:t>
      </w:r>
      <w:r w:rsidR="005959C8">
        <w:t xml:space="preserve">l, </w:t>
      </w:r>
      <w:r>
        <w:t>simultaneidad de usuarios</w:t>
      </w:r>
      <w:r w:rsidR="005959C8">
        <w:t xml:space="preserve"> y la disponibilidad de la información en un formato más visual, a diferencia de un dispositivo móvil. Por otro lado, éste último debe ser más eficiente a la hora de registrar los </w:t>
      </w:r>
      <w:r w:rsidR="005959C8" w:rsidRPr="005959C8">
        <w:rPr>
          <w:i/>
          <w:iCs/>
        </w:rPr>
        <w:t>datos in situ</w:t>
      </w:r>
      <w:r w:rsidR="005959C8">
        <w:t>, por ejemplo, a la hora de entregar un pedido.</w:t>
      </w:r>
    </w:p>
    <w:p w14:paraId="15E72701" w14:textId="77777777" w:rsidR="0096658A" w:rsidRDefault="005959C8" w:rsidP="00BE3CE1">
      <w:r>
        <w:t xml:space="preserve">A la hora de hacer el desarrollo de ésta, se ha optado por .NET </w:t>
      </w:r>
      <w:r w:rsidR="0096658A">
        <w:t xml:space="preserve">principalmente </w:t>
      </w:r>
      <w:r>
        <w:t>por su soporte para múltiples lenguajes, el fácil desarrollo basado en componentes</w:t>
      </w:r>
      <w:r w:rsidR="0096658A">
        <w:t xml:space="preserve"> y </w:t>
      </w:r>
      <w:r>
        <w:t xml:space="preserve">la compilación </w:t>
      </w:r>
      <w:r w:rsidRPr="005959C8">
        <w:rPr>
          <w:i/>
          <w:iCs/>
          <w:noProof/>
        </w:rPr>
        <w:t>just-in-time</w:t>
      </w:r>
      <w:r>
        <w:t xml:space="preserve">, que permite generar el código máquina propio de la plataforma, aumentado el rendimiento de la aplicación al ser específico para cada plataforma. </w:t>
      </w:r>
      <w:r w:rsidR="0096658A">
        <w:t>Éste último aspecto es muy importante, ya que necesitamos una plataforma eficiente y óptima, capaz de acceder a muchos datos lo más rápido posible.</w:t>
      </w:r>
    </w:p>
    <w:p w14:paraId="5FD007E9" w14:textId="77777777" w:rsidR="0096658A" w:rsidRDefault="0096658A" w:rsidP="00BE3CE1">
      <w:r>
        <w:t>Como aliciente, cabe señalar, como se comenta más adelante, las soluciones de Microsoft Azure son compatibles con .NET.</w:t>
      </w:r>
    </w:p>
    <w:p w14:paraId="4ACC587A" w14:textId="77777777" w:rsidR="006A48E0" w:rsidRDefault="006A48E0" w:rsidP="00BE3CE1"/>
    <w:p w14:paraId="1C6B0A34" w14:textId="77777777" w:rsidR="0096658A" w:rsidRDefault="0096658A" w:rsidP="0096658A">
      <w:pPr>
        <w:pStyle w:val="Ttulo2"/>
      </w:pPr>
      <w:bookmarkStart w:id="4" w:name="_Toc34593622"/>
      <w:r>
        <w:t>Desarrollo API</w:t>
      </w:r>
      <w:bookmarkEnd w:id="4"/>
    </w:p>
    <w:p w14:paraId="5173241D" w14:textId="77777777" w:rsidR="0096658A" w:rsidRPr="0096658A" w:rsidRDefault="0096658A" w:rsidP="0096658A">
      <w:r>
        <w:t>Para que sea posible la automatización de los procesos de la plataforma, se necesita una API personalizada que permita, abstraer funciones y ser ejecutadas desde llamadas externas.</w:t>
      </w:r>
    </w:p>
    <w:p w14:paraId="493D415B" w14:textId="77777777" w:rsidR="005959C8" w:rsidRDefault="0096658A" w:rsidP="00BE3CE1">
      <w:r>
        <w:t>Esta biblioteca de subrutinas debe poder realizar las funciones necesarias para que la plataforma sea eficiente y, a grandes rasgos, útil.</w:t>
      </w:r>
    </w:p>
    <w:p w14:paraId="4E010B36" w14:textId="77777777" w:rsidR="0096658A" w:rsidRDefault="0096658A" w:rsidP="0096658A">
      <w:pPr>
        <w:pStyle w:val="Ttulo2"/>
      </w:pPr>
      <w:bookmarkStart w:id="5" w:name="_Toc34593623"/>
      <w:r>
        <w:lastRenderedPageBreak/>
        <w:t>Automatización de procesos con Logic Apps</w:t>
      </w:r>
      <w:bookmarkEnd w:id="5"/>
    </w:p>
    <w:p w14:paraId="1917F794" w14:textId="77777777" w:rsidR="00DE7939" w:rsidRDefault="00DE7939" w:rsidP="00BE3CE1">
      <w:r>
        <w:t>Como se ha mencionado anteriormente, en el proyecto se utilizarán recursos de Microsoft Azure. Éste es un conjunto de servicios de informática en la nube que se utilizan en una extensa cantidad de empresas y entidades. Ofrece mucha flexibilidad y globalización.</w:t>
      </w:r>
    </w:p>
    <w:p w14:paraId="47819DE4" w14:textId="77777777" w:rsidR="00DE7939" w:rsidRDefault="00DE7939" w:rsidP="00BE3CE1">
      <w:r>
        <w:t>Entre sus recursos disponibles encontramos la posibilidad de crear máquinas virtuales, sistemas de almacenamiento, monitorización, migraciones, etc.</w:t>
      </w:r>
    </w:p>
    <w:p w14:paraId="52930559" w14:textId="77777777" w:rsidR="00DE7939" w:rsidRDefault="00DE7939" w:rsidP="00BE3CE1"/>
    <w:p w14:paraId="6D411925" w14:textId="77777777" w:rsidR="00DE7939" w:rsidRPr="00BE3CE1" w:rsidRDefault="00FE608F" w:rsidP="00BE3CE1">
      <w:r w:rsidRPr="00FE608F">
        <w:drawing>
          <wp:inline distT="0" distB="0" distL="0" distR="0" wp14:anchorId="309CF3F4" wp14:editId="10479F20">
            <wp:extent cx="5400040" cy="3284855"/>
            <wp:effectExtent l="19050" t="19050" r="10160" b="10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284855"/>
                    </a:xfrm>
                    <a:prstGeom prst="rect">
                      <a:avLst/>
                    </a:prstGeom>
                    <a:ln>
                      <a:solidFill>
                        <a:schemeClr val="tx1"/>
                      </a:solidFill>
                    </a:ln>
                  </pic:spPr>
                </pic:pic>
              </a:graphicData>
            </a:graphic>
          </wp:inline>
        </w:drawing>
      </w:r>
    </w:p>
    <w:p w14:paraId="756E9D45" w14:textId="77777777" w:rsidR="00BE3CE1" w:rsidRPr="00DE7939" w:rsidRDefault="00DE7939" w:rsidP="00DE7939">
      <w:pPr>
        <w:jc w:val="center"/>
        <w:rPr>
          <w:i/>
          <w:iCs/>
        </w:rPr>
      </w:pPr>
      <w:r>
        <w:rPr>
          <w:i/>
          <w:iCs/>
        </w:rPr>
        <w:t>Figura 1. Microsoft Azure Services</w:t>
      </w:r>
    </w:p>
    <w:p w14:paraId="2F945196" w14:textId="77777777" w:rsidR="000A3E21" w:rsidRDefault="00DE7939" w:rsidP="00AE0B7C">
      <w:r>
        <w:t>Cabe señalar que</w:t>
      </w:r>
      <w:r w:rsidR="00FE608F">
        <w:t xml:space="preserve"> Microsoft</w:t>
      </w:r>
      <w:r>
        <w:t xml:space="preserve"> Azure es de pago y </w:t>
      </w:r>
      <w:r w:rsidR="00FE608F">
        <w:t>que para ello se debe tener una suscripción y hacer una contratación de sus servicios, normalmente de pago por uso.</w:t>
      </w:r>
    </w:p>
    <w:p w14:paraId="680AA229" w14:textId="77777777" w:rsidR="00FE608F" w:rsidRDefault="00FE608F" w:rsidP="00AE0B7C"/>
    <w:p w14:paraId="7AFBE159" w14:textId="77777777" w:rsidR="00491065" w:rsidRDefault="00491065" w:rsidP="00AE0B7C"/>
    <w:p w14:paraId="2C010719" w14:textId="77777777" w:rsidR="00491065" w:rsidRDefault="00491065" w:rsidP="00AE0B7C"/>
    <w:p w14:paraId="3E7A15FC" w14:textId="77777777" w:rsidR="00FE608F" w:rsidRDefault="00FE608F" w:rsidP="00AE0B7C">
      <w:r>
        <w:lastRenderedPageBreak/>
        <w:t xml:space="preserve">En el proyecto, principalmente, se trabajará con el servicio cloud </w:t>
      </w:r>
      <w:r w:rsidRPr="00FE608F">
        <w:rPr>
          <w:i/>
          <w:iCs/>
        </w:rPr>
        <w:t>Logic Apps</w:t>
      </w:r>
      <w:r>
        <w:t>.</w:t>
      </w:r>
    </w:p>
    <w:p w14:paraId="6CAA3E75" w14:textId="77777777" w:rsidR="00FE608F" w:rsidRDefault="00FE608F" w:rsidP="00AE0B7C">
      <w:r>
        <w:t>Éste permite automatizar y orquestar flujos de trabajo y procesos de una manera visual, organizada y simplificada.</w:t>
      </w:r>
    </w:p>
    <w:p w14:paraId="5A2B0D82" w14:textId="77777777" w:rsidR="000A3E21" w:rsidRDefault="00FE608F" w:rsidP="00AE0B7C">
      <w:r>
        <w:t>Entre sus principales aplicaciones está la de llamar a APIs y realizar procesos mediante un desencadenador.</w:t>
      </w:r>
    </w:p>
    <w:p w14:paraId="40B20992" w14:textId="77777777" w:rsidR="00FE608F" w:rsidRDefault="00FE608F" w:rsidP="00AE0B7C">
      <w:r>
        <w:t>Por ejemplo, en el caso siguiente se aprecia un flujo de trabajo de ejemplo realizado para probar este tipo de servicio.</w:t>
      </w:r>
    </w:p>
    <w:p w14:paraId="0925FB9C" w14:textId="77777777" w:rsidR="00FE608F" w:rsidRDefault="00FE608F" w:rsidP="00AE0B7C">
      <w:r w:rsidRPr="00FE608F">
        <w:drawing>
          <wp:inline distT="0" distB="0" distL="0" distR="0" wp14:anchorId="26B04D0B" wp14:editId="54885E3C">
            <wp:extent cx="5400040" cy="2830195"/>
            <wp:effectExtent l="19050" t="19050" r="10160" b="273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30195"/>
                    </a:xfrm>
                    <a:prstGeom prst="rect">
                      <a:avLst/>
                    </a:prstGeom>
                    <a:ln>
                      <a:solidFill>
                        <a:schemeClr val="tx1"/>
                      </a:solidFill>
                    </a:ln>
                  </pic:spPr>
                </pic:pic>
              </a:graphicData>
            </a:graphic>
          </wp:inline>
        </w:drawing>
      </w:r>
    </w:p>
    <w:p w14:paraId="113253C9" w14:textId="77777777" w:rsidR="00FE608F" w:rsidRDefault="00FE608F" w:rsidP="00FE608F">
      <w:pPr>
        <w:jc w:val="center"/>
        <w:rPr>
          <w:i/>
          <w:iCs/>
        </w:rPr>
      </w:pPr>
      <w:r>
        <w:rPr>
          <w:i/>
          <w:iCs/>
        </w:rPr>
        <w:t>Figura 2. Interfaz Logic Apps</w:t>
      </w:r>
    </w:p>
    <w:p w14:paraId="52C4FDC4" w14:textId="77777777" w:rsidR="00FE608F" w:rsidRPr="006004B4" w:rsidRDefault="00FE608F" w:rsidP="006004B4"/>
    <w:p w14:paraId="6A48276F" w14:textId="77777777" w:rsidR="00FE608F" w:rsidRPr="00FE608F" w:rsidRDefault="00FE608F" w:rsidP="00FE608F">
      <w:pPr>
        <w:jc w:val="center"/>
        <w:rPr>
          <w:i/>
          <w:iCs/>
        </w:rPr>
      </w:pPr>
      <w:r w:rsidRPr="00FE608F">
        <w:rPr>
          <w:i/>
          <w:iCs/>
        </w:rPr>
        <w:lastRenderedPageBreak/>
        <w:drawing>
          <wp:inline distT="0" distB="0" distL="0" distR="0" wp14:anchorId="0E940954" wp14:editId="603693B6">
            <wp:extent cx="5400040" cy="4990465"/>
            <wp:effectExtent l="19050" t="19050" r="10160" b="196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990465"/>
                    </a:xfrm>
                    <a:prstGeom prst="rect">
                      <a:avLst/>
                    </a:prstGeom>
                    <a:ln>
                      <a:solidFill>
                        <a:schemeClr val="tx1"/>
                      </a:solidFill>
                    </a:ln>
                  </pic:spPr>
                </pic:pic>
              </a:graphicData>
            </a:graphic>
          </wp:inline>
        </w:drawing>
      </w:r>
    </w:p>
    <w:p w14:paraId="6D1DC85B" w14:textId="77777777" w:rsidR="006004B4" w:rsidRDefault="006004B4" w:rsidP="006004B4">
      <w:pPr>
        <w:jc w:val="center"/>
        <w:rPr>
          <w:i/>
          <w:iCs/>
        </w:rPr>
      </w:pPr>
      <w:r>
        <w:rPr>
          <w:i/>
          <w:iCs/>
        </w:rPr>
        <w:t xml:space="preserve">Figura 3. Flujo de trabajo de ejemplo </w:t>
      </w:r>
    </w:p>
    <w:p w14:paraId="2A9C2EA4" w14:textId="77777777" w:rsidR="006004B4" w:rsidRDefault="006004B4" w:rsidP="006004B4">
      <w:r>
        <w:t xml:space="preserve">En la Figura 3, podemos apreciar dos cajas, donde cada </w:t>
      </w:r>
      <w:r w:rsidR="006A48E0">
        <w:t>una de ellas</w:t>
      </w:r>
      <w:r>
        <w:t xml:space="preserve"> expresa una acción. </w:t>
      </w:r>
    </w:p>
    <w:p w14:paraId="44B60C7D" w14:textId="77777777" w:rsidR="006004B4" w:rsidRDefault="006004B4" w:rsidP="006004B4">
      <w:r>
        <w:t xml:space="preserve">La primera de ellas es el desencadenador de la aplicación lógica, es decir, el </w:t>
      </w:r>
      <w:r>
        <w:rPr>
          <w:b/>
          <w:bCs/>
        </w:rPr>
        <w:t>qué tiene que pasar para que se active</w:t>
      </w:r>
      <w:r>
        <w:t xml:space="preserve">. </w:t>
      </w:r>
    </w:p>
    <w:p w14:paraId="1709F91F" w14:textId="77777777" w:rsidR="006004B4" w:rsidRDefault="006004B4" w:rsidP="006004B4">
      <w:r>
        <w:t xml:space="preserve">La segunda, es la acción que encadena el desencadenador. </w:t>
      </w:r>
    </w:p>
    <w:p w14:paraId="74A6C857" w14:textId="77777777" w:rsidR="006004B4" w:rsidRDefault="006004B4" w:rsidP="006004B4">
      <w:r>
        <w:t>En el ejemplo, se puede apreciar que (1) si se publica un tweet que contenga la etiqueta</w:t>
      </w:r>
      <w:r>
        <w:rPr>
          <w:i/>
          <w:iCs/>
        </w:rPr>
        <w:t xml:space="preserve"> #test </w:t>
      </w:r>
      <w:r>
        <w:t xml:space="preserve">se activará la Logic App. Seguidamente, (2) se recuperarán datos del tweet desencadenante y se enviará un correo electrónico personalizado (segunda caja). </w:t>
      </w:r>
    </w:p>
    <w:p w14:paraId="3D60A6A5" w14:textId="77777777" w:rsidR="006004B4" w:rsidRDefault="006004B4" w:rsidP="006004B4">
      <w:r>
        <w:lastRenderedPageBreak/>
        <w:t>Como se puede ver es un flujo de trabajo muy simple y que puede ocupar dos minutos de nuestro tiempo.</w:t>
      </w:r>
    </w:p>
    <w:p w14:paraId="3FE5D74A" w14:textId="77777777" w:rsidR="006004B4" w:rsidRPr="006004B4" w:rsidRDefault="006004B4" w:rsidP="006004B4"/>
    <w:p w14:paraId="6F81196E" w14:textId="77777777" w:rsidR="00AE0B7C" w:rsidRPr="00AE0B7C" w:rsidRDefault="006004B4" w:rsidP="00AE0B7C">
      <w:r w:rsidRPr="006004B4">
        <w:drawing>
          <wp:inline distT="0" distB="0" distL="0" distR="0" wp14:anchorId="28CD8FCD" wp14:editId="7112676A">
            <wp:extent cx="5400040" cy="3336925"/>
            <wp:effectExtent l="19050" t="19050" r="10160" b="158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36925"/>
                    </a:xfrm>
                    <a:prstGeom prst="rect">
                      <a:avLst/>
                    </a:prstGeom>
                    <a:ln>
                      <a:solidFill>
                        <a:schemeClr val="tx1"/>
                      </a:solidFill>
                    </a:ln>
                  </pic:spPr>
                </pic:pic>
              </a:graphicData>
            </a:graphic>
          </wp:inline>
        </w:drawing>
      </w:r>
    </w:p>
    <w:p w14:paraId="46B99236" w14:textId="77777777" w:rsidR="00AF6892" w:rsidRDefault="006004B4" w:rsidP="006004B4">
      <w:pPr>
        <w:jc w:val="center"/>
        <w:rPr>
          <w:i/>
          <w:iCs/>
          <w:szCs w:val="26"/>
        </w:rPr>
      </w:pPr>
      <w:r>
        <w:rPr>
          <w:i/>
          <w:iCs/>
          <w:szCs w:val="26"/>
        </w:rPr>
        <w:t>Figura 4. Flujo de trabajo ampliado de ejemplo</w:t>
      </w:r>
    </w:p>
    <w:p w14:paraId="582B0831" w14:textId="77777777" w:rsidR="006004B4" w:rsidRDefault="006004B4" w:rsidP="006004B4">
      <w:pPr>
        <w:jc w:val="center"/>
        <w:rPr>
          <w:i/>
          <w:iCs/>
          <w:szCs w:val="26"/>
        </w:rPr>
      </w:pPr>
    </w:p>
    <w:p w14:paraId="05E63332" w14:textId="77777777" w:rsidR="006004B4" w:rsidRDefault="006004B4" w:rsidP="006004B4">
      <w:pPr>
        <w:rPr>
          <w:szCs w:val="26"/>
        </w:rPr>
      </w:pPr>
      <w:r>
        <w:rPr>
          <w:szCs w:val="26"/>
        </w:rPr>
        <w:t xml:space="preserve">En la Figura 4, se aprecia un flujo de trabajo más largo, en el que se añaden 4 cajas. Éstas son responsables de acceder a la API de Google, </w:t>
      </w:r>
      <w:r w:rsidR="00A54324">
        <w:rPr>
          <w:szCs w:val="26"/>
        </w:rPr>
        <w:t>hacer una búsqueda</w:t>
      </w:r>
      <w:r>
        <w:rPr>
          <w:szCs w:val="26"/>
        </w:rPr>
        <w:t xml:space="preserve"> </w:t>
      </w:r>
      <w:r w:rsidR="00A54324">
        <w:rPr>
          <w:szCs w:val="26"/>
        </w:rPr>
        <w:t>d</w:t>
      </w:r>
      <w:r>
        <w:rPr>
          <w:szCs w:val="26"/>
        </w:rPr>
        <w:t xml:space="preserve">el contenido del tweet en Google, formatear la respuesta de la API y enviarlo </w:t>
      </w:r>
      <w:r w:rsidR="00A54324">
        <w:rPr>
          <w:szCs w:val="26"/>
        </w:rPr>
        <w:t>a otra API.</w:t>
      </w:r>
    </w:p>
    <w:p w14:paraId="6B46AE26" w14:textId="77777777" w:rsidR="00A54324" w:rsidRDefault="00A54324" w:rsidP="006004B4">
      <w:pPr>
        <w:rPr>
          <w:szCs w:val="26"/>
        </w:rPr>
      </w:pPr>
    </w:p>
    <w:p w14:paraId="1193CF5C" w14:textId="77777777" w:rsidR="00A54324" w:rsidRDefault="00A54324" w:rsidP="006004B4">
      <w:pPr>
        <w:rPr>
          <w:szCs w:val="26"/>
        </w:rPr>
      </w:pPr>
      <w:r>
        <w:rPr>
          <w:szCs w:val="26"/>
        </w:rPr>
        <w:t>Después de exponer todo lo anterior, uno de los objetivos principales del proyecto es, mediante Logic Apps, recuperar datos de los registros de la plataforma web y ofrecerlos a los usuarios en un formato personalizado, usando plantillas en formatos de texto. Dar a los usuarios la posibilidad de recibir un resumen organizado de sus datos, a modo de suscripción Webhook.</w:t>
      </w:r>
    </w:p>
    <w:p w14:paraId="6E86B118" w14:textId="77777777" w:rsidR="00A54324" w:rsidRDefault="00A54324" w:rsidP="00A54324">
      <w:pPr>
        <w:pStyle w:val="Ttulo2"/>
      </w:pPr>
      <w:bookmarkStart w:id="6" w:name="_Toc34593624"/>
      <w:r>
        <w:lastRenderedPageBreak/>
        <w:t>Monitorización de errores</w:t>
      </w:r>
      <w:bookmarkEnd w:id="6"/>
    </w:p>
    <w:p w14:paraId="4044DA28" w14:textId="77777777" w:rsidR="00A54324" w:rsidRDefault="00A54324" w:rsidP="00A54324">
      <w:r>
        <w:t>Por último tema a tratar, como se ha comentado en la introducción, un error en producción, dentro de un ámbito con gran impacto y con muchos usuarios, puede suponer la pérdida de miles de datos y tiempos de retraso irrecuperables. Por eso es necesario un control de errores y una monitorización de estos.</w:t>
      </w:r>
    </w:p>
    <w:p w14:paraId="2C7214DD" w14:textId="77777777" w:rsidR="00A54324" w:rsidRDefault="00A54324" w:rsidP="00A54324">
      <w:r>
        <w:t>El propósito de este punto es dar la posibilidad al equipo de desarrollo de asegurar un mantenimiento eficiente y poder ofrecer, mediante Logic Apps, un tipo de suscripción de notificaciones para cualquier tipo de error desencadenante de las acciones de la plataforma web.</w:t>
      </w:r>
    </w:p>
    <w:p w14:paraId="2F971E14" w14:textId="77777777" w:rsidR="00905262" w:rsidRDefault="00A54324" w:rsidP="00A54324">
      <w:r>
        <w:t xml:space="preserve">Por ejemplo, en los días de subida a producción, tener un control más exhaustivo de cualquier tipo de error que puede surgir y así poder </w:t>
      </w:r>
      <w:r w:rsidR="00905262">
        <w:t>actuar cuanto antes para solucionar el problema.</w:t>
      </w:r>
    </w:p>
    <w:p w14:paraId="5369BD28" w14:textId="77777777" w:rsidR="00905262" w:rsidRDefault="00905262" w:rsidP="00905262">
      <w:r>
        <w:br w:type="page"/>
      </w:r>
    </w:p>
    <w:p w14:paraId="1A8A83D8" w14:textId="77777777" w:rsidR="00905262" w:rsidRDefault="00905262" w:rsidP="00905262">
      <w:pPr>
        <w:pStyle w:val="Ttulo1"/>
        <w:numPr>
          <w:ilvl w:val="0"/>
          <w:numId w:val="2"/>
        </w:numPr>
        <w:spacing w:before="0"/>
        <w:ind w:left="0" w:firstLine="0"/>
      </w:pPr>
      <w:bookmarkStart w:id="7" w:name="_Toc34593625"/>
      <w:r>
        <w:lastRenderedPageBreak/>
        <w:t>Metodología</w:t>
      </w:r>
      <w:bookmarkEnd w:id="7"/>
    </w:p>
    <w:p w14:paraId="4EF0C6EA" w14:textId="77777777" w:rsidR="00A54324" w:rsidRDefault="00905262" w:rsidP="00A54324">
      <w:r>
        <w:t xml:space="preserve">Para el desarrollo del proyecto se empleará una metodología de trabajo </w:t>
      </w:r>
      <w:r w:rsidRPr="00905262">
        <w:rPr>
          <w:i/>
          <w:iCs/>
        </w:rPr>
        <w:t>Waterfall</w:t>
      </w:r>
      <w:r>
        <w:t>. Es decir, el desarrollo será de manera secuencial, por fases, comenzando por un análisis, diseño y terminando con el testeo y puesta en producción.</w:t>
      </w:r>
    </w:p>
    <w:p w14:paraId="060BE9DC" w14:textId="77777777" w:rsidR="00905262" w:rsidRDefault="00905262" w:rsidP="00A54324">
      <w:r>
        <w:t>Las ventajas que supone este tipo de metodología son (1) la capacidad de medir de forma más fácil el progreso del proyecto, (2) la planificación es más sencilla, (3) solo hay una persona implicada en el desarrollo y (4) se deben desarrollar varios componentes de software de manera paralela.</w:t>
      </w:r>
    </w:p>
    <w:p w14:paraId="12175126" w14:textId="77777777" w:rsidR="00905262" w:rsidRDefault="00905262" w:rsidP="00A54324">
      <w:r>
        <w:t>Las posibles desventajas de usar esta metodología están relacionadas con las primeras fases, de captación de requisitos y diseño.</w:t>
      </w:r>
    </w:p>
    <w:p w14:paraId="2390E96F" w14:textId="77777777" w:rsidR="00905262" w:rsidRDefault="00905262" w:rsidP="00A54324"/>
    <w:p w14:paraId="09581DDF" w14:textId="77777777" w:rsidR="00905262" w:rsidRDefault="00905262" w:rsidP="00905262">
      <w:pPr>
        <w:pStyle w:val="Ttulo1"/>
        <w:numPr>
          <w:ilvl w:val="0"/>
          <w:numId w:val="2"/>
        </w:numPr>
        <w:spacing w:before="0"/>
        <w:ind w:left="0" w:firstLine="0"/>
      </w:pPr>
      <w:bookmarkStart w:id="8" w:name="_Toc34593626"/>
      <w:r>
        <w:t>Planificación</w:t>
      </w:r>
      <w:bookmarkEnd w:id="8"/>
    </w:p>
    <w:p w14:paraId="147E9F9F" w14:textId="77777777" w:rsidR="00FA4DB1" w:rsidRDefault="00FA4DB1" w:rsidP="00FA4DB1">
      <w:r>
        <w:t xml:space="preserve">La fecha de finalización del proyecto ha sido marcada para finales de mayo. </w:t>
      </w:r>
    </w:p>
    <w:p w14:paraId="58BE65A9" w14:textId="77777777" w:rsidR="00FA4DB1" w:rsidRDefault="006A48E0" w:rsidP="00FA4DB1">
      <w:r>
        <w:t>Es decir, para entonces debe haber una solución funcional y testeada del conjunto del proyecto.</w:t>
      </w:r>
    </w:p>
    <w:p w14:paraId="1B4EE880" w14:textId="77777777" w:rsidR="006A48E0" w:rsidRDefault="006A48E0" w:rsidP="00FA4DB1">
      <w:r>
        <w:t>Para cumplir con los términos marcados, el proyecto se ha dividido en dos partes:</w:t>
      </w:r>
    </w:p>
    <w:p w14:paraId="3D3A43C0" w14:textId="77777777" w:rsidR="006A48E0" w:rsidRDefault="006A48E0" w:rsidP="006A48E0">
      <w:pPr>
        <w:pStyle w:val="Prrafodelista"/>
        <w:numPr>
          <w:ilvl w:val="0"/>
          <w:numId w:val="9"/>
        </w:numPr>
      </w:pPr>
      <w:r>
        <w:t>Fase de desarrollo de Plataforma Web y API</w:t>
      </w:r>
    </w:p>
    <w:p w14:paraId="7F460100" w14:textId="77777777" w:rsidR="006A48E0" w:rsidRDefault="006A48E0" w:rsidP="006A48E0">
      <w:pPr>
        <w:pStyle w:val="Prrafodelista"/>
        <w:numPr>
          <w:ilvl w:val="0"/>
          <w:numId w:val="9"/>
        </w:numPr>
      </w:pPr>
      <w:r>
        <w:t>Fase de automatización de procesos y monitorización con Logic Apps.</w:t>
      </w:r>
    </w:p>
    <w:p w14:paraId="3BA15E8D" w14:textId="77777777" w:rsidR="006A48E0" w:rsidRPr="00A712F7" w:rsidRDefault="006A48E0" w:rsidP="006A48E0">
      <w:pPr>
        <w:rPr>
          <w:b/>
          <w:bCs/>
        </w:rPr>
      </w:pPr>
      <w:r>
        <w:t xml:space="preserve">La primera de ellas ha sido marcada con un deadline </w:t>
      </w:r>
      <w:r w:rsidRPr="00A712F7">
        <w:rPr>
          <w:b/>
          <w:bCs/>
        </w:rPr>
        <w:t>el 19 de abril.</w:t>
      </w:r>
    </w:p>
    <w:p w14:paraId="38B5234F" w14:textId="77777777" w:rsidR="006A48E0" w:rsidRPr="00A712F7" w:rsidRDefault="006A48E0" w:rsidP="006A48E0">
      <w:pPr>
        <w:rPr>
          <w:b/>
          <w:bCs/>
        </w:rPr>
      </w:pPr>
      <w:r>
        <w:t xml:space="preserve">La segunda parte debe estar finalizada un mes después, </w:t>
      </w:r>
      <w:r w:rsidRPr="00A712F7">
        <w:rPr>
          <w:b/>
          <w:bCs/>
        </w:rPr>
        <w:t>el 20 de mayo.</w:t>
      </w:r>
    </w:p>
    <w:p w14:paraId="1818709B" w14:textId="77777777" w:rsidR="00491065" w:rsidRDefault="006A48E0" w:rsidP="006A48E0">
      <w:r>
        <w:t>De esta manera se dispondrá de dos semanas, aproximadamente, para hacer las pruebas finales de rendimiento.</w:t>
      </w:r>
    </w:p>
    <w:p w14:paraId="7CA4BB27" w14:textId="77777777" w:rsidR="006A48E0" w:rsidRDefault="006A48E0" w:rsidP="006A48E0">
      <w:r>
        <w:lastRenderedPageBreak/>
        <w:t>Las últimas semanas antes de la entrega final servirán para finalizar el informe final, realizar el artículo y preparar la exposición.</w:t>
      </w:r>
    </w:p>
    <w:p w14:paraId="56ACC6FF" w14:textId="77777777" w:rsidR="006A48E0" w:rsidRPr="00FA4DB1" w:rsidRDefault="006A48E0" w:rsidP="006A48E0"/>
    <w:p w14:paraId="3D5AF9FB" w14:textId="77777777" w:rsidR="00905262" w:rsidRDefault="00971745" w:rsidP="00A712F7">
      <w:pPr>
        <w:pStyle w:val="Ttulo2"/>
      </w:pPr>
      <w:bookmarkStart w:id="9" w:name="_Toc34593627"/>
      <w:r>
        <w:t>Inicio del Proyecto</w:t>
      </w:r>
      <w:bookmarkEnd w:id="9"/>
    </w:p>
    <w:p w14:paraId="6634E7C0" w14:textId="77777777" w:rsidR="00971745" w:rsidRDefault="00971745" w:rsidP="00971745">
      <w:r>
        <w:t xml:space="preserve">La primera fase del proyecto es la responsable de dar una idea concisa del trabajo a realizar, valorar las capacidades y límites del proyecto y dar una visión concreta del rumbo a seguir. </w:t>
      </w:r>
    </w:p>
    <w:p w14:paraId="16AB9B3A" w14:textId="77777777" w:rsidR="00971745" w:rsidRDefault="00E10C27" w:rsidP="00971745">
      <w:pPr>
        <w:rPr>
          <w:b/>
          <w:bCs/>
        </w:rPr>
      </w:pPr>
      <w:r w:rsidRPr="00A712F7">
        <w:rPr>
          <w:b/>
          <w:bCs/>
        </w:rPr>
        <w:t>Fecha final: 08-03-2020</w:t>
      </w:r>
      <w:r w:rsidR="00A712F7" w:rsidRPr="00A712F7">
        <w:rPr>
          <w:b/>
          <w:bCs/>
        </w:rPr>
        <w:t xml:space="preserve"> </w:t>
      </w:r>
    </w:p>
    <w:p w14:paraId="506EB7D1" w14:textId="77777777" w:rsidR="00491065" w:rsidRPr="00491065" w:rsidRDefault="00491065" w:rsidP="00971745">
      <w:pPr>
        <w:rPr>
          <w:b/>
          <w:bCs/>
        </w:rPr>
      </w:pPr>
    </w:p>
    <w:p w14:paraId="428EAC29" w14:textId="77777777" w:rsidR="00971745" w:rsidRDefault="00971745" w:rsidP="00A712F7">
      <w:pPr>
        <w:pStyle w:val="Ttulo2"/>
      </w:pPr>
      <w:bookmarkStart w:id="10" w:name="_Toc34593628"/>
      <w:r>
        <w:t>Captación de requisitos</w:t>
      </w:r>
      <w:bookmarkEnd w:id="10"/>
    </w:p>
    <w:p w14:paraId="766F758F" w14:textId="77777777" w:rsidR="00971745" w:rsidRDefault="00971745" w:rsidP="00971745">
      <w:r>
        <w:t>Para captar los requisitos, se tendrá que realizar una investigación para concretar y responder varias preguntas como por ejemplo: qué necesita la plataforma web, cómo son las plataformas web similares, qué tipo de API se necesitará, qué tipo y cuántos recursos habrá que contratar en Azure, qué modelo de programación se seguirá, etc.</w:t>
      </w:r>
    </w:p>
    <w:p w14:paraId="2CFDF8E5" w14:textId="77777777" w:rsidR="00E10C27" w:rsidRPr="00A712F7" w:rsidRDefault="00E10C27" w:rsidP="00E10C27">
      <w:pPr>
        <w:rPr>
          <w:b/>
          <w:bCs/>
        </w:rPr>
      </w:pPr>
      <w:r w:rsidRPr="00A712F7">
        <w:rPr>
          <w:b/>
          <w:bCs/>
        </w:rPr>
        <w:t>Fecha final: 13-03-2020</w:t>
      </w:r>
    </w:p>
    <w:p w14:paraId="26422C1B" w14:textId="77777777" w:rsidR="00971745" w:rsidRDefault="00971745" w:rsidP="00971745"/>
    <w:p w14:paraId="53A2C327" w14:textId="77777777" w:rsidR="00971745" w:rsidRDefault="00971745" w:rsidP="00A712F7">
      <w:pPr>
        <w:pStyle w:val="Ttulo2"/>
      </w:pPr>
      <w:bookmarkStart w:id="11" w:name="_Toc34593629"/>
      <w:r>
        <w:t>Preparación del entorno y diseño</w:t>
      </w:r>
      <w:bookmarkEnd w:id="11"/>
    </w:p>
    <w:p w14:paraId="2625839D" w14:textId="77777777" w:rsidR="00971745" w:rsidRDefault="00971745" w:rsidP="00971745">
      <w:r>
        <w:t>Una vez respondidas casi todas las preguntas anteriores o todas las imprescindibles, hay que decidir cómo será la plataforma web, qué tipo de diseño tendrá, …</w:t>
      </w:r>
    </w:p>
    <w:p w14:paraId="0836ECB7" w14:textId="77777777" w:rsidR="00971745" w:rsidRPr="00A712F7" w:rsidRDefault="00A712F7" w:rsidP="00971745">
      <w:pPr>
        <w:rPr>
          <w:b/>
          <w:bCs/>
        </w:rPr>
      </w:pPr>
      <w:r w:rsidRPr="00A712F7">
        <w:rPr>
          <w:b/>
          <w:bCs/>
        </w:rPr>
        <w:t>Fecha final: 21-03-2020</w:t>
      </w:r>
    </w:p>
    <w:p w14:paraId="3E23D151" w14:textId="77777777" w:rsidR="00A712F7" w:rsidRDefault="00A712F7" w:rsidP="00971745"/>
    <w:p w14:paraId="7F21EA09" w14:textId="77777777" w:rsidR="00971745" w:rsidRPr="009A13EB" w:rsidRDefault="00971745" w:rsidP="00A712F7">
      <w:pPr>
        <w:pStyle w:val="Ttulo2"/>
      </w:pPr>
      <w:bookmarkStart w:id="12" w:name="_Toc34593630"/>
      <w:r w:rsidRPr="009A13EB">
        <w:lastRenderedPageBreak/>
        <w:t>Desarrollo y Test</w:t>
      </w:r>
      <w:bookmarkEnd w:id="12"/>
    </w:p>
    <w:p w14:paraId="531C64C3" w14:textId="77777777" w:rsidR="00971745" w:rsidRDefault="00971745" w:rsidP="00971745">
      <w:r>
        <w:t>Se desarrollará mediante TDD, es decir en todo momento se deberá probar que lo que se desarrolla cumplirá con las especificaciones expuestas.</w:t>
      </w:r>
    </w:p>
    <w:p w14:paraId="035272AC" w14:textId="77777777" w:rsidR="00971745" w:rsidRDefault="00971745" w:rsidP="00971745">
      <w:r>
        <w:t>Para ello, en primer lugar habrá que crear el entorno web,  y</w:t>
      </w:r>
      <w:r w:rsidR="009A13EB">
        <w:t xml:space="preserve">, </w:t>
      </w:r>
      <w:r>
        <w:t>paralelamente</w:t>
      </w:r>
      <w:r w:rsidR="009A13EB">
        <w:t>, crear la API responsable de realizar las acciones.</w:t>
      </w:r>
    </w:p>
    <w:p w14:paraId="0D05DE32" w14:textId="77777777" w:rsidR="009A13EB" w:rsidRDefault="009A13EB" w:rsidP="00971745">
      <w:r>
        <w:t>Por último, se abordará el tema principal del proyecto, las Logic Apps.</w:t>
      </w:r>
    </w:p>
    <w:p w14:paraId="3529D000" w14:textId="77777777" w:rsidR="009A13EB" w:rsidRPr="00A712F7" w:rsidRDefault="00A712F7" w:rsidP="00971745">
      <w:pPr>
        <w:rPr>
          <w:b/>
          <w:bCs/>
        </w:rPr>
      </w:pPr>
      <w:r w:rsidRPr="00A712F7">
        <w:rPr>
          <w:b/>
          <w:bCs/>
        </w:rPr>
        <w:t xml:space="preserve">Fecha final: </w:t>
      </w:r>
      <w:r w:rsidRPr="00A712F7">
        <w:rPr>
          <w:b/>
          <w:bCs/>
        </w:rPr>
        <w:t>20</w:t>
      </w:r>
      <w:r w:rsidRPr="00A712F7">
        <w:rPr>
          <w:b/>
          <w:bCs/>
        </w:rPr>
        <w:t>-0</w:t>
      </w:r>
      <w:r w:rsidRPr="00A712F7">
        <w:rPr>
          <w:b/>
          <w:bCs/>
        </w:rPr>
        <w:t>5</w:t>
      </w:r>
      <w:r w:rsidRPr="00A712F7">
        <w:rPr>
          <w:b/>
          <w:bCs/>
        </w:rPr>
        <w:t>-2020</w:t>
      </w:r>
      <w:r w:rsidRPr="00A712F7">
        <w:rPr>
          <w:b/>
          <w:bCs/>
        </w:rPr>
        <w:t xml:space="preserve"> </w:t>
      </w:r>
    </w:p>
    <w:p w14:paraId="201D6470" w14:textId="77777777" w:rsidR="00A712F7" w:rsidRDefault="00A712F7" w:rsidP="00971745"/>
    <w:p w14:paraId="22A2DC1E" w14:textId="77777777" w:rsidR="00A712F7" w:rsidRDefault="00A712F7" w:rsidP="00971745"/>
    <w:p w14:paraId="5CE3284D" w14:textId="77777777" w:rsidR="009A13EB" w:rsidRDefault="009A13EB" w:rsidP="00A712F7">
      <w:pPr>
        <w:pStyle w:val="Ttulo2"/>
      </w:pPr>
      <w:bookmarkStart w:id="13" w:name="_Toc34593631"/>
      <w:r>
        <w:t>Test y rendimiento</w:t>
      </w:r>
      <w:bookmarkEnd w:id="13"/>
    </w:p>
    <w:p w14:paraId="118DF96A" w14:textId="77777777" w:rsidR="009A13EB" w:rsidRDefault="009A13EB" w:rsidP="009A13EB">
      <w:r>
        <w:t>Para finalizar el desarrollo, habrá que realizar las pruebas de rendimiento finales para saber si la plataforma web es eficiente, en tiempo y consumo.</w:t>
      </w:r>
    </w:p>
    <w:p w14:paraId="0EA614CD" w14:textId="77777777" w:rsidR="00A712F7" w:rsidRDefault="009A13EB" w:rsidP="009A13EB">
      <w:r>
        <w:t>Puesto que la plataforma es una simulación de un caso real en el que deberemos de acceder a miles de datos, habrá que tener especial cuidado con las consultas a las bases de datos y controlar los tiempos.</w:t>
      </w:r>
    </w:p>
    <w:p w14:paraId="1478C648" w14:textId="77777777" w:rsidR="00A712F7" w:rsidRPr="00A712F7" w:rsidRDefault="00A712F7" w:rsidP="00A712F7">
      <w:pPr>
        <w:rPr>
          <w:b/>
          <w:bCs/>
        </w:rPr>
      </w:pPr>
      <w:r w:rsidRPr="00A712F7">
        <w:rPr>
          <w:b/>
          <w:bCs/>
        </w:rPr>
        <w:t>Fecha final: 30-05-2020</w:t>
      </w:r>
    </w:p>
    <w:p w14:paraId="785B6868" w14:textId="77777777" w:rsidR="00A712F7" w:rsidRDefault="00A712F7" w:rsidP="009A13EB"/>
    <w:p w14:paraId="65C15D15" w14:textId="77777777" w:rsidR="009A13EB" w:rsidRDefault="009A13EB" w:rsidP="009A13EB"/>
    <w:p w14:paraId="461CDFD8" w14:textId="77777777" w:rsidR="00491065" w:rsidRDefault="00491065" w:rsidP="009A13EB"/>
    <w:p w14:paraId="5CC44CEA" w14:textId="77777777" w:rsidR="00491065" w:rsidRDefault="00491065" w:rsidP="009A13EB"/>
    <w:p w14:paraId="71C798FA" w14:textId="77777777" w:rsidR="00491065" w:rsidRDefault="00491065" w:rsidP="009A13EB"/>
    <w:p w14:paraId="1144A536" w14:textId="77777777" w:rsidR="00491065" w:rsidRDefault="00491065" w:rsidP="009A13EB"/>
    <w:p w14:paraId="1182BBCC" w14:textId="77777777" w:rsidR="009A13EB" w:rsidRDefault="009A13EB" w:rsidP="009A13EB">
      <w:pPr>
        <w:pStyle w:val="Ttulo1"/>
        <w:numPr>
          <w:ilvl w:val="0"/>
          <w:numId w:val="2"/>
        </w:numPr>
        <w:spacing w:before="0"/>
        <w:ind w:left="0" w:firstLine="0"/>
      </w:pPr>
      <w:bookmarkStart w:id="14" w:name="_Toc34593632"/>
      <w:r>
        <w:lastRenderedPageBreak/>
        <w:t>Bibliografía</w:t>
      </w:r>
      <w:bookmarkEnd w:id="14"/>
    </w:p>
    <w:p w14:paraId="5F6B36E8" w14:textId="77777777" w:rsidR="009A13EB" w:rsidRDefault="009A13EB" w:rsidP="009A13EB">
      <w:pPr>
        <w:pStyle w:val="Prrafodelista"/>
        <w:numPr>
          <w:ilvl w:val="0"/>
          <w:numId w:val="8"/>
        </w:numPr>
      </w:pPr>
      <w:r>
        <w:t xml:space="preserve">Portal de Microsoft Azure </w:t>
      </w:r>
      <w:r w:rsidRPr="009A13EB">
        <w:t>[1]</w:t>
      </w:r>
    </w:p>
    <w:p w14:paraId="2F264C28" w14:textId="77777777" w:rsidR="009A13EB" w:rsidRDefault="009A13EB" w:rsidP="009A13EB">
      <w:pPr>
        <w:pStyle w:val="Prrafodelista"/>
      </w:pPr>
      <w:hyperlink r:id="rId12" w:history="1">
        <w:r w:rsidRPr="00927D0A">
          <w:rPr>
            <w:rStyle w:val="Hipervnculo"/>
          </w:rPr>
          <w:t>https://portal.azure.com/#home</w:t>
        </w:r>
      </w:hyperlink>
      <w:r w:rsidRPr="009A13EB">
        <w:t xml:space="preserve"> </w:t>
      </w:r>
    </w:p>
    <w:p w14:paraId="6B446741" w14:textId="77777777" w:rsidR="009A13EB" w:rsidRDefault="009A13EB" w:rsidP="009A13EB">
      <w:pPr>
        <w:pStyle w:val="Prrafodelista"/>
        <w:numPr>
          <w:ilvl w:val="0"/>
          <w:numId w:val="8"/>
        </w:numPr>
      </w:pPr>
      <w:r>
        <w:t>Información acerca de Azure [2]</w:t>
      </w:r>
    </w:p>
    <w:p w14:paraId="3A3A28D1" w14:textId="77777777" w:rsidR="009A13EB" w:rsidRDefault="009A13EB" w:rsidP="009A13EB">
      <w:pPr>
        <w:pStyle w:val="Prrafodelista"/>
      </w:pPr>
      <w:hyperlink r:id="rId13" w:history="1">
        <w:r w:rsidRPr="00927D0A">
          <w:rPr>
            <w:rStyle w:val="Hipervnculo"/>
          </w:rPr>
          <w:t>https://azure.microsoft.com/es-es/services/logic-apps/</w:t>
        </w:r>
      </w:hyperlink>
      <w:r>
        <w:t xml:space="preserve"> </w:t>
      </w:r>
    </w:p>
    <w:p w14:paraId="643CABAC" w14:textId="77777777" w:rsidR="009A13EB" w:rsidRDefault="009A13EB" w:rsidP="009A13EB">
      <w:pPr>
        <w:pStyle w:val="Prrafodelista"/>
        <w:numPr>
          <w:ilvl w:val="0"/>
          <w:numId w:val="8"/>
        </w:numPr>
      </w:pPr>
      <w:r>
        <w:t>Documentación Logic</w:t>
      </w:r>
      <w:r w:rsidR="00FA4DB1">
        <w:t xml:space="preserve"> </w:t>
      </w:r>
      <w:r>
        <w:t>Apps</w:t>
      </w:r>
      <w:r w:rsidR="00FA4DB1">
        <w:t xml:space="preserve"> [3]</w:t>
      </w:r>
    </w:p>
    <w:p w14:paraId="0692C5D9" w14:textId="77777777" w:rsidR="00FA4DB1" w:rsidRDefault="00FA4DB1" w:rsidP="00FA4DB1">
      <w:pPr>
        <w:pStyle w:val="Prrafodelista"/>
      </w:pPr>
      <w:hyperlink r:id="rId14" w:history="1">
        <w:r w:rsidRPr="00927D0A">
          <w:rPr>
            <w:rStyle w:val="Hipervnculo"/>
          </w:rPr>
          <w:t>https://docs.microsoft.com/es-es/azure/logic-apps/logic-apps-overview</w:t>
        </w:r>
      </w:hyperlink>
      <w:r>
        <w:t xml:space="preserve"> </w:t>
      </w:r>
    </w:p>
    <w:p w14:paraId="47BCB993" w14:textId="77777777" w:rsidR="00FA4DB1" w:rsidRDefault="00FA4DB1" w:rsidP="009A13EB">
      <w:pPr>
        <w:pStyle w:val="Prrafodelista"/>
        <w:numPr>
          <w:ilvl w:val="0"/>
          <w:numId w:val="8"/>
        </w:numPr>
      </w:pPr>
      <w:r>
        <w:t>Metodología Waterfall vs Agile [4]</w:t>
      </w:r>
    </w:p>
    <w:p w14:paraId="2E280888" w14:textId="77777777" w:rsidR="00FA4DB1" w:rsidRDefault="00FA4DB1" w:rsidP="00FA4DB1">
      <w:pPr>
        <w:pStyle w:val="Prrafodelista"/>
      </w:pPr>
      <w:hyperlink r:id="rId15" w:history="1">
        <w:r>
          <w:rPr>
            <w:rStyle w:val="Hipervnculo"/>
          </w:rPr>
          <w:t>https://thedigitalprojectmanager.com/es/agile-frente-a-waterfall/</w:t>
        </w:r>
      </w:hyperlink>
    </w:p>
    <w:p w14:paraId="50DC11DC" w14:textId="77777777" w:rsidR="00FA4DB1" w:rsidRDefault="00FA4DB1" w:rsidP="00FA4DB1">
      <w:pPr>
        <w:pStyle w:val="Prrafodelista"/>
      </w:pPr>
      <w:hyperlink r:id="rId16" w:history="1">
        <w:r>
          <w:rPr>
            <w:rStyle w:val="Hipervnculo"/>
          </w:rPr>
          <w:t>https://www2.deloitte.com/es/es/pages/technology/articles/waterfall-vs-agile.html</w:t>
        </w:r>
      </w:hyperlink>
    </w:p>
    <w:p w14:paraId="25A61790" w14:textId="77777777" w:rsidR="00FA4DB1" w:rsidRDefault="00FA4DB1" w:rsidP="00FA4DB1">
      <w:pPr>
        <w:pStyle w:val="Prrafodelista"/>
      </w:pPr>
      <w:hyperlink r:id="rId17" w:history="1">
        <w:r>
          <w:rPr>
            <w:rStyle w:val="Hipervnculo"/>
          </w:rPr>
          <w:t>https://www.esan.edu.pe/apuntes-empresariales/2017/05/proyectos-en-metodologia-waterfall-o-agile-hacia-donde-vamos/</w:t>
        </w:r>
      </w:hyperlink>
    </w:p>
    <w:p w14:paraId="6FE2C5B4" w14:textId="77777777" w:rsidR="00FA4DB1" w:rsidRDefault="00FA4DB1" w:rsidP="009A13EB">
      <w:pPr>
        <w:pStyle w:val="Prrafodelista"/>
        <w:numPr>
          <w:ilvl w:val="0"/>
          <w:numId w:val="8"/>
        </w:numPr>
      </w:pPr>
      <w:r>
        <w:t>Información de Metodología Waterfall [5]</w:t>
      </w:r>
    </w:p>
    <w:p w14:paraId="69C774C9" w14:textId="77777777" w:rsidR="00FA4DB1" w:rsidRDefault="00FA4DB1" w:rsidP="00FA4DB1">
      <w:pPr>
        <w:pStyle w:val="Prrafodelista"/>
      </w:pPr>
      <w:hyperlink r:id="rId18" w:history="1">
        <w:r>
          <w:rPr>
            <w:rStyle w:val="Hipervnculo"/>
          </w:rPr>
          <w:t>http://design-toolkit.recursos.uoc.edu/es/waterfall/</w:t>
        </w:r>
      </w:hyperlink>
    </w:p>
    <w:p w14:paraId="23D84087" w14:textId="77777777" w:rsidR="00FA4DB1" w:rsidRDefault="00FA4DB1" w:rsidP="00FA4DB1">
      <w:pPr>
        <w:pStyle w:val="Prrafodelista"/>
      </w:pPr>
      <w:r>
        <w:t>[Recursos de la asignatura de Gestión de Proyectos y Ingeniería del Software]</w:t>
      </w:r>
    </w:p>
    <w:p w14:paraId="3A303809" w14:textId="77777777" w:rsidR="00FA4DB1" w:rsidRDefault="00FA4DB1" w:rsidP="00FA4DB1">
      <w:pPr>
        <w:pStyle w:val="Prrafodelista"/>
        <w:numPr>
          <w:ilvl w:val="0"/>
          <w:numId w:val="8"/>
        </w:numPr>
      </w:pPr>
      <w:r>
        <w:t>Gestión de recursos [6]</w:t>
      </w:r>
    </w:p>
    <w:p w14:paraId="66E28590" w14:textId="77777777" w:rsidR="00FA4DB1" w:rsidRDefault="00FA4DB1" w:rsidP="00FA4DB1">
      <w:pPr>
        <w:pStyle w:val="Prrafodelista"/>
      </w:pPr>
      <w:hyperlink r:id="rId19" w:history="1">
        <w:r>
          <w:rPr>
            <w:rStyle w:val="Hipervnculo"/>
          </w:rPr>
          <w:t>https://www.wrike.com/es/blog/que-es-la-gestion-de-recursos-y-por-que-es-importante/</w:t>
        </w:r>
      </w:hyperlink>
    </w:p>
    <w:p w14:paraId="1B2ACC6B" w14:textId="77777777" w:rsidR="00FA4DB1" w:rsidRDefault="00FA4DB1" w:rsidP="00FA4DB1">
      <w:pPr>
        <w:pStyle w:val="Prrafodelista"/>
      </w:pPr>
      <w:hyperlink r:id="rId20" w:history="1">
        <w:r>
          <w:rPr>
            <w:rStyle w:val="Hipervnculo"/>
          </w:rPr>
          <w:t>https://www.ceupe.com/blog/la-gestion-de-los-recursos.html</w:t>
        </w:r>
      </w:hyperlink>
    </w:p>
    <w:p w14:paraId="53F0D5F3" w14:textId="77777777" w:rsidR="00FA4DB1" w:rsidRDefault="00FA4DB1" w:rsidP="006A48E0">
      <w:pPr>
        <w:pStyle w:val="Prrafodelista"/>
      </w:pPr>
    </w:p>
    <w:p w14:paraId="594CA424" w14:textId="77777777" w:rsidR="00FA4DB1" w:rsidRPr="009A13EB" w:rsidRDefault="00FA4DB1" w:rsidP="00FA4DB1">
      <w:pPr>
        <w:pStyle w:val="Prrafodelista"/>
      </w:pPr>
    </w:p>
    <w:sectPr w:rsidR="00FA4DB1" w:rsidRPr="009A13EB" w:rsidSect="006A48E0">
      <w:pgSz w:w="11906" w:h="16838"/>
      <w:pgMar w:top="1417" w:right="1701" w:bottom="184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E8A9B" w14:textId="77777777" w:rsidR="00583399" w:rsidRDefault="00583399" w:rsidP="00B02646">
      <w:pPr>
        <w:spacing w:after="0" w:line="240" w:lineRule="auto"/>
      </w:pPr>
      <w:r>
        <w:separator/>
      </w:r>
    </w:p>
  </w:endnote>
  <w:endnote w:type="continuationSeparator" w:id="0">
    <w:p w14:paraId="399AE232" w14:textId="77777777" w:rsidR="00583399" w:rsidRDefault="00583399" w:rsidP="00B02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F6E9F" w14:textId="77777777" w:rsidR="00583399" w:rsidRDefault="00583399" w:rsidP="00B02646">
      <w:pPr>
        <w:spacing w:after="0" w:line="240" w:lineRule="auto"/>
      </w:pPr>
      <w:r>
        <w:separator/>
      </w:r>
    </w:p>
  </w:footnote>
  <w:footnote w:type="continuationSeparator" w:id="0">
    <w:p w14:paraId="54332A1F" w14:textId="77777777" w:rsidR="00583399" w:rsidRDefault="00583399" w:rsidP="00B02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72526"/>
    <w:multiLevelType w:val="multilevel"/>
    <w:tmpl w:val="8B0AAA20"/>
    <w:lvl w:ilvl="0">
      <w:start w:val="1"/>
      <w:numFmt w:val="decimal"/>
      <w:lvlText w:val="%1."/>
      <w:lvlJc w:val="left"/>
      <w:pPr>
        <w:ind w:left="720" w:hanging="360"/>
      </w:pPr>
    </w:lvl>
    <w:lvl w:ilvl="1">
      <w:start w:val="1"/>
      <w:numFmt w:val="decimal"/>
      <w:pStyle w:val="Ttulo2"/>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2602C7"/>
    <w:multiLevelType w:val="hybridMultilevel"/>
    <w:tmpl w:val="5A2E30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DA1272"/>
    <w:multiLevelType w:val="hybridMultilevel"/>
    <w:tmpl w:val="F35258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7B09BC"/>
    <w:multiLevelType w:val="hybridMultilevel"/>
    <w:tmpl w:val="624C5C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BA7F1F"/>
    <w:multiLevelType w:val="hybridMultilevel"/>
    <w:tmpl w:val="2F88F116"/>
    <w:lvl w:ilvl="0" w:tplc="04A68F52">
      <w:start w:val="1"/>
      <w:numFmt w:val="decimal"/>
      <w:pStyle w:val="Ttulo3"/>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B9207BA"/>
    <w:multiLevelType w:val="hybridMultilevel"/>
    <w:tmpl w:val="4B183C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D4"/>
    <w:rsid w:val="00017485"/>
    <w:rsid w:val="000434FB"/>
    <w:rsid w:val="000A3E21"/>
    <w:rsid w:val="001D0B30"/>
    <w:rsid w:val="00235DA5"/>
    <w:rsid w:val="002624A1"/>
    <w:rsid w:val="004571DB"/>
    <w:rsid w:val="00491065"/>
    <w:rsid w:val="004C0025"/>
    <w:rsid w:val="004E5C61"/>
    <w:rsid w:val="00510668"/>
    <w:rsid w:val="00583399"/>
    <w:rsid w:val="005959C8"/>
    <w:rsid w:val="006004B4"/>
    <w:rsid w:val="006069E2"/>
    <w:rsid w:val="0065473B"/>
    <w:rsid w:val="006A48E0"/>
    <w:rsid w:val="00746794"/>
    <w:rsid w:val="00782617"/>
    <w:rsid w:val="008E795E"/>
    <w:rsid w:val="00905262"/>
    <w:rsid w:val="0096658A"/>
    <w:rsid w:val="00971745"/>
    <w:rsid w:val="00995286"/>
    <w:rsid w:val="009A13EB"/>
    <w:rsid w:val="009B511D"/>
    <w:rsid w:val="00A54324"/>
    <w:rsid w:val="00A626D4"/>
    <w:rsid w:val="00A712F7"/>
    <w:rsid w:val="00AE0B7C"/>
    <w:rsid w:val="00AF6892"/>
    <w:rsid w:val="00B02646"/>
    <w:rsid w:val="00BE3CE1"/>
    <w:rsid w:val="00DB16F4"/>
    <w:rsid w:val="00DC5D7B"/>
    <w:rsid w:val="00DE7939"/>
    <w:rsid w:val="00E10C27"/>
    <w:rsid w:val="00E13931"/>
    <w:rsid w:val="00FA4DB1"/>
    <w:rsid w:val="00FC29D5"/>
    <w:rsid w:val="00FE60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55D36"/>
  <w15:chartTrackingRefBased/>
  <w15:docId w15:val="{E9ED2238-6BBB-4DD1-BC20-1667F4BF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1065"/>
    <w:pPr>
      <w:spacing w:line="360" w:lineRule="auto"/>
    </w:pPr>
    <w:rPr>
      <w:sz w:val="26"/>
    </w:rPr>
  </w:style>
  <w:style w:type="paragraph" w:styleId="Ttulo1">
    <w:name w:val="heading 1"/>
    <w:basedOn w:val="Normal"/>
    <w:next w:val="Normal"/>
    <w:link w:val="Ttulo1Car"/>
    <w:uiPriority w:val="9"/>
    <w:qFormat/>
    <w:rsid w:val="00782617"/>
    <w:pPr>
      <w:keepNext/>
      <w:keepLines/>
      <w:pBdr>
        <w:bottom w:val="single" w:sz="4" w:space="1" w:color="F0A22E" w:themeColor="accent1"/>
      </w:pBdr>
      <w:spacing w:before="640" w:after="280" w:line="240" w:lineRule="auto"/>
      <w:outlineLvl w:val="0"/>
    </w:pPr>
    <w:rPr>
      <w:rFonts w:asciiTheme="majorHAnsi" w:eastAsiaTheme="majorEastAsia" w:hAnsiTheme="majorHAnsi" w:cstheme="majorBidi"/>
      <w:color w:val="C77C0E" w:themeColor="accent1" w:themeShade="BF"/>
      <w:sz w:val="36"/>
      <w:szCs w:val="36"/>
    </w:rPr>
  </w:style>
  <w:style w:type="paragraph" w:styleId="Ttulo2">
    <w:name w:val="heading 2"/>
    <w:basedOn w:val="Normal"/>
    <w:next w:val="Normal"/>
    <w:link w:val="Ttulo2Car"/>
    <w:autoRedefine/>
    <w:uiPriority w:val="9"/>
    <w:unhideWhenUsed/>
    <w:qFormat/>
    <w:rsid w:val="0096658A"/>
    <w:pPr>
      <w:keepNext/>
      <w:keepLines/>
      <w:numPr>
        <w:ilvl w:val="1"/>
        <w:numId w:val="5"/>
      </w:numPr>
      <w:spacing w:before="400" w:after="240" w:line="240" w:lineRule="auto"/>
      <w:outlineLvl w:val="1"/>
    </w:pPr>
    <w:rPr>
      <w:rFonts w:asciiTheme="majorHAnsi" w:eastAsiaTheme="majorEastAsia" w:hAnsiTheme="majorHAnsi" w:cstheme="majorBidi"/>
      <w:color w:val="C77C0E" w:themeColor="accent1" w:themeShade="BF"/>
      <w:sz w:val="28"/>
      <w:szCs w:val="28"/>
    </w:rPr>
  </w:style>
  <w:style w:type="paragraph" w:styleId="Ttulo3">
    <w:name w:val="heading 3"/>
    <w:basedOn w:val="Normal"/>
    <w:next w:val="Normal"/>
    <w:link w:val="Ttulo3Car"/>
    <w:autoRedefine/>
    <w:uiPriority w:val="9"/>
    <w:unhideWhenUsed/>
    <w:qFormat/>
    <w:rsid w:val="009A13EB"/>
    <w:pPr>
      <w:keepNext/>
      <w:keepLines/>
      <w:numPr>
        <w:numId w:val="7"/>
      </w:numPr>
      <w:spacing w:before="200" w:line="240" w:lineRule="auto"/>
      <w:outlineLvl w:val="2"/>
    </w:pPr>
    <w:rPr>
      <w:rFonts w:asciiTheme="majorHAnsi" w:eastAsiaTheme="majorEastAsia" w:hAnsiTheme="majorHAnsi" w:cstheme="majorBidi"/>
      <w:bCs/>
      <w:color w:val="C77C0E" w:themeColor="accent1" w:themeShade="BF"/>
      <w:sz w:val="28"/>
      <w:szCs w:val="28"/>
    </w:rPr>
  </w:style>
  <w:style w:type="paragraph" w:styleId="Ttulo4">
    <w:name w:val="heading 4"/>
    <w:basedOn w:val="Normal"/>
    <w:next w:val="Normal"/>
    <w:link w:val="Ttulo4Car"/>
    <w:uiPriority w:val="9"/>
    <w:semiHidden/>
    <w:unhideWhenUsed/>
    <w:qFormat/>
    <w:rsid w:val="00A626D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A626D4"/>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A626D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A626D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A626D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A626D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6658A"/>
    <w:rPr>
      <w:rFonts w:asciiTheme="majorHAnsi" w:eastAsiaTheme="majorEastAsia" w:hAnsiTheme="majorHAnsi" w:cstheme="majorBidi"/>
      <w:color w:val="C77C0E" w:themeColor="accent1" w:themeShade="BF"/>
      <w:sz w:val="28"/>
      <w:szCs w:val="28"/>
    </w:rPr>
  </w:style>
  <w:style w:type="character" w:customStyle="1" w:styleId="Ttulo1Car">
    <w:name w:val="Título 1 Car"/>
    <w:basedOn w:val="Fuentedeprrafopredeter"/>
    <w:link w:val="Ttulo1"/>
    <w:uiPriority w:val="9"/>
    <w:rsid w:val="00782617"/>
    <w:rPr>
      <w:rFonts w:asciiTheme="majorHAnsi" w:eastAsiaTheme="majorEastAsia" w:hAnsiTheme="majorHAnsi" w:cstheme="majorBidi"/>
      <w:color w:val="C77C0E" w:themeColor="accent1" w:themeShade="BF"/>
      <w:sz w:val="36"/>
      <w:szCs w:val="36"/>
    </w:rPr>
  </w:style>
  <w:style w:type="character" w:customStyle="1" w:styleId="Ttulo3Car">
    <w:name w:val="Título 3 Car"/>
    <w:basedOn w:val="Fuentedeprrafopredeter"/>
    <w:link w:val="Ttulo3"/>
    <w:uiPriority w:val="9"/>
    <w:rsid w:val="009A13EB"/>
    <w:rPr>
      <w:rFonts w:asciiTheme="majorHAnsi" w:eastAsiaTheme="majorEastAsia" w:hAnsiTheme="majorHAnsi" w:cstheme="majorBidi"/>
      <w:bCs/>
      <w:color w:val="C77C0E" w:themeColor="accent1" w:themeShade="BF"/>
      <w:sz w:val="28"/>
      <w:szCs w:val="28"/>
    </w:rPr>
  </w:style>
  <w:style w:type="character" w:customStyle="1" w:styleId="Ttulo4Car">
    <w:name w:val="Título 4 Car"/>
    <w:basedOn w:val="Fuentedeprrafopredeter"/>
    <w:link w:val="Ttulo4"/>
    <w:uiPriority w:val="9"/>
    <w:semiHidden/>
    <w:rsid w:val="00A626D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A626D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A626D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A626D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A626D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A626D4"/>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A626D4"/>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B02646"/>
    <w:pPr>
      <w:spacing w:after="0"/>
      <w:contextualSpacing/>
      <w:jc w:val="center"/>
    </w:pPr>
    <w:rPr>
      <w:rFonts w:asciiTheme="majorHAnsi" w:eastAsiaTheme="majorEastAsia" w:hAnsiTheme="majorHAnsi" w:cstheme="majorBidi"/>
      <w:b/>
      <w:color w:val="C77C0E" w:themeColor="accent1" w:themeShade="BF"/>
      <w:spacing w:val="-7"/>
      <w:sz w:val="80"/>
      <w:szCs w:val="80"/>
    </w:rPr>
  </w:style>
  <w:style w:type="character" w:customStyle="1" w:styleId="TtuloCar">
    <w:name w:val="Título Car"/>
    <w:basedOn w:val="Fuentedeprrafopredeter"/>
    <w:link w:val="Ttulo"/>
    <w:uiPriority w:val="10"/>
    <w:rsid w:val="00B02646"/>
    <w:rPr>
      <w:rFonts w:asciiTheme="majorHAnsi" w:eastAsiaTheme="majorEastAsia" w:hAnsiTheme="majorHAnsi" w:cstheme="majorBidi"/>
      <w:b/>
      <w:color w:val="C77C0E" w:themeColor="accent1" w:themeShade="BF"/>
      <w:spacing w:val="-7"/>
      <w:sz w:val="80"/>
      <w:szCs w:val="80"/>
    </w:rPr>
  </w:style>
  <w:style w:type="paragraph" w:styleId="Subttulo">
    <w:name w:val="Subtitle"/>
    <w:basedOn w:val="Normal"/>
    <w:next w:val="Normal"/>
    <w:link w:val="SubttuloCar"/>
    <w:uiPriority w:val="11"/>
    <w:qFormat/>
    <w:rsid w:val="00A626D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A626D4"/>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A626D4"/>
    <w:rPr>
      <w:b/>
      <w:bCs/>
    </w:rPr>
  </w:style>
  <w:style w:type="character" w:styleId="nfasis">
    <w:name w:val="Emphasis"/>
    <w:basedOn w:val="Fuentedeprrafopredeter"/>
    <w:uiPriority w:val="20"/>
    <w:qFormat/>
    <w:rsid w:val="00A626D4"/>
    <w:rPr>
      <w:i/>
      <w:iCs/>
    </w:rPr>
  </w:style>
  <w:style w:type="paragraph" w:styleId="Sinespaciado">
    <w:name w:val="No Spacing"/>
    <w:uiPriority w:val="1"/>
    <w:qFormat/>
    <w:rsid w:val="00A626D4"/>
    <w:pPr>
      <w:spacing w:after="0" w:line="240" w:lineRule="auto"/>
    </w:pPr>
  </w:style>
  <w:style w:type="paragraph" w:styleId="Cita">
    <w:name w:val="Quote"/>
    <w:basedOn w:val="Normal"/>
    <w:next w:val="Normal"/>
    <w:link w:val="CitaCar"/>
    <w:uiPriority w:val="29"/>
    <w:qFormat/>
    <w:rsid w:val="00A626D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A626D4"/>
    <w:rPr>
      <w:i/>
      <w:iCs/>
    </w:rPr>
  </w:style>
  <w:style w:type="paragraph" w:styleId="Citadestacada">
    <w:name w:val="Intense Quote"/>
    <w:basedOn w:val="Normal"/>
    <w:next w:val="Normal"/>
    <w:link w:val="CitadestacadaCar"/>
    <w:uiPriority w:val="30"/>
    <w:qFormat/>
    <w:rsid w:val="00A626D4"/>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destacadaCar">
    <w:name w:val="Cita destacada Car"/>
    <w:basedOn w:val="Fuentedeprrafopredeter"/>
    <w:link w:val="Citadestacada"/>
    <w:uiPriority w:val="30"/>
    <w:rsid w:val="00A626D4"/>
    <w:rPr>
      <w:rFonts w:asciiTheme="majorHAnsi" w:eastAsiaTheme="majorEastAsia" w:hAnsiTheme="majorHAnsi" w:cstheme="majorBidi"/>
      <w:color w:val="F0A22E" w:themeColor="accent1"/>
      <w:sz w:val="28"/>
      <w:szCs w:val="28"/>
    </w:rPr>
  </w:style>
  <w:style w:type="character" w:styleId="nfasissutil">
    <w:name w:val="Subtle Emphasis"/>
    <w:basedOn w:val="Fuentedeprrafopredeter"/>
    <w:uiPriority w:val="19"/>
    <w:qFormat/>
    <w:rsid w:val="00A626D4"/>
    <w:rPr>
      <w:i/>
      <w:iCs/>
      <w:color w:val="595959" w:themeColor="text1" w:themeTint="A6"/>
    </w:rPr>
  </w:style>
  <w:style w:type="character" w:styleId="nfasisintenso">
    <w:name w:val="Intense Emphasis"/>
    <w:basedOn w:val="Fuentedeprrafopredeter"/>
    <w:uiPriority w:val="21"/>
    <w:qFormat/>
    <w:rsid w:val="00A626D4"/>
    <w:rPr>
      <w:b/>
      <w:bCs/>
      <w:i/>
      <w:iCs/>
    </w:rPr>
  </w:style>
  <w:style w:type="character" w:styleId="Referenciasutil">
    <w:name w:val="Subtle Reference"/>
    <w:basedOn w:val="Fuentedeprrafopredeter"/>
    <w:uiPriority w:val="31"/>
    <w:qFormat/>
    <w:rsid w:val="00A626D4"/>
    <w:rPr>
      <w:smallCaps/>
      <w:color w:val="404040" w:themeColor="text1" w:themeTint="BF"/>
    </w:rPr>
  </w:style>
  <w:style w:type="character" w:styleId="Referenciaintensa">
    <w:name w:val="Intense Reference"/>
    <w:basedOn w:val="Fuentedeprrafopredeter"/>
    <w:uiPriority w:val="32"/>
    <w:qFormat/>
    <w:rsid w:val="00A626D4"/>
    <w:rPr>
      <w:b/>
      <w:bCs/>
      <w:smallCaps/>
      <w:u w:val="single"/>
    </w:rPr>
  </w:style>
  <w:style w:type="character" w:styleId="Ttulodellibro">
    <w:name w:val="Book Title"/>
    <w:basedOn w:val="Fuentedeprrafopredeter"/>
    <w:uiPriority w:val="33"/>
    <w:qFormat/>
    <w:rsid w:val="00A626D4"/>
    <w:rPr>
      <w:b/>
      <w:bCs/>
      <w:smallCaps/>
    </w:rPr>
  </w:style>
  <w:style w:type="paragraph" w:styleId="TtuloTDC">
    <w:name w:val="TOC Heading"/>
    <w:basedOn w:val="Ttulo1"/>
    <w:next w:val="Normal"/>
    <w:uiPriority w:val="39"/>
    <w:unhideWhenUsed/>
    <w:qFormat/>
    <w:rsid w:val="00A626D4"/>
    <w:pPr>
      <w:outlineLvl w:val="9"/>
    </w:pPr>
  </w:style>
  <w:style w:type="paragraph" w:styleId="Encabezado">
    <w:name w:val="header"/>
    <w:basedOn w:val="Normal"/>
    <w:link w:val="EncabezadoCar"/>
    <w:uiPriority w:val="99"/>
    <w:unhideWhenUsed/>
    <w:rsid w:val="00B026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2646"/>
  </w:style>
  <w:style w:type="paragraph" w:styleId="Piedepgina">
    <w:name w:val="footer"/>
    <w:basedOn w:val="Normal"/>
    <w:link w:val="PiedepginaCar"/>
    <w:uiPriority w:val="99"/>
    <w:unhideWhenUsed/>
    <w:rsid w:val="00B026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2646"/>
  </w:style>
  <w:style w:type="paragraph" w:styleId="Prrafodelista">
    <w:name w:val="List Paragraph"/>
    <w:basedOn w:val="Normal"/>
    <w:uiPriority w:val="34"/>
    <w:qFormat/>
    <w:rsid w:val="002624A1"/>
    <w:pPr>
      <w:ind w:left="720"/>
      <w:contextualSpacing/>
    </w:pPr>
  </w:style>
  <w:style w:type="paragraph" w:styleId="TDC1">
    <w:name w:val="toc 1"/>
    <w:basedOn w:val="Normal"/>
    <w:next w:val="Normal"/>
    <w:autoRedefine/>
    <w:uiPriority w:val="39"/>
    <w:unhideWhenUsed/>
    <w:rsid w:val="009A13EB"/>
    <w:pPr>
      <w:spacing w:after="100"/>
    </w:pPr>
  </w:style>
  <w:style w:type="paragraph" w:styleId="TDC2">
    <w:name w:val="toc 2"/>
    <w:basedOn w:val="Normal"/>
    <w:next w:val="Normal"/>
    <w:autoRedefine/>
    <w:uiPriority w:val="39"/>
    <w:unhideWhenUsed/>
    <w:rsid w:val="009A13EB"/>
    <w:pPr>
      <w:spacing w:after="100"/>
      <w:ind w:left="260"/>
    </w:pPr>
  </w:style>
  <w:style w:type="character" w:styleId="Hipervnculo">
    <w:name w:val="Hyperlink"/>
    <w:basedOn w:val="Fuentedeprrafopredeter"/>
    <w:uiPriority w:val="99"/>
    <w:unhideWhenUsed/>
    <w:rsid w:val="009A13EB"/>
    <w:rPr>
      <w:color w:val="AD1F1F" w:themeColor="hyperlink"/>
      <w:u w:val="single"/>
    </w:rPr>
  </w:style>
  <w:style w:type="paragraph" w:styleId="TDC3">
    <w:name w:val="toc 3"/>
    <w:basedOn w:val="Normal"/>
    <w:next w:val="Normal"/>
    <w:autoRedefine/>
    <w:uiPriority w:val="39"/>
    <w:unhideWhenUsed/>
    <w:rsid w:val="009A13EB"/>
    <w:pPr>
      <w:spacing w:after="100"/>
      <w:ind w:left="520"/>
    </w:pPr>
  </w:style>
  <w:style w:type="character" w:styleId="Mencinsinresolver">
    <w:name w:val="Unresolved Mention"/>
    <w:basedOn w:val="Fuentedeprrafopredeter"/>
    <w:uiPriority w:val="99"/>
    <w:semiHidden/>
    <w:unhideWhenUsed/>
    <w:rsid w:val="009A1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zure.microsoft.com/es-es/services/logic-apps/" TargetMode="External"/><Relationship Id="rId18" Type="http://schemas.openxmlformats.org/officeDocument/2006/relationships/hyperlink" Target="http://design-toolkit.recursos.uoc.edu/es/waterfal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ortal.azure.com/#home" TargetMode="External"/><Relationship Id="rId17" Type="http://schemas.openxmlformats.org/officeDocument/2006/relationships/hyperlink" Target="https://www.esan.edu.pe/apuntes-empresariales/2017/05/proyectos-en-metodologia-waterfall-o-agile-hacia-donde-vamos/" TargetMode="External"/><Relationship Id="rId2" Type="http://schemas.openxmlformats.org/officeDocument/2006/relationships/numbering" Target="numbering.xml"/><Relationship Id="rId16" Type="http://schemas.openxmlformats.org/officeDocument/2006/relationships/hyperlink" Target="https://www2.deloitte.com/es/es/pages/technology/articles/waterfall-vs-agile.html" TargetMode="External"/><Relationship Id="rId20" Type="http://schemas.openxmlformats.org/officeDocument/2006/relationships/hyperlink" Target="https://www.ceupe.com/blog/la-gestion-de-los-recurso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hedigitalprojectmanager.com/es/agile-frente-a-waterfall/" TargetMode="External"/><Relationship Id="rId10" Type="http://schemas.openxmlformats.org/officeDocument/2006/relationships/image" Target="media/image3.png"/><Relationship Id="rId19" Type="http://schemas.openxmlformats.org/officeDocument/2006/relationships/hyperlink" Target="https://www.wrike.com/es/blog/que-es-la-gestion-de-recursos-y-por-que-es-importan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s-es/azure/logic-apps/logic-apps-overview"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3B506-C4DE-4AA3-9D72-D0C81BB36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2160</Words>
  <Characters>11881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Sanchez</dc:creator>
  <cp:keywords>TFG</cp:keywords>
  <dc:description/>
  <cp:lastModifiedBy>Alex Sanchez</cp:lastModifiedBy>
  <cp:revision>4</cp:revision>
  <cp:lastPrinted>2020-03-08T20:01:00Z</cp:lastPrinted>
  <dcterms:created xsi:type="dcterms:W3CDTF">2020-03-08T20:01:00Z</dcterms:created>
  <dcterms:modified xsi:type="dcterms:W3CDTF">2020-03-08T20:01:00Z</dcterms:modified>
</cp:coreProperties>
</file>