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Caso de uso de la historia de usuario nº 4: </w:t>
      </w: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Realizar pedido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Actor primario</w:t>
      </w:r>
      <w:r w:rsidDel="00000000" w:rsidR="00000000" w:rsidRPr="00000000">
        <w:rPr>
          <w:rtl w:val="0"/>
        </w:rPr>
        <w:t xml:space="preserve">: cliente del servicio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Partes interesadas y objetivos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cliente: quiere confeccionar una lista de productos para pedir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propietario restaurante: quiere recibir pedidos para obtener beneficios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repartidor: quiere llevar los productos solicitados del restaurante/es al cliente para obtener beneficios.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administrador: podrá intervenir si hay un fallo en el sistema de pedidos.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Precondiciones</w:t>
      </w:r>
      <w:r w:rsidDel="00000000" w:rsidR="00000000" w:rsidRPr="00000000">
        <w:rPr>
          <w:rtl w:val="0"/>
        </w:rPr>
        <w:t xml:space="preserve">: el cliente deberá estar registrado en el sistema, igual que los productos que desee solicitar (ofrecidos por un/os propietario/os de restaurante/es) y el repartidor estar buscando envío que realizar.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Garantía de éxito (Postcondiciones)</w:t>
      </w:r>
      <w:r w:rsidDel="00000000" w:rsidR="00000000" w:rsidRPr="00000000">
        <w:rPr>
          <w:rtl w:val="0"/>
        </w:rPr>
        <w:t xml:space="preserve">: los productos solicitados llegarán al cliente, gracias al envío del repartidor y a la preparación del propietario/os del restaurante/es, obteniendo beneficios estos dos últimos por el trabajo realizado.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Escenario principal de éxito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cliente selecciona una lista de productos.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cliente confirma el pedido.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sistema busca aquellos repartidores que estén disponibles y de servicio por la zona de reparto, asignándole el pedido a aquel que esté más cerca.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Confirmación de repartidor disponible.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sistema presenta al cliente el precio final del pedido.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cliente acepta el precio.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sistema procesa el cobro a través de una pasarela externa de pagos.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sistema informa al cliente del tiempo estimado de reparto.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pedido es entregado y queda cerrado.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Extensiones (caminos alternativos)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      4.b. Si el sistema no encuentra un repartidor disponible, el pedido queda en espera      hasta que haya repartidores disponibles.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      7.b. Si la transacción de pago falla, se informa del problema con el cobro y el pedido se cancela.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Requisitos especiales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Selección de productos fluido (&lt;0.3s por click).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Búsqueda de repartidor eficiente (&lt;1min).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Proceso de pago rápido (&lt;10s).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Tecnología</w:t>
      </w:r>
      <w:r w:rsidDel="00000000" w:rsidR="00000000" w:rsidRPr="00000000">
        <w:rPr>
          <w:rtl w:val="0"/>
        </w:rPr>
        <w:t xml:space="preserve">: uso auxiliar de Google Maps para visualizar el trayecto del repartidor.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Frecuencia:</w:t>
      </w:r>
      <w:r w:rsidDel="00000000" w:rsidR="00000000" w:rsidRPr="00000000">
        <w:rPr>
          <w:rtl w:val="0"/>
        </w:rPr>
        <w:t xml:space="preserve"> alta, ya que puede haber varios de cientos de clientes pidiendo al mismo tiempo.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Problemas abiertos</w:t>
      </w:r>
      <w:r w:rsidDel="00000000" w:rsidR="00000000" w:rsidRPr="00000000">
        <w:rPr>
          <w:rtl w:val="0"/>
        </w:rPr>
        <w:t xml:space="preserve">: ninguno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Caso de uso de la historia de usuario nº 6: </w:t>
      </w: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Registrar producto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b w:val="1"/>
          <w:rtl w:val="0"/>
        </w:rPr>
        <w:t xml:space="preserve">Actor primario</w:t>
      </w:r>
      <w:r w:rsidDel="00000000" w:rsidR="00000000" w:rsidRPr="00000000">
        <w:rPr>
          <w:rtl w:val="0"/>
        </w:rPr>
        <w:t xml:space="preserve">: propietario de un local registrado en la aplicación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b w:val="1"/>
          <w:rtl w:val="0"/>
        </w:rPr>
        <w:t xml:space="preserve">Partes interesadas y objetivos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cliente: querrá poder ver qué productos ofrece el establecimiento y elegir aquellos que quiera consumir. 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propietario restaurante: quiere poder añadir los productos disponibles en su restaurante y que puedan ser elegidos y consumidos.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b w:val="1"/>
          <w:rtl w:val="0"/>
        </w:rPr>
        <w:t xml:space="preserve">Precondiciones</w:t>
      </w:r>
      <w:r w:rsidDel="00000000" w:rsidR="00000000" w:rsidRPr="00000000">
        <w:rPr>
          <w:rtl w:val="0"/>
        </w:rPr>
        <w:t xml:space="preserve">: el propietario deberá tener su negocio registrado en el sistema.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b w:val="1"/>
          <w:rtl w:val="0"/>
        </w:rPr>
        <w:t xml:space="preserve">Garantía de éxito (Postcondiciones)</w:t>
      </w:r>
      <w:r w:rsidDel="00000000" w:rsidR="00000000" w:rsidRPr="00000000">
        <w:rPr>
          <w:rtl w:val="0"/>
        </w:rPr>
        <w:t xml:space="preserve">: Se registrará en la base de datos del sistema el producto creado, momento a partir del cual un cliente podrá añadirlo a un pedido, o podrá ser añadido a un menú o submenú que se quiera registrar por parte del propietario.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b w:val="1"/>
          <w:rtl w:val="0"/>
        </w:rPr>
        <w:t xml:space="preserve">Escenario principal de éxito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El propietario introducirá el nombre del  producto, e indicará si se trata de un producto de elaboración propia o externa.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El propietario introducirá los datos correspondientes. Para ambos casos, introducirá el precio. 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En el caso de haber elegido propio, se desplegará una lista de ingredientes donde escogerá cuáles son los que el producto posee. 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Después se desplegará una lista de posibles alérgenos y el propietario escogerá los adecuados. 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El propietario confirma los datos correctos del producto. 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Se registra en el sistema el nuevo producto.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b w:val="1"/>
          <w:rtl w:val="0"/>
        </w:rPr>
        <w:t xml:space="preserve">Extensiones (caminos alternativos)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2.b Podrá cancelar el producto finalizando así el proceso.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3.b  Si es elaborado, tan solo deberá añadir el nombre del proveedor, y salta directamente al paso 5.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5.b. El propietario podrá querer modificar uno de los datos, tanto iniciales como una de las listas, volviendo al paso correspondiente.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  <w:t xml:space="preserve">      5.c Podrá cancelar el producto finalizando así el proceso.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b w:val="1"/>
          <w:rtl w:val="0"/>
        </w:rPr>
        <w:t xml:space="preserve">Requisitos especiales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Despliegue de las listas tanto de alérgenos e ingredientes rápida y selección fácil. (&lt;0.3s por click).</w:t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Además, actualización de ingredientes o alérgenos frecuente con posibilidad de añadir opción por parte del propietario.</w:t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Proceso de adición al sistema relativamente breve (&lt;5s).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b w:val="1"/>
          <w:rtl w:val="0"/>
        </w:rPr>
        <w:t xml:space="preserve">Frecuencia:</w:t>
      </w:r>
      <w:r w:rsidDel="00000000" w:rsidR="00000000" w:rsidRPr="00000000">
        <w:rPr>
          <w:rtl w:val="0"/>
        </w:rPr>
        <w:t xml:space="preserve"> alta, se suele registrar una gran cantidad de productos del local al principio, pero normalmente se van añadiendo nuevos conforme cambia la carta. Es el elemento principal del restaurante.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b w:val="1"/>
          <w:rtl w:val="0"/>
        </w:rPr>
        <w:t xml:space="preserve">Problemas abiertos</w:t>
      </w:r>
      <w:r w:rsidDel="00000000" w:rsidR="00000000" w:rsidRPr="00000000">
        <w:rPr>
          <w:rtl w:val="0"/>
        </w:rPr>
        <w:t xml:space="preserve">: Permitir al usuario registrar un producto igual que otro, pero con nombre diferente. Control de que se han añadido alérgenos o ingredientes correctos. </w:t>
      </w:r>
    </w:p>
    <w:p w:rsidR="00000000" w:rsidDel="00000000" w:rsidP="00000000" w:rsidRDefault="00000000" w:rsidRPr="00000000" w14:paraId="0000003F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Caso de uso de la historia de usuario nº 7: </w:t>
      </w: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Registrar menús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b w:val="1"/>
          <w:rtl w:val="0"/>
        </w:rPr>
        <w:t xml:space="preserve">Actor primario</w:t>
      </w:r>
      <w:r w:rsidDel="00000000" w:rsidR="00000000" w:rsidRPr="00000000">
        <w:rPr>
          <w:rtl w:val="0"/>
        </w:rPr>
        <w:t xml:space="preserve">: propietario de un local registrado en la aplicación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b w:val="1"/>
          <w:rtl w:val="0"/>
        </w:rPr>
        <w:t xml:space="preserve">Partes interesadas y objetivos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cliente: querrá elegir de una forma más fácil y quizás económica los productos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propietario restaurante: quiere tener una forma de agrupar sus productos de cara a la venta de los mismos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b w:val="1"/>
          <w:rtl w:val="0"/>
        </w:rPr>
        <w:t xml:space="preserve">Precondiciones</w:t>
      </w:r>
      <w:r w:rsidDel="00000000" w:rsidR="00000000" w:rsidRPr="00000000">
        <w:rPr>
          <w:rtl w:val="0"/>
        </w:rPr>
        <w:t xml:space="preserve">: el propietario deberá tener su negocio registrado en el sistema, así como aquellos productos o submenús que desee incluir en el menú.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b w:val="1"/>
          <w:rtl w:val="0"/>
        </w:rPr>
        <w:t xml:space="preserve">Garantía de éxito (Postcondiciones)</w:t>
      </w:r>
      <w:r w:rsidDel="00000000" w:rsidR="00000000" w:rsidRPr="00000000">
        <w:rPr>
          <w:rtl w:val="0"/>
        </w:rPr>
        <w:t xml:space="preserve">: Se registrará en la base de datos del sistema el menú creado, momento a partir del cual un cliente podrá añadirlo a un pedido.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b w:val="1"/>
          <w:rtl w:val="0"/>
        </w:rPr>
        <w:t xml:space="preserve">Escenario principal de éxito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propietario introducirá el nombre del menú y una categoría (celíacos, infantil, vegetariano, etc.)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propietario seleccionará de la lista de productos y submenús registrados cuáles figurarán en el menú.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sistema calculará el precio del menú a partir del precio de sus productos y submenús.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sistema mostrará al propietario los datos del menú y le pedirá confirmación.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propietario confirma la adición del menú al catálogo del local.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registra en el sistema el nuevo menú.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b w:val="1"/>
          <w:rtl w:val="0"/>
        </w:rPr>
        <w:t xml:space="preserve">Extensiones (caminos alternativos)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2.b  El propietario podrá elegir en este menú cancelar su creación, terminando el proceso.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5.b. Si el propietario rechaza la confirmación del menú, se vuelve al paso 2. para reelegir productos.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b w:val="1"/>
          <w:rtl w:val="0"/>
        </w:rPr>
        <w:t xml:space="preserve">Requisitos especiales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Selección de productos fluida (&lt;0.3s por click).</w:t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Cálculo de un menú de tamaño estándar aceptable (profundidad de menú-submenú no superior a cinco) a tiempo breve (&lt;1s).</w:t>
      </w:r>
    </w:p>
    <w:p w:rsidR="00000000" w:rsidDel="00000000" w:rsidP="00000000" w:rsidRDefault="00000000" w:rsidRPr="00000000" w14:paraId="00000057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Proceso de adición al sistema relativamente breve (&lt;5s).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b w:val="1"/>
          <w:rtl w:val="0"/>
        </w:rPr>
        <w:t xml:space="preserve">Frecuencia:</w:t>
      </w:r>
      <w:r w:rsidDel="00000000" w:rsidR="00000000" w:rsidRPr="00000000">
        <w:rPr>
          <w:rtl w:val="0"/>
        </w:rPr>
        <w:t xml:space="preserve"> media, se suele registrar un menú en un local, pero es una operación por lo general permanente.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b w:val="1"/>
          <w:rtl w:val="0"/>
        </w:rPr>
        <w:t xml:space="preserve">Problemas abiertos</w:t>
      </w:r>
      <w:r w:rsidDel="00000000" w:rsidR="00000000" w:rsidRPr="00000000">
        <w:rPr>
          <w:rtl w:val="0"/>
        </w:rPr>
        <w:t xml:space="preserve">: Permitir al usuario registrar un menú igual a otro, pero de diferente nombre.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Caso de uso de la historia de usuario nº 12: </w:t>
      </w: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Cobrar a los restaurantes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b w:val="1"/>
          <w:rtl w:val="0"/>
        </w:rPr>
        <w:t xml:space="preserve">Actor primario</w:t>
      </w:r>
      <w:r w:rsidDel="00000000" w:rsidR="00000000" w:rsidRPr="00000000">
        <w:rPr>
          <w:rtl w:val="0"/>
        </w:rPr>
        <w:t xml:space="preserve">:  Administrador de la aplicación.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b w:val="1"/>
          <w:rtl w:val="0"/>
        </w:rPr>
        <w:t xml:space="preserve">Partes interesadas y objetivos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D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administrador: quiere obtener beneficios de los restaurantes registrados en la aplicación.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b w:val="1"/>
          <w:rtl w:val="0"/>
        </w:rPr>
        <w:t xml:space="preserve">Precondiciones</w:t>
      </w:r>
      <w:r w:rsidDel="00000000" w:rsidR="00000000" w:rsidRPr="00000000">
        <w:rPr>
          <w:rtl w:val="0"/>
        </w:rPr>
        <w:t xml:space="preserve">: la aplicación deberá tener algún negocio registrado en el sistema al que poder liquidar, y una cantidad positiva de ingresos.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b w:val="1"/>
          <w:rtl w:val="0"/>
        </w:rPr>
        <w:t xml:space="preserve">Garantía de éxito (Postcondiciones)</w:t>
      </w:r>
      <w:r w:rsidDel="00000000" w:rsidR="00000000" w:rsidRPr="00000000">
        <w:rPr>
          <w:rtl w:val="0"/>
        </w:rPr>
        <w:t xml:space="preserve">: se realizará un cobro al restaurante por el valor a liquidar, poniendo a 0 sus débitos y aumentando nuestro capital.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b w:val="1"/>
          <w:rtl w:val="0"/>
        </w:rPr>
        <w:t xml:space="preserve">Escenario principal de éxito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administrador revisará la información de un negocio una vez registrado por el propietario.</w:t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administrador añadirá el comercio a un listado de negocios a los que se les puede cobrar.</w:t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sistema calculará la cantidad a cobrar a partir de los ingresos del comercio y realizará el cobro automáticamente al comienzo de cada mes.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b w:val="1"/>
          <w:rtl w:val="0"/>
        </w:rPr>
        <w:t xml:space="preserve">Extensiones (caminos alternativos)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1.b  El administrador encuentra algún fallo en la información fiscal del comercio y pide al propietario una revisión de la misma.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b w:val="1"/>
          <w:rtl w:val="0"/>
        </w:rPr>
        <w:t xml:space="preserve">Requisitos especiales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7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Proceso relativamente fluido (no más de 10s en añadir un comercio).</w:t>
      </w:r>
    </w:p>
    <w:p w:rsidR="00000000" w:rsidDel="00000000" w:rsidP="00000000" w:rsidRDefault="00000000" w:rsidRPr="00000000" w14:paraId="0000006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Proceso seguro. Se utilizará una pasarela de pago externa con seguridad ya contrastada.</w:t>
      </w:r>
    </w:p>
    <w:p w:rsidR="00000000" w:rsidDel="00000000" w:rsidP="00000000" w:rsidRDefault="00000000" w:rsidRPr="00000000" w14:paraId="00000069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Proceso de adición al sistema relativamente breve (&lt;5s).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b w:val="1"/>
          <w:rtl w:val="0"/>
        </w:rPr>
        <w:t xml:space="preserve">Frecuencia:</w:t>
      </w:r>
      <w:r w:rsidDel="00000000" w:rsidR="00000000" w:rsidRPr="00000000">
        <w:rPr>
          <w:rtl w:val="0"/>
        </w:rPr>
        <w:t xml:space="preserve"> baja, una vez registrado un comercio es una operación por lo general permanente.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b w:val="1"/>
          <w:rtl w:val="0"/>
        </w:rPr>
        <w:t xml:space="preserve">Problemas abiertos</w:t>
      </w:r>
      <w:r w:rsidDel="00000000" w:rsidR="00000000" w:rsidRPr="00000000">
        <w:rPr>
          <w:rtl w:val="0"/>
        </w:rPr>
        <w:t xml:space="preserve">: Ninguno.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