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Disponibilizar la información de la tabla Projects #17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Tracking Operation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calidad: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Alejandro Sepulveda Palacio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TEST CASE  CPR-51</w:t>
      </w: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1f2328"/>
          <w:sz w:val="23"/>
          <w:szCs w:val="23"/>
          <w:rtl w:val="0"/>
        </w:rPr>
        <w:t xml:space="preserve"> Habilitar endpoint de eventos de novedades por empleado correctamente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Dado</w:t>
      </w:r>
      <w:r w:rsidDel="00000000" w:rsidR="00000000" w:rsidRPr="00000000">
        <w:rPr>
          <w:sz w:val="23"/>
          <w:szCs w:val="23"/>
          <w:rtl w:val="0"/>
        </w:rPr>
        <w:t xml:space="preserve">: el sistema está en funcionamiento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Cuando: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se habilita el endpoint de consumo para eventos de novedades por empleado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943600" cy="1219200"/>
            <wp:effectExtent b="0" l="0" r="0" t="0"/>
            <wp:docPr id="2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Entonces: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 el endpoint debe estar disponible en la URL "https://api.teamtrack.acc.op.quind.io/employee_timeoff/employees/22/" </w:t>
      </w:r>
    </w:p>
    <w:p w:rsidR="00000000" w:rsidDel="00000000" w:rsidP="00000000" w:rsidRDefault="00000000" w:rsidRPr="00000000" w14:paraId="00000014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el endpoint debe responder a solicitudes GET</w:t>
      </w:r>
    </w:p>
    <w:p w:rsidR="00000000" w:rsidDel="00000000" w:rsidP="00000000" w:rsidRDefault="00000000" w:rsidRPr="00000000" w14:paraId="00000016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 And la respuesta debe incluir un código de estado 200 </w:t>
      </w:r>
    </w:p>
    <w:p w:rsidR="00000000" w:rsidDel="00000000" w:rsidP="00000000" w:rsidRDefault="00000000" w:rsidRPr="00000000" w14:paraId="00000018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 xml:space="preserve">And la respuesta debe contener una lista de eventos de novedades filtrados por empleado </w:t>
      </w:r>
    </w:p>
    <w:p w:rsidR="00000000" w:rsidDel="00000000" w:rsidP="00000000" w:rsidRDefault="00000000" w:rsidRPr="00000000" w14:paraId="0000001A">
      <w:pPr>
        <w:ind w:left="720" w:firstLine="0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And cada evento debe incluir información relevante como "</w:t>
      </w:r>
      <w:r w:rsidDel="00000000" w:rsidR="00000000" w:rsidRPr="00000000">
        <w:rPr>
          <w:sz w:val="23"/>
          <w:szCs w:val="23"/>
          <w:rtl w:val="0"/>
        </w:rPr>
        <w:t xml:space="preserve">employee_id</w:t>
      </w:r>
      <w:r w:rsidDel="00000000" w:rsidR="00000000" w:rsidRPr="00000000">
        <w:rPr>
          <w:sz w:val="23"/>
          <w:szCs w:val="23"/>
          <w:rtl w:val="0"/>
        </w:rPr>
        <w:t xml:space="preserve">", "</w:t>
      </w:r>
      <w:r w:rsidDel="00000000" w:rsidR="00000000" w:rsidRPr="00000000">
        <w:rPr>
          <w:sz w:val="23"/>
          <w:szCs w:val="23"/>
          <w:rtl w:val="0"/>
        </w:rPr>
        <w:t xml:space="preserve">absence_type_id </w:t>
      </w:r>
      <w:r w:rsidDel="00000000" w:rsidR="00000000" w:rsidRPr="00000000">
        <w:rPr>
          <w:sz w:val="23"/>
          <w:szCs w:val="23"/>
          <w:rtl w:val="0"/>
        </w:rPr>
        <w:t xml:space="preserve">", "</w:t>
      </w:r>
      <w:r w:rsidDel="00000000" w:rsidR="00000000" w:rsidRPr="00000000">
        <w:rPr>
          <w:sz w:val="23"/>
          <w:szCs w:val="23"/>
          <w:rtl w:val="0"/>
        </w:rPr>
        <w:t xml:space="preserve">comments </w:t>
      </w:r>
      <w:r w:rsidDel="00000000" w:rsidR="00000000" w:rsidRPr="00000000">
        <w:rPr>
          <w:sz w:val="23"/>
          <w:szCs w:val="23"/>
          <w:rtl w:val="0"/>
        </w:rPr>
        <w:t xml:space="preserve">", "</w:t>
      </w:r>
      <w:r w:rsidDel="00000000" w:rsidR="00000000" w:rsidRPr="00000000">
        <w:rPr>
          <w:sz w:val="23"/>
          <w:szCs w:val="23"/>
          <w:rtl w:val="0"/>
        </w:rPr>
        <w:t xml:space="preserve">start_date</w:t>
      </w:r>
      <w:r w:rsidDel="00000000" w:rsidR="00000000" w:rsidRPr="00000000">
        <w:rPr>
          <w:color w:val="1f2328"/>
          <w:sz w:val="23"/>
          <w:szCs w:val="23"/>
          <w:rtl w:val="0"/>
        </w:rPr>
        <w:t xml:space="preserve">" , </w:t>
      </w:r>
      <w:r w:rsidDel="00000000" w:rsidR="00000000" w:rsidRPr="00000000">
        <w:rPr>
          <w:sz w:val="23"/>
          <w:szCs w:val="23"/>
          <w:rtl w:val="0"/>
        </w:rPr>
        <w:t xml:space="preserve">"end_date", “id”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color w:val="1f232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f2328"/>
          <w:sz w:val="23"/>
          <w:szCs w:val="23"/>
        </w:rPr>
      </w:pPr>
      <w:r w:rsidDel="00000000" w:rsidR="00000000" w:rsidRPr="00000000">
        <w:rPr>
          <w:color w:val="1f2328"/>
          <w:sz w:val="23"/>
          <w:szCs w:val="23"/>
          <w:rtl w:val="0"/>
        </w:rPr>
        <w:tab/>
      </w:r>
      <w:r w:rsidDel="00000000" w:rsidR="00000000" w:rsidRPr="00000000">
        <w:rPr>
          <w:color w:val="1f2328"/>
          <w:sz w:val="23"/>
          <w:szCs w:val="23"/>
        </w:rPr>
        <w:drawing>
          <wp:inline distB="114300" distT="114300" distL="114300" distR="114300">
            <wp:extent cx="5943600" cy="2705100"/>
            <wp:effectExtent b="0" l="0" r="0" t="0"/>
            <wp:docPr id="2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prueba: exitoso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-952467</wp:posOffset>
          </wp:positionH>
          <wp:positionV relativeFrom="paragraph">
            <wp:posOffset>-457167</wp:posOffset>
          </wp:positionV>
          <wp:extent cx="7810500" cy="10086975"/>
          <wp:effectExtent b="0" l="0" r="0" t="0"/>
          <wp:wrapNone/>
          <wp:docPr id="2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0" cy="100869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quindcode/ope-teamtrack-backend/issues/17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BQsoGV8N0shymXkYsg3bCDKNvw==">CgMxLjA4AHIhMU5pQ0lCUERYdHZGLWIzWVhwb21wNGtwMldCdjlDaU03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