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Logica de asssesments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Layout w:type="fixed"/>
        <w:tblLook w:val="0600"/>
      </w:tblPr>
      <w:tblGrid>
        <w:gridCol w:w="2460"/>
        <w:gridCol w:w="6900"/>
        <w:tblGridChange w:id="0">
          <w:tblGrid>
            <w:gridCol w:w="2460"/>
            <w:gridCol w:w="6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Tracking Operation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Analista de calidad: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Santiago Alejandro Sepulveda Palacio</w:t>
            </w:r>
          </w:p>
        </w:tc>
      </w:tr>
    </w:tbl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 CPR 74 - Agregar funcionalidad para cambiar assessment by profile a estado "Ready" #349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Feature: Cambiar estado del assessment by profile a "Ready"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Scenario: Mostrar botón "Consolidate template" solo en estado Draft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Given el assessment by profile está en estado Draft</w:t>
      </w:r>
    </w:p>
    <w:p w:rsidR="00000000" w:rsidDel="00000000" w:rsidP="00000000" w:rsidRDefault="00000000" w:rsidRPr="00000000" w14:paraId="0000001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When el usuario abre el modal de edición</w:t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Then debe ver un botón llamado "Consolidate template"</w:t>
      </w:r>
    </w:p>
    <w:p w:rsidR="00000000" w:rsidDel="00000000" w:rsidP="00000000" w:rsidRDefault="00000000" w:rsidRPr="00000000" w14:paraId="0000001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041400"/>
            <wp:effectExtent b="0" l="0" r="0" t="0"/>
            <wp:docPr id="3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prueba exitoso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Scenario: Ocultar o deshabilitar el botón si el estado no es Draft</w:t>
      </w:r>
    </w:p>
    <w:p w:rsidR="00000000" w:rsidDel="00000000" w:rsidP="00000000" w:rsidRDefault="00000000" w:rsidRPr="00000000" w14:paraId="0000001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Given el assessment by profile está en estado Ready</w:t>
      </w:r>
    </w:p>
    <w:p w:rsidR="00000000" w:rsidDel="00000000" w:rsidP="00000000" w:rsidRDefault="00000000" w:rsidRPr="00000000" w14:paraId="0000001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When el usuario abre el modal</w:t>
      </w:r>
    </w:p>
    <w:p w:rsidR="00000000" w:rsidDel="00000000" w:rsidP="00000000" w:rsidRDefault="00000000" w:rsidRPr="00000000" w14:paraId="0000001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Then el botón "Consolidate template" no debe estar visible o debe estar deshabilitado</w:t>
      </w:r>
    </w:p>
    <w:p w:rsidR="00000000" w:rsidDel="00000000" w:rsidP="00000000" w:rsidRDefault="00000000" w:rsidRPr="00000000" w14:paraId="0000001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206500"/>
            <wp:effectExtent b="0" l="0" r="0" t="0"/>
            <wp:docPr id="3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prueba exitoso</w:t>
      </w:r>
    </w:p>
    <w:p w:rsidR="00000000" w:rsidDel="00000000" w:rsidP="00000000" w:rsidRDefault="00000000" w:rsidRPr="00000000" w14:paraId="0000001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Scenario: Validar porcentajes antes del cambio de estado</w:t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Given el assessment está en estado Draft</w:t>
      </w:r>
    </w:p>
    <w:p w:rsidR="00000000" w:rsidDel="00000000" w:rsidP="00000000" w:rsidRDefault="00000000" w:rsidRPr="00000000" w14:paraId="00000023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And los porcentajes de ítems o temáticas no suman 100%</w:t>
      </w:r>
    </w:p>
    <w:p w:rsidR="00000000" w:rsidDel="00000000" w:rsidP="00000000" w:rsidRDefault="00000000" w:rsidRPr="00000000" w14:paraId="00000024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When el usuario hace clic en "Consolidate template"</w:t>
      </w:r>
    </w:p>
    <w:p w:rsidR="00000000" w:rsidDel="00000000" w:rsidP="00000000" w:rsidRDefault="00000000" w:rsidRPr="00000000" w14:paraId="00000025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Then se debe mostrar el mensaje de error: "Check item and thematic percentages."</w:t>
      </w:r>
    </w:p>
    <w:p w:rsidR="00000000" w:rsidDel="00000000" w:rsidP="00000000" w:rsidRDefault="00000000" w:rsidRPr="00000000" w14:paraId="00000026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76788" cy="5497185"/>
            <wp:effectExtent b="0" l="0" r="0" t="0"/>
            <wp:docPr id="3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6788" cy="5497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prueba exitoso. </w:t>
      </w:r>
    </w:p>
    <w:p w:rsidR="00000000" w:rsidDel="00000000" w:rsidP="00000000" w:rsidRDefault="00000000" w:rsidRPr="00000000" w14:paraId="00000029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Scenario: Mostrar confirmación antes de cambiar estado</w:t>
      </w:r>
    </w:p>
    <w:p w:rsidR="00000000" w:rsidDel="00000000" w:rsidP="00000000" w:rsidRDefault="00000000" w:rsidRPr="00000000" w14:paraId="0000003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Given todos los porcentajes son correctos</w:t>
      </w:r>
    </w:p>
    <w:p w:rsidR="00000000" w:rsidDel="00000000" w:rsidP="00000000" w:rsidRDefault="00000000" w:rsidRPr="00000000" w14:paraId="0000003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When el usuario hace clic en "Consolidate template"</w:t>
      </w:r>
    </w:p>
    <w:p w:rsidR="00000000" w:rsidDel="00000000" w:rsidP="00000000" w:rsidRDefault="00000000" w:rsidRPr="00000000" w14:paraId="00000032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81588" cy="4364953"/>
            <wp:effectExtent b="0" l="0" r="0" t="0"/>
            <wp:docPr id="32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1588" cy="43649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Then se debe mostrar el mensaje: "Are you sure you want to consolidate this profile template?"</w:t>
      </w:r>
    </w:p>
    <w:p w:rsidR="00000000" w:rsidDel="00000000" w:rsidP="00000000" w:rsidRDefault="00000000" w:rsidRPr="00000000" w14:paraId="0000003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070100"/>
            <wp:effectExtent b="0" l="0" r="0" t="0"/>
            <wp:docPr id="3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Caso de prueba exitoso. 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Scenario: Cambiar estado a Ready correctamente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Given el usuario confirma el mensaje de consolidación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And los porcentajes son válidos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When confirma la acción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Then el estado del assessment by profile debe cambiar a Ready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And se debe mostrar el mensaje: "Assessment template has been consolidated."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And el nuevo estado debe reflejarse en la vista de detalle y en el modal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895600"/>
            <wp:effectExtent b="0" l="0" r="0" t="0"/>
            <wp:docPr id="3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prueba exitoso. 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Scenario: No permitir edición del template en estado Ready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Given el assessment by profile está en estado Ready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219200"/>
            <wp:effectExtent b="0" l="0" r="0" t="0"/>
            <wp:docPr id="3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When se abre el modal de visualización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Then los campos de la estructura deben ser de solo lectura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470400"/>
            <wp:effectExtent b="0" l="0" r="0" t="0"/>
            <wp:docPr id="3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prueba exitoso. 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4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-952466</wp:posOffset>
          </wp:positionH>
          <wp:positionV relativeFrom="paragraph">
            <wp:posOffset>-457166</wp:posOffset>
          </wp:positionV>
          <wp:extent cx="7810500" cy="10086975"/>
          <wp:effectExtent b="0" l="0" r="0" t="0"/>
          <wp:wrapNone/>
          <wp:docPr id="317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10500" cy="100869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eader" Target="header1.xm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tEUDLs/O5hZj2JmnWQlH4xdFVQ==">CgMxLjA4AHIhMWdYMGFuYk9jbHlIa3A5TlNHNnRXRGtJR2RVMkh0NTll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