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OverTheWire : NATAS</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Natas 0: </w:t>
      </w:r>
      <w:r w:rsidDel="00000000" w:rsidR="00000000" w:rsidRPr="00000000">
        <w:rPr>
          <w:rtl w:val="0"/>
        </w:rPr>
        <w:t xml:space="preserve">metemos natas0 de user y de contraseña tal y como se nos indica en la URL y nos sale un cartel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695950" cy="14859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6959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Le damos click derecho a la página y a inspeccionar y nos sale la contraseña del siguiente nivel : </w:t>
      </w:r>
      <w:r w:rsidDel="00000000" w:rsidR="00000000" w:rsidRPr="00000000">
        <w:rPr>
          <w:rFonts w:ascii="Courier New" w:cs="Courier New" w:eastAsia="Courier New" w:hAnsi="Courier New"/>
          <w:color w:val="236e25"/>
          <w:rtl w:val="0"/>
        </w:rPr>
        <w:t xml:space="preserve">0nzCigAq7t2iALyvU9xcHlYN4MlkIwlq</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1562100"/>
            <wp:effectExtent b="0" l="0" r="0" t="0"/>
            <wp:docPr id="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Natas lvl 0-1: </w:t>
      </w:r>
      <w:r w:rsidDel="00000000" w:rsidR="00000000" w:rsidRPr="00000000">
        <w:rPr>
          <w:rtl w:val="0"/>
        </w:rPr>
        <w:t xml:space="preserve">Al meter el user Natas1 y la contraseña 0nzCigAq7t2iALyvU9xcHlYN4MlkIwlq nos sale un cartel:</w:t>
      </w:r>
    </w:p>
    <w:p w:rsidR="00000000" w:rsidDel="00000000" w:rsidP="00000000" w:rsidRDefault="00000000" w:rsidRPr="00000000" w14:paraId="0000000B">
      <w:pPr>
        <w:rPr/>
      </w:pPr>
      <w:r w:rsidDel="00000000" w:rsidR="00000000" w:rsidRPr="00000000">
        <w:rPr/>
        <w:drawing>
          <wp:inline distB="114300" distT="114300" distL="114300" distR="114300">
            <wp:extent cx="5731200" cy="14605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Usando cmd + option + U en el mac, se abre la pantalla del código de fuente y vemos la contraseña:</w:t>
      </w:r>
    </w:p>
    <w:p w:rsidR="00000000" w:rsidDel="00000000" w:rsidP="00000000" w:rsidRDefault="00000000" w:rsidRPr="00000000" w14:paraId="0000000E">
      <w:pPr>
        <w:rPr/>
      </w:pPr>
      <w:r w:rsidDel="00000000" w:rsidR="00000000" w:rsidRPr="00000000">
        <w:rPr>
          <w:rFonts w:ascii="Courier New" w:cs="Courier New" w:eastAsia="Courier New" w:hAnsi="Courier New"/>
          <w:color w:val="236e25"/>
          <w:rtl w:val="0"/>
        </w:rPr>
        <w:t xml:space="preserve">The password for natas2 is TguMNxKo1DSa1tujBLuZJnDUlCcUAPlI</w:t>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1701800"/>
            <wp:effectExtent b="0" l="0" r="0" t="0"/>
            <wp:docPr id="1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Natas 1-2: </w:t>
      </w:r>
      <w:r w:rsidDel="00000000" w:rsidR="00000000" w:rsidRPr="00000000">
        <w:rPr>
          <w:rtl w:val="0"/>
        </w:rPr>
        <w:t xml:space="preserve">Usamos el user natas2 y la contraseña </w:t>
      </w:r>
      <w:r w:rsidDel="00000000" w:rsidR="00000000" w:rsidRPr="00000000">
        <w:rPr>
          <w:rFonts w:ascii="Courier New" w:cs="Courier New" w:eastAsia="Courier New" w:hAnsi="Courier New"/>
          <w:color w:val="236e25"/>
          <w:rtl w:val="0"/>
        </w:rPr>
        <w:t xml:space="preserve">TguMNxKo1DSa1tujBLuZJnDUlCcUAPlI</w:t>
      </w:r>
      <w:r w:rsidDel="00000000" w:rsidR="00000000" w:rsidRPr="00000000">
        <w:rPr>
          <w:rtl w:val="0"/>
        </w:rPr>
        <w:t xml:space="preserve"> y llegamos a la siguiente pantalla: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1765300"/>
            <wp:effectExtent b="0" l="0" r="0" t="0"/>
            <wp:docPr id="25"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Abrimos inspeccionar pagina </w:t>
      </w:r>
    </w:p>
    <w:p w:rsidR="00000000" w:rsidDel="00000000" w:rsidP="00000000" w:rsidRDefault="00000000" w:rsidRPr="00000000" w14:paraId="00000016">
      <w:pPr>
        <w:rPr/>
      </w:pPr>
      <w:r w:rsidDel="00000000" w:rsidR="00000000" w:rsidRPr="00000000">
        <w:rPr/>
        <w:drawing>
          <wp:inline distB="114300" distT="114300" distL="114300" distR="114300">
            <wp:extent cx="5457825" cy="1971675"/>
            <wp:effectExtent b="0" l="0" r="0" t="0"/>
            <wp:docPr id="2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4578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 simple vista no hay ninguna contraseña pero si ponemos /files al final de la URL si nos sale algo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162550" cy="2809875"/>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625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si entramos dentro de users.txt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495675" cy="1466850"/>
            <wp:effectExtent b="0" l="0" r="0" t="0"/>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956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la contraseña es : 3gqisGdR0pjm6tpkDKdIWO2hSvchLeYH</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Natas 2-3: </w:t>
      </w:r>
    </w:p>
    <w:p w:rsidR="00000000" w:rsidDel="00000000" w:rsidP="00000000" w:rsidRDefault="00000000" w:rsidRPr="00000000" w14:paraId="00000023">
      <w:pPr>
        <w:rPr>
          <w:b w:val="1"/>
        </w:rPr>
      </w:pPr>
      <w:r w:rsidDel="00000000" w:rsidR="00000000" w:rsidRPr="00000000">
        <w:rPr>
          <w:b w:val="1"/>
        </w:rPr>
        <w:drawing>
          <wp:inline distB="114300" distT="114300" distL="114300" distR="114300">
            <wp:extent cx="5731200" cy="1358900"/>
            <wp:effectExtent b="0" l="0" r="0" t="0"/>
            <wp:docPr id="34"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731200" cy="13970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"Ni siquiera Google lo encontrará esta vez..." es nuestra pista aquí. Los archivos a los que se refiere son los de robots.txt.</w:t>
      </w:r>
    </w:p>
    <w:p w:rsidR="00000000" w:rsidDel="00000000" w:rsidP="00000000" w:rsidRDefault="00000000" w:rsidRPr="00000000" w14:paraId="00000028">
      <w:pPr>
        <w:spacing w:after="240" w:before="240" w:lineRule="auto"/>
        <w:rPr/>
      </w:pPr>
      <w:r w:rsidDel="00000000" w:rsidR="00000000" w:rsidRPr="00000000">
        <w:rPr>
          <w:rtl w:val="0"/>
        </w:rPr>
        <w:t xml:space="preserve">Añadimos al final de la URL /robots.txt </w:t>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1685925" cy="581025"/>
            <wp:effectExtent b="0" l="0" r="0" t="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16859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rFonts w:ascii="Roboto Mono" w:cs="Roboto Mono" w:eastAsia="Roboto Mono" w:hAnsi="Roboto Mono"/>
          <w:color w:val="188038"/>
        </w:rPr>
      </w:pPr>
      <w:r w:rsidDel="00000000" w:rsidR="00000000" w:rsidRPr="00000000">
        <w:rPr>
          <w:rtl w:val="0"/>
        </w:rPr>
        <w:t xml:space="preserve">Parece que el archivo robots.txt está configurado para evitar que los rastreadores encuentren el directorio </w:t>
      </w:r>
      <w:r w:rsidDel="00000000" w:rsidR="00000000" w:rsidRPr="00000000">
        <w:rPr>
          <w:rFonts w:ascii="Roboto Mono" w:cs="Roboto Mono" w:eastAsia="Roboto Mono" w:hAnsi="Roboto Mono"/>
          <w:color w:val="188038"/>
          <w:rtl w:val="0"/>
        </w:rPr>
        <w:t xml:space="preserve">/s3cr3t/</w:t>
      </w:r>
      <w:r w:rsidDel="00000000" w:rsidR="00000000" w:rsidRPr="00000000">
        <w:rPr>
          <w:rtl w:val="0"/>
        </w:rPr>
        <w:t xml:space="preserve">. Para acceder a este directorio, modificamos la URL de la siguiente manera:</w:t>
      </w:r>
      <w:hyperlink r:id="rId17">
        <w:r w:rsidDel="00000000" w:rsidR="00000000" w:rsidRPr="00000000">
          <w:rPr>
            <w:rFonts w:ascii="Roboto Mono" w:cs="Roboto Mono" w:eastAsia="Roboto Mono" w:hAnsi="Roboto Mono"/>
            <w:color w:val="1155cc"/>
            <w:u w:val="single"/>
            <w:rtl w:val="0"/>
          </w:rPr>
          <w:t xml:space="preserve">http://natas3.natas.labs.overthewire.org/s3cr3t/</w:t>
        </w:r>
      </w:hyperlink>
      <w:r w:rsidDel="00000000" w:rsidR="00000000" w:rsidRPr="00000000">
        <w:rPr>
          <w:rtl w:val="0"/>
        </w:rPr>
      </w:r>
    </w:p>
    <w:p w:rsidR="00000000" w:rsidDel="00000000" w:rsidP="00000000" w:rsidRDefault="00000000" w:rsidRPr="00000000" w14:paraId="0000002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E">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2578100"/>
            <wp:effectExtent b="0" l="0" r="0" t="0"/>
            <wp:docPr id="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3371850" cy="733425"/>
            <wp:effectExtent b="0" l="0" r="0" t="0"/>
            <wp:docPr id="2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3718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rPr>
      </w:pPr>
      <w:r w:rsidDel="00000000" w:rsidR="00000000" w:rsidRPr="00000000">
        <w:rPr>
          <w:rFonts w:ascii="Roboto Mono" w:cs="Roboto Mono" w:eastAsia="Roboto Mono" w:hAnsi="Roboto Mono"/>
          <w:rtl w:val="0"/>
        </w:rPr>
        <w:t xml:space="preserve">La contraseña de natas4 es :QryZXc2e0zahULdHrtHxzyYkj59kUxLQ</w:t>
      </w:r>
    </w:p>
    <w:p w:rsidR="00000000" w:rsidDel="00000000" w:rsidP="00000000" w:rsidRDefault="00000000" w:rsidRPr="00000000" w14:paraId="0000003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2">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Natas3-4:</w:t>
      </w:r>
    </w:p>
    <w:p w:rsidR="00000000" w:rsidDel="00000000" w:rsidP="00000000" w:rsidRDefault="00000000" w:rsidRPr="00000000" w14:paraId="00000033">
      <w:pPr>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5731200" cy="14224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interceptamos con burpsuite</w:t>
      </w:r>
    </w:p>
    <w:p w:rsidR="00000000" w:rsidDel="00000000" w:rsidP="00000000" w:rsidRDefault="00000000" w:rsidRPr="00000000" w14:paraId="0000003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7">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2120900"/>
            <wp:effectExtent b="0" l="0" r="0" t="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le damos a forward y refresh page entonces nos sale el apartado referer con el enlace web, cambiamos el natas4 por natas5 y forward otra vez. </w:t>
      </w:r>
    </w:p>
    <w:p w:rsidR="00000000" w:rsidDel="00000000" w:rsidP="00000000" w:rsidRDefault="00000000" w:rsidRPr="00000000" w14:paraId="00000039">
      <w:pPr>
        <w:rPr/>
      </w:pPr>
      <w:r w:rsidDel="00000000" w:rsidR="00000000" w:rsidRPr="00000000">
        <w:rPr/>
        <w:drawing>
          <wp:inline distB="114300" distT="114300" distL="114300" distR="114300">
            <wp:extent cx="5562600" cy="1495425"/>
            <wp:effectExtent b="0" l="0" r="0" t="0"/>
            <wp:docPr id="2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5626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0n35PkggAPm2zbEpOU802c0x0Msn1ToK</w:t>
      </w:r>
    </w:p>
    <w:p w:rsidR="00000000" w:rsidDel="00000000" w:rsidP="00000000" w:rsidRDefault="00000000" w:rsidRPr="00000000" w14:paraId="0000003B">
      <w:pPr>
        <w:rPr>
          <w:color w:val="188038"/>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Natas4-5:</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933950" cy="1447800"/>
            <wp:effectExtent b="0" l="0" r="0" t="0"/>
            <wp:docPr id="37"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9339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interceptamos con burpsuite y donde pone loggedin=0 lo cambiamos por loggedin=1 pulsamos forward y nos sale ya</w:t>
      </w:r>
    </w:p>
    <w:p w:rsidR="00000000" w:rsidDel="00000000" w:rsidP="00000000" w:rsidRDefault="00000000" w:rsidRPr="00000000" w14:paraId="00000041">
      <w:pPr>
        <w:rPr/>
      </w:pPr>
      <w:r w:rsidDel="00000000" w:rsidR="00000000" w:rsidRPr="00000000">
        <w:rPr/>
        <w:drawing>
          <wp:inline distB="114300" distT="114300" distL="114300" distR="114300">
            <wp:extent cx="5162550" cy="1304925"/>
            <wp:effectExtent b="0" l="0" r="0" t="0"/>
            <wp:docPr id="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1625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0RoJwHdSKWFTYR5WuiAewauSuNaBXned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Natas6-7:</w:t>
      </w:r>
    </w:p>
    <w:p w:rsidR="00000000" w:rsidDel="00000000" w:rsidP="00000000" w:rsidRDefault="00000000" w:rsidRPr="00000000" w14:paraId="00000045">
      <w:pPr>
        <w:rPr>
          <w:b w:val="1"/>
        </w:rPr>
      </w:pPr>
      <w:r w:rsidDel="00000000" w:rsidR="00000000" w:rsidRPr="00000000">
        <w:rPr>
          <w:b w:val="1"/>
        </w:rPr>
        <w:drawing>
          <wp:inline distB="114300" distT="114300" distL="114300" distR="114300">
            <wp:extent cx="5676900" cy="2314575"/>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6769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si pulsamos view sourcecode</w:t>
      </w:r>
    </w:p>
    <w:p w:rsidR="00000000" w:rsidDel="00000000" w:rsidP="00000000" w:rsidRDefault="00000000" w:rsidRPr="00000000" w14:paraId="00000048">
      <w:pPr>
        <w:rPr>
          <w:b w:val="1"/>
        </w:rPr>
      </w:pPr>
      <w:r w:rsidDel="00000000" w:rsidR="00000000" w:rsidRPr="00000000">
        <w:rPr>
          <w:b w:val="1"/>
        </w:rPr>
        <w:drawing>
          <wp:inline distB="114300" distT="114300" distL="114300" distR="114300">
            <wp:extent cx="5731200" cy="2794000"/>
            <wp:effectExtent b="0" l="0" r="0" t="0"/>
            <wp:docPr id="2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Parece que PHP está incluyendo un enlace a un archivo almacenado en la página web /includes/secret.inc. Vamos a añadir eso al final de nuestra URL, así: </w:t>
      </w:r>
      <w:hyperlink r:id="rId27">
        <w:r w:rsidDel="00000000" w:rsidR="00000000" w:rsidRPr="00000000">
          <w:rPr>
            <w:color w:val="1155cc"/>
            <w:u w:val="single"/>
            <w:rtl w:val="0"/>
          </w:rPr>
          <w:t xml:space="preserve">http://natas6.natas.labs.overthewire.org/includes/secret.inc</w:t>
        </w:r>
      </w:hyperlink>
      <w:r w:rsidDel="00000000" w:rsidR="00000000" w:rsidRPr="00000000">
        <w:rPr>
          <w:rtl w:val="0"/>
        </w:rPr>
        <w:t xml:space="preserve">. Deberíamos llegar a una página en blanco, así que vamos a 'Ver el código fuente de la página.’</w:t>
      </w:r>
    </w:p>
    <w:p w:rsidR="00000000" w:rsidDel="00000000" w:rsidP="00000000" w:rsidRDefault="00000000" w:rsidRPr="00000000" w14:paraId="0000004B">
      <w:pPr>
        <w:rPr/>
      </w:pPr>
      <w:r w:rsidDel="00000000" w:rsidR="00000000" w:rsidRPr="00000000">
        <w:rPr/>
        <w:drawing>
          <wp:inline distB="114300" distT="114300" distL="114300" distR="114300">
            <wp:extent cx="2571750" cy="952500"/>
            <wp:effectExtent b="0" l="0" r="0" t="0"/>
            <wp:docPr id="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5717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introducimos este código en la página donde te pide un codigo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3228975" cy="1133475"/>
            <wp:effectExtent b="0" l="0" r="0" t="0"/>
            <wp:docPr id="3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2289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highlight w:val="white"/>
        </w:rPr>
      </w:pPr>
      <w:r w:rsidDel="00000000" w:rsidR="00000000" w:rsidRPr="00000000">
        <w:rPr>
          <w:highlight w:val="white"/>
          <w:rtl w:val="0"/>
        </w:rPr>
        <w:t xml:space="preserve">bmg8SvU1LizuWjx3y7xkNERkHxGre0GS</w:t>
      </w:r>
    </w:p>
    <w:p w:rsidR="00000000" w:rsidDel="00000000" w:rsidP="00000000" w:rsidRDefault="00000000" w:rsidRPr="00000000" w14:paraId="00000051">
      <w:pPr>
        <w:rPr>
          <w:b w:val="1"/>
          <w:highlight w:val="white"/>
        </w:rPr>
      </w:pPr>
      <w:r w:rsidDel="00000000" w:rsidR="00000000" w:rsidRPr="00000000">
        <w:rPr>
          <w:rtl w:val="0"/>
        </w:rPr>
      </w:r>
    </w:p>
    <w:p w:rsidR="00000000" w:rsidDel="00000000" w:rsidP="00000000" w:rsidRDefault="00000000" w:rsidRPr="00000000" w14:paraId="00000052">
      <w:pPr>
        <w:rPr>
          <w:highlight w:val="white"/>
        </w:rPr>
      </w:pPr>
      <w:r w:rsidDel="00000000" w:rsidR="00000000" w:rsidRPr="00000000">
        <w:rPr>
          <w:b w:val="1"/>
          <w:highlight w:val="white"/>
          <w:rtl w:val="0"/>
        </w:rPr>
        <w:t xml:space="preserve">Natas 6-7:</w:t>
      </w:r>
      <w:r w:rsidDel="00000000" w:rsidR="00000000" w:rsidRPr="00000000">
        <w:rPr>
          <w:highlight w:val="white"/>
          <w:rtl w:val="0"/>
        </w:rPr>
        <w:t xml:space="preserve"> </w:t>
      </w:r>
    </w:p>
    <w:p w:rsidR="00000000" w:rsidDel="00000000" w:rsidP="00000000" w:rsidRDefault="00000000" w:rsidRPr="00000000" w14:paraId="00000053">
      <w:pPr>
        <w:rPr>
          <w:highlight w:val="white"/>
        </w:rPr>
      </w:pPr>
      <w:r w:rsidDel="00000000" w:rsidR="00000000" w:rsidRPr="00000000">
        <w:rPr>
          <w:highlight w:val="white"/>
        </w:rPr>
        <w:drawing>
          <wp:inline distB="114300" distT="114300" distL="114300" distR="114300">
            <wp:extent cx="3352800" cy="1581150"/>
            <wp:effectExtent b="0" l="0" r="0" t="0"/>
            <wp:docPr id="30"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3528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highlight w:val="white"/>
        </w:rPr>
      </w:pPr>
      <w:r w:rsidDel="00000000" w:rsidR="00000000" w:rsidRPr="00000000">
        <w:rPr>
          <w:highlight w:val="white"/>
          <w:rtl w:val="0"/>
        </w:rPr>
        <w:t xml:space="preserve">En este nivel parece que se nos proporcionan 2 enlaces, "Home" y "About". Vamos a "Ver el código fuente de la página" y ver si podemos encontrar algo.</w:t>
      </w:r>
    </w:p>
    <w:p w:rsidR="00000000" w:rsidDel="00000000" w:rsidP="00000000" w:rsidRDefault="00000000" w:rsidRPr="00000000" w14:paraId="00000055">
      <w:pPr>
        <w:rPr>
          <w:highlight w:val="white"/>
        </w:rPr>
      </w:pPr>
      <w:r w:rsidDel="00000000" w:rsidR="00000000" w:rsidRPr="00000000">
        <w:rPr>
          <w:highlight w:val="white"/>
        </w:rPr>
        <w:drawing>
          <wp:inline distB="114300" distT="114300" distL="114300" distR="114300">
            <wp:extent cx="5731200" cy="1866900"/>
            <wp:effectExtent b="0" l="0" r="0" t="0"/>
            <wp:docPr id="32"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highlight w:val="white"/>
        </w:rPr>
      </w:pPr>
      <w:r w:rsidDel="00000000" w:rsidR="00000000" w:rsidRPr="00000000">
        <w:rPr>
          <w:highlight w:val="white"/>
          <w:rtl w:val="0"/>
        </w:rPr>
        <w:t xml:space="preserve">La URL debería lucir así: </w:t>
      </w:r>
      <w:hyperlink r:id="rId32">
        <w:r w:rsidDel="00000000" w:rsidR="00000000" w:rsidRPr="00000000">
          <w:rPr>
            <w:color w:val="1155cc"/>
            <w:highlight w:val="white"/>
            <w:u w:val="single"/>
            <w:rtl w:val="0"/>
          </w:rPr>
          <w:t xml:space="preserve">http://natas7.natas.labs.overthewire.org/index.php?page=/etc/natas_webpass/natas8</w:t>
        </w:r>
      </w:hyperlink>
      <w:r w:rsidDel="00000000" w:rsidR="00000000" w:rsidRPr="00000000">
        <w:rPr>
          <w:rtl w:val="0"/>
        </w:rPr>
      </w:r>
    </w:p>
    <w:p w:rsidR="00000000" w:rsidDel="00000000" w:rsidP="00000000" w:rsidRDefault="00000000" w:rsidRPr="00000000" w14:paraId="00000057">
      <w:pPr>
        <w:rPr>
          <w:highlight w:val="white"/>
        </w:rPr>
      </w:pPr>
      <w:r w:rsidDel="00000000" w:rsidR="00000000" w:rsidRPr="00000000">
        <w:rPr>
          <w:rtl w:val="0"/>
        </w:rPr>
      </w:r>
    </w:p>
    <w:p w:rsidR="00000000" w:rsidDel="00000000" w:rsidP="00000000" w:rsidRDefault="00000000" w:rsidRPr="00000000" w14:paraId="00000058">
      <w:pPr>
        <w:rPr>
          <w:highlight w:val="white"/>
        </w:rPr>
      </w:pPr>
      <w:r w:rsidDel="00000000" w:rsidR="00000000" w:rsidRPr="00000000">
        <w:rPr>
          <w:highlight w:val="white"/>
        </w:rPr>
        <w:drawing>
          <wp:inline distB="114300" distT="114300" distL="114300" distR="114300">
            <wp:extent cx="4772025" cy="2057400"/>
            <wp:effectExtent b="0" l="0" r="0" t="0"/>
            <wp:docPr id="35"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7720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rPr>
          <w:highlight w:val="white"/>
        </w:rPr>
      </w:pPr>
      <w:r w:rsidDel="00000000" w:rsidR="00000000" w:rsidRPr="00000000">
        <w:rPr>
          <w:highlight w:val="white"/>
          <w:rtl w:val="0"/>
        </w:rPr>
        <w:t xml:space="preserve">xcoXLmzMkoIP9D7hlgPlh9XD7OgLAe5Q</w:t>
      </w:r>
    </w:p>
    <w:p w:rsidR="00000000" w:rsidDel="00000000" w:rsidP="00000000" w:rsidRDefault="00000000" w:rsidRPr="00000000" w14:paraId="0000005A">
      <w:pPr>
        <w:shd w:fill="ffffff" w:val="clear"/>
        <w:rPr>
          <w:highlight w:val="white"/>
        </w:rPr>
      </w:pPr>
      <w:r w:rsidDel="00000000" w:rsidR="00000000" w:rsidRPr="00000000">
        <w:rPr>
          <w:rtl w:val="0"/>
        </w:rPr>
      </w:r>
    </w:p>
    <w:p w:rsidR="00000000" w:rsidDel="00000000" w:rsidP="00000000" w:rsidRDefault="00000000" w:rsidRPr="00000000" w14:paraId="0000005B">
      <w:pPr>
        <w:shd w:fill="ffffff" w:val="clear"/>
        <w:rPr>
          <w:b w:val="1"/>
          <w:highlight w:val="white"/>
        </w:rPr>
      </w:pPr>
      <w:r w:rsidDel="00000000" w:rsidR="00000000" w:rsidRPr="00000000">
        <w:rPr>
          <w:b w:val="1"/>
          <w:highlight w:val="white"/>
          <w:rtl w:val="0"/>
        </w:rPr>
        <w:t xml:space="preserve">Natas 7-8:</w:t>
      </w:r>
    </w:p>
    <w:p w:rsidR="00000000" w:rsidDel="00000000" w:rsidP="00000000" w:rsidRDefault="00000000" w:rsidRPr="00000000" w14:paraId="0000005C">
      <w:pPr>
        <w:rPr>
          <w:color w:val="ffffff"/>
          <w:highlight w:val="white"/>
        </w:rPr>
      </w:pPr>
      <w:r w:rsidDel="00000000" w:rsidR="00000000" w:rsidRPr="00000000">
        <w:rPr>
          <w:rtl w:val="0"/>
        </w:rPr>
      </w:r>
    </w:p>
    <w:p w:rsidR="00000000" w:rsidDel="00000000" w:rsidP="00000000" w:rsidRDefault="00000000" w:rsidRPr="00000000" w14:paraId="0000005D">
      <w:pPr>
        <w:rPr>
          <w:color w:val="ffffff"/>
          <w:highlight w:val="white"/>
        </w:rPr>
      </w:pPr>
      <w:r w:rsidDel="00000000" w:rsidR="00000000" w:rsidRPr="00000000">
        <w:rPr>
          <w:color w:val="ffffff"/>
          <w:highlight w:val="white"/>
        </w:rPr>
        <w:drawing>
          <wp:inline distB="114300" distT="114300" distL="114300" distR="114300">
            <wp:extent cx="5731200" cy="1993900"/>
            <wp:effectExtent b="0" l="0" r="0" t="0"/>
            <wp:docPr id="2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color w:val="ffffff"/>
          <w:highlight w:val="white"/>
        </w:rPr>
      </w:pPr>
      <w:r w:rsidDel="00000000" w:rsidR="00000000" w:rsidRPr="00000000">
        <w:rPr>
          <w:rtl w:val="0"/>
        </w:rPr>
      </w:r>
    </w:p>
    <w:p w:rsidR="00000000" w:rsidDel="00000000" w:rsidP="00000000" w:rsidRDefault="00000000" w:rsidRPr="00000000" w14:paraId="0000005F">
      <w:pPr>
        <w:rPr>
          <w:color w:val="ffffff"/>
          <w:highlight w:val="white"/>
        </w:rPr>
      </w:pPr>
      <w:r w:rsidDel="00000000" w:rsidR="00000000" w:rsidRPr="00000000">
        <w:rPr>
          <w:color w:val="ffffff"/>
          <w:highlight w:val="white"/>
        </w:rPr>
        <w:drawing>
          <wp:inline distB="114300" distT="114300" distL="114300" distR="114300">
            <wp:extent cx="5731200" cy="2946400"/>
            <wp:effectExtent b="0" l="0" r="0" t="0"/>
            <wp:docPr id="1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highlight w:val="white"/>
        </w:rPr>
      </w:pPr>
      <w:r w:rsidDel="00000000" w:rsidR="00000000" w:rsidRPr="00000000">
        <w:rPr>
          <w:highlight w:val="white"/>
          <w:rtl w:val="0"/>
        </w:rPr>
        <w:t xml:space="preserve">Parece que el código secreto que necesitamos está codificado. Revisando el código PHP, podemos ver que el 'secreto' ingresado se convierte de binario a hexadecimal, se invierte y luego se codifica en base64.</w:t>
      </w:r>
    </w:p>
    <w:p w:rsidR="00000000" w:rsidDel="00000000" w:rsidP="00000000" w:rsidRDefault="00000000" w:rsidRPr="00000000" w14:paraId="00000061">
      <w:pPr>
        <w:spacing w:after="240" w:before="240" w:lineRule="auto"/>
        <w:rPr>
          <w:highlight w:val="white"/>
        </w:rPr>
      </w:pPr>
      <w:r w:rsidDel="00000000" w:rsidR="00000000" w:rsidRPr="00000000">
        <w:rPr>
          <w:highlight w:val="white"/>
          <w:rtl w:val="0"/>
        </w:rPr>
        <w:t xml:space="preserve">Para obtener el 'secreto', necesitamos ingeniería inversa. Comencemos abriendo la consola y ejecutando PHP con php -a. Podemos obtener la clave secreta desde la clave codificada decodificando en base64, invirtiendo la cadena y convirtiendo el hexadecimal de vuelta a binario.</w:t>
      </w:r>
    </w:p>
    <w:p w:rsidR="00000000" w:rsidDel="00000000" w:rsidP="00000000" w:rsidRDefault="00000000" w:rsidRPr="00000000" w14:paraId="00000062">
      <w:pPr>
        <w:spacing w:after="240" w:before="240" w:lineRule="auto"/>
        <w:rPr>
          <w:highlight w:val="white"/>
        </w:rPr>
      </w:pPr>
      <w:r w:rsidDel="00000000" w:rsidR="00000000" w:rsidRPr="00000000">
        <w:rPr>
          <w:rtl w:val="0"/>
        </w:rPr>
      </w:r>
    </w:p>
    <w:p w:rsidR="00000000" w:rsidDel="00000000" w:rsidP="00000000" w:rsidRDefault="00000000" w:rsidRPr="00000000" w14:paraId="00000063">
      <w:pPr>
        <w:rPr>
          <w:highlight w:val="white"/>
        </w:rPr>
      </w:pPr>
      <w:r w:rsidDel="00000000" w:rsidR="00000000" w:rsidRPr="00000000">
        <w:rPr>
          <w:highlight w:val="white"/>
        </w:rPr>
        <w:drawing>
          <wp:inline distB="114300" distT="114300" distL="114300" distR="114300">
            <wp:extent cx="5731200" cy="1333500"/>
            <wp:effectExtent b="0" l="0" r="0" t="0"/>
            <wp:docPr id="2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highlight w:val="white"/>
        </w:rPr>
      </w:pPr>
      <w:r w:rsidDel="00000000" w:rsidR="00000000" w:rsidRPr="00000000">
        <w:rPr>
          <w:rtl w:val="0"/>
        </w:rPr>
      </w:r>
    </w:p>
    <w:p w:rsidR="00000000" w:rsidDel="00000000" w:rsidP="00000000" w:rsidRDefault="00000000" w:rsidRPr="00000000" w14:paraId="00000065">
      <w:pPr>
        <w:rPr>
          <w:highlight w:val="white"/>
        </w:rPr>
      </w:pPr>
      <w:r w:rsidDel="00000000" w:rsidR="00000000" w:rsidRPr="00000000">
        <w:rPr>
          <w:highlight w:val="white"/>
          <w:rtl w:val="0"/>
        </w:rPr>
        <w:t xml:space="preserve">meteremos ese código y veremos si sale o no la contraseña del siguiente natas</w:t>
      </w:r>
    </w:p>
    <w:p w:rsidR="00000000" w:rsidDel="00000000" w:rsidP="00000000" w:rsidRDefault="00000000" w:rsidRPr="00000000" w14:paraId="00000066">
      <w:pPr>
        <w:rPr>
          <w:highlight w:val="white"/>
        </w:rPr>
      </w:pPr>
      <w:r w:rsidDel="00000000" w:rsidR="00000000" w:rsidRPr="00000000">
        <w:rPr>
          <w:rtl w:val="0"/>
        </w:rPr>
      </w:r>
    </w:p>
    <w:p w:rsidR="00000000" w:rsidDel="00000000" w:rsidP="00000000" w:rsidRDefault="00000000" w:rsidRPr="00000000" w14:paraId="00000067">
      <w:pPr>
        <w:rPr>
          <w:highlight w:val="white"/>
        </w:rPr>
      </w:pPr>
      <w:r w:rsidDel="00000000" w:rsidR="00000000" w:rsidRPr="00000000">
        <w:rPr>
          <w:highlight w:val="white"/>
        </w:rPr>
        <w:drawing>
          <wp:inline distB="114300" distT="114300" distL="114300" distR="114300">
            <wp:extent cx="3657600" cy="1847850"/>
            <wp:effectExtent b="0" l="0" r="0" t="0"/>
            <wp:docPr id="1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6576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highlight w:val="white"/>
        </w:rPr>
      </w:pPr>
      <w:r w:rsidDel="00000000" w:rsidR="00000000" w:rsidRPr="00000000">
        <w:rPr>
          <w:highlight w:val="white"/>
          <w:rtl w:val="0"/>
        </w:rPr>
        <w:t xml:space="preserve">ZE1ck82lmdGIoErlhQgWND6j2Wzz6b6t</w:t>
      </w:r>
    </w:p>
    <w:p w:rsidR="00000000" w:rsidDel="00000000" w:rsidP="00000000" w:rsidRDefault="00000000" w:rsidRPr="00000000" w14:paraId="00000069">
      <w:pPr>
        <w:rPr>
          <w:b w:val="1"/>
          <w:highlight w:val="white"/>
        </w:rPr>
      </w:pPr>
      <w:r w:rsidDel="00000000" w:rsidR="00000000" w:rsidRPr="00000000">
        <w:rPr>
          <w:rtl w:val="0"/>
        </w:rPr>
      </w:r>
    </w:p>
    <w:p w:rsidR="00000000" w:rsidDel="00000000" w:rsidP="00000000" w:rsidRDefault="00000000" w:rsidRPr="00000000" w14:paraId="0000006A">
      <w:pPr>
        <w:rPr>
          <w:b w:val="1"/>
          <w:highlight w:val="white"/>
        </w:rPr>
      </w:pPr>
      <w:r w:rsidDel="00000000" w:rsidR="00000000" w:rsidRPr="00000000">
        <w:rPr>
          <w:b w:val="1"/>
          <w:highlight w:val="white"/>
          <w:rtl w:val="0"/>
        </w:rPr>
        <w:t xml:space="preserve">Natas8-9:</w:t>
      </w:r>
    </w:p>
    <w:p w:rsidR="00000000" w:rsidDel="00000000" w:rsidP="00000000" w:rsidRDefault="00000000" w:rsidRPr="00000000" w14:paraId="0000006B">
      <w:pPr>
        <w:rPr>
          <w:highlight w:val="white"/>
        </w:rPr>
      </w:pPr>
      <w:r w:rsidDel="00000000" w:rsidR="00000000" w:rsidRPr="00000000">
        <w:rPr>
          <w:highlight w:val="white"/>
        </w:rPr>
        <w:drawing>
          <wp:inline distB="114300" distT="114300" distL="114300" distR="114300">
            <wp:extent cx="5038725" cy="1800225"/>
            <wp:effectExtent b="0" l="0" r="0" t="0"/>
            <wp:docPr id="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0387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highlight w:val="white"/>
        </w:rPr>
      </w:pPr>
      <w:r w:rsidDel="00000000" w:rsidR="00000000" w:rsidRPr="00000000">
        <w:rPr>
          <w:highlight w:val="white"/>
        </w:rPr>
        <w:drawing>
          <wp:inline distB="114300" distT="114300" distL="114300" distR="114300">
            <wp:extent cx="5731200" cy="2806700"/>
            <wp:effectExtent b="0" l="0" r="0" t="0"/>
            <wp:docPr id="1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highlight w:val="white"/>
        </w:rPr>
      </w:pPr>
      <w:r w:rsidDel="00000000" w:rsidR="00000000" w:rsidRPr="00000000">
        <w:rPr>
          <w:rtl w:val="0"/>
        </w:rPr>
      </w:r>
    </w:p>
    <w:p w:rsidR="00000000" w:rsidDel="00000000" w:rsidP="00000000" w:rsidRDefault="00000000" w:rsidRPr="00000000" w14:paraId="0000006E">
      <w:pPr>
        <w:spacing w:after="240" w:before="240" w:lineRule="auto"/>
        <w:rPr>
          <w:highlight w:val="white"/>
        </w:rPr>
      </w:pPr>
      <w:r w:rsidDel="00000000" w:rsidR="00000000" w:rsidRPr="00000000">
        <w:rPr>
          <w:highlight w:val="white"/>
          <w:rtl w:val="0"/>
        </w:rPr>
        <w:t xml:space="preserve">Por la forma en que se está utilizando 'key' en el script PHP, probablemente podamos insertar código arbitrario: si escribimos la palabra 'password', entonces el comando passthru en el script PHP se verá así: grep -i password dictionary.txt. Viendo cómo 'key' está encapsulado entre comillas y no hay filtro de entrada, podemos asumir que podemos ingresar caracteres especiales.</w:t>
      </w:r>
    </w:p>
    <w:p w:rsidR="00000000" w:rsidDel="00000000" w:rsidP="00000000" w:rsidRDefault="00000000" w:rsidRPr="00000000" w14:paraId="0000006F">
      <w:pPr>
        <w:spacing w:after="240" w:before="240" w:lineRule="auto"/>
        <w:rPr>
          <w:highlight w:val="white"/>
        </w:rPr>
      </w:pPr>
      <w:r w:rsidDel="00000000" w:rsidR="00000000" w:rsidRPr="00000000">
        <w:rPr>
          <w:highlight w:val="white"/>
          <w:rtl w:val="0"/>
        </w:rPr>
        <w:t xml:space="preserve">Podemos usar el separador de comandos “;” que nos permitirá ejecutar 2 comandos en una línea. También utilizaremos el comando de comentario “#”, que comentará el resto del texto después del símbolo.</w:t>
      </w:r>
    </w:p>
    <w:p w:rsidR="00000000" w:rsidDel="00000000" w:rsidP="00000000" w:rsidRDefault="00000000" w:rsidRPr="00000000" w14:paraId="00000070">
      <w:pPr>
        <w:spacing w:after="240" w:before="240" w:lineRule="auto"/>
        <w:rPr>
          <w:highlight w:val="white"/>
        </w:rPr>
      </w:pPr>
      <w:r w:rsidDel="00000000" w:rsidR="00000000" w:rsidRPr="00000000">
        <w:rPr>
          <w:highlight w:val="white"/>
          <w:rtl w:val="0"/>
        </w:rPr>
        <w:t xml:space="preserve">Así que, en el campo de entrada, escribiremos ; cat /etc/natas_webpass/natas10 #, lo cual ejecutará el comando passthru de esta manera: grep -i ; cat /etc/natas_webpass/natas10 #, comentando y omitiendo dictionary.txt.</w:t>
      </w:r>
    </w:p>
    <w:p w:rsidR="00000000" w:rsidDel="00000000" w:rsidP="00000000" w:rsidRDefault="00000000" w:rsidRPr="00000000" w14:paraId="00000071">
      <w:pPr>
        <w:spacing w:after="240" w:before="240" w:lineRule="auto"/>
        <w:rPr>
          <w:highlight w:val="white"/>
        </w:rPr>
      </w:pPr>
      <w:r w:rsidDel="00000000" w:rsidR="00000000" w:rsidRPr="00000000">
        <w:rPr>
          <w:rtl w:val="0"/>
        </w:rPr>
      </w:r>
    </w:p>
    <w:p w:rsidR="00000000" w:rsidDel="00000000" w:rsidP="00000000" w:rsidRDefault="00000000" w:rsidRPr="00000000" w14:paraId="00000072">
      <w:pPr>
        <w:rPr>
          <w:highlight w:val="white"/>
        </w:rPr>
      </w:pPr>
      <w:r w:rsidDel="00000000" w:rsidR="00000000" w:rsidRPr="00000000">
        <w:rPr>
          <w:highlight w:val="white"/>
        </w:rPr>
        <w:drawing>
          <wp:inline distB="114300" distT="114300" distL="114300" distR="114300">
            <wp:extent cx="5731200" cy="1841500"/>
            <wp:effectExtent b="0" l="0" r="0" t="0"/>
            <wp:docPr id="1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highlight w:val="white"/>
        </w:rPr>
      </w:pPr>
      <w:r w:rsidDel="00000000" w:rsidR="00000000" w:rsidRPr="00000000">
        <w:rPr>
          <w:rtl w:val="0"/>
        </w:rPr>
      </w:r>
    </w:p>
    <w:p w:rsidR="00000000" w:rsidDel="00000000" w:rsidP="00000000" w:rsidRDefault="00000000" w:rsidRPr="00000000" w14:paraId="00000074">
      <w:pPr>
        <w:rPr>
          <w:highlight w:val="white"/>
        </w:rPr>
      </w:pPr>
      <w:r w:rsidDel="00000000" w:rsidR="00000000" w:rsidRPr="00000000">
        <w:rPr>
          <w:highlight w:val="white"/>
        </w:rPr>
        <w:drawing>
          <wp:inline distB="114300" distT="114300" distL="114300" distR="114300">
            <wp:extent cx="4076700" cy="1895475"/>
            <wp:effectExtent b="0" l="0" r="0" t="0"/>
            <wp:docPr id="1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0767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highlight w:val="white"/>
        </w:rPr>
      </w:pPr>
      <w:r w:rsidDel="00000000" w:rsidR="00000000" w:rsidRPr="00000000">
        <w:rPr>
          <w:highlight w:val="white"/>
          <w:rtl w:val="0"/>
        </w:rPr>
        <w:t xml:space="preserve">t7I5VHvpa14sJTUGV0cbEsbYfFP2dmOu</w:t>
      </w:r>
    </w:p>
    <w:p w:rsidR="00000000" w:rsidDel="00000000" w:rsidP="00000000" w:rsidRDefault="00000000" w:rsidRPr="00000000" w14:paraId="00000076">
      <w:pPr>
        <w:rPr>
          <w:highlight w:val="white"/>
        </w:rPr>
      </w:pPr>
      <w:r w:rsidDel="00000000" w:rsidR="00000000" w:rsidRPr="00000000">
        <w:rPr>
          <w:rtl w:val="0"/>
        </w:rPr>
      </w:r>
    </w:p>
    <w:p w:rsidR="00000000" w:rsidDel="00000000" w:rsidP="00000000" w:rsidRDefault="00000000" w:rsidRPr="00000000" w14:paraId="00000077">
      <w:pPr>
        <w:rPr>
          <w:highlight w:val="white"/>
        </w:rPr>
      </w:pPr>
      <w:r w:rsidDel="00000000" w:rsidR="00000000" w:rsidRPr="00000000">
        <w:rPr>
          <w:rtl w:val="0"/>
        </w:rPr>
      </w:r>
    </w:p>
    <w:p w:rsidR="00000000" w:rsidDel="00000000" w:rsidP="00000000" w:rsidRDefault="00000000" w:rsidRPr="00000000" w14:paraId="00000078">
      <w:pPr>
        <w:rPr>
          <w:b w:val="1"/>
          <w:highlight w:val="white"/>
        </w:rPr>
      </w:pPr>
      <w:r w:rsidDel="00000000" w:rsidR="00000000" w:rsidRPr="00000000">
        <w:rPr>
          <w:b w:val="1"/>
          <w:highlight w:val="white"/>
          <w:rtl w:val="0"/>
        </w:rPr>
        <w:t xml:space="preserve">Natas9-10</w:t>
      </w:r>
    </w:p>
    <w:p w:rsidR="00000000" w:rsidDel="00000000" w:rsidP="00000000" w:rsidRDefault="00000000" w:rsidRPr="00000000" w14:paraId="00000079">
      <w:pPr>
        <w:rPr>
          <w:b w:val="1"/>
          <w:highlight w:val="white"/>
        </w:rPr>
      </w:pPr>
      <w:r w:rsidDel="00000000" w:rsidR="00000000" w:rsidRPr="00000000">
        <w:rPr>
          <w:b w:val="1"/>
          <w:highlight w:val="white"/>
        </w:rPr>
        <w:drawing>
          <wp:inline distB="114300" distT="114300" distL="114300" distR="114300">
            <wp:extent cx="5731200" cy="2413000"/>
            <wp:effectExtent b="0" l="0" r="0" t="0"/>
            <wp:docPr id="3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highlight w:val="white"/>
        </w:rPr>
      </w:pPr>
      <w:r w:rsidDel="00000000" w:rsidR="00000000" w:rsidRPr="00000000">
        <w:rPr>
          <w:b w:val="1"/>
          <w:highlight w:val="white"/>
        </w:rPr>
        <w:drawing>
          <wp:inline distB="114300" distT="114300" distL="114300" distR="114300">
            <wp:extent cx="5731200" cy="3124200"/>
            <wp:effectExtent b="0" l="0" r="0" t="0"/>
            <wp:docPr id="33"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highlight w:val="white"/>
        </w:rPr>
      </w:pPr>
      <w:r w:rsidDel="00000000" w:rsidR="00000000" w:rsidRPr="00000000">
        <w:rPr>
          <w:highlight w:val="white"/>
          <w:rtl w:val="0"/>
        </w:rPr>
        <w:t xml:space="preserve">Vale, parece que el script es similar al de nivel 9, pero ahora están filtrando los comandos ; y &amp;.</w:t>
      </w:r>
    </w:p>
    <w:p w:rsidR="00000000" w:rsidDel="00000000" w:rsidP="00000000" w:rsidRDefault="00000000" w:rsidRPr="00000000" w14:paraId="0000007C">
      <w:pPr>
        <w:spacing w:after="240" w:before="240" w:lineRule="auto"/>
        <w:rPr>
          <w:highlight w:val="white"/>
        </w:rPr>
      </w:pPr>
      <w:r w:rsidDel="00000000" w:rsidR="00000000" w:rsidRPr="00000000">
        <w:rPr>
          <w:highlight w:val="white"/>
          <w:rtl w:val="0"/>
        </w:rPr>
        <w:t xml:space="preserve">Parece que aún no han corregido la forma en que 'key' almacena la entrada. Así que podemos explotar esto de la misma manera que hicimos en el nivel 9, pero esta vez solo usando expresiones regulares.</w:t>
      </w:r>
    </w:p>
    <w:p w:rsidR="00000000" w:rsidDel="00000000" w:rsidP="00000000" w:rsidRDefault="00000000" w:rsidRPr="00000000" w14:paraId="0000007D">
      <w:pPr>
        <w:spacing w:after="240" w:before="240" w:lineRule="auto"/>
        <w:rPr>
          <w:highlight w:val="white"/>
        </w:rPr>
      </w:pPr>
      <w:r w:rsidDel="00000000" w:rsidR="00000000" w:rsidRPr="00000000">
        <w:rPr>
          <w:highlight w:val="white"/>
          <w:rtl w:val="0"/>
        </w:rPr>
        <w:t xml:space="preserve">Vamos a ingresar .* /etc/natas_webpass/natas11 # dentro de la consulta. Al ingresar .* le decimos a grep que busque todo, ignorando mayúsculas y minúsculas, y que coincida con etc/natas_webpass/natas11. El comando # comenta dictionary.txt, evitando que ocurran errores.</w:t>
      </w:r>
    </w:p>
    <w:p w:rsidR="00000000" w:rsidDel="00000000" w:rsidP="00000000" w:rsidRDefault="00000000" w:rsidRPr="00000000" w14:paraId="0000007E">
      <w:pPr>
        <w:spacing w:after="240" w:before="240" w:lineRule="auto"/>
        <w:rPr>
          <w:highlight w:val="white"/>
        </w:rPr>
      </w:pPr>
      <w:r w:rsidDel="00000000" w:rsidR="00000000" w:rsidRPr="00000000">
        <w:rPr>
          <w:highlight w:val="white"/>
        </w:rPr>
        <w:drawing>
          <wp:inline distB="114300" distT="114300" distL="114300" distR="114300">
            <wp:extent cx="5731200" cy="2743200"/>
            <wp:effectExtent b="0" l="0" r="0" t="0"/>
            <wp:docPr id="22"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highlight w:val="white"/>
        </w:rPr>
      </w:pPr>
      <w:r w:rsidDel="00000000" w:rsidR="00000000" w:rsidRPr="00000000">
        <w:rPr>
          <w:highlight w:val="white"/>
        </w:rPr>
        <w:drawing>
          <wp:inline distB="114300" distT="114300" distL="114300" distR="114300">
            <wp:extent cx="5600700" cy="2876550"/>
            <wp:effectExtent b="0" l="0" r="0" t="0"/>
            <wp:docPr id="9"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6007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highlight w:val="white"/>
        </w:rPr>
      </w:pPr>
      <w:r w:rsidDel="00000000" w:rsidR="00000000" w:rsidRPr="00000000">
        <w:rPr>
          <w:highlight w:val="white"/>
          <w:rtl w:val="0"/>
        </w:rPr>
        <w:t xml:space="preserve">htpasswd:natas10:$apr1$qzHvWctH$n8shCgZvPsTmKnk35kIbV.</w:t>
      </w:r>
    </w:p>
    <w:p w:rsidR="00000000" w:rsidDel="00000000" w:rsidP="00000000" w:rsidRDefault="00000000" w:rsidRPr="00000000" w14:paraId="00000081">
      <w:pPr>
        <w:rPr>
          <w:highlight w:val="white"/>
        </w:rPr>
      </w:pPr>
      <w:r w:rsidDel="00000000" w:rsidR="00000000" w:rsidRPr="00000000">
        <w:rPr>
          <w:highlight w:val="white"/>
          <w:rtl w:val="0"/>
        </w:rPr>
        <w:t xml:space="preserve">/etc/natas_webpass/natas11:UJdqkK1pTu6VLt9UHWAgRZz6sVUZ3lEk</w:t>
      </w:r>
    </w:p>
    <w:p w:rsidR="00000000" w:rsidDel="00000000" w:rsidP="00000000" w:rsidRDefault="00000000" w:rsidRPr="00000000" w14:paraId="00000082">
      <w:pPr>
        <w:rPr>
          <w:highlight w:val="white"/>
        </w:rPr>
      </w:pPr>
      <w:r w:rsidDel="00000000" w:rsidR="00000000" w:rsidRPr="00000000">
        <w:rPr>
          <w:rtl w:val="0"/>
        </w:rPr>
      </w:r>
    </w:p>
    <w:p w:rsidR="00000000" w:rsidDel="00000000" w:rsidP="00000000" w:rsidRDefault="00000000" w:rsidRPr="00000000" w14:paraId="00000083">
      <w:pPr>
        <w:rPr>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7.png"/><Relationship Id="rId42" Type="http://schemas.openxmlformats.org/officeDocument/2006/relationships/image" Target="media/image29.png"/><Relationship Id="rId41" Type="http://schemas.openxmlformats.org/officeDocument/2006/relationships/image" Target="media/image13.png"/><Relationship Id="rId22" Type="http://schemas.openxmlformats.org/officeDocument/2006/relationships/image" Target="media/image16.png"/><Relationship Id="rId44" Type="http://schemas.openxmlformats.org/officeDocument/2006/relationships/image" Target="media/image26.png"/><Relationship Id="rId21" Type="http://schemas.openxmlformats.org/officeDocument/2006/relationships/image" Target="media/image14.png"/><Relationship Id="rId43" Type="http://schemas.openxmlformats.org/officeDocument/2006/relationships/image" Target="media/image36.png"/><Relationship Id="rId24" Type="http://schemas.openxmlformats.org/officeDocument/2006/relationships/image" Target="media/image1.png"/><Relationship Id="rId23" Type="http://schemas.openxmlformats.org/officeDocument/2006/relationships/image" Target="media/image30.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33.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hyperlink" Target="http://natas6.natas.labs.overthewire.org/includes/secret.inc"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1.png"/><Relationship Id="rId7" Type="http://schemas.openxmlformats.org/officeDocument/2006/relationships/image" Target="media/image17.png"/><Relationship Id="rId8" Type="http://schemas.openxmlformats.org/officeDocument/2006/relationships/image" Target="media/image2.png"/><Relationship Id="rId31" Type="http://schemas.openxmlformats.org/officeDocument/2006/relationships/image" Target="media/image32.png"/><Relationship Id="rId30" Type="http://schemas.openxmlformats.org/officeDocument/2006/relationships/image" Target="media/image37.png"/><Relationship Id="rId11" Type="http://schemas.openxmlformats.org/officeDocument/2006/relationships/image" Target="media/image31.png"/><Relationship Id="rId33" Type="http://schemas.openxmlformats.org/officeDocument/2006/relationships/image" Target="media/image27.png"/><Relationship Id="rId10" Type="http://schemas.openxmlformats.org/officeDocument/2006/relationships/image" Target="media/image34.png"/><Relationship Id="rId32" Type="http://schemas.openxmlformats.org/officeDocument/2006/relationships/hyperlink" Target="http://natas7.natas.labs.overthewire.org/index.php?page=/etc/natas_webpass/natas8" TargetMode="External"/><Relationship Id="rId13" Type="http://schemas.openxmlformats.org/officeDocument/2006/relationships/image" Target="media/image12.png"/><Relationship Id="rId35" Type="http://schemas.openxmlformats.org/officeDocument/2006/relationships/image" Target="media/image19.png"/><Relationship Id="rId12" Type="http://schemas.openxmlformats.org/officeDocument/2006/relationships/image" Target="media/image10.png"/><Relationship Id="rId34" Type="http://schemas.openxmlformats.org/officeDocument/2006/relationships/image" Target="media/image15.png"/><Relationship Id="rId15" Type="http://schemas.openxmlformats.org/officeDocument/2006/relationships/image" Target="media/image9.png"/><Relationship Id="rId37" Type="http://schemas.openxmlformats.org/officeDocument/2006/relationships/image" Target="media/image8.png"/><Relationship Id="rId14" Type="http://schemas.openxmlformats.org/officeDocument/2006/relationships/image" Target="media/image35.png"/><Relationship Id="rId36" Type="http://schemas.openxmlformats.org/officeDocument/2006/relationships/image" Target="media/image20.png"/><Relationship Id="rId17" Type="http://schemas.openxmlformats.org/officeDocument/2006/relationships/hyperlink" Target="http://natas3.natas.labs.overthewire.org/s3cr3t/" TargetMode="External"/><Relationship Id="rId39" Type="http://schemas.openxmlformats.org/officeDocument/2006/relationships/image" Target="media/image24.png"/><Relationship Id="rId16" Type="http://schemas.openxmlformats.org/officeDocument/2006/relationships/image" Target="media/image28.png"/><Relationship Id="rId38" Type="http://schemas.openxmlformats.org/officeDocument/2006/relationships/image" Target="media/image11.png"/><Relationship Id="rId19" Type="http://schemas.openxmlformats.org/officeDocument/2006/relationships/image" Target="media/image22.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