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ECB5" w14:textId="77777777" w:rsidR="00F30030" w:rsidRPr="00601576" w:rsidRDefault="00000000" w:rsidP="00601576">
      <w:pPr>
        <w:pStyle w:val="Ttulo1"/>
        <w:jc w:val="center"/>
        <w:rPr>
          <w:sz w:val="40"/>
          <w:szCs w:val="40"/>
          <w:u w:val="single"/>
        </w:rPr>
      </w:pPr>
      <w:r w:rsidRPr="00601576">
        <w:rPr>
          <w:sz w:val="40"/>
          <w:szCs w:val="40"/>
          <w:u w:val="single"/>
        </w:rPr>
        <w:t>Guía de Estilo y Análisis - PortfolioWeb-Alejandro</w:t>
      </w:r>
    </w:p>
    <w:p w14:paraId="018850F3" w14:textId="77777777" w:rsidR="00601576" w:rsidRPr="00601576" w:rsidRDefault="00601576" w:rsidP="00601576">
      <w:pPr>
        <w:rPr>
          <w:sz w:val="2"/>
          <w:szCs w:val="2"/>
        </w:rPr>
      </w:pPr>
    </w:p>
    <w:p w14:paraId="15D591DD" w14:textId="3D49861B" w:rsidR="00420873" w:rsidRDefault="00000000" w:rsidP="00601576">
      <w:pPr>
        <w:jc w:val="both"/>
      </w:pPr>
      <w:r w:rsidRPr="00601576">
        <w:t>Documento de análisis y guía visual del proyecto PortfolioWeb-Alejandro, desarrollado como portfolio personal de desarrollador web.</w:t>
      </w:r>
    </w:p>
    <w:p w14:paraId="4BCDFE0A" w14:textId="77777777" w:rsidR="00C33F80" w:rsidRPr="00C33F80" w:rsidRDefault="00C33F80" w:rsidP="00601576">
      <w:pPr>
        <w:jc w:val="both"/>
        <w:rPr>
          <w:sz w:val="10"/>
          <w:szCs w:val="10"/>
        </w:rPr>
      </w:pPr>
    </w:p>
    <w:p w14:paraId="320AFECA" w14:textId="77777777" w:rsidR="00F30030" w:rsidRPr="00601576" w:rsidRDefault="00000000" w:rsidP="00601576">
      <w:pPr>
        <w:pStyle w:val="Ttulo2"/>
      </w:pPr>
      <w:r w:rsidRPr="00601576">
        <w:t>1. Paleta de Colores</w:t>
      </w:r>
    </w:p>
    <w:p w14:paraId="6ADD6140" w14:textId="77777777" w:rsidR="00F30030" w:rsidRDefault="00000000" w:rsidP="00601576">
      <w:pPr>
        <w:jc w:val="both"/>
      </w:pPr>
      <w:r w:rsidRPr="00601576">
        <w:t>La paleta principal del portfolio está basada en una estética tecnológica oscura, combinando fondos oscuros con acentos en tonos cyan/neón para transmitir modernidad, precisión técnica y personalidad digital.</w:t>
      </w:r>
    </w:p>
    <w:p w14:paraId="2B4EA04A" w14:textId="349244CC" w:rsidR="00C33F80" w:rsidRPr="00601576" w:rsidRDefault="00C33F80" w:rsidP="00601576">
      <w:pPr>
        <w:jc w:val="both"/>
      </w:pPr>
      <w:r>
        <w:rPr>
          <w:noProof/>
        </w:rPr>
        <w:drawing>
          <wp:inline distT="0" distB="0" distL="0" distR="0" wp14:anchorId="6A660858" wp14:editId="6C53E403">
            <wp:extent cx="6188710" cy="1438910"/>
            <wp:effectExtent l="0" t="0" r="2540" b="8890"/>
            <wp:docPr id="725089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89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30030" w:rsidRPr="00601576" w14:paraId="4EC602D6" w14:textId="77777777">
        <w:trPr>
          <w:jc w:val="center"/>
        </w:trPr>
        <w:tc>
          <w:tcPr>
            <w:tcW w:w="4320" w:type="dxa"/>
          </w:tcPr>
          <w:p w14:paraId="5E9B3F30" w14:textId="77777777" w:rsidR="00C33F80" w:rsidRDefault="00C33F80" w:rsidP="00601576"/>
          <w:p w14:paraId="49E8B43C" w14:textId="7D346889" w:rsidR="00F30030" w:rsidRPr="00601576" w:rsidRDefault="00000000" w:rsidP="00601576">
            <w:r w:rsidRPr="00601576">
              <w:t>Uso</w:t>
            </w:r>
          </w:p>
        </w:tc>
        <w:tc>
          <w:tcPr>
            <w:tcW w:w="4320" w:type="dxa"/>
          </w:tcPr>
          <w:p w14:paraId="6A49361C" w14:textId="77777777" w:rsidR="00F30030" w:rsidRDefault="00F30030" w:rsidP="00601576"/>
          <w:p w14:paraId="7F572F7E" w14:textId="15ADCC7B" w:rsidR="00C33F80" w:rsidRPr="00C33F80" w:rsidRDefault="00C33F80" w:rsidP="00C33F80">
            <w:r w:rsidRPr="00601576">
              <w:t>Código HEX</w:t>
            </w:r>
          </w:p>
        </w:tc>
      </w:tr>
      <w:tr w:rsidR="00F30030" w:rsidRPr="00601576" w14:paraId="0BA24A00" w14:textId="77777777">
        <w:trPr>
          <w:jc w:val="center"/>
        </w:trPr>
        <w:tc>
          <w:tcPr>
            <w:tcW w:w="4320" w:type="dxa"/>
          </w:tcPr>
          <w:p w14:paraId="1D67B492" w14:textId="77777777" w:rsidR="00F30030" w:rsidRPr="00601576" w:rsidRDefault="00000000" w:rsidP="00601576">
            <w:r w:rsidRPr="00601576">
              <w:t>Color Principal (Fondo oscuro)</w:t>
            </w:r>
          </w:p>
        </w:tc>
        <w:tc>
          <w:tcPr>
            <w:tcW w:w="4320" w:type="dxa"/>
          </w:tcPr>
          <w:p w14:paraId="2E86FCF0" w14:textId="77777777" w:rsidR="00F30030" w:rsidRPr="00601576" w:rsidRDefault="00000000" w:rsidP="00601576">
            <w:r w:rsidRPr="00601576">
              <w:t>#0f172a</w:t>
            </w:r>
          </w:p>
        </w:tc>
      </w:tr>
      <w:tr w:rsidR="00F30030" w:rsidRPr="00601576" w14:paraId="2413F150" w14:textId="77777777">
        <w:trPr>
          <w:jc w:val="center"/>
        </w:trPr>
        <w:tc>
          <w:tcPr>
            <w:tcW w:w="4320" w:type="dxa"/>
          </w:tcPr>
          <w:p w14:paraId="6BFD8810" w14:textId="77777777" w:rsidR="00F30030" w:rsidRPr="00601576" w:rsidRDefault="00000000" w:rsidP="00601576">
            <w:r w:rsidRPr="00601576">
              <w:t>Color Secundario (Dark tech)</w:t>
            </w:r>
          </w:p>
        </w:tc>
        <w:tc>
          <w:tcPr>
            <w:tcW w:w="4320" w:type="dxa"/>
          </w:tcPr>
          <w:p w14:paraId="7859B223" w14:textId="77777777" w:rsidR="00F30030" w:rsidRPr="00601576" w:rsidRDefault="00000000" w:rsidP="00601576">
            <w:r w:rsidRPr="00601576">
              <w:t>#0a0f1c</w:t>
            </w:r>
          </w:p>
        </w:tc>
      </w:tr>
      <w:tr w:rsidR="00F30030" w:rsidRPr="00601576" w14:paraId="75E2E0CA" w14:textId="77777777">
        <w:trPr>
          <w:jc w:val="center"/>
        </w:trPr>
        <w:tc>
          <w:tcPr>
            <w:tcW w:w="4320" w:type="dxa"/>
          </w:tcPr>
          <w:p w14:paraId="2C1D42A3" w14:textId="77777777" w:rsidR="00F30030" w:rsidRPr="00601576" w:rsidRDefault="00000000" w:rsidP="00601576">
            <w:r w:rsidRPr="00601576">
              <w:t>Color Acento (Neón tech)</w:t>
            </w:r>
          </w:p>
        </w:tc>
        <w:tc>
          <w:tcPr>
            <w:tcW w:w="4320" w:type="dxa"/>
          </w:tcPr>
          <w:p w14:paraId="79922002" w14:textId="77777777" w:rsidR="00F30030" w:rsidRPr="00601576" w:rsidRDefault="00000000" w:rsidP="00601576">
            <w:r w:rsidRPr="00601576">
              <w:t>#38bdf8</w:t>
            </w:r>
          </w:p>
        </w:tc>
      </w:tr>
      <w:tr w:rsidR="00F30030" w:rsidRPr="00601576" w14:paraId="34DE552A" w14:textId="77777777">
        <w:trPr>
          <w:jc w:val="center"/>
        </w:trPr>
        <w:tc>
          <w:tcPr>
            <w:tcW w:w="4320" w:type="dxa"/>
          </w:tcPr>
          <w:p w14:paraId="1BD68D29" w14:textId="77777777" w:rsidR="00F30030" w:rsidRPr="00601576" w:rsidRDefault="00000000" w:rsidP="00601576">
            <w:r w:rsidRPr="00601576">
              <w:t>Color Hover / Glow</w:t>
            </w:r>
          </w:p>
        </w:tc>
        <w:tc>
          <w:tcPr>
            <w:tcW w:w="4320" w:type="dxa"/>
          </w:tcPr>
          <w:p w14:paraId="10F22767" w14:textId="77777777" w:rsidR="00F30030" w:rsidRPr="00601576" w:rsidRDefault="00000000" w:rsidP="00601576">
            <w:r w:rsidRPr="00601576">
              <w:t>#00f5ff</w:t>
            </w:r>
          </w:p>
        </w:tc>
      </w:tr>
      <w:tr w:rsidR="00F30030" w:rsidRPr="00601576" w14:paraId="3B090CBE" w14:textId="77777777">
        <w:trPr>
          <w:jc w:val="center"/>
        </w:trPr>
        <w:tc>
          <w:tcPr>
            <w:tcW w:w="4320" w:type="dxa"/>
          </w:tcPr>
          <w:p w14:paraId="5075EF51" w14:textId="77777777" w:rsidR="00F30030" w:rsidRPr="00601576" w:rsidRDefault="00000000" w:rsidP="00601576">
            <w:r w:rsidRPr="00601576">
              <w:t>Color Texto Principal</w:t>
            </w:r>
          </w:p>
        </w:tc>
        <w:tc>
          <w:tcPr>
            <w:tcW w:w="4320" w:type="dxa"/>
          </w:tcPr>
          <w:p w14:paraId="576AE611" w14:textId="77777777" w:rsidR="00F30030" w:rsidRPr="00601576" w:rsidRDefault="00000000" w:rsidP="00601576">
            <w:r w:rsidRPr="00601576">
              <w:t>#ffffff</w:t>
            </w:r>
          </w:p>
        </w:tc>
      </w:tr>
      <w:tr w:rsidR="00F30030" w:rsidRPr="00601576" w14:paraId="0BA88298" w14:textId="77777777">
        <w:trPr>
          <w:jc w:val="center"/>
        </w:trPr>
        <w:tc>
          <w:tcPr>
            <w:tcW w:w="4320" w:type="dxa"/>
          </w:tcPr>
          <w:p w14:paraId="653AA472" w14:textId="77777777" w:rsidR="00F30030" w:rsidRPr="00601576" w:rsidRDefault="00000000" w:rsidP="00601576">
            <w:r w:rsidRPr="00601576">
              <w:t>Color Texto Secundario</w:t>
            </w:r>
          </w:p>
        </w:tc>
        <w:tc>
          <w:tcPr>
            <w:tcW w:w="4320" w:type="dxa"/>
          </w:tcPr>
          <w:p w14:paraId="15C397F0" w14:textId="77777777" w:rsidR="00F30030" w:rsidRPr="00601576" w:rsidRDefault="00000000" w:rsidP="00601576">
            <w:r w:rsidRPr="00601576">
              <w:t>#94a3b8</w:t>
            </w:r>
          </w:p>
        </w:tc>
      </w:tr>
    </w:tbl>
    <w:p w14:paraId="7833FB16" w14:textId="77777777" w:rsidR="00C33F80" w:rsidRDefault="00C33F80" w:rsidP="00601576">
      <w:pPr>
        <w:rPr>
          <w:b/>
          <w:bCs/>
        </w:rPr>
      </w:pPr>
    </w:p>
    <w:p w14:paraId="148B32C8" w14:textId="2C774F8F" w:rsidR="00601576" w:rsidRPr="00601576" w:rsidRDefault="00000000" w:rsidP="00601576">
      <w:pPr>
        <w:rPr>
          <w:b/>
          <w:bCs/>
        </w:rPr>
      </w:pPr>
      <w:r w:rsidRPr="00601576">
        <w:rPr>
          <w:b/>
          <w:bCs/>
        </w:rPr>
        <w:t>Justificación de la paleta:</w:t>
      </w:r>
    </w:p>
    <w:p w14:paraId="7580FA90" w14:textId="695F2533" w:rsidR="00420873" w:rsidRDefault="00000000" w:rsidP="00601576">
      <w:pPr>
        <w:jc w:val="both"/>
      </w:pPr>
      <w:r w:rsidRPr="00601576">
        <w:t>Se eligió una base oscura para reducir fatiga visual y mejorar el contraste con los elementos interactivos. El uso de tonos cyan y neón aporta identidad tecnológica y refuerza la sensación de entorno digital moderno. El contraste alto entre fondo oscuro y texto claro mejora la accesibilidad.</w:t>
      </w:r>
    </w:p>
    <w:p w14:paraId="2A9464BA" w14:textId="77777777" w:rsidR="00C33F80" w:rsidRDefault="00C33F80" w:rsidP="00601576">
      <w:pPr>
        <w:jc w:val="both"/>
        <w:rPr>
          <w:sz w:val="10"/>
          <w:szCs w:val="10"/>
        </w:rPr>
      </w:pPr>
    </w:p>
    <w:p w14:paraId="1AF6BADD" w14:textId="77777777" w:rsidR="00C33F80" w:rsidRDefault="00C33F80" w:rsidP="00601576">
      <w:pPr>
        <w:jc w:val="both"/>
        <w:rPr>
          <w:sz w:val="10"/>
          <w:szCs w:val="10"/>
        </w:rPr>
      </w:pPr>
    </w:p>
    <w:p w14:paraId="648AF738" w14:textId="77777777" w:rsidR="00C33F80" w:rsidRPr="00C33F80" w:rsidRDefault="00C33F80" w:rsidP="00601576">
      <w:pPr>
        <w:jc w:val="both"/>
        <w:rPr>
          <w:sz w:val="10"/>
          <w:szCs w:val="10"/>
        </w:rPr>
      </w:pPr>
    </w:p>
    <w:p w14:paraId="4A630BD5" w14:textId="77777777" w:rsidR="00F30030" w:rsidRPr="00601576" w:rsidRDefault="00000000" w:rsidP="00601576">
      <w:pPr>
        <w:pStyle w:val="Ttulo2"/>
      </w:pPr>
      <w:r w:rsidRPr="00601576">
        <w:lastRenderedPageBreak/>
        <w:t>2. Sistema Tipográfico</w:t>
      </w:r>
    </w:p>
    <w:p w14:paraId="45B5F938" w14:textId="1214B183" w:rsidR="00420873" w:rsidRDefault="00000000" w:rsidP="00601576">
      <w:r w:rsidRPr="00601576">
        <w:t>El sistema tipográfico combina dos fuentes principales:</w:t>
      </w:r>
      <w:r w:rsidRPr="00601576">
        <w:br/>
      </w:r>
      <w:r w:rsidRPr="00601576">
        <w:br/>
        <w:t xml:space="preserve">- </w:t>
      </w:r>
      <w:r w:rsidRPr="00601576">
        <w:rPr>
          <w:b/>
          <w:bCs/>
        </w:rPr>
        <w:t>Orbitron</w:t>
      </w:r>
      <w:r w:rsidRPr="00601576">
        <w:t>: utilizada en títulos y elementos destacados. Aporta una estética futurista y técnica.</w:t>
      </w:r>
      <w:r w:rsidRPr="00601576">
        <w:br/>
        <w:t xml:space="preserve">- </w:t>
      </w:r>
      <w:r w:rsidRPr="006A0D82">
        <w:rPr>
          <w:b/>
          <w:bCs/>
        </w:rPr>
        <w:t>Poppins</w:t>
      </w:r>
      <w:r w:rsidRPr="006A0D82">
        <w:t>: utilizada en textos de párrafo y contenido general. Mejora la legibilidad y mantiene equilibrio visual.</w:t>
      </w:r>
      <w:r w:rsidRPr="00601576">
        <w:br/>
        <w:t>Esta combinación permite mantener identidad visual fuerte sin sacrificar claridad de lectura.</w:t>
      </w:r>
    </w:p>
    <w:p w14:paraId="7069F8B6" w14:textId="77777777" w:rsidR="00C33F80" w:rsidRPr="00C33F80" w:rsidRDefault="00C33F80" w:rsidP="00601576">
      <w:pPr>
        <w:rPr>
          <w:sz w:val="10"/>
          <w:szCs w:val="10"/>
        </w:rPr>
      </w:pPr>
    </w:p>
    <w:p w14:paraId="5D2E565B" w14:textId="77777777" w:rsidR="00F30030" w:rsidRPr="00601576" w:rsidRDefault="00000000" w:rsidP="00601576">
      <w:pPr>
        <w:pStyle w:val="Ttulo2"/>
      </w:pPr>
      <w:r w:rsidRPr="00601576">
        <w:t>3. Diseño y Disposición</w:t>
      </w:r>
    </w:p>
    <w:p w14:paraId="15F1D4FC" w14:textId="4FB35C46" w:rsidR="00601576" w:rsidRPr="00601576" w:rsidRDefault="00000000" w:rsidP="00601576">
      <w:pPr>
        <w:jc w:val="both"/>
      </w:pPr>
      <w:r w:rsidRPr="00601576">
        <w:t xml:space="preserve">El diseño sigue una estructura clara basada en Bootstrap y sistema responsive. Se emplean contenedores centrados, espaciados amplios y efectos visuales como </w:t>
      </w:r>
      <w:r w:rsidRPr="00601576">
        <w:rPr>
          <w:b/>
          <w:bCs/>
        </w:rPr>
        <w:t>blur</w:t>
      </w:r>
      <w:r w:rsidRPr="00601576">
        <w:t xml:space="preserve">, </w:t>
      </w:r>
      <w:r w:rsidRPr="00601576">
        <w:rPr>
          <w:b/>
          <w:bCs/>
        </w:rPr>
        <w:t>glow</w:t>
      </w:r>
      <w:r w:rsidRPr="00601576">
        <w:t xml:space="preserve"> y </w:t>
      </w:r>
      <w:r w:rsidRPr="00601576">
        <w:rPr>
          <w:b/>
          <w:bCs/>
        </w:rPr>
        <w:t>transiciones</w:t>
      </w:r>
      <w:r w:rsidR="00601576" w:rsidRPr="00601576">
        <w:rPr>
          <w:b/>
          <w:bCs/>
        </w:rPr>
        <w:t xml:space="preserve"> </w:t>
      </w:r>
      <w:r w:rsidRPr="00601576">
        <w:rPr>
          <w:b/>
          <w:bCs/>
        </w:rPr>
        <w:t>suaves</w:t>
      </w:r>
      <w:r w:rsidRPr="00601576">
        <w:t>.</w:t>
      </w:r>
      <w:r w:rsidR="00601576" w:rsidRPr="00601576">
        <w:t xml:space="preserve"> </w:t>
      </w:r>
    </w:p>
    <w:p w14:paraId="50909443" w14:textId="54206EDA" w:rsidR="00420873" w:rsidRDefault="00000000" w:rsidP="00601576">
      <w:pPr>
        <w:jc w:val="both"/>
      </w:pPr>
      <w:r w:rsidRPr="00601576">
        <w:t xml:space="preserve">El menú de navegación superior es fijo y adaptable a dispositivos móviles mediante </w:t>
      </w:r>
      <w:r w:rsidRPr="00601576">
        <w:rPr>
          <w:b/>
          <w:bCs/>
        </w:rPr>
        <w:t>menú hamburguesa</w:t>
      </w:r>
      <w:r w:rsidRPr="00601576">
        <w:t xml:space="preserve"> lateral. Los botones y tarjetas utilizan efectos hover con sombras y escalado suave para mejorar la experiencia de usuario.</w:t>
      </w:r>
    </w:p>
    <w:p w14:paraId="4BF685F8" w14:textId="77777777" w:rsidR="00C33F80" w:rsidRPr="00C33F80" w:rsidRDefault="00C33F80" w:rsidP="00601576">
      <w:pPr>
        <w:jc w:val="both"/>
        <w:rPr>
          <w:sz w:val="10"/>
          <w:szCs w:val="10"/>
        </w:rPr>
      </w:pPr>
    </w:p>
    <w:p w14:paraId="6EE16F83" w14:textId="6E4A505E" w:rsidR="00F30030" w:rsidRPr="00601576" w:rsidRDefault="00000000" w:rsidP="00601576">
      <w:pPr>
        <w:pStyle w:val="Ttulo2"/>
      </w:pPr>
      <w:r w:rsidRPr="00601576">
        <w:t>4. Análisis de Accesibilidad</w:t>
      </w:r>
    </w:p>
    <w:p w14:paraId="4D0D3DA7" w14:textId="77777777" w:rsidR="00DF7C77" w:rsidRDefault="00000000" w:rsidP="00601576">
      <w:r w:rsidRPr="00A50E91">
        <w:rPr>
          <w:b/>
          <w:bCs/>
          <w:u w:val="single"/>
        </w:rPr>
        <w:t>Página de Inicio:</w:t>
      </w:r>
      <w:r w:rsidRPr="00601576">
        <w:br/>
        <w:t>- Buen contraste entre texto y fondo oscuro.</w:t>
      </w:r>
      <w:r w:rsidRPr="00601576">
        <w:br/>
        <w:t>- Uso correcto de etiquetas semánticas (header, section, footer).</w:t>
      </w:r>
      <w:r w:rsidRPr="00601576">
        <w:br/>
        <w:t>- Responsive adaptado a dispositivos móviles.</w:t>
      </w:r>
    </w:p>
    <w:p w14:paraId="7F40B943" w14:textId="77777777" w:rsidR="00DF7C77" w:rsidRDefault="00DF7C77" w:rsidP="00601576">
      <w:r>
        <w:t>Análisis WAVE(Accesibilidad):</w:t>
      </w:r>
    </w:p>
    <w:p w14:paraId="576624C7" w14:textId="77777777" w:rsidR="00C33F80" w:rsidRDefault="00DF7C77" w:rsidP="0060157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BAA91AD" wp14:editId="780A0147">
            <wp:extent cx="5146618" cy="2466109"/>
            <wp:effectExtent l="0" t="0" r="0" b="0"/>
            <wp:docPr id="510149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49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046" cy="25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576">
        <w:br/>
      </w:r>
      <w:r w:rsidRPr="00601576">
        <w:br/>
      </w:r>
    </w:p>
    <w:p w14:paraId="3730785D" w14:textId="77777777" w:rsidR="00C33F80" w:rsidRDefault="00C33F80" w:rsidP="00601576">
      <w:pPr>
        <w:rPr>
          <w:b/>
          <w:bCs/>
          <w:u w:val="single"/>
        </w:rPr>
      </w:pPr>
    </w:p>
    <w:p w14:paraId="03AED0AC" w14:textId="77777777" w:rsidR="00C33F80" w:rsidRDefault="00C33F80" w:rsidP="00601576">
      <w:pPr>
        <w:rPr>
          <w:b/>
          <w:bCs/>
          <w:u w:val="single"/>
        </w:rPr>
      </w:pPr>
    </w:p>
    <w:p w14:paraId="1D237D34" w14:textId="4FE20BD6" w:rsidR="00C33F80" w:rsidRDefault="00000000" w:rsidP="00DF7C77">
      <w:r w:rsidRPr="00A50E91">
        <w:rPr>
          <w:b/>
          <w:bCs/>
          <w:u w:val="single"/>
        </w:rPr>
        <w:lastRenderedPageBreak/>
        <w:t>Página Portfolio:</w:t>
      </w:r>
      <w:r w:rsidRPr="00601576">
        <w:br/>
        <w:t>- Uso de tarjetas con estructura clara.</w:t>
      </w:r>
      <w:r w:rsidRPr="00601576">
        <w:br/>
        <w:t>- Imágenes con atributo alt (</w:t>
      </w:r>
      <w:r w:rsidR="00601576">
        <w:t>d</w:t>
      </w:r>
      <w:r w:rsidRPr="00601576">
        <w:t>escripción más detallada).</w:t>
      </w:r>
      <w:r w:rsidRPr="00601576">
        <w:br/>
        <w:t>- Navegación coherente y consistente.</w:t>
      </w:r>
    </w:p>
    <w:p w14:paraId="06333B7C" w14:textId="51BB6521" w:rsidR="00DF7C77" w:rsidRDefault="00DF7C77" w:rsidP="00DF7C77">
      <w:r>
        <w:t>Análisis WAVE(Accesibilidad):</w:t>
      </w:r>
    </w:p>
    <w:p w14:paraId="65CFDBE5" w14:textId="77777777" w:rsidR="00DF7C77" w:rsidRPr="00C33F80" w:rsidRDefault="00DF7C77" w:rsidP="00601576">
      <w:pPr>
        <w:rPr>
          <w:b/>
          <w:bCs/>
          <w:sz w:val="10"/>
          <w:szCs w:val="10"/>
          <w:u w:val="single"/>
        </w:rPr>
      </w:pPr>
      <w:r>
        <w:rPr>
          <w:noProof/>
        </w:rPr>
        <w:drawing>
          <wp:inline distT="0" distB="0" distL="0" distR="0" wp14:anchorId="75D5069F" wp14:editId="5FD74A48">
            <wp:extent cx="5009603" cy="2382981"/>
            <wp:effectExtent l="0" t="0" r="635" b="0"/>
            <wp:docPr id="1061364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64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9863" cy="242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576">
        <w:br/>
      </w:r>
      <w:r w:rsidRPr="00601576">
        <w:br/>
      </w:r>
    </w:p>
    <w:p w14:paraId="597FE881" w14:textId="18BB559B" w:rsidR="00F30030" w:rsidRDefault="00000000" w:rsidP="00601576">
      <w:r w:rsidRPr="00A50E91">
        <w:rPr>
          <w:b/>
          <w:bCs/>
          <w:u w:val="single"/>
        </w:rPr>
        <w:t>Proyecto seleccionado: Calendario 8-bit SVG</w:t>
      </w:r>
      <w:r w:rsidRPr="00601576">
        <w:br/>
        <w:t>- Interactividad clara mediante animaciones.</w:t>
      </w:r>
      <w:r w:rsidRPr="00601576">
        <w:br/>
        <w:t>- Diseño independiente con estética pixel-art.</w:t>
      </w:r>
    </w:p>
    <w:p w14:paraId="5D6CA501" w14:textId="77777777" w:rsidR="00DF7C77" w:rsidRDefault="00DF7C77" w:rsidP="00DF7C77">
      <w:r>
        <w:t>Análisis WAVE(Accesibilidad):</w:t>
      </w:r>
    </w:p>
    <w:p w14:paraId="5F1DDF74" w14:textId="2950B487" w:rsidR="00C33F80" w:rsidRDefault="00DF7C77" w:rsidP="00C33F80">
      <w:r>
        <w:rPr>
          <w:noProof/>
        </w:rPr>
        <w:drawing>
          <wp:inline distT="0" distB="0" distL="0" distR="0" wp14:anchorId="293A95B9" wp14:editId="5586A86E">
            <wp:extent cx="4994564" cy="2433736"/>
            <wp:effectExtent l="0" t="0" r="0" b="5080"/>
            <wp:docPr id="39536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6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6528" cy="243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BE6C" w14:textId="77777777" w:rsidR="00C33F80" w:rsidRDefault="00C33F80" w:rsidP="00C33F80"/>
    <w:p w14:paraId="1B0776B4" w14:textId="77A74D69" w:rsidR="00F30030" w:rsidRPr="00601576" w:rsidRDefault="00000000" w:rsidP="00601576">
      <w:pPr>
        <w:pStyle w:val="Ttulo2"/>
      </w:pPr>
      <w:r w:rsidRPr="00601576">
        <w:lastRenderedPageBreak/>
        <w:t>5. Análisis de Optimización de Carga</w:t>
      </w:r>
    </w:p>
    <w:p w14:paraId="50415FC2" w14:textId="77777777" w:rsidR="00A50E91" w:rsidRDefault="00000000" w:rsidP="00601576">
      <w:r w:rsidRPr="00A50E91">
        <w:rPr>
          <w:b/>
          <w:bCs/>
          <w:u w:val="single"/>
        </w:rPr>
        <w:t>Página de Inicio:</w:t>
      </w:r>
      <w:r w:rsidRPr="00601576">
        <w:br/>
        <w:t>- Uso de imágenes optimizadas.</w:t>
      </w:r>
      <w:r w:rsidRPr="00601576">
        <w:br/>
        <w:t>- Librerías externas cargadas de forma organizada.</w:t>
      </w:r>
      <w:r w:rsidRPr="00601576">
        <w:br/>
        <w:t>- Uso de CSS externo centralizado.</w:t>
      </w:r>
    </w:p>
    <w:p w14:paraId="0026DB81" w14:textId="2050944A" w:rsidR="00A50E91" w:rsidRDefault="00A50E91" w:rsidP="00601576">
      <w:r>
        <w:t>Análisis Ordenador:</w:t>
      </w:r>
    </w:p>
    <w:p w14:paraId="44D87EDC" w14:textId="1688A3B0" w:rsidR="00A50E91" w:rsidRDefault="00A50E91" w:rsidP="00601576">
      <w:r>
        <w:rPr>
          <w:noProof/>
        </w:rPr>
        <w:drawing>
          <wp:inline distT="0" distB="0" distL="0" distR="0" wp14:anchorId="12FC5668" wp14:editId="3F0F4965">
            <wp:extent cx="3629891" cy="3004546"/>
            <wp:effectExtent l="0" t="0" r="8890" b="5715"/>
            <wp:docPr id="1002670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70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504" cy="31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0FFD" w14:textId="18B52DE3" w:rsidR="00A50E91" w:rsidRDefault="00A50E91" w:rsidP="00601576">
      <w:r>
        <w:t>Análisis Movil:</w:t>
      </w:r>
    </w:p>
    <w:p w14:paraId="06FC9D40" w14:textId="77777777" w:rsidR="00C33F80" w:rsidRDefault="00A50E91" w:rsidP="0060157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A718EFA" wp14:editId="355D4472">
            <wp:extent cx="3768373" cy="3124200"/>
            <wp:effectExtent l="0" t="0" r="3810" b="0"/>
            <wp:docPr id="416728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28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5169" cy="316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576">
        <w:br/>
      </w:r>
      <w:r w:rsidRPr="00601576">
        <w:br/>
      </w:r>
    </w:p>
    <w:p w14:paraId="259CB7E6" w14:textId="2271B9A9" w:rsidR="00A50E91" w:rsidRDefault="00000000" w:rsidP="00601576">
      <w:r w:rsidRPr="00A50E91">
        <w:rPr>
          <w:b/>
          <w:bCs/>
          <w:u w:val="single"/>
        </w:rPr>
        <w:lastRenderedPageBreak/>
        <w:t>Página Portfolio:</w:t>
      </w:r>
      <w:r w:rsidRPr="00601576">
        <w:br/>
        <w:t>- Carga de imágenes moderada.</w:t>
      </w:r>
      <w:r w:rsidRPr="00601576">
        <w:br/>
        <w:t>- Uso eficiente de efectos hover sin sobrecargar JavaScript.</w:t>
      </w:r>
    </w:p>
    <w:p w14:paraId="50FAF89A" w14:textId="73CE035C" w:rsidR="00C33F80" w:rsidRDefault="00A50E91" w:rsidP="00A50E91">
      <w:r>
        <w:t>Análisis Ordenador:</w:t>
      </w:r>
    </w:p>
    <w:p w14:paraId="0A225C85" w14:textId="6E79C802" w:rsidR="00DF7C77" w:rsidRDefault="00A50E91" w:rsidP="00A50E91">
      <w:r>
        <w:rPr>
          <w:noProof/>
        </w:rPr>
        <w:drawing>
          <wp:inline distT="0" distB="0" distL="0" distR="0" wp14:anchorId="191799A5" wp14:editId="36A30074">
            <wp:extent cx="3514328" cy="3186545"/>
            <wp:effectExtent l="0" t="0" r="0" b="0"/>
            <wp:docPr id="378177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77576" name=""/>
                    <pic:cNvPicPr/>
                  </pic:nvPicPr>
                  <pic:blipFill rotWithShape="1">
                    <a:blip r:embed="rId14"/>
                    <a:srcRect l="169" t="-933" r="-169" b="933"/>
                    <a:stretch>
                      <a:fillRect/>
                    </a:stretch>
                  </pic:blipFill>
                  <pic:spPr>
                    <a:xfrm>
                      <a:off x="0" y="0"/>
                      <a:ext cx="3637926" cy="32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76E4" w14:textId="20E84817" w:rsidR="00A50E91" w:rsidRDefault="00A50E91" w:rsidP="00A50E91">
      <w:r>
        <w:t>Análisis Movil:</w:t>
      </w:r>
    </w:p>
    <w:p w14:paraId="7ECD826F" w14:textId="1B8FB538" w:rsidR="00DF7C77" w:rsidRDefault="00A50E91" w:rsidP="0060157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6A5E679" wp14:editId="40A52BD7">
            <wp:extent cx="3442855" cy="3351363"/>
            <wp:effectExtent l="0" t="0" r="5715" b="1905"/>
            <wp:docPr id="367271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71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3335" cy="341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576">
        <w:br/>
      </w:r>
      <w:r w:rsidRPr="00601576">
        <w:br/>
      </w:r>
    </w:p>
    <w:p w14:paraId="0861A911" w14:textId="124F1461" w:rsidR="00F30030" w:rsidRDefault="00000000" w:rsidP="00601576">
      <w:r w:rsidRPr="00A50E91">
        <w:rPr>
          <w:b/>
          <w:bCs/>
          <w:u w:val="single"/>
        </w:rPr>
        <w:lastRenderedPageBreak/>
        <w:t>Proyecto Calendario 8-bit:</w:t>
      </w:r>
      <w:r w:rsidRPr="00601576">
        <w:br/>
        <w:t>- Uso de SVG vectorial (ligero y escalable).</w:t>
      </w:r>
      <w:r w:rsidRPr="00601576">
        <w:br/>
        <w:t>- Animaciones CSS sin necesidad de librerías externas adicionales.</w:t>
      </w:r>
      <w:r w:rsidRPr="00601576">
        <w:br/>
        <w:t>- Buen rendimiento en dispositivos modernos.</w:t>
      </w:r>
    </w:p>
    <w:p w14:paraId="12E5F582" w14:textId="77777777" w:rsidR="00A50E91" w:rsidRDefault="00A50E91" w:rsidP="00A50E91">
      <w:r>
        <w:t>Análisis Ordenador:</w:t>
      </w:r>
    </w:p>
    <w:p w14:paraId="1B08491B" w14:textId="187BA934" w:rsidR="00A50E91" w:rsidRDefault="00A50E91" w:rsidP="00A50E91">
      <w:r>
        <w:rPr>
          <w:noProof/>
        </w:rPr>
        <w:drawing>
          <wp:inline distT="0" distB="0" distL="0" distR="0" wp14:anchorId="5B16F054" wp14:editId="24966BDB">
            <wp:extent cx="2687782" cy="2412827"/>
            <wp:effectExtent l="0" t="0" r="0" b="6985"/>
            <wp:docPr id="1500796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96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7548" cy="243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5239" w14:textId="77777777" w:rsidR="00A50E91" w:rsidRDefault="00A50E91" w:rsidP="00A50E91">
      <w:r>
        <w:t>Análisis Movil:</w:t>
      </w:r>
    </w:p>
    <w:p w14:paraId="1778DDE9" w14:textId="37B7332B" w:rsidR="00A50E91" w:rsidRDefault="00A50E91" w:rsidP="00601576">
      <w:r>
        <w:rPr>
          <w:noProof/>
        </w:rPr>
        <w:drawing>
          <wp:inline distT="0" distB="0" distL="0" distR="0" wp14:anchorId="0A32CE45" wp14:editId="388C70DD">
            <wp:extent cx="2715491" cy="2652799"/>
            <wp:effectExtent l="0" t="0" r="8890" b="0"/>
            <wp:docPr id="845862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2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0020" cy="267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7C40" w14:textId="77777777" w:rsidR="00420873" w:rsidRPr="00C33F80" w:rsidRDefault="00420873" w:rsidP="00601576">
      <w:pPr>
        <w:rPr>
          <w:sz w:val="10"/>
          <w:szCs w:val="10"/>
        </w:rPr>
      </w:pPr>
    </w:p>
    <w:p w14:paraId="259FA434" w14:textId="77777777" w:rsidR="00F30030" w:rsidRPr="00601576" w:rsidRDefault="00000000" w:rsidP="00601576">
      <w:pPr>
        <w:pStyle w:val="Ttulo2"/>
      </w:pPr>
      <w:r w:rsidRPr="00601576">
        <w:t>6. Conclusión</w:t>
      </w:r>
    </w:p>
    <w:p w14:paraId="786B2D1D" w14:textId="4590711B" w:rsidR="00F30030" w:rsidRDefault="00601576" w:rsidP="00601576">
      <w:pPr>
        <w:jc w:val="both"/>
      </w:pPr>
      <w:r w:rsidRPr="00601576">
        <w:t xml:space="preserve">Mi portfolio presenta una identidad visual coherente, moderna y tecnológica. La combinación de tipografía futurista, paleta oscura con acentos neón y estructura responsive refuerza la personalidad </w:t>
      </w:r>
      <w:r>
        <w:t>“Tech” buscada para el proyecto</w:t>
      </w:r>
      <w:r w:rsidRPr="00601576">
        <w:t>.</w:t>
      </w:r>
    </w:p>
    <w:sectPr w:rsidR="00F30030" w:rsidSect="00420873">
      <w:headerReference w:type="default" r:id="rId18"/>
      <w:footerReference w:type="default" r:id="rId19"/>
      <w:pgSz w:w="12240" w:h="15840"/>
      <w:pgMar w:top="1134" w:right="1247" w:bottom="144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7D29" w14:textId="77777777" w:rsidR="00241316" w:rsidRDefault="00241316" w:rsidP="00601576">
      <w:pPr>
        <w:spacing w:after="0" w:line="240" w:lineRule="auto"/>
      </w:pPr>
      <w:r>
        <w:separator/>
      </w:r>
    </w:p>
  </w:endnote>
  <w:endnote w:type="continuationSeparator" w:id="0">
    <w:p w14:paraId="3CCE80A7" w14:textId="77777777" w:rsidR="00241316" w:rsidRDefault="00241316" w:rsidP="00601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2483503"/>
      <w:docPartObj>
        <w:docPartGallery w:val="Page Numbers (Bottom of Page)"/>
        <w:docPartUnique/>
      </w:docPartObj>
    </w:sdtPr>
    <w:sdtEndPr>
      <w:rPr>
        <w:color w:val="595959" w:themeColor="text1" w:themeTint="A6"/>
      </w:rPr>
    </w:sdtEndPr>
    <w:sdtContent>
      <w:p w14:paraId="3520124B" w14:textId="26558478" w:rsidR="00420873" w:rsidRPr="00420873" w:rsidRDefault="00420873">
        <w:pPr>
          <w:pStyle w:val="Piedepgina"/>
          <w:jc w:val="right"/>
          <w:rPr>
            <w:color w:val="595959" w:themeColor="text1" w:themeTint="A6"/>
          </w:rPr>
        </w:pPr>
        <w:r w:rsidRPr="00420873">
          <w:rPr>
            <w:color w:val="595959" w:themeColor="text1" w:themeTint="A6"/>
          </w:rPr>
          <w:fldChar w:fldCharType="begin"/>
        </w:r>
        <w:r w:rsidRPr="00420873">
          <w:rPr>
            <w:color w:val="595959" w:themeColor="text1" w:themeTint="A6"/>
          </w:rPr>
          <w:instrText>PAGE   \* MERGEFORMAT</w:instrText>
        </w:r>
        <w:r w:rsidRPr="00420873">
          <w:rPr>
            <w:color w:val="595959" w:themeColor="text1" w:themeTint="A6"/>
          </w:rPr>
          <w:fldChar w:fldCharType="separate"/>
        </w:r>
        <w:r w:rsidRPr="00420873">
          <w:rPr>
            <w:color w:val="595959" w:themeColor="text1" w:themeTint="A6"/>
          </w:rPr>
          <w:t>2</w:t>
        </w:r>
        <w:r w:rsidRPr="00420873">
          <w:rPr>
            <w:color w:val="595959" w:themeColor="text1" w:themeTint="A6"/>
          </w:rPr>
          <w:fldChar w:fldCharType="end"/>
        </w:r>
      </w:p>
    </w:sdtContent>
  </w:sdt>
  <w:p w14:paraId="0081D7DA" w14:textId="77777777" w:rsidR="00601576" w:rsidRDefault="006015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588E8" w14:textId="77777777" w:rsidR="00241316" w:rsidRDefault="00241316" w:rsidP="00601576">
      <w:pPr>
        <w:spacing w:after="0" w:line="240" w:lineRule="auto"/>
      </w:pPr>
      <w:r>
        <w:separator/>
      </w:r>
    </w:p>
  </w:footnote>
  <w:footnote w:type="continuationSeparator" w:id="0">
    <w:p w14:paraId="11BCDDF4" w14:textId="77777777" w:rsidR="00241316" w:rsidRDefault="00241316" w:rsidP="00601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A245" w14:textId="6B599842" w:rsidR="00601576" w:rsidRPr="00420873" w:rsidRDefault="00601576">
    <w:pPr>
      <w:pStyle w:val="Encabezado"/>
      <w:rPr>
        <w:color w:val="595959" w:themeColor="text1" w:themeTint="A6"/>
      </w:rPr>
    </w:pPr>
    <w:r w:rsidRPr="00420873">
      <w:rPr>
        <w:color w:val="595959" w:themeColor="text1" w:themeTint="A6"/>
      </w:rPr>
      <w:t>Alejandro Tarazona Sáez</w:t>
    </w:r>
    <w:r w:rsidRPr="00420873">
      <w:rPr>
        <w:color w:val="595959" w:themeColor="text1" w:themeTint="A6"/>
      </w:rPr>
      <w:tab/>
    </w:r>
    <w:r w:rsidRPr="00420873">
      <w:rPr>
        <w:color w:val="595959" w:themeColor="text1" w:themeTint="A6"/>
      </w:rPr>
      <w:tab/>
    </w:r>
    <w:r w:rsidR="00420873" w:rsidRPr="00420873">
      <w:rPr>
        <w:color w:val="595959" w:themeColor="text1" w:themeTint="A6"/>
      </w:rPr>
      <w:t>06/02/2026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550574">
    <w:abstractNumId w:val="8"/>
  </w:num>
  <w:num w:numId="2" w16cid:durableId="315572877">
    <w:abstractNumId w:val="6"/>
  </w:num>
  <w:num w:numId="3" w16cid:durableId="1524630496">
    <w:abstractNumId w:val="5"/>
  </w:num>
  <w:num w:numId="4" w16cid:durableId="1031032621">
    <w:abstractNumId w:val="4"/>
  </w:num>
  <w:num w:numId="5" w16cid:durableId="1551526712">
    <w:abstractNumId w:val="7"/>
  </w:num>
  <w:num w:numId="6" w16cid:durableId="1229026966">
    <w:abstractNumId w:val="3"/>
  </w:num>
  <w:num w:numId="7" w16cid:durableId="1579368793">
    <w:abstractNumId w:val="2"/>
  </w:num>
  <w:num w:numId="8" w16cid:durableId="1364020627">
    <w:abstractNumId w:val="1"/>
  </w:num>
  <w:num w:numId="9" w16cid:durableId="179575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58"/>
    <w:rsid w:val="00034616"/>
    <w:rsid w:val="0006063C"/>
    <w:rsid w:val="0015074B"/>
    <w:rsid w:val="00241316"/>
    <w:rsid w:val="0029639D"/>
    <w:rsid w:val="00326F90"/>
    <w:rsid w:val="00420873"/>
    <w:rsid w:val="0042797E"/>
    <w:rsid w:val="005F1031"/>
    <w:rsid w:val="00601576"/>
    <w:rsid w:val="006A0D82"/>
    <w:rsid w:val="00943F53"/>
    <w:rsid w:val="0095396B"/>
    <w:rsid w:val="00A50E91"/>
    <w:rsid w:val="00AA1D8D"/>
    <w:rsid w:val="00B47730"/>
    <w:rsid w:val="00C33F80"/>
    <w:rsid w:val="00CB0664"/>
    <w:rsid w:val="00DF7C77"/>
    <w:rsid w:val="00EA61C2"/>
    <w:rsid w:val="00F300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74E00F"/>
  <w14:defaultImageDpi w14:val="300"/>
  <w15:docId w15:val="{2C826D7C-A32D-4BEF-9D96-8D4CD0CB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C77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495</Words>
  <Characters>2727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JJ TRASML</cp:lastModifiedBy>
  <cp:revision>4</cp:revision>
  <dcterms:created xsi:type="dcterms:W3CDTF">2013-12-23T23:15:00Z</dcterms:created>
  <dcterms:modified xsi:type="dcterms:W3CDTF">2026-02-06T17:20:00Z</dcterms:modified>
  <cp:category/>
</cp:coreProperties>
</file>