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5FB6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SESION 2 1er parcial</w:t>
      </w:r>
    </w:p>
    <w:p w14:paraId="5C94CDAA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Introducción a la administración de la seguridad informática</w:t>
      </w:r>
    </w:p>
    <w:p w14:paraId="2068A8BF" w14:textId="6A1E5936" w:rsidR="00BA28FF" w:rsidRPr="00BA28FF" w:rsidRDefault="00BA28FF" w:rsidP="00BA28FF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53A2D909" w14:textId="70985E5A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Objetivo: al finalizar la sesión el alumno identificara los conceptos base en la administración de la seguridad informática bajo estándares de certificación ISO 27000</w:t>
      </w:r>
    </w:p>
    <w:p w14:paraId="7F2FF57D" w14:textId="6DE9BFE8" w:rsidR="00BA28FF" w:rsidRPr="00BA28FF" w:rsidRDefault="00BA28FF" w:rsidP="00BA28FF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296D05CA" w14:textId="7826AFB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Consideraciones teóricas: la forma internacional ISO (organización internacional de normalización) específicamente para ISO 2700 formaliza procesos, estándares, metodologías en función a sistemas de gestión de la seguridad de la información, sus directrices, gobernabilidad y administración. Define lo siguiente:</w:t>
      </w:r>
    </w:p>
    <w:p w14:paraId="5683CFDA" w14:textId="77777777" w:rsidR="00BA28FF" w:rsidRPr="00BA28FF" w:rsidRDefault="00BA28FF" w:rsidP="00BA28FF">
      <w:pPr>
        <w:pStyle w:val="Prrafodelista"/>
        <w:numPr>
          <w:ilvl w:val="0"/>
          <w:numId w:val="1"/>
        </w:numPr>
        <w:ind w:left="0"/>
        <w:rPr>
          <w:sz w:val="20"/>
          <w:szCs w:val="20"/>
        </w:rPr>
      </w:pPr>
      <w:r w:rsidRPr="00BA28FF">
        <w:rPr>
          <w:sz w:val="20"/>
          <w:szCs w:val="20"/>
        </w:rPr>
        <w:t xml:space="preserve">Administración. Procesos por etapas (planeación, organización, dirección y control) para obtener mayor productividad, un costo beneficio optimo en cualquier área de la función (nube, ciberseguridad, sistemas operativos, bases de datos, soporte técnico ti, infraestructura, redes, telecomunicaciones, </w:t>
      </w:r>
      <w:proofErr w:type="spellStart"/>
      <w:r w:rsidRPr="00BA28FF">
        <w:rPr>
          <w:sz w:val="20"/>
          <w:szCs w:val="20"/>
        </w:rPr>
        <w:t>etc</w:t>
      </w:r>
      <w:proofErr w:type="spellEnd"/>
      <w:r w:rsidRPr="00BA28FF">
        <w:rPr>
          <w:sz w:val="20"/>
          <w:szCs w:val="20"/>
        </w:rPr>
        <w:t>)</w:t>
      </w:r>
    </w:p>
    <w:p w14:paraId="19C9C440" w14:textId="77777777" w:rsidR="00BA28FF" w:rsidRPr="00BA28FF" w:rsidRDefault="00BA28FF" w:rsidP="00BA28FF">
      <w:pPr>
        <w:pStyle w:val="Prrafodelista"/>
        <w:numPr>
          <w:ilvl w:val="0"/>
          <w:numId w:val="1"/>
        </w:numPr>
        <w:ind w:left="0"/>
        <w:rPr>
          <w:sz w:val="20"/>
          <w:szCs w:val="20"/>
        </w:rPr>
      </w:pPr>
      <w:r w:rsidRPr="00BA28FF">
        <w:rPr>
          <w:sz w:val="20"/>
          <w:szCs w:val="20"/>
        </w:rPr>
        <w:t xml:space="preserve">Información. Datos, comunicación, adquisición de conocimiento digital, conocimiento humano que permite ampliar o presentar un campo, materia o área almacenado </w:t>
      </w:r>
    </w:p>
    <w:p w14:paraId="6C7A8DDC" w14:textId="77777777" w:rsidR="00BA28FF" w:rsidRPr="00BA28FF" w:rsidRDefault="00BA28FF" w:rsidP="00BA28FF">
      <w:pPr>
        <w:pStyle w:val="Prrafodelista"/>
        <w:numPr>
          <w:ilvl w:val="0"/>
          <w:numId w:val="1"/>
        </w:numPr>
        <w:ind w:left="0"/>
        <w:rPr>
          <w:sz w:val="20"/>
          <w:szCs w:val="20"/>
        </w:rPr>
      </w:pPr>
      <w:r w:rsidRPr="00BA28FF">
        <w:rPr>
          <w:sz w:val="20"/>
          <w:szCs w:val="20"/>
        </w:rPr>
        <w:t>Seguridad informática. Protección, salvaguarda de los activos tecnológicas, digitales en contra de amenazas, vulnerabilidades, ataques, riesgos aplicados (confidencialidad, integridad, disponibilidad)</w:t>
      </w:r>
    </w:p>
    <w:p w14:paraId="34A11D1F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Administración de la seguridad informática.</w:t>
      </w:r>
    </w:p>
    <w:p w14:paraId="23E6ECD4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 xml:space="preserve">Apoya, organiza, planifica, automatiza, controla todas las tareas, actividades, procesos, funciones a nivel tecnológico, infraestructura de las empresas para identificar, </w:t>
      </w:r>
      <w:proofErr w:type="spellStart"/>
      <w:r w:rsidRPr="00BA28FF">
        <w:rPr>
          <w:sz w:val="20"/>
          <w:szCs w:val="20"/>
        </w:rPr>
        <w:t>renidminetos</w:t>
      </w:r>
      <w:proofErr w:type="spellEnd"/>
      <w:r w:rsidRPr="00BA28FF">
        <w:rPr>
          <w:sz w:val="20"/>
          <w:szCs w:val="20"/>
        </w:rPr>
        <w:t xml:space="preserve">, productividad, identificar riesgos, </w:t>
      </w:r>
      <w:proofErr w:type="gramStart"/>
      <w:r w:rsidRPr="00BA28FF">
        <w:rPr>
          <w:sz w:val="20"/>
          <w:szCs w:val="20"/>
        </w:rPr>
        <w:t>amenazas ,</w:t>
      </w:r>
      <w:proofErr w:type="gramEnd"/>
      <w:r w:rsidRPr="00BA28FF">
        <w:rPr>
          <w:sz w:val="20"/>
          <w:szCs w:val="20"/>
        </w:rPr>
        <w:t xml:space="preserve"> resoluciones y toma de decisiones bajo diseño, implementación y mantenimiento de sistemas de gestión de la seguridad de la información (SGSI) norma </w:t>
      </w:r>
      <w:proofErr w:type="spellStart"/>
      <w:r w:rsidRPr="00BA28FF">
        <w:rPr>
          <w:sz w:val="20"/>
          <w:szCs w:val="20"/>
        </w:rPr>
        <w:t>iso</w:t>
      </w:r>
      <w:proofErr w:type="spellEnd"/>
      <w:r w:rsidRPr="00BA28FF">
        <w:rPr>
          <w:sz w:val="20"/>
          <w:szCs w:val="20"/>
        </w:rPr>
        <w:t xml:space="preserve"> 27000-27040</w:t>
      </w:r>
    </w:p>
    <w:p w14:paraId="6D184E30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noProof/>
          <w:sz w:val="20"/>
          <w:szCs w:val="20"/>
        </w:rPr>
        <w:drawing>
          <wp:inline distT="0" distB="0" distL="0" distR="0" wp14:anchorId="587C8B16" wp14:editId="3CF0AA60">
            <wp:extent cx="5098931" cy="2984740"/>
            <wp:effectExtent l="0" t="0" r="6985" b="6350"/>
            <wp:docPr id="738201476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1476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38" cy="298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66655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lastRenderedPageBreak/>
        <w:t>Desarrollo:</w:t>
      </w:r>
    </w:p>
    <w:p w14:paraId="06F08D58" w14:textId="77777777" w:rsidR="00BA28FF" w:rsidRPr="00BA28FF" w:rsidRDefault="00BA28FF" w:rsidP="00BA28FF">
      <w:pPr>
        <w:pBdr>
          <w:bottom w:val="single" w:sz="6" w:space="1" w:color="auto"/>
        </w:pBdr>
        <w:rPr>
          <w:sz w:val="20"/>
          <w:szCs w:val="20"/>
        </w:rPr>
      </w:pPr>
      <w:r w:rsidRPr="00BA28FF">
        <w:rPr>
          <w:sz w:val="20"/>
          <w:szCs w:val="20"/>
        </w:rPr>
        <w:t xml:space="preserve">Descargue y ejecute la herramienta MSAT (Microsoft </w:t>
      </w:r>
      <w:proofErr w:type="spellStart"/>
      <w:r w:rsidRPr="00BA28FF">
        <w:rPr>
          <w:sz w:val="20"/>
          <w:szCs w:val="20"/>
        </w:rPr>
        <w:t>segurity</w:t>
      </w:r>
      <w:proofErr w:type="spellEnd"/>
      <w:r w:rsidRPr="00BA28FF">
        <w:rPr>
          <w:sz w:val="20"/>
          <w:szCs w:val="20"/>
        </w:rPr>
        <w:t xml:space="preserve"> </w:t>
      </w:r>
      <w:proofErr w:type="spellStart"/>
      <w:r w:rsidRPr="00BA28FF">
        <w:rPr>
          <w:sz w:val="20"/>
          <w:szCs w:val="20"/>
        </w:rPr>
        <w:t>admin</w:t>
      </w:r>
      <w:proofErr w:type="spellEnd"/>
      <w:r w:rsidRPr="00BA28FF">
        <w:rPr>
          <w:sz w:val="20"/>
          <w:szCs w:val="20"/>
        </w:rPr>
        <w:t xml:space="preserve"> </w:t>
      </w:r>
      <w:proofErr w:type="spellStart"/>
      <w:r w:rsidRPr="00BA28FF">
        <w:rPr>
          <w:sz w:val="20"/>
          <w:szCs w:val="20"/>
        </w:rPr>
        <w:t>tool</w:t>
      </w:r>
      <w:proofErr w:type="spellEnd"/>
      <w:r w:rsidRPr="00BA28FF">
        <w:rPr>
          <w:sz w:val="20"/>
          <w:szCs w:val="20"/>
        </w:rPr>
        <w:t xml:space="preserve">) regulado bajo la norma </w:t>
      </w:r>
      <w:proofErr w:type="spellStart"/>
      <w:r w:rsidRPr="00BA28FF">
        <w:rPr>
          <w:sz w:val="20"/>
          <w:szCs w:val="20"/>
        </w:rPr>
        <w:t>iso</w:t>
      </w:r>
      <w:proofErr w:type="spellEnd"/>
      <w:r w:rsidRPr="00BA28FF">
        <w:rPr>
          <w:sz w:val="20"/>
          <w:szCs w:val="20"/>
        </w:rPr>
        <w:t xml:space="preserve"> 27000 para evaluar la administración de la seguridad informática de la universidad </w:t>
      </w:r>
    </w:p>
    <w:p w14:paraId="556B20DD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 xml:space="preserve">TEST profesional de evaluación de la administración de la seguridad informática MSAT </w:t>
      </w:r>
    </w:p>
    <w:p w14:paraId="09D8AB76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Incluye un cuestionario regulado por ISO 27000 y NIST permite ver los posibles agujeros, vulnerabilidades, riesgos y situaciones críticas de la empresa.</w:t>
      </w:r>
    </w:p>
    <w:p w14:paraId="583673EE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>Proporciona un perfil de la situación de la seguridad en todos los ámbitos tecnológicos</w:t>
      </w:r>
    </w:p>
    <w:p w14:paraId="3C0A55CA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 xml:space="preserve">Da estadísticas y gráficos de impacto importantes </w:t>
      </w:r>
    </w:p>
    <w:p w14:paraId="738A0889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 xml:space="preserve">Ofrece recomendaciones de las buenas prácticas de la administración de la seguridad informática </w:t>
      </w:r>
    </w:p>
    <w:p w14:paraId="11766E07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 xml:space="preserve">Cuestionario interactivo que da por resultado </w:t>
      </w:r>
      <w:proofErr w:type="spellStart"/>
      <w:r w:rsidRPr="00BA28FF">
        <w:rPr>
          <w:sz w:val="20"/>
          <w:szCs w:val="20"/>
        </w:rPr>
        <w:t>DiDI</w:t>
      </w:r>
      <w:proofErr w:type="spellEnd"/>
      <w:r w:rsidRPr="00BA28FF">
        <w:rPr>
          <w:sz w:val="20"/>
          <w:szCs w:val="20"/>
        </w:rPr>
        <w:t xml:space="preserve"> (índice de defensa) y BRP (perfil de riesgos de negocios)</w:t>
      </w:r>
    </w:p>
    <w:p w14:paraId="0767B892" w14:textId="77777777" w:rsidR="00BA28FF" w:rsidRPr="00BA28FF" w:rsidRDefault="00BA28FF" w:rsidP="00BA28FF">
      <w:pPr>
        <w:rPr>
          <w:sz w:val="20"/>
          <w:szCs w:val="20"/>
        </w:rPr>
      </w:pPr>
    </w:p>
    <w:p w14:paraId="31206B18" w14:textId="77777777" w:rsidR="00BA28FF" w:rsidRPr="00BA28FF" w:rsidRDefault="00BA28FF" w:rsidP="00BA28FF">
      <w:pPr>
        <w:rPr>
          <w:sz w:val="20"/>
          <w:szCs w:val="20"/>
        </w:rPr>
      </w:pPr>
      <w:r w:rsidRPr="00BA28FF">
        <w:rPr>
          <w:sz w:val="20"/>
          <w:szCs w:val="20"/>
        </w:rPr>
        <w:t xml:space="preserve">Es una implementación </w:t>
      </w:r>
      <w:proofErr w:type="spellStart"/>
      <w:r w:rsidRPr="00BA28FF">
        <w:rPr>
          <w:sz w:val="20"/>
          <w:szCs w:val="20"/>
        </w:rPr>
        <w:t>de el</w:t>
      </w:r>
      <w:proofErr w:type="spellEnd"/>
      <w:r w:rsidRPr="00BA28FF">
        <w:rPr>
          <w:sz w:val="20"/>
          <w:szCs w:val="20"/>
        </w:rPr>
        <w:t xml:space="preserve"> marco de trabajo </w:t>
      </w:r>
      <w:proofErr w:type="spellStart"/>
      <w:r w:rsidRPr="00BA28FF">
        <w:rPr>
          <w:sz w:val="20"/>
          <w:szCs w:val="20"/>
        </w:rPr>
        <w:t>iso</w:t>
      </w:r>
      <w:proofErr w:type="spellEnd"/>
      <w:r w:rsidRPr="00BA28FF">
        <w:rPr>
          <w:sz w:val="20"/>
          <w:szCs w:val="20"/>
        </w:rPr>
        <w:t xml:space="preserve"> 27000-NIST es empleada con agentes de ciberseguridad CEO </w:t>
      </w:r>
    </w:p>
    <w:p w14:paraId="117902FA" w14:textId="7655103C" w:rsidR="00BA28FF" w:rsidRDefault="00BA28FF">
      <w:pPr>
        <w:rPr>
          <w:sz w:val="20"/>
          <w:szCs w:val="20"/>
        </w:rPr>
      </w:pPr>
      <w:r>
        <w:rPr>
          <w:sz w:val="20"/>
          <w:szCs w:val="20"/>
        </w:rPr>
        <w:t>uin_Alejandro_2024</w:t>
      </w:r>
    </w:p>
    <w:p w14:paraId="0B3F7DCF" w14:textId="77777777" w:rsidR="00BA28FF" w:rsidRDefault="00BA28FF" w:rsidP="00BA28FF">
      <w:r>
        <w:t xml:space="preserve">escriba al menos 5 términos palabras o tecnologías desconocidas en investiguen </w:t>
      </w:r>
    </w:p>
    <w:p w14:paraId="3DB60736" w14:textId="74D62E9F" w:rsidR="00BA28FF" w:rsidRDefault="00BA28F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7C78684" wp14:editId="1C80606E">
            <wp:extent cx="4953000" cy="1771650"/>
            <wp:effectExtent l="0" t="0" r="0" b="0"/>
            <wp:docPr id="904933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32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2885" t="22037" r="8860" b="21815"/>
                    <a:stretch/>
                  </pic:blipFill>
                  <pic:spPr bwMode="auto"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FC121" w14:textId="3E65AC63" w:rsidR="00BA28FF" w:rsidRDefault="00BA28FF">
      <w:pPr>
        <w:rPr>
          <w:sz w:val="20"/>
          <w:szCs w:val="20"/>
        </w:rPr>
      </w:pPr>
      <w:r>
        <w:rPr>
          <w:sz w:val="20"/>
          <w:szCs w:val="20"/>
        </w:rPr>
        <w:t>Conclusión</w:t>
      </w:r>
    </w:p>
    <w:p w14:paraId="39383DE9" w14:textId="7227B7D0" w:rsidR="00BA28FF" w:rsidRDefault="00BA28FF">
      <w:pPr>
        <w:rPr>
          <w:sz w:val="20"/>
          <w:szCs w:val="20"/>
        </w:rPr>
      </w:pPr>
      <w:r w:rsidRPr="00BA28FF">
        <w:rPr>
          <w:sz w:val="20"/>
          <w:szCs w:val="20"/>
        </w:rPr>
        <w:t>la seguridad de la información es fundamental para el rendimiento empresarial, ya que protege los activos digitales y garantiza la continuidad operativa frente a posibles amenazas cibernéticas.</w:t>
      </w:r>
    </w:p>
    <w:p w14:paraId="4457AA29" w14:textId="42047717" w:rsidR="00BA28FF" w:rsidRPr="00BA28FF" w:rsidRDefault="00BA28FF" w:rsidP="00BA28FF">
      <w:pPr>
        <w:spacing w:line="278" w:lineRule="auto"/>
        <w:rPr>
          <w:sz w:val="20"/>
          <w:szCs w:val="20"/>
        </w:rPr>
      </w:pPr>
    </w:p>
    <w:sectPr w:rsidR="00BA28FF" w:rsidRPr="00BA28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89F"/>
    <w:multiLevelType w:val="hybridMultilevel"/>
    <w:tmpl w:val="320083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1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FF"/>
    <w:rsid w:val="00B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7D276"/>
  <w15:chartTrackingRefBased/>
  <w15:docId w15:val="{A533CDFB-497A-4BFE-8FC5-1436DF5F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FF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A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8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8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8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8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8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8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8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8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8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8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BERNAL FIGUEROA</dc:creator>
  <cp:keywords/>
  <dc:description/>
  <cp:lastModifiedBy>ANTONIO BERNAL FIGUEROA</cp:lastModifiedBy>
  <cp:revision>1</cp:revision>
  <dcterms:created xsi:type="dcterms:W3CDTF">2024-03-05T21:18:00Z</dcterms:created>
  <dcterms:modified xsi:type="dcterms:W3CDTF">2024-03-05T21:21:00Z</dcterms:modified>
</cp:coreProperties>
</file>