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289" w:rsidRPr="0089598F" w:rsidRDefault="009C1728" w:rsidP="00202F5E">
      <w:pPr>
        <w:jc w:val="both"/>
        <w:rPr>
          <w:rFonts w:ascii="Swis721 Lt BT" w:hAnsi="Swis721 Lt BT"/>
          <w:sz w:val="22"/>
          <w:szCs w:val="22"/>
        </w:rPr>
      </w:pPr>
      <w:r>
        <w:rPr>
          <w:noProof/>
          <w:lang w:val="es-ES" w:eastAsia="es-ES"/>
        </w:rPr>
        <w:drawing>
          <wp:anchor distT="0" distB="0" distL="114300" distR="114300" simplePos="0" relativeHeight="251658240" behindDoc="0" locked="0" layoutInCell="1" allowOverlap="1" wp14:anchorId="548B68E4" wp14:editId="0343E001">
            <wp:simplePos x="0" y="0"/>
            <wp:positionH relativeFrom="column">
              <wp:posOffset>-295275</wp:posOffset>
            </wp:positionH>
            <wp:positionV relativeFrom="paragraph">
              <wp:posOffset>-628650</wp:posOffset>
            </wp:positionV>
            <wp:extent cx="1428750" cy="14287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240px.jpg"/>
                    <pic:cNvPicPr/>
                  </pic:nvPicPr>
                  <pic:blipFill>
                    <a:blip r:embed="rId10">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14:sizeRelH relativeFrom="page">
              <wp14:pctWidth>0</wp14:pctWidth>
            </wp14:sizeRelH>
            <wp14:sizeRelV relativeFrom="page">
              <wp14:pctHeight>0</wp14:pctHeight>
            </wp14:sizeRelV>
          </wp:anchor>
        </w:drawing>
      </w:r>
      <w:r w:rsidR="009F7289" w:rsidRPr="0089598F">
        <w:rPr>
          <w:rFonts w:ascii="Swis721 Lt BT" w:hAnsi="Swis721 Lt BT"/>
          <w:b/>
          <w:sz w:val="22"/>
          <w:szCs w:val="22"/>
        </w:rPr>
        <w:t xml:space="preserve"> </w:t>
      </w:r>
    </w:p>
    <w:p w:rsidR="009F7289" w:rsidRPr="0089598F" w:rsidRDefault="009F7289" w:rsidP="00202F5E">
      <w:pPr>
        <w:jc w:val="both"/>
        <w:rPr>
          <w:rFonts w:ascii="Swis721 Lt BT" w:hAnsi="Swis721 Lt BT"/>
          <w:sz w:val="22"/>
          <w:szCs w:val="22"/>
        </w:rPr>
      </w:pPr>
    </w:p>
    <w:p w:rsidR="009F7289" w:rsidRPr="0089598F" w:rsidRDefault="009F7289" w:rsidP="00202F5E">
      <w:pPr>
        <w:jc w:val="both"/>
        <w:rPr>
          <w:rFonts w:ascii="Swis721 Lt BT" w:hAnsi="Swis721 Lt BT"/>
          <w:sz w:val="22"/>
          <w:szCs w:val="22"/>
        </w:rPr>
      </w:pPr>
      <w:r w:rsidRPr="0089598F">
        <w:rPr>
          <w:rFonts w:ascii="Swis721 Lt BT" w:hAnsi="Swis721 Lt BT"/>
          <w:sz w:val="22"/>
          <w:szCs w:val="22"/>
        </w:rPr>
        <w:t xml:space="preserve">All </w:t>
      </w:r>
      <w:r w:rsidR="00880F69">
        <w:rPr>
          <w:rFonts w:ascii="Swis721 Lt BT" w:hAnsi="Swis721 Lt BT"/>
          <w:sz w:val="22"/>
          <w:szCs w:val="22"/>
        </w:rPr>
        <w:t xml:space="preserve">research </w:t>
      </w:r>
      <w:r w:rsidRPr="0089598F">
        <w:rPr>
          <w:rFonts w:ascii="Swis721 Lt BT" w:hAnsi="Swis721 Lt BT"/>
          <w:sz w:val="22"/>
          <w:szCs w:val="22"/>
        </w:rPr>
        <w:t xml:space="preserve">students must complete the details on this form before signing at the bottom. This form must then be attached by the student as a cover sheet to the </w:t>
      </w:r>
      <w:r w:rsidR="00880F69">
        <w:rPr>
          <w:rFonts w:ascii="Swis721 Lt BT" w:hAnsi="Swis721 Lt BT"/>
          <w:sz w:val="22"/>
          <w:szCs w:val="22"/>
        </w:rPr>
        <w:t>9 month, 21 month and final thesis</w:t>
      </w:r>
      <w:r w:rsidRPr="0089598F">
        <w:rPr>
          <w:rFonts w:ascii="Swis721 Lt BT" w:hAnsi="Swis721 Lt BT"/>
          <w:sz w:val="22"/>
          <w:szCs w:val="22"/>
        </w:rPr>
        <w:t xml:space="preserve">.  </w:t>
      </w:r>
    </w:p>
    <w:p w:rsidR="009F7289" w:rsidRPr="0089598F" w:rsidRDefault="009F7289" w:rsidP="00202F5E">
      <w:pPr>
        <w:jc w:val="both"/>
        <w:rPr>
          <w:rFonts w:ascii="Swis721 Lt BT" w:hAnsi="Swis721 Lt BT"/>
          <w:sz w:val="22"/>
          <w:szCs w:val="22"/>
        </w:rPr>
      </w:pPr>
    </w:p>
    <w:p w:rsidR="009F7289" w:rsidRPr="0089598F" w:rsidRDefault="00880F69" w:rsidP="00202F5E">
      <w:pPr>
        <w:jc w:val="both"/>
        <w:rPr>
          <w:rFonts w:ascii="Swis721 Lt BT" w:hAnsi="Swis721 Lt BT"/>
          <w:b/>
          <w:sz w:val="22"/>
          <w:szCs w:val="22"/>
        </w:rPr>
      </w:pPr>
      <w:r>
        <w:rPr>
          <w:rFonts w:ascii="Swis721 Lt BT" w:hAnsi="Swis721 Lt BT"/>
          <w:b/>
          <w:sz w:val="22"/>
          <w:szCs w:val="22"/>
        </w:rPr>
        <w:t xml:space="preserve">Reports </w:t>
      </w:r>
      <w:r w:rsidR="009F7289" w:rsidRPr="0089598F">
        <w:rPr>
          <w:rFonts w:ascii="Swis721 Lt BT" w:hAnsi="Swis721 Lt BT"/>
          <w:b/>
          <w:sz w:val="22"/>
          <w:szCs w:val="22"/>
        </w:rPr>
        <w:t>submitted without this form as the cover sheet will not be marked.</w:t>
      </w:r>
    </w:p>
    <w:p w:rsidR="009F7289" w:rsidRPr="0089598F" w:rsidRDefault="009F7289" w:rsidP="00202F5E">
      <w:pPr>
        <w:jc w:val="both"/>
        <w:rPr>
          <w:rFonts w:ascii="Swis721 Lt BT" w:hAnsi="Swis721 Lt BT"/>
          <w:sz w:val="22"/>
          <w:szCs w:val="22"/>
        </w:rPr>
      </w:pPr>
    </w:p>
    <w:tbl>
      <w:tblPr>
        <w:tblW w:w="0" w:type="auto"/>
        <w:jc w:val="center"/>
        <w:tblLook w:val="01E0" w:firstRow="1" w:lastRow="1" w:firstColumn="1" w:lastColumn="1" w:noHBand="0" w:noVBand="0"/>
      </w:tblPr>
      <w:tblGrid>
        <w:gridCol w:w="2388"/>
        <w:gridCol w:w="6854"/>
      </w:tblGrid>
      <w:tr w:rsidR="009F7289" w:rsidRPr="00C51047" w:rsidTr="006807BF">
        <w:trPr>
          <w:jc w:val="center"/>
        </w:trPr>
        <w:tc>
          <w:tcPr>
            <w:tcW w:w="2388" w:type="dxa"/>
            <w:vAlign w:val="bottom"/>
          </w:tcPr>
          <w:p w:rsidR="006A2A1D" w:rsidRPr="00C51047" w:rsidRDefault="009F7289" w:rsidP="00202F5E">
            <w:pPr>
              <w:jc w:val="both"/>
              <w:rPr>
                <w:rFonts w:ascii="Swis721 Lt BT" w:hAnsi="Swis721 Lt BT"/>
                <w:sz w:val="22"/>
                <w:szCs w:val="22"/>
              </w:rPr>
            </w:pPr>
            <w:r w:rsidRPr="00C51047">
              <w:rPr>
                <w:rFonts w:ascii="Swis721 Lt BT" w:hAnsi="Swis721 Lt BT"/>
                <w:sz w:val="22"/>
                <w:szCs w:val="22"/>
              </w:rPr>
              <w:t>Student Name</w:t>
            </w:r>
          </w:p>
        </w:tc>
        <w:tc>
          <w:tcPr>
            <w:tcW w:w="6854" w:type="dxa"/>
            <w:tcBorders>
              <w:bottom w:val="single" w:sz="4" w:space="0" w:color="auto"/>
            </w:tcBorders>
          </w:tcPr>
          <w:p w:rsidR="009F7289" w:rsidRPr="00C51047" w:rsidRDefault="009F7289" w:rsidP="00202F5E">
            <w:pPr>
              <w:jc w:val="both"/>
              <w:rPr>
                <w:rFonts w:ascii="Swis721 Lt BT" w:hAnsi="Swis721 Lt BT"/>
                <w:sz w:val="22"/>
                <w:szCs w:val="22"/>
              </w:rPr>
            </w:pPr>
          </w:p>
          <w:p w:rsidR="009F7289" w:rsidRPr="00C51047" w:rsidRDefault="0057123E" w:rsidP="00202F5E">
            <w:pPr>
              <w:jc w:val="both"/>
              <w:rPr>
                <w:rFonts w:ascii="Swis721 Lt BT" w:hAnsi="Swis721 Lt BT"/>
                <w:sz w:val="22"/>
                <w:szCs w:val="22"/>
              </w:rPr>
            </w:pPr>
            <w:r>
              <w:rPr>
                <w:rFonts w:ascii="Swis721 Lt BT" w:hAnsi="Swis721 Lt BT"/>
                <w:sz w:val="22"/>
                <w:szCs w:val="22"/>
              </w:rPr>
              <w:t>Alejandro Valverde López</w:t>
            </w:r>
          </w:p>
        </w:tc>
      </w:tr>
      <w:tr w:rsidR="009F7289" w:rsidRPr="00C51047" w:rsidTr="006807BF">
        <w:trPr>
          <w:jc w:val="center"/>
        </w:trPr>
        <w:tc>
          <w:tcPr>
            <w:tcW w:w="2388" w:type="dxa"/>
            <w:vAlign w:val="bottom"/>
          </w:tcPr>
          <w:p w:rsidR="009F7289" w:rsidRPr="00C51047" w:rsidRDefault="006A2A1D" w:rsidP="00202F5E">
            <w:pPr>
              <w:jc w:val="both"/>
              <w:rPr>
                <w:rFonts w:ascii="Swis721 Lt BT" w:hAnsi="Swis721 Lt BT"/>
                <w:sz w:val="22"/>
                <w:szCs w:val="22"/>
              </w:rPr>
            </w:pPr>
            <w:r>
              <w:rPr>
                <w:rFonts w:ascii="Swis721 Lt BT" w:hAnsi="Swis721 Lt BT"/>
                <w:sz w:val="22"/>
                <w:szCs w:val="22"/>
              </w:rPr>
              <w:t xml:space="preserve">MSc Course </w:t>
            </w:r>
          </w:p>
        </w:tc>
        <w:tc>
          <w:tcPr>
            <w:tcW w:w="6854" w:type="dxa"/>
            <w:tcBorders>
              <w:top w:val="single" w:sz="4" w:space="0" w:color="auto"/>
              <w:bottom w:val="single" w:sz="4" w:space="0" w:color="auto"/>
            </w:tcBorders>
          </w:tcPr>
          <w:p w:rsidR="009F7289" w:rsidRPr="00C51047" w:rsidRDefault="009F7289" w:rsidP="00202F5E">
            <w:pPr>
              <w:jc w:val="both"/>
              <w:rPr>
                <w:rFonts w:ascii="Swis721 Lt BT" w:hAnsi="Swis721 Lt BT"/>
                <w:sz w:val="22"/>
                <w:szCs w:val="22"/>
              </w:rPr>
            </w:pPr>
          </w:p>
          <w:p w:rsidR="009F7289" w:rsidRPr="00C51047" w:rsidRDefault="0057123E" w:rsidP="00202F5E">
            <w:pPr>
              <w:jc w:val="both"/>
              <w:rPr>
                <w:rFonts w:ascii="Swis721 Lt BT" w:hAnsi="Swis721 Lt BT"/>
                <w:sz w:val="22"/>
                <w:szCs w:val="22"/>
              </w:rPr>
            </w:pPr>
            <w:r>
              <w:rPr>
                <w:rFonts w:ascii="Swis721 Lt BT" w:hAnsi="Swis721 Lt BT"/>
                <w:sz w:val="22"/>
                <w:szCs w:val="22"/>
              </w:rPr>
              <w:t>MSc in Aerospace Dynamics</w:t>
            </w:r>
          </w:p>
        </w:tc>
      </w:tr>
      <w:tr w:rsidR="009F7289" w:rsidRPr="00C51047" w:rsidTr="006807BF">
        <w:trPr>
          <w:jc w:val="center"/>
        </w:trPr>
        <w:tc>
          <w:tcPr>
            <w:tcW w:w="2388" w:type="dxa"/>
            <w:vAlign w:val="bottom"/>
          </w:tcPr>
          <w:p w:rsidR="009F7289" w:rsidRPr="00C51047" w:rsidRDefault="006A2A1D" w:rsidP="00202F5E">
            <w:pPr>
              <w:jc w:val="both"/>
              <w:rPr>
                <w:rFonts w:ascii="Swis721 Lt BT" w:hAnsi="Swis721 Lt BT"/>
                <w:sz w:val="22"/>
                <w:szCs w:val="22"/>
              </w:rPr>
            </w:pPr>
            <w:r>
              <w:rPr>
                <w:rFonts w:ascii="Swis721 Lt BT" w:hAnsi="Swis721 Lt BT"/>
                <w:sz w:val="22"/>
                <w:szCs w:val="22"/>
              </w:rPr>
              <w:t>Title of Work</w:t>
            </w:r>
          </w:p>
        </w:tc>
        <w:tc>
          <w:tcPr>
            <w:tcW w:w="6854" w:type="dxa"/>
            <w:tcBorders>
              <w:top w:val="single" w:sz="4" w:space="0" w:color="auto"/>
              <w:bottom w:val="single" w:sz="4" w:space="0" w:color="auto"/>
            </w:tcBorders>
          </w:tcPr>
          <w:p w:rsidR="009F7289" w:rsidRPr="00C51047" w:rsidRDefault="009F7289" w:rsidP="00202F5E">
            <w:pPr>
              <w:jc w:val="both"/>
              <w:rPr>
                <w:rFonts w:ascii="Swis721 Lt BT" w:hAnsi="Swis721 Lt BT"/>
                <w:sz w:val="22"/>
                <w:szCs w:val="22"/>
              </w:rPr>
            </w:pPr>
          </w:p>
          <w:p w:rsidR="009F7289" w:rsidRPr="00C51047" w:rsidRDefault="0057123E" w:rsidP="00202F5E">
            <w:pPr>
              <w:jc w:val="both"/>
              <w:rPr>
                <w:rFonts w:ascii="Swis721 Lt BT" w:hAnsi="Swis721 Lt BT"/>
                <w:sz w:val="22"/>
                <w:szCs w:val="22"/>
              </w:rPr>
            </w:pPr>
            <w:r w:rsidRPr="0057123E">
              <w:rPr>
                <w:rFonts w:ascii="Swis721 Lt BT" w:hAnsi="Swis721 Lt BT"/>
                <w:sz w:val="22"/>
                <w:szCs w:val="22"/>
              </w:rPr>
              <w:t xml:space="preserve">Bending-twist Shape Adaptation </w:t>
            </w:r>
            <w:proofErr w:type="gramStart"/>
            <w:r w:rsidRPr="0057123E">
              <w:rPr>
                <w:rFonts w:ascii="Swis721 Lt BT" w:hAnsi="Swis721 Lt BT"/>
                <w:sz w:val="22"/>
                <w:szCs w:val="22"/>
              </w:rPr>
              <w:t>By</w:t>
            </w:r>
            <w:proofErr w:type="gramEnd"/>
            <w:r w:rsidRPr="0057123E">
              <w:rPr>
                <w:rFonts w:ascii="Swis721 Lt BT" w:hAnsi="Swis721 Lt BT"/>
                <w:sz w:val="22"/>
                <w:szCs w:val="22"/>
              </w:rPr>
              <w:t xml:space="preserve"> Compliant Chiral Spar Design</w:t>
            </w:r>
          </w:p>
        </w:tc>
      </w:tr>
      <w:tr w:rsidR="009F7289" w:rsidRPr="00C51047" w:rsidTr="006807BF">
        <w:trPr>
          <w:jc w:val="center"/>
        </w:trPr>
        <w:tc>
          <w:tcPr>
            <w:tcW w:w="2388" w:type="dxa"/>
            <w:vAlign w:val="bottom"/>
          </w:tcPr>
          <w:p w:rsidR="009F7289" w:rsidRPr="00C51047" w:rsidRDefault="009F7289" w:rsidP="00202F5E">
            <w:pPr>
              <w:jc w:val="both"/>
              <w:rPr>
                <w:rFonts w:ascii="Swis721 Lt BT" w:hAnsi="Swis721 Lt BT"/>
                <w:sz w:val="22"/>
                <w:szCs w:val="22"/>
              </w:rPr>
            </w:pPr>
          </w:p>
        </w:tc>
        <w:tc>
          <w:tcPr>
            <w:tcW w:w="6854" w:type="dxa"/>
            <w:tcBorders>
              <w:top w:val="single" w:sz="4" w:space="0" w:color="auto"/>
              <w:bottom w:val="single" w:sz="4" w:space="0" w:color="auto"/>
            </w:tcBorders>
          </w:tcPr>
          <w:p w:rsidR="009F7289" w:rsidRPr="00C51047" w:rsidRDefault="009F7289" w:rsidP="00202F5E">
            <w:pPr>
              <w:jc w:val="both"/>
              <w:rPr>
                <w:rFonts w:ascii="Swis721 Lt BT" w:hAnsi="Swis721 Lt BT"/>
                <w:sz w:val="22"/>
                <w:szCs w:val="22"/>
              </w:rPr>
            </w:pPr>
          </w:p>
          <w:p w:rsidR="009F7289" w:rsidRPr="00C51047" w:rsidRDefault="0057123E" w:rsidP="00202F5E">
            <w:pPr>
              <w:jc w:val="both"/>
              <w:rPr>
                <w:rFonts w:ascii="Swis721 Lt BT" w:hAnsi="Swis721 Lt BT"/>
                <w:sz w:val="22"/>
                <w:szCs w:val="22"/>
              </w:rPr>
            </w:pPr>
            <w:r>
              <w:rPr>
                <w:rFonts w:ascii="Swis721 Lt BT" w:hAnsi="Swis721 Lt BT"/>
                <w:sz w:val="22"/>
                <w:szCs w:val="22"/>
              </w:rPr>
              <w:t>MSc Thesis</w:t>
            </w:r>
          </w:p>
        </w:tc>
      </w:tr>
      <w:tr w:rsidR="009F7289" w:rsidRPr="00C51047" w:rsidTr="006807BF">
        <w:trPr>
          <w:jc w:val="center"/>
        </w:trPr>
        <w:tc>
          <w:tcPr>
            <w:tcW w:w="2388" w:type="dxa"/>
            <w:vAlign w:val="bottom"/>
          </w:tcPr>
          <w:p w:rsidR="009F7289" w:rsidRPr="00C51047" w:rsidRDefault="009F7289" w:rsidP="00202F5E">
            <w:pPr>
              <w:jc w:val="both"/>
              <w:rPr>
                <w:rFonts w:ascii="Swis721 Lt BT" w:hAnsi="Swis721 Lt BT"/>
                <w:sz w:val="22"/>
                <w:szCs w:val="22"/>
              </w:rPr>
            </w:pPr>
            <w:r w:rsidRPr="00C51047">
              <w:rPr>
                <w:rFonts w:ascii="Swis721 Lt BT" w:hAnsi="Swis721 Lt BT"/>
                <w:sz w:val="22"/>
                <w:szCs w:val="22"/>
              </w:rPr>
              <w:t xml:space="preserve">Due Date </w:t>
            </w:r>
          </w:p>
        </w:tc>
        <w:tc>
          <w:tcPr>
            <w:tcW w:w="6854" w:type="dxa"/>
            <w:tcBorders>
              <w:top w:val="single" w:sz="4" w:space="0" w:color="auto"/>
              <w:bottom w:val="single" w:sz="4" w:space="0" w:color="auto"/>
            </w:tcBorders>
          </w:tcPr>
          <w:p w:rsidR="009F7289" w:rsidRPr="00C51047" w:rsidRDefault="009F7289" w:rsidP="00202F5E">
            <w:pPr>
              <w:jc w:val="both"/>
              <w:rPr>
                <w:rFonts w:ascii="Swis721 Lt BT" w:hAnsi="Swis721 Lt BT"/>
                <w:sz w:val="22"/>
                <w:szCs w:val="22"/>
              </w:rPr>
            </w:pPr>
          </w:p>
          <w:p w:rsidR="009F7289" w:rsidRPr="00C51047" w:rsidRDefault="0057123E" w:rsidP="00202F5E">
            <w:pPr>
              <w:jc w:val="both"/>
              <w:rPr>
                <w:rFonts w:ascii="Swis721 Lt BT" w:hAnsi="Swis721 Lt BT"/>
                <w:sz w:val="22"/>
                <w:szCs w:val="22"/>
              </w:rPr>
            </w:pPr>
            <w:r>
              <w:rPr>
                <w:rFonts w:ascii="Swis721 Lt BT" w:hAnsi="Swis721 Lt BT"/>
                <w:sz w:val="22"/>
                <w:szCs w:val="22"/>
              </w:rPr>
              <w:t>21/08/2017</w:t>
            </w:r>
          </w:p>
        </w:tc>
      </w:tr>
      <w:tr w:rsidR="009F7289" w:rsidRPr="00C51047" w:rsidTr="006807BF">
        <w:trPr>
          <w:jc w:val="center"/>
        </w:trPr>
        <w:tc>
          <w:tcPr>
            <w:tcW w:w="2388" w:type="dxa"/>
            <w:vAlign w:val="bottom"/>
          </w:tcPr>
          <w:p w:rsidR="009F7289" w:rsidRPr="00C51047" w:rsidRDefault="009F7289" w:rsidP="006807BF">
            <w:pPr>
              <w:jc w:val="both"/>
              <w:rPr>
                <w:rFonts w:ascii="Swis721 Lt BT" w:hAnsi="Swis721 Lt BT"/>
                <w:sz w:val="22"/>
                <w:szCs w:val="22"/>
              </w:rPr>
            </w:pPr>
            <w:r w:rsidRPr="00C51047">
              <w:rPr>
                <w:rFonts w:ascii="Swis721 Lt BT" w:hAnsi="Swis721 Lt BT"/>
                <w:sz w:val="22"/>
                <w:szCs w:val="22"/>
              </w:rPr>
              <w:t xml:space="preserve">Cranfield </w:t>
            </w:r>
            <w:r w:rsidR="006807BF">
              <w:rPr>
                <w:rFonts w:ascii="Swis721 Lt BT" w:hAnsi="Swis721 Lt BT"/>
                <w:sz w:val="22"/>
                <w:szCs w:val="22"/>
              </w:rPr>
              <w:t>Supervisor</w:t>
            </w:r>
          </w:p>
        </w:tc>
        <w:tc>
          <w:tcPr>
            <w:tcW w:w="6854" w:type="dxa"/>
            <w:tcBorders>
              <w:top w:val="single" w:sz="4" w:space="0" w:color="auto"/>
              <w:bottom w:val="single" w:sz="4" w:space="0" w:color="auto"/>
            </w:tcBorders>
          </w:tcPr>
          <w:p w:rsidR="009F7289" w:rsidRPr="00C51047" w:rsidRDefault="009F7289" w:rsidP="00202F5E">
            <w:pPr>
              <w:jc w:val="both"/>
              <w:rPr>
                <w:rFonts w:ascii="Swis721 Lt BT" w:hAnsi="Swis721 Lt BT"/>
                <w:sz w:val="22"/>
                <w:szCs w:val="22"/>
              </w:rPr>
            </w:pPr>
          </w:p>
          <w:p w:rsidR="009F7289" w:rsidRPr="00C51047" w:rsidRDefault="0057123E" w:rsidP="00202F5E">
            <w:pPr>
              <w:jc w:val="both"/>
              <w:rPr>
                <w:rFonts w:ascii="Swis721 Lt BT" w:hAnsi="Swis721 Lt BT"/>
                <w:sz w:val="22"/>
                <w:szCs w:val="22"/>
              </w:rPr>
            </w:pPr>
            <w:proofErr w:type="spellStart"/>
            <w:r>
              <w:rPr>
                <w:rFonts w:ascii="Swis721 Lt BT" w:hAnsi="Swis721 Lt BT"/>
                <w:sz w:val="22"/>
                <w:szCs w:val="22"/>
              </w:rPr>
              <w:t>Dr.</w:t>
            </w:r>
            <w:proofErr w:type="spellEnd"/>
            <w:r>
              <w:rPr>
                <w:rFonts w:ascii="Swis721 Lt BT" w:hAnsi="Swis721 Lt BT"/>
                <w:sz w:val="22"/>
                <w:szCs w:val="22"/>
              </w:rPr>
              <w:t xml:space="preserve"> Simon Prince</w:t>
            </w:r>
          </w:p>
        </w:tc>
      </w:tr>
    </w:tbl>
    <w:p w:rsidR="009F7289" w:rsidRPr="0089598F" w:rsidRDefault="009F7289" w:rsidP="00202F5E">
      <w:pPr>
        <w:jc w:val="both"/>
        <w:rPr>
          <w:rFonts w:ascii="Swis721 Lt BT" w:hAnsi="Swis721 Lt BT"/>
          <w:sz w:val="22"/>
          <w:szCs w:val="22"/>
        </w:rPr>
      </w:pPr>
    </w:p>
    <w:p w:rsidR="009F7289" w:rsidRPr="0089598F" w:rsidRDefault="009F7289" w:rsidP="00202F5E">
      <w:pPr>
        <w:jc w:val="both"/>
        <w:rPr>
          <w:rFonts w:ascii="Swis721 Lt BT" w:hAnsi="Swis721 Lt BT"/>
          <w:sz w:val="22"/>
          <w:szCs w:val="22"/>
        </w:rPr>
      </w:pPr>
      <w:r w:rsidRPr="0089598F">
        <w:rPr>
          <w:rFonts w:ascii="Swis721 Lt BT" w:hAnsi="Swis721 Lt BT"/>
          <w:sz w:val="22"/>
          <w:szCs w:val="22"/>
        </w:rPr>
        <w:t>Cranfield University defines plagiarism as follows</w:t>
      </w:r>
      <w:r w:rsidR="006807BF">
        <w:rPr>
          <w:rFonts w:ascii="Swis721 Lt BT" w:hAnsi="Swis721 Lt BT"/>
          <w:sz w:val="22"/>
          <w:szCs w:val="22"/>
        </w:rPr>
        <w:t>:</w:t>
      </w:r>
    </w:p>
    <w:p w:rsidR="009F7289" w:rsidRPr="0089598F" w:rsidRDefault="009F7289" w:rsidP="00202F5E">
      <w:pPr>
        <w:jc w:val="both"/>
        <w:rPr>
          <w:rFonts w:ascii="Swis721 Lt BT" w:hAnsi="Swis721 Lt BT"/>
          <w:sz w:val="22"/>
          <w:szCs w:val="22"/>
        </w:rPr>
      </w:pPr>
    </w:p>
    <w:p w:rsidR="009F7289" w:rsidRPr="0089598F" w:rsidRDefault="009F7289" w:rsidP="00202F5E">
      <w:pPr>
        <w:jc w:val="both"/>
        <w:rPr>
          <w:rFonts w:ascii="Swis721 Lt BT" w:hAnsi="Swis721 Lt BT"/>
          <w:i/>
          <w:iCs/>
          <w:sz w:val="22"/>
          <w:szCs w:val="22"/>
        </w:rPr>
      </w:pPr>
      <w:r w:rsidRPr="0089598F">
        <w:rPr>
          <w:rFonts w:ascii="Swis721 Lt BT" w:hAnsi="Swis721 Lt BT"/>
          <w:i/>
          <w:iCs/>
          <w:sz w:val="22"/>
          <w:szCs w:val="22"/>
        </w:rPr>
        <w:t>Plagiarism is the use, without acknowledgement, of the intellectual work of other people, and the act of representing the ideas or discoveries of others as one’s own in any work submitted for assessment or presented for publication.  To copy sentences, phrases or even striking expressions without acknowledgement of the source (either by inadequate citation or failure to indicate verbatim quotations) is plagiarism; to paraphrase without acknowledgement is also plagiarism.</w:t>
      </w:r>
    </w:p>
    <w:p w:rsidR="009F7289" w:rsidRPr="0089598F" w:rsidRDefault="009F7289" w:rsidP="00202F5E">
      <w:pPr>
        <w:jc w:val="both"/>
        <w:rPr>
          <w:rFonts w:ascii="Swis721 Lt BT" w:hAnsi="Swis721 Lt BT"/>
          <w:i/>
          <w:iCs/>
          <w:sz w:val="22"/>
          <w:szCs w:val="22"/>
        </w:rPr>
      </w:pPr>
    </w:p>
    <w:p w:rsidR="009F7289" w:rsidRPr="0089598F" w:rsidRDefault="00A465ED" w:rsidP="00202F5E">
      <w:pPr>
        <w:jc w:val="both"/>
        <w:rPr>
          <w:rFonts w:ascii="Swis721 Lt BT" w:hAnsi="Swis721 Lt BT"/>
          <w:iCs/>
          <w:sz w:val="22"/>
          <w:szCs w:val="22"/>
        </w:rPr>
      </w:pPr>
      <w:r>
        <w:rPr>
          <w:rFonts w:ascii="Swis721 Lt BT" w:hAnsi="Swis721 Lt BT"/>
          <w:iCs/>
          <w:sz w:val="22"/>
          <w:szCs w:val="22"/>
        </w:rPr>
        <w:t>I confirm that:</w:t>
      </w:r>
    </w:p>
    <w:p w:rsidR="009F7289" w:rsidRPr="0089598F" w:rsidRDefault="009F7289" w:rsidP="00202F5E">
      <w:pPr>
        <w:numPr>
          <w:ilvl w:val="0"/>
          <w:numId w:val="7"/>
        </w:numPr>
        <w:jc w:val="both"/>
        <w:rPr>
          <w:rFonts w:ascii="Swis721 Lt BT" w:hAnsi="Swis721 Lt BT"/>
          <w:iCs/>
          <w:sz w:val="22"/>
          <w:szCs w:val="22"/>
        </w:rPr>
      </w:pPr>
      <w:r w:rsidRPr="0089598F">
        <w:rPr>
          <w:rFonts w:ascii="Swis721 Lt BT" w:hAnsi="Swis721 Lt BT"/>
          <w:iCs/>
          <w:sz w:val="22"/>
          <w:szCs w:val="22"/>
        </w:rPr>
        <w:t xml:space="preserve">I understand the above definition of plagiarism </w:t>
      </w:r>
    </w:p>
    <w:p w:rsidR="009F7289" w:rsidRPr="0089598F" w:rsidRDefault="009F7289" w:rsidP="00202F5E">
      <w:pPr>
        <w:numPr>
          <w:ilvl w:val="0"/>
          <w:numId w:val="7"/>
        </w:numPr>
        <w:jc w:val="both"/>
        <w:rPr>
          <w:rFonts w:ascii="Swis721 Lt BT" w:hAnsi="Swis721 Lt BT"/>
          <w:iCs/>
          <w:sz w:val="22"/>
          <w:szCs w:val="22"/>
        </w:rPr>
      </w:pPr>
      <w:r w:rsidRPr="0089598F">
        <w:rPr>
          <w:rFonts w:ascii="Swis721 Lt BT" w:hAnsi="Swis721 Lt BT"/>
          <w:iCs/>
          <w:sz w:val="22"/>
          <w:szCs w:val="22"/>
        </w:rPr>
        <w:t>that the work contained in the attached report is all my own work except where it h</w:t>
      </w:r>
      <w:r w:rsidR="00A465ED">
        <w:rPr>
          <w:rFonts w:ascii="Swis721 Lt BT" w:hAnsi="Swis721 Lt BT"/>
          <w:iCs/>
          <w:sz w:val="22"/>
          <w:szCs w:val="22"/>
        </w:rPr>
        <w:t>as been referenced accordingly</w:t>
      </w:r>
    </w:p>
    <w:p w:rsidR="009F7289" w:rsidRDefault="00843346" w:rsidP="00202F5E">
      <w:pPr>
        <w:numPr>
          <w:ilvl w:val="0"/>
          <w:numId w:val="7"/>
        </w:numPr>
        <w:jc w:val="both"/>
        <w:rPr>
          <w:rFonts w:ascii="Swis721 Lt BT" w:hAnsi="Swis721 Lt BT"/>
          <w:iCs/>
          <w:sz w:val="22"/>
          <w:szCs w:val="22"/>
        </w:rPr>
      </w:pPr>
      <w:r>
        <w:rPr>
          <w:rFonts w:ascii="Swis721 Lt BT" w:hAnsi="Swis721 Lt BT"/>
          <w:iCs/>
          <w:sz w:val="22"/>
          <w:szCs w:val="22"/>
        </w:rPr>
        <w:t xml:space="preserve">all </w:t>
      </w:r>
      <w:r w:rsidR="009F7289" w:rsidRPr="0089598F">
        <w:rPr>
          <w:rFonts w:ascii="Swis721 Lt BT" w:hAnsi="Swis721 Lt BT"/>
          <w:iCs/>
          <w:sz w:val="22"/>
          <w:szCs w:val="22"/>
        </w:rPr>
        <w:t xml:space="preserve">electronic and hard copy versions of my reports are identical </w:t>
      </w:r>
    </w:p>
    <w:p w:rsidR="00880F69" w:rsidRDefault="00880F69" w:rsidP="00202F5E">
      <w:pPr>
        <w:numPr>
          <w:ilvl w:val="0"/>
          <w:numId w:val="7"/>
        </w:numPr>
        <w:jc w:val="both"/>
        <w:rPr>
          <w:rFonts w:ascii="Swis721 Lt BT" w:hAnsi="Swis721 Lt BT"/>
          <w:iCs/>
          <w:sz w:val="22"/>
          <w:szCs w:val="22"/>
        </w:rPr>
      </w:pPr>
      <w:r>
        <w:rPr>
          <w:rFonts w:ascii="Swis721 Lt BT" w:hAnsi="Swis721 Lt BT"/>
          <w:iCs/>
          <w:sz w:val="22"/>
          <w:szCs w:val="22"/>
        </w:rPr>
        <w:t xml:space="preserve">I have given the </w:t>
      </w:r>
      <w:proofErr w:type="spellStart"/>
      <w:r>
        <w:rPr>
          <w:rFonts w:ascii="Swis721 Lt BT" w:hAnsi="Swis721 Lt BT"/>
          <w:iCs/>
          <w:sz w:val="22"/>
          <w:szCs w:val="22"/>
        </w:rPr>
        <w:t>Turnitin</w:t>
      </w:r>
      <w:proofErr w:type="spellEnd"/>
      <w:r>
        <w:rPr>
          <w:rFonts w:ascii="Swis721 Lt BT" w:hAnsi="Swis721 Lt BT"/>
          <w:iCs/>
          <w:sz w:val="22"/>
          <w:szCs w:val="22"/>
        </w:rPr>
        <w:t xml:space="preserve"> output summary of my report to my Supervisor(s)</w:t>
      </w:r>
    </w:p>
    <w:p w:rsidR="00880F69" w:rsidRPr="0089598F" w:rsidRDefault="00880F69" w:rsidP="006807BF">
      <w:pPr>
        <w:jc w:val="both"/>
        <w:rPr>
          <w:rFonts w:ascii="Swis721 Lt BT" w:hAnsi="Swis721 Lt BT"/>
          <w:iCs/>
          <w:sz w:val="22"/>
          <w:szCs w:val="22"/>
        </w:rPr>
      </w:pPr>
    </w:p>
    <w:p w:rsidR="009F7289" w:rsidRPr="0089598F" w:rsidRDefault="009F7289" w:rsidP="00202F5E">
      <w:pPr>
        <w:jc w:val="both"/>
        <w:rPr>
          <w:rFonts w:ascii="Swis721 Lt BT" w:hAnsi="Swis721 Lt BT"/>
          <w:iCs/>
          <w:sz w:val="22"/>
          <w:szCs w:val="22"/>
        </w:rPr>
      </w:pPr>
    </w:p>
    <w:p w:rsidR="009F7289" w:rsidRPr="0089598F" w:rsidRDefault="00C92468" w:rsidP="00202F5E">
      <w:pPr>
        <w:jc w:val="both"/>
        <w:rPr>
          <w:rFonts w:ascii="Swis721 Lt BT" w:hAnsi="Swis721 Lt BT"/>
          <w:iCs/>
          <w:sz w:val="22"/>
          <w:szCs w:val="22"/>
        </w:rPr>
      </w:pPr>
      <w:r>
        <w:rPr>
          <w:rFonts w:ascii="Swis721 Lt BT" w:hAnsi="Swis721 Lt BT"/>
          <w:iCs/>
          <w:noProof/>
          <w:sz w:val="22"/>
          <w:szCs w:val="22"/>
          <w:lang w:val="es-ES" w:eastAsia="es-ES"/>
        </w:rPr>
        <mc:AlternateContent>
          <mc:Choice Requires="wps">
            <w:drawing>
              <wp:anchor distT="0" distB="0" distL="114300" distR="114300" simplePos="0" relativeHeight="251654656" behindDoc="0" locked="0" layoutInCell="1" allowOverlap="1">
                <wp:simplePos x="0" y="0"/>
                <wp:positionH relativeFrom="column">
                  <wp:posOffset>655320</wp:posOffset>
                </wp:positionH>
                <wp:positionV relativeFrom="paragraph">
                  <wp:posOffset>158750</wp:posOffset>
                </wp:positionV>
                <wp:extent cx="3962400" cy="0"/>
                <wp:effectExtent l="7620" t="6350" r="11430" b="12700"/>
                <wp:wrapNone/>
                <wp:docPr id="3"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6331D" id="Line 70"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6pt,12.5pt" to="363.6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oCMFAIAACk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"/>
            </w:pict>
          </mc:Fallback>
        </mc:AlternateContent>
      </w:r>
      <w:r w:rsidR="009F7289" w:rsidRPr="0089598F">
        <w:rPr>
          <w:rFonts w:ascii="Swis721 Lt BT" w:hAnsi="Swis721 Lt BT"/>
          <w:iCs/>
          <w:sz w:val="22"/>
          <w:szCs w:val="22"/>
        </w:rPr>
        <w:t xml:space="preserve">Signed </w:t>
      </w:r>
    </w:p>
    <w:p w:rsidR="009F7289" w:rsidRPr="0089598F" w:rsidRDefault="009F7289" w:rsidP="00202F5E">
      <w:pPr>
        <w:jc w:val="both"/>
        <w:rPr>
          <w:rFonts w:ascii="Swis721 Lt BT" w:hAnsi="Swis721 Lt BT"/>
          <w:iCs/>
          <w:sz w:val="22"/>
          <w:szCs w:val="22"/>
        </w:rPr>
      </w:pPr>
    </w:p>
    <w:p w:rsidR="009F7289" w:rsidRPr="0089598F" w:rsidRDefault="009F7289" w:rsidP="00202F5E">
      <w:pPr>
        <w:jc w:val="both"/>
        <w:rPr>
          <w:rFonts w:ascii="Swis721 Lt BT" w:hAnsi="Swis721 Lt BT"/>
          <w:iCs/>
          <w:sz w:val="22"/>
          <w:szCs w:val="22"/>
        </w:rPr>
      </w:pPr>
    </w:p>
    <w:p w:rsidR="009F7289" w:rsidRPr="0089598F" w:rsidRDefault="009F7289" w:rsidP="00202F5E">
      <w:pPr>
        <w:jc w:val="both"/>
        <w:rPr>
          <w:rFonts w:ascii="Swis721 Lt BT" w:hAnsi="Swis721 Lt BT"/>
          <w:iCs/>
          <w:sz w:val="22"/>
          <w:szCs w:val="22"/>
        </w:rPr>
      </w:pPr>
      <w:r w:rsidRPr="0089598F">
        <w:rPr>
          <w:rFonts w:ascii="Swis721 Lt BT" w:hAnsi="Swis721 Lt BT"/>
          <w:iCs/>
          <w:sz w:val="22"/>
          <w:szCs w:val="22"/>
        </w:rPr>
        <w:t xml:space="preserve">Date </w:t>
      </w:r>
      <w:r w:rsidR="0057123E">
        <w:rPr>
          <w:rFonts w:ascii="Swis721 Lt BT" w:hAnsi="Swis721 Lt BT"/>
          <w:iCs/>
          <w:sz w:val="22"/>
          <w:szCs w:val="22"/>
        </w:rPr>
        <w:tab/>
      </w:r>
      <w:r w:rsidR="0057123E">
        <w:rPr>
          <w:rFonts w:ascii="Swis721 Lt BT" w:hAnsi="Swis721 Lt BT"/>
          <w:iCs/>
          <w:sz w:val="22"/>
          <w:szCs w:val="22"/>
        </w:rPr>
        <w:tab/>
        <w:t>20/08/2017</w:t>
      </w:r>
      <w:bookmarkStart w:id="0" w:name="_GoBack"/>
      <w:bookmarkEnd w:id="0"/>
      <w:r w:rsidR="0057123E">
        <w:rPr>
          <w:rFonts w:ascii="Swis721 Lt BT" w:hAnsi="Swis721 Lt BT"/>
          <w:iCs/>
          <w:sz w:val="22"/>
          <w:szCs w:val="22"/>
        </w:rPr>
        <w:tab/>
      </w:r>
    </w:p>
    <w:p w:rsidR="009F7289" w:rsidRPr="0089598F" w:rsidRDefault="0057123E" w:rsidP="00202F5E">
      <w:pPr>
        <w:jc w:val="both"/>
        <w:rPr>
          <w:rFonts w:ascii="Swis721 Lt BT" w:hAnsi="Swis721 Lt BT"/>
          <w:sz w:val="22"/>
          <w:szCs w:val="22"/>
        </w:rPr>
      </w:pPr>
      <w:r>
        <w:rPr>
          <w:rFonts w:ascii="Swis721 Lt BT" w:hAnsi="Swis721 Lt BT"/>
          <w:iCs/>
          <w:noProof/>
          <w:sz w:val="22"/>
          <w:szCs w:val="22"/>
          <w:lang w:val="es-ES" w:eastAsia="es-ES"/>
        </w:rPr>
        <mc:AlternateContent>
          <mc:Choice Requires="wps">
            <w:drawing>
              <wp:anchor distT="0" distB="0" distL="114300" distR="114300" simplePos="0" relativeHeight="251655680" behindDoc="0" locked="0" layoutInCell="1" allowOverlap="1">
                <wp:simplePos x="0" y="0"/>
                <wp:positionH relativeFrom="column">
                  <wp:posOffset>655320</wp:posOffset>
                </wp:positionH>
                <wp:positionV relativeFrom="paragraph">
                  <wp:posOffset>12065</wp:posOffset>
                </wp:positionV>
                <wp:extent cx="3962400" cy="0"/>
                <wp:effectExtent l="7620" t="11430" r="11430" b="7620"/>
                <wp:wrapNone/>
                <wp:docPr id="2"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8D6ACC" id="Line 7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6pt,.95pt" to="363.6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"/>
            </w:pict>
          </mc:Fallback>
        </mc:AlternateContent>
      </w:r>
    </w:p>
    <w:p w:rsidR="009F7289" w:rsidRPr="0089598F" w:rsidRDefault="009F7289" w:rsidP="00202F5E">
      <w:pPr>
        <w:jc w:val="both"/>
        <w:rPr>
          <w:rFonts w:ascii="Swis721 Lt BT" w:hAnsi="Swis721 Lt BT" w:cs="Arial"/>
          <w:b/>
          <w:bCs/>
          <w:sz w:val="22"/>
          <w:szCs w:val="22"/>
        </w:rPr>
      </w:pPr>
    </w:p>
    <w:sectPr w:rsidR="009F7289" w:rsidRPr="0089598F" w:rsidSect="00202F5E">
      <w:footerReference w:type="even" r:id="rId11"/>
      <w:footerReference w:type="default" r:id="rId12"/>
      <w:endnotePr>
        <w:numFmt w:val="decimal"/>
      </w:endnotePr>
      <w:type w:val="continuous"/>
      <w:pgSz w:w="11906" w:h="16838" w:code="9"/>
      <w:pgMar w:top="1440" w:right="1440" w:bottom="1440" w:left="1440" w:header="1077" w:footer="1151" w:gutter="0"/>
      <w:pgNumType w:start="28"/>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1A8D" w:rsidRDefault="00381A8D">
      <w:pPr>
        <w:spacing w:line="20" w:lineRule="exact"/>
      </w:pPr>
    </w:p>
  </w:endnote>
  <w:endnote w:type="continuationSeparator" w:id="0">
    <w:p w:rsidR="00381A8D" w:rsidRDefault="00381A8D">
      <w:r>
        <w:t xml:space="preserve"> </w:t>
      </w:r>
    </w:p>
  </w:endnote>
  <w:endnote w:type="continuationNotice" w:id="1">
    <w:p w:rsidR="00381A8D" w:rsidRDefault="00381A8D">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wis721 Lt BT">
    <w:altName w:val="Corbel"/>
    <w:charset w:val="00"/>
    <w:family w:val="swiss"/>
    <w:pitch w:val="variable"/>
    <w:sig w:usb0="00000001" w:usb1="1000204A" w:usb2="00000000" w:usb3="00000000" w:csb0="0000001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A0B" w:rsidRDefault="00EA2A0B" w:rsidP="006C3C1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A2A0B" w:rsidRDefault="00EA2A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F5E" w:rsidRPr="002C1A9C" w:rsidRDefault="00202F5E" w:rsidP="00202F5E">
    <w:pPr>
      <w:pBdr>
        <w:bottom w:val="single" w:sz="6" w:space="1" w:color="auto"/>
      </w:pBdr>
      <w:tabs>
        <w:tab w:val="left" w:pos="-720"/>
      </w:tabs>
      <w:suppressAutoHyphens/>
      <w:jc w:val="both"/>
      <w:rPr>
        <w:rFonts w:ascii="Swis721 Lt BT" w:hAnsi="Swis721 Lt BT"/>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1A8D" w:rsidRDefault="00381A8D">
      <w:r>
        <w:separator/>
      </w:r>
    </w:p>
  </w:footnote>
  <w:footnote w:type="continuationSeparator" w:id="0">
    <w:p w:rsidR="00381A8D" w:rsidRDefault="00381A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5934429"/>
    <w:multiLevelType w:val="multilevel"/>
    <w:tmpl w:val="2DB4B70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3160826"/>
    <w:multiLevelType w:val="multilevel"/>
    <w:tmpl w:val="B6D4902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25D087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58F60E90"/>
    <w:multiLevelType w:val="multilevel"/>
    <w:tmpl w:val="CC1CC840"/>
    <w:lvl w:ilvl="0">
      <w:start w:val="1"/>
      <w:numFmt w:val="decimal"/>
      <w:lvlText w:val="%1.0"/>
      <w:lvlJc w:val="left"/>
      <w:pPr>
        <w:tabs>
          <w:tab w:val="num" w:pos="810"/>
        </w:tabs>
        <w:ind w:left="810" w:hanging="810"/>
      </w:pPr>
      <w:rPr>
        <w:rFonts w:hint="default"/>
      </w:rPr>
    </w:lvl>
    <w:lvl w:ilvl="1">
      <w:start w:val="1"/>
      <w:numFmt w:val="decimal"/>
      <w:lvlText w:val="%1.%2"/>
      <w:lvlJc w:val="left"/>
      <w:pPr>
        <w:tabs>
          <w:tab w:val="num" w:pos="1530"/>
        </w:tabs>
        <w:ind w:left="1530" w:hanging="810"/>
      </w:pPr>
      <w:rPr>
        <w:rFonts w:hint="default"/>
      </w:rPr>
    </w:lvl>
    <w:lvl w:ilvl="2">
      <w:start w:val="1"/>
      <w:numFmt w:val="lowerLetter"/>
      <w:lvlText w:val="%1.%2.%3"/>
      <w:lvlJc w:val="left"/>
      <w:pPr>
        <w:tabs>
          <w:tab w:val="num" w:pos="2250"/>
        </w:tabs>
        <w:ind w:left="2250" w:hanging="81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400"/>
        </w:tabs>
        <w:ind w:left="5400" w:hanging="180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8280"/>
        </w:tabs>
        <w:ind w:left="8280" w:hanging="2520"/>
      </w:pPr>
      <w:rPr>
        <w:rFonts w:hint="default"/>
      </w:rPr>
    </w:lvl>
  </w:abstractNum>
  <w:abstractNum w:abstractNumId="5" w15:restartNumberingAfterBreak="0">
    <w:nsid w:val="6BBF54E5"/>
    <w:multiLevelType w:val="singleLevel"/>
    <w:tmpl w:val="D4787D0C"/>
    <w:lvl w:ilvl="0">
      <w:start w:val="1"/>
      <w:numFmt w:val="lowerLetter"/>
      <w:lvlText w:val="%1)"/>
      <w:lvlJc w:val="left"/>
      <w:pPr>
        <w:tabs>
          <w:tab w:val="num" w:pos="648"/>
        </w:tabs>
        <w:ind w:left="648" w:hanging="360"/>
      </w:pPr>
      <w:rPr>
        <w:rFonts w:ascii="Arial" w:hAnsi="Arial" w:hint="default"/>
        <w:b w:val="0"/>
        <w:i/>
        <w:sz w:val="22"/>
      </w:rPr>
    </w:lvl>
  </w:abstractNum>
  <w:abstractNum w:abstractNumId="6" w15:restartNumberingAfterBreak="0">
    <w:nsid w:val="75A9249A"/>
    <w:multiLevelType w:val="hybridMultilevel"/>
    <w:tmpl w:val="B23090B2"/>
    <w:lvl w:ilvl="0" w:tplc="58308108">
      <w:start w:val="1"/>
      <w:numFmt w:val="bullet"/>
      <w:lvlText w:val=""/>
      <w:lvlJc w:val="left"/>
      <w:pPr>
        <w:tabs>
          <w:tab w:val="num" w:pos="504"/>
        </w:tabs>
        <w:ind w:left="504" w:hanging="504"/>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4"/>
  </w:num>
  <w:num w:numId="3">
    <w:abstractNumId w:val="1"/>
  </w:num>
  <w:num w:numId="4">
    <w:abstractNumId w:val="2"/>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38F"/>
    <w:rsid w:val="00015BD6"/>
    <w:rsid w:val="00046438"/>
    <w:rsid w:val="000C42DB"/>
    <w:rsid w:val="001341F8"/>
    <w:rsid w:val="00154914"/>
    <w:rsid w:val="00187C4E"/>
    <w:rsid w:val="00190DD3"/>
    <w:rsid w:val="001951EC"/>
    <w:rsid w:val="001A1AE0"/>
    <w:rsid w:val="001B60B5"/>
    <w:rsid w:val="001E7A74"/>
    <w:rsid w:val="00202F5E"/>
    <w:rsid w:val="00222BA7"/>
    <w:rsid w:val="002A03F9"/>
    <w:rsid w:val="002C790C"/>
    <w:rsid w:val="002E525A"/>
    <w:rsid w:val="00307642"/>
    <w:rsid w:val="003145FA"/>
    <w:rsid w:val="00320AB4"/>
    <w:rsid w:val="0033375E"/>
    <w:rsid w:val="00364B70"/>
    <w:rsid w:val="00376CA9"/>
    <w:rsid w:val="00381A8D"/>
    <w:rsid w:val="003C785D"/>
    <w:rsid w:val="003D138E"/>
    <w:rsid w:val="004024DF"/>
    <w:rsid w:val="00407372"/>
    <w:rsid w:val="004352AC"/>
    <w:rsid w:val="004B7A8F"/>
    <w:rsid w:val="004C21F8"/>
    <w:rsid w:val="004D73C9"/>
    <w:rsid w:val="004E4B15"/>
    <w:rsid w:val="0057123E"/>
    <w:rsid w:val="005C1F7A"/>
    <w:rsid w:val="005D408F"/>
    <w:rsid w:val="005D4658"/>
    <w:rsid w:val="00623038"/>
    <w:rsid w:val="0063429C"/>
    <w:rsid w:val="006433D7"/>
    <w:rsid w:val="00650FC9"/>
    <w:rsid w:val="0065252C"/>
    <w:rsid w:val="0067710F"/>
    <w:rsid w:val="006807BF"/>
    <w:rsid w:val="00686FCD"/>
    <w:rsid w:val="00696C66"/>
    <w:rsid w:val="006A2A1D"/>
    <w:rsid w:val="006A34DA"/>
    <w:rsid w:val="006C3C1D"/>
    <w:rsid w:val="00733B54"/>
    <w:rsid w:val="00747D70"/>
    <w:rsid w:val="00757797"/>
    <w:rsid w:val="007D4B82"/>
    <w:rsid w:val="00843346"/>
    <w:rsid w:val="00855275"/>
    <w:rsid w:val="0087599A"/>
    <w:rsid w:val="00877925"/>
    <w:rsid w:val="00880F69"/>
    <w:rsid w:val="008872AF"/>
    <w:rsid w:val="0089598F"/>
    <w:rsid w:val="008A02D5"/>
    <w:rsid w:val="008C3867"/>
    <w:rsid w:val="008D1966"/>
    <w:rsid w:val="008F2843"/>
    <w:rsid w:val="008F5C06"/>
    <w:rsid w:val="009153E3"/>
    <w:rsid w:val="00924F15"/>
    <w:rsid w:val="0093090F"/>
    <w:rsid w:val="00933DBD"/>
    <w:rsid w:val="00952F1B"/>
    <w:rsid w:val="00970420"/>
    <w:rsid w:val="009935A4"/>
    <w:rsid w:val="009B1D75"/>
    <w:rsid w:val="009C1728"/>
    <w:rsid w:val="009C1B5F"/>
    <w:rsid w:val="009D0DBB"/>
    <w:rsid w:val="009D16CB"/>
    <w:rsid w:val="009F5FBF"/>
    <w:rsid w:val="009F7289"/>
    <w:rsid w:val="00A11CBA"/>
    <w:rsid w:val="00A46588"/>
    <w:rsid w:val="00A465ED"/>
    <w:rsid w:val="00A67907"/>
    <w:rsid w:val="00A75385"/>
    <w:rsid w:val="00AC6E5A"/>
    <w:rsid w:val="00B05A4A"/>
    <w:rsid w:val="00B23F78"/>
    <w:rsid w:val="00B26124"/>
    <w:rsid w:val="00B26D62"/>
    <w:rsid w:val="00B34ADA"/>
    <w:rsid w:val="00B524DA"/>
    <w:rsid w:val="00B819FD"/>
    <w:rsid w:val="00BB1686"/>
    <w:rsid w:val="00BC219C"/>
    <w:rsid w:val="00BC7241"/>
    <w:rsid w:val="00C34C97"/>
    <w:rsid w:val="00C51047"/>
    <w:rsid w:val="00C73AF8"/>
    <w:rsid w:val="00C92468"/>
    <w:rsid w:val="00C96952"/>
    <w:rsid w:val="00CB3375"/>
    <w:rsid w:val="00CB717A"/>
    <w:rsid w:val="00CC2B09"/>
    <w:rsid w:val="00D16ECF"/>
    <w:rsid w:val="00D24199"/>
    <w:rsid w:val="00D40C1D"/>
    <w:rsid w:val="00D822EF"/>
    <w:rsid w:val="00D83674"/>
    <w:rsid w:val="00DA3DB8"/>
    <w:rsid w:val="00DC769B"/>
    <w:rsid w:val="00DD7F4B"/>
    <w:rsid w:val="00DF6FB1"/>
    <w:rsid w:val="00E3520C"/>
    <w:rsid w:val="00E5200D"/>
    <w:rsid w:val="00E71769"/>
    <w:rsid w:val="00E9638F"/>
    <w:rsid w:val="00EA2A0B"/>
    <w:rsid w:val="00ED2D22"/>
    <w:rsid w:val="00F30346"/>
    <w:rsid w:val="00F3521D"/>
    <w:rsid w:val="00F75C75"/>
    <w:rsid w:val="00F75D8E"/>
    <w:rsid w:val="00FB71CC"/>
    <w:rsid w:val="00FD73CF"/>
    <w:rsid w:val="00FF70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1CA0F4F"/>
  <w15:docId w15:val="{F736207E-A75C-45EE-B4BF-57E73DF7E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rFonts w:ascii="Courier New" w:hAnsi="Courier New"/>
      <w:sz w:val="24"/>
      <w:lang w:eastAsia="en-US"/>
    </w:rPr>
  </w:style>
  <w:style w:type="paragraph" w:styleId="Heading1">
    <w:name w:val="heading 1"/>
    <w:basedOn w:val="Normal"/>
    <w:next w:val="Normal"/>
    <w:qFormat/>
    <w:pPr>
      <w:keepNext/>
      <w:suppressAutoHyphens/>
      <w:outlineLvl w:val="0"/>
    </w:pPr>
    <w:rPr>
      <w:rFonts w:ascii="Arial" w:hAnsi="Arial"/>
      <w:spacing w:val="-2"/>
      <w:sz w:val="28"/>
    </w:rPr>
  </w:style>
  <w:style w:type="paragraph" w:styleId="Heading2">
    <w:name w:val="heading 2"/>
    <w:basedOn w:val="Normal"/>
    <w:next w:val="Normal"/>
    <w:qFormat/>
    <w:pPr>
      <w:keepNext/>
      <w:tabs>
        <w:tab w:val="left" w:pos="3960"/>
        <w:tab w:val="right" w:pos="4770"/>
      </w:tabs>
      <w:suppressAutoHyphens/>
      <w:outlineLvl w:val="1"/>
    </w:pPr>
    <w:rPr>
      <w:rFonts w:ascii="Arial" w:hAnsi="Arial"/>
      <w:i/>
      <w:spacing w:val="-2"/>
      <w:sz w:val="22"/>
    </w:rPr>
  </w:style>
  <w:style w:type="paragraph" w:styleId="Heading3">
    <w:name w:val="heading 3"/>
    <w:basedOn w:val="Normal"/>
    <w:next w:val="Normal"/>
    <w:qFormat/>
    <w:pPr>
      <w:keepNext/>
      <w:jc w:val="both"/>
      <w:outlineLvl w:val="2"/>
    </w:pPr>
    <w:rPr>
      <w:rFonts w:ascii="Arial" w:hAnsi="Arial"/>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basedOn w:val="DefaultParagraphFont"/>
    <w:semiHidden/>
    <w:rPr>
      <w:vertAlign w:val="superscript"/>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suppressAutoHyphens/>
      <w:jc w:val="center"/>
      <w:outlineLvl w:val="0"/>
    </w:pPr>
    <w:rPr>
      <w:rFonts w:ascii="Arial" w:hAnsi="Arial"/>
      <w:spacing w:val="-2"/>
      <w:sz w:val="36"/>
    </w:rPr>
  </w:style>
  <w:style w:type="paragraph" w:styleId="BodyText">
    <w:name w:val="Body Text"/>
    <w:basedOn w:val="Normal"/>
    <w:pPr>
      <w:suppressAutoHyphens/>
      <w:jc w:val="both"/>
    </w:pPr>
    <w:rPr>
      <w:rFonts w:ascii="Arial" w:hAnsi="Arial"/>
      <w:spacing w:val="-3"/>
      <w:sz w:val="22"/>
    </w:rPr>
  </w:style>
  <w:style w:type="paragraph" w:styleId="BodyTextIndent">
    <w:name w:val="Body Text Indent"/>
    <w:basedOn w:val="Normal"/>
    <w:pPr>
      <w:tabs>
        <w:tab w:val="left" w:pos="3960"/>
      </w:tabs>
      <w:ind w:left="3960" w:hanging="3960"/>
      <w:jc w:val="both"/>
    </w:pPr>
    <w:rPr>
      <w:rFonts w:ascii="Arial" w:hAnsi="Arial"/>
      <w:i/>
      <w:sz w:val="22"/>
    </w:rPr>
  </w:style>
  <w:style w:type="character" w:styleId="Hyperlink">
    <w:name w:val="Hyperlink"/>
    <w:basedOn w:val="DefaultParagraphFont"/>
    <w:rsid w:val="001E7A74"/>
    <w:rPr>
      <w:color w:val="0000FF"/>
      <w:u w:val="single"/>
    </w:rPr>
  </w:style>
  <w:style w:type="table" w:styleId="TableGrid">
    <w:name w:val="Table Grid"/>
    <w:basedOn w:val="TableNormal"/>
    <w:rsid w:val="009F7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1951EC"/>
    <w:rPr>
      <w:rFonts w:ascii="Tahoma" w:hAnsi="Tahoma" w:cs="Tahoma"/>
      <w:sz w:val="16"/>
      <w:szCs w:val="16"/>
    </w:rPr>
  </w:style>
  <w:style w:type="character" w:customStyle="1" w:styleId="BalloonTextChar">
    <w:name w:val="Balloon Text Char"/>
    <w:basedOn w:val="DefaultParagraphFont"/>
    <w:link w:val="BalloonText"/>
    <w:rsid w:val="001951EC"/>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age_x0020_Assigned_x0020_To xmlns="4aaad95d-c33d-4040-a4d3-a8b89644d91e">RESEARCHSTUDENT</Page_x0020_Assigned_x0020_To>
    <Document_x0020_Type xmlns="4aaad95d-c33d-4040-a4d3-a8b89644d91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D4B04C8E8085D4DA30B08AF39C3E755" ma:contentTypeVersion="3" ma:contentTypeDescription="Create a new document." ma:contentTypeScope="" ma:versionID="7c17f303aac0b417097575f165730d4c">
  <xsd:schema xmlns:xsd="http://www.w3.org/2001/XMLSchema" xmlns:xs="http://www.w3.org/2001/XMLSchema" xmlns:p="http://schemas.microsoft.com/office/2006/metadata/properties" xmlns:ns2="4aaad95d-c33d-4040-a4d3-a8b89644d91e" targetNamespace="http://schemas.microsoft.com/office/2006/metadata/properties" ma:root="true" ma:fieldsID="1bf7d008a4a66f1c27d6ee48a8dc83f5" ns2:_="">
    <xsd:import namespace="4aaad95d-c33d-4040-a4d3-a8b89644d91e"/>
    <xsd:element name="properties">
      <xsd:complexType>
        <xsd:sequence>
          <xsd:element name="documentManagement">
            <xsd:complexType>
              <xsd:all>
                <xsd:element ref="ns2:Page_x0020_Assigned_x0020_To" minOccurs="0"/>
                <xsd:element ref="ns2: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aad95d-c33d-4040-a4d3-a8b89644d91e" elementFormDefault="qualified">
    <xsd:import namespace="http://schemas.microsoft.com/office/2006/documentManagement/types"/>
    <xsd:import namespace="http://schemas.microsoft.com/office/infopath/2007/PartnerControls"/>
    <xsd:element name="Page_x0020_Assigned_x0020_To" ma:index="8" nillable="true" ma:displayName="Page Assigned To" ma:internalName="Page_x0020_Assigned_x0020_To">
      <xsd:simpleType>
        <xsd:restriction base="dms:Text">
          <xsd:maxLength value="255"/>
        </xsd:restriction>
      </xsd:simpleType>
    </xsd:element>
    <xsd:element name="Document_x0020_Type" ma:index="9" nillable="true" ma:displayName="Document Type" ma:internalName="Document_x0020_Typ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A528FB-2B48-429D-837F-FBA169254667}">
  <ds:schemaRefs>
    <ds:schemaRef ds:uri="http://schemas.microsoft.com/sharepoint/v3/contenttype/forms"/>
  </ds:schemaRefs>
</ds:datastoreItem>
</file>

<file path=customXml/itemProps2.xml><?xml version="1.0" encoding="utf-8"?>
<ds:datastoreItem xmlns:ds="http://schemas.openxmlformats.org/officeDocument/2006/customXml" ds:itemID="{2C4B07B1-D682-48FA-BA2E-03C0AA0A1F7D}">
  <ds:schemaRefs>
    <ds:schemaRef ds:uri="http://purl.org/dc/dcmitype/"/>
    <ds:schemaRef ds:uri="http://schemas.microsoft.com/office/infopath/2007/PartnerControls"/>
    <ds:schemaRef ds:uri="http://purl.org/dc/elements/1.1/"/>
    <ds:schemaRef ds:uri="http://schemas.microsoft.com/office/2006/metadata/properties"/>
    <ds:schemaRef ds:uri="4aaad95d-c33d-4040-a4d3-a8b89644d91e"/>
    <ds:schemaRef ds:uri="http://schemas.microsoft.com/office/2006/documentManagement/types"/>
    <ds:schemaRef ds:uri="http://schemas.openxmlformats.org/package/2006/metadata/core-properties"/>
    <ds:schemaRef ds:uri="http://www.w3.org/XML/1998/namespace"/>
    <ds:schemaRef ds:uri="http://purl.org/dc/terms/"/>
  </ds:schemaRefs>
</ds:datastoreItem>
</file>

<file path=customXml/itemProps3.xml><?xml version="1.0" encoding="utf-8"?>
<ds:datastoreItem xmlns:ds="http://schemas.openxmlformats.org/officeDocument/2006/customXml" ds:itemID="{CA06A1B2-D626-4B1B-9AE6-5A2D5A3B38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aad95d-c33d-4040-a4d3-a8b89644d9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Cranfield University</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Fairs</dc:creator>
  <cp:lastModifiedBy>Alejandro Valverde</cp:lastModifiedBy>
  <cp:revision>2</cp:revision>
  <cp:lastPrinted>2010-02-22T15:13:00Z</cp:lastPrinted>
  <dcterms:created xsi:type="dcterms:W3CDTF">2017-08-20T15:39:00Z</dcterms:created>
  <dcterms:modified xsi:type="dcterms:W3CDTF">2017-08-20T15:39:00Z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9100</vt:r8>
  </property>
  <property fmtid="{D5CDD505-2E9C-101B-9397-08002B2CF9AE}" pid="3" name="ContentTypeId">
    <vt:lpwstr>0x010100FD4B04C8E8085D4DA30B08AF39C3E755</vt:lpwstr>
  </property>
</Properties>
</file>