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98A" w:rsidRPr="00E20113" w:rsidRDefault="00F2098A" w:rsidP="00F2098A">
      <w:pPr>
        <w:spacing w:after="360"/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INSTITUTO POLITÉCNICO NACIONAL</w:t>
      </w:r>
    </w:p>
    <w:p w:rsidR="00F2098A" w:rsidRPr="00E20113" w:rsidRDefault="00F2098A" w:rsidP="00F2098A">
      <w:pPr>
        <w:spacing w:after="360"/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ESCUELA SUPERIOR DE COMPÚTO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5582285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4EE9F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" from="388.35pt,3.95pt" to="827.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" strokecolor="#4472c4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PROGRAMACIÓN ORIENTADA A OBJETOS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 xml:space="preserve">PRÁCTICA </w:t>
      </w:r>
      <w:r w:rsidR="00A44BE2">
        <w:rPr>
          <w:rFonts w:ascii="Berlin Sans FB" w:hAnsi="Berlin Sans FB"/>
          <w:sz w:val="40"/>
        </w:rPr>
        <w:t>4</w:t>
      </w:r>
      <w:r w:rsidRPr="00E20113">
        <w:rPr>
          <w:rFonts w:ascii="Berlin Sans FB" w:hAnsi="Berlin Sans FB"/>
          <w:sz w:val="40"/>
        </w:rPr>
        <w:t xml:space="preserve">: </w:t>
      </w:r>
      <w:r w:rsidR="00A44BE2">
        <w:rPr>
          <w:rFonts w:ascii="Berlin Sans FB" w:hAnsi="Berlin Sans FB"/>
          <w:sz w:val="40"/>
        </w:rPr>
        <w:t>HILOS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PROF. ROBERTO TECLA PARRA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GRUPO 2CM4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ZEPEDA FLORES ALEJANDRO DE JESÚS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686275" w:rsidRDefault="00A44BE2" w:rsidP="00F2098A">
      <w:pPr>
        <w:jc w:val="center"/>
        <w:rPr>
          <w:rFonts w:ascii="Berlin Sans FB" w:hAnsi="Berlin Sans FB"/>
          <w:sz w:val="40"/>
        </w:rPr>
      </w:pPr>
      <w:r w:rsidRPr="00686275">
        <w:rPr>
          <w:rFonts w:ascii="Berlin Sans FB" w:hAnsi="Berlin Sans FB"/>
          <w:sz w:val="40"/>
        </w:rPr>
        <w:t>16</w:t>
      </w:r>
      <w:r w:rsidR="00F2098A" w:rsidRPr="00686275">
        <w:rPr>
          <w:rFonts w:ascii="Berlin Sans FB" w:hAnsi="Berlin Sans FB"/>
          <w:sz w:val="40"/>
        </w:rPr>
        <w:t>/0</w:t>
      </w:r>
      <w:r w:rsidRPr="00686275">
        <w:rPr>
          <w:rFonts w:ascii="Berlin Sans FB" w:hAnsi="Berlin Sans FB"/>
          <w:sz w:val="40"/>
        </w:rPr>
        <w:t>4</w:t>
      </w:r>
      <w:r w:rsidR="00F2098A" w:rsidRPr="00686275">
        <w:rPr>
          <w:rFonts w:ascii="Berlin Sans FB" w:hAnsi="Berlin Sans FB"/>
          <w:sz w:val="40"/>
        </w:rPr>
        <w:t>/3018</w:t>
      </w:r>
      <w:r w:rsidR="00F2098A" w:rsidRPr="00686275">
        <w:rPr>
          <w:rFonts w:ascii="Berlin Sans FB" w:hAnsi="Berlin Sans FB"/>
          <w:sz w:val="40"/>
        </w:rPr>
        <w:br w:type="page"/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lastRenderedPageBreak/>
        <w:t xml:space="preserve">public class Ticket implements </w:t>
      </w:r>
      <w:proofErr w:type="gramStart"/>
      <w:r w:rsidRPr="00A44BE2">
        <w:rPr>
          <w:rFonts w:ascii="Courier New" w:hAnsi="Courier New" w:cs="Courier New"/>
          <w:sz w:val="24"/>
          <w:lang w:val="en-US"/>
        </w:rPr>
        <w:t>Runnable{</w:t>
      </w:r>
      <w:proofErr w:type="gramEnd"/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  <w:t xml:space="preserve">private </w:t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sleepTime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howMany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>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  <w:t>private String s, s2 = "";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  <w:t>Thread t;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  <w:t xml:space="preserve">public </w:t>
      </w:r>
      <w:proofErr w:type="gramStart"/>
      <w:r w:rsidRPr="00A44BE2">
        <w:rPr>
          <w:rFonts w:ascii="Courier New" w:hAnsi="Courier New" w:cs="Courier New"/>
          <w:sz w:val="24"/>
          <w:lang w:val="en-US"/>
        </w:rPr>
        <w:t>Ticket(</w:t>
      </w:r>
      <w:proofErr w:type="spellStart"/>
      <w:proofErr w:type="gramEnd"/>
      <w:r w:rsidRPr="00A44BE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 xml:space="preserve"> n, </w:t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 xml:space="preserve"> sleep, String string){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sleepTime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 xml:space="preserve"> = sleep;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howMany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 xml:space="preserve"> = n;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  <w:t xml:space="preserve">s = string; 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  <w:t>t = new Thread(this);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A44BE2">
        <w:rPr>
          <w:rFonts w:ascii="Courier New" w:hAnsi="Courier New" w:cs="Courier New"/>
          <w:sz w:val="24"/>
          <w:lang w:val="en-US"/>
        </w:rPr>
        <w:t>t.start</w:t>
      </w:r>
      <w:proofErr w:type="spellEnd"/>
      <w:proofErr w:type="gramEnd"/>
      <w:r w:rsidRPr="00A44BE2">
        <w:rPr>
          <w:rFonts w:ascii="Courier New" w:hAnsi="Courier New" w:cs="Courier New"/>
          <w:sz w:val="24"/>
          <w:lang w:val="en-US"/>
        </w:rPr>
        <w:t>();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  <w:t>}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  <w:t xml:space="preserve">public void </w:t>
      </w:r>
      <w:proofErr w:type="gramStart"/>
      <w:r w:rsidRPr="00A44BE2">
        <w:rPr>
          <w:rFonts w:ascii="Courier New" w:hAnsi="Courier New" w:cs="Courier New"/>
          <w:sz w:val="24"/>
          <w:lang w:val="en-US"/>
        </w:rPr>
        <w:t>run(</w:t>
      </w:r>
      <w:proofErr w:type="gramEnd"/>
      <w:r w:rsidRPr="00A44BE2">
        <w:rPr>
          <w:rFonts w:ascii="Courier New" w:hAnsi="Courier New" w:cs="Courier New"/>
          <w:sz w:val="24"/>
          <w:lang w:val="en-US"/>
        </w:rPr>
        <w:t>){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  <w:t xml:space="preserve">char </w:t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imprimir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>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 xml:space="preserve"> tam;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  <w:t xml:space="preserve">tam = </w:t>
      </w:r>
      <w:proofErr w:type="spellStart"/>
      <w:proofErr w:type="gramStart"/>
      <w:r w:rsidRPr="00A44BE2">
        <w:rPr>
          <w:rFonts w:ascii="Courier New" w:hAnsi="Courier New" w:cs="Courier New"/>
          <w:sz w:val="24"/>
          <w:lang w:val="en-US"/>
        </w:rPr>
        <w:t>s.length</w:t>
      </w:r>
      <w:proofErr w:type="spellEnd"/>
      <w:proofErr w:type="gramEnd"/>
      <w:r w:rsidRPr="00A44BE2">
        <w:rPr>
          <w:rFonts w:ascii="Courier New" w:hAnsi="Courier New" w:cs="Courier New"/>
          <w:sz w:val="24"/>
          <w:lang w:val="en-US"/>
        </w:rPr>
        <w:t>();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>(s);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  <w:t>while(true</w:t>
      </w:r>
      <w:proofErr w:type="gramStart"/>
      <w:r w:rsidRPr="00A44BE2">
        <w:rPr>
          <w:rFonts w:ascii="Courier New" w:hAnsi="Courier New" w:cs="Courier New"/>
          <w:sz w:val="24"/>
          <w:lang w:val="en-US"/>
        </w:rPr>
        <w:t>){</w:t>
      </w:r>
      <w:proofErr w:type="gramEnd"/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proofErr w:type="gramStart"/>
      <w:r w:rsidRPr="00A44BE2">
        <w:rPr>
          <w:rFonts w:ascii="Courier New" w:hAnsi="Courier New" w:cs="Courier New"/>
          <w:sz w:val="24"/>
          <w:lang w:val="en-US"/>
        </w:rPr>
        <w:t>for(</w:t>
      </w:r>
      <w:proofErr w:type="spellStart"/>
      <w:proofErr w:type="gramEnd"/>
      <w:r w:rsidRPr="00A44BE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s.length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 xml:space="preserve">() ; </w:t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>++)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  <w:t>s2 +</w:t>
      </w:r>
      <w:proofErr w:type="gramStart"/>
      <w:r w:rsidRPr="00A44BE2">
        <w:rPr>
          <w:rFonts w:ascii="Courier New" w:hAnsi="Courier New" w:cs="Courier New"/>
          <w:sz w:val="24"/>
          <w:lang w:val="en-US"/>
        </w:rPr>
        <w:t xml:space="preserve">=  </w:t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s</w:t>
      </w:r>
      <w:proofErr w:type="gramEnd"/>
      <w:r w:rsidRPr="00A44BE2">
        <w:rPr>
          <w:rFonts w:ascii="Courier New" w:hAnsi="Courier New" w:cs="Courier New"/>
          <w:sz w:val="24"/>
          <w:lang w:val="en-US"/>
        </w:rPr>
        <w:t>.charAt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 xml:space="preserve">((i+1) % </w:t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s.length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>());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>(s2);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  <w:t>s = s2;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</w:rPr>
        <w:t>s2 = "";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</w:rPr>
      </w:pPr>
      <w:r w:rsidRPr="00A44BE2">
        <w:rPr>
          <w:rFonts w:ascii="Courier New" w:hAnsi="Courier New" w:cs="Courier New"/>
          <w:sz w:val="24"/>
        </w:rPr>
        <w:tab/>
      </w:r>
      <w:r w:rsidRPr="00A44BE2">
        <w:rPr>
          <w:rFonts w:ascii="Courier New" w:hAnsi="Courier New" w:cs="Courier New"/>
          <w:sz w:val="24"/>
        </w:rPr>
        <w:tab/>
      </w:r>
      <w:r w:rsidRPr="00A44BE2">
        <w:rPr>
          <w:rFonts w:ascii="Courier New" w:hAnsi="Courier New" w:cs="Courier New"/>
          <w:sz w:val="24"/>
        </w:rPr>
        <w:tab/>
      </w:r>
      <w:proofErr w:type="gramStart"/>
      <w:r w:rsidRPr="00A44BE2">
        <w:rPr>
          <w:rFonts w:ascii="Courier New" w:hAnsi="Courier New" w:cs="Courier New"/>
          <w:sz w:val="24"/>
        </w:rPr>
        <w:t>try{</w:t>
      </w:r>
      <w:proofErr w:type="gramEnd"/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Pr="00A44BE2">
        <w:rPr>
          <w:rFonts w:ascii="Courier New" w:hAnsi="Courier New" w:cs="Courier New"/>
          <w:sz w:val="24"/>
        </w:rPr>
        <w:tab/>
      </w:r>
      <w:r w:rsidRPr="00A44BE2">
        <w:rPr>
          <w:rFonts w:ascii="Courier New" w:hAnsi="Courier New" w:cs="Courier New"/>
          <w:sz w:val="24"/>
        </w:rPr>
        <w:tab/>
      </w:r>
      <w:r w:rsidRPr="00A44BE2">
        <w:rPr>
          <w:rFonts w:ascii="Courier New" w:hAnsi="Courier New" w:cs="Courier New"/>
          <w:sz w:val="24"/>
        </w:rPr>
        <w:tab/>
      </w:r>
      <w:proofErr w:type="spellStart"/>
      <w:r w:rsidRPr="00A44BE2">
        <w:rPr>
          <w:rFonts w:ascii="Courier New" w:hAnsi="Courier New" w:cs="Courier New"/>
          <w:sz w:val="24"/>
        </w:rPr>
        <w:t>Thread.sleep</w:t>
      </w:r>
      <w:proofErr w:type="spellEnd"/>
      <w:r w:rsidRPr="00A44BE2">
        <w:rPr>
          <w:rFonts w:ascii="Courier New" w:hAnsi="Courier New" w:cs="Courier New"/>
          <w:sz w:val="24"/>
        </w:rPr>
        <w:t xml:space="preserve">(300); //tiempo de </w:t>
      </w:r>
      <w:proofErr w:type="spellStart"/>
      <w:r w:rsidRPr="00A44BE2">
        <w:rPr>
          <w:rFonts w:ascii="Courier New" w:hAnsi="Courier New" w:cs="Courier New"/>
          <w:sz w:val="24"/>
        </w:rPr>
        <w:t>ejecucion</w:t>
      </w:r>
      <w:proofErr w:type="spellEnd"/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</w:rPr>
        <w:tab/>
      </w:r>
      <w:r w:rsidRPr="00A44BE2">
        <w:rPr>
          <w:rFonts w:ascii="Courier New" w:hAnsi="Courier New" w:cs="Courier New"/>
          <w:sz w:val="24"/>
        </w:rPr>
        <w:tab/>
      </w:r>
      <w:r w:rsidRPr="00A44BE2">
        <w:rPr>
          <w:rFonts w:ascii="Courier New" w:hAnsi="Courier New" w:cs="Courier New"/>
          <w:sz w:val="24"/>
        </w:rPr>
        <w:tab/>
      </w:r>
      <w:r w:rsidRPr="00A44BE2">
        <w:rPr>
          <w:rFonts w:ascii="Courier New" w:hAnsi="Courier New" w:cs="Courier New"/>
          <w:sz w:val="24"/>
          <w:lang w:val="en-US"/>
        </w:rPr>
        <w:t>}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proofErr w:type="gramStart"/>
      <w:r w:rsidRPr="00A44BE2">
        <w:rPr>
          <w:rFonts w:ascii="Courier New" w:hAnsi="Courier New" w:cs="Courier New"/>
          <w:sz w:val="24"/>
          <w:lang w:val="en-US"/>
        </w:rPr>
        <w:t>catch(</w:t>
      </w:r>
      <w:proofErr w:type="gramEnd"/>
      <w:r w:rsidRPr="00A44BE2">
        <w:rPr>
          <w:rFonts w:ascii="Courier New" w:hAnsi="Courier New" w:cs="Courier New"/>
          <w:sz w:val="24"/>
          <w:lang w:val="en-US"/>
        </w:rPr>
        <w:t>Exception e){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  <w:t>return;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  <w:t>}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</w:r>
      <w:proofErr w:type="spellStart"/>
      <w:r w:rsidRPr="00A44BE2">
        <w:rPr>
          <w:rFonts w:ascii="Courier New" w:hAnsi="Courier New" w:cs="Courier New"/>
          <w:sz w:val="24"/>
          <w:lang w:val="en-US"/>
        </w:rPr>
        <w:t>howMany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>--;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</w:r>
      <w:r w:rsidRPr="00A44BE2">
        <w:rPr>
          <w:rFonts w:ascii="Courier New" w:hAnsi="Courier New" w:cs="Courier New"/>
          <w:sz w:val="24"/>
          <w:lang w:val="en-US"/>
        </w:rPr>
        <w:tab/>
        <w:t>}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  <w:t>}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  <w:t xml:space="preserve">public static void </w:t>
      </w:r>
      <w:proofErr w:type="gramStart"/>
      <w:r w:rsidRPr="00A44BE2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A44BE2">
        <w:rPr>
          <w:rFonts w:ascii="Courier New" w:hAnsi="Courier New" w:cs="Courier New"/>
          <w:sz w:val="24"/>
          <w:lang w:val="en-US"/>
        </w:rPr>
        <w:t>String s[]){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  <w:t xml:space="preserve">new </w:t>
      </w:r>
      <w:proofErr w:type="gramStart"/>
      <w:r w:rsidRPr="00A44BE2">
        <w:rPr>
          <w:rFonts w:ascii="Courier New" w:hAnsi="Courier New" w:cs="Courier New"/>
          <w:sz w:val="24"/>
          <w:lang w:val="en-US"/>
        </w:rPr>
        <w:t>Ticket(</w:t>
      </w:r>
      <w:proofErr w:type="gramEnd"/>
      <w:r w:rsidRPr="00A44BE2">
        <w:rPr>
          <w:rFonts w:ascii="Courier New" w:hAnsi="Courier New" w:cs="Courier New"/>
          <w:sz w:val="24"/>
          <w:lang w:val="en-US"/>
        </w:rPr>
        <w:t>5, 500, "This put does a smile on my face");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  <w:t>}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  <w:t xml:space="preserve">interface </w:t>
      </w:r>
      <w:proofErr w:type="spellStart"/>
      <w:proofErr w:type="gramStart"/>
      <w:r w:rsidRPr="00A44BE2">
        <w:rPr>
          <w:rFonts w:ascii="Courier New" w:hAnsi="Courier New" w:cs="Courier New"/>
          <w:sz w:val="24"/>
          <w:lang w:val="en-US"/>
        </w:rPr>
        <w:t>Runneable</w:t>
      </w:r>
      <w:proofErr w:type="spellEnd"/>
      <w:r w:rsidRPr="00A44BE2">
        <w:rPr>
          <w:rFonts w:ascii="Courier New" w:hAnsi="Courier New" w:cs="Courier New"/>
          <w:sz w:val="24"/>
          <w:lang w:val="en-US"/>
        </w:rPr>
        <w:t>{</w:t>
      </w:r>
      <w:proofErr w:type="gramEnd"/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  <w:t xml:space="preserve">void </w:t>
      </w:r>
      <w:proofErr w:type="gramStart"/>
      <w:r w:rsidRPr="00A44BE2">
        <w:rPr>
          <w:rFonts w:ascii="Courier New" w:hAnsi="Courier New" w:cs="Courier New"/>
          <w:sz w:val="24"/>
          <w:lang w:val="en-US"/>
        </w:rPr>
        <w:t>run(</w:t>
      </w:r>
      <w:proofErr w:type="gramEnd"/>
      <w:r w:rsidRPr="00A44BE2">
        <w:rPr>
          <w:rFonts w:ascii="Courier New" w:hAnsi="Courier New" w:cs="Courier New"/>
          <w:sz w:val="24"/>
          <w:lang w:val="en-US"/>
        </w:rPr>
        <w:t>);</w:t>
      </w:r>
    </w:p>
    <w:p w:rsidR="00A44BE2" w:rsidRPr="00A44BE2" w:rsidRDefault="00A44BE2" w:rsidP="00A44BE2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ab/>
        <w:t>}</w:t>
      </w:r>
    </w:p>
    <w:p w:rsidR="000D2DF0" w:rsidRPr="00686275" w:rsidRDefault="00A44BE2" w:rsidP="00A44BE2">
      <w:pPr>
        <w:spacing w:after="0"/>
        <w:jc w:val="both"/>
        <w:rPr>
          <w:rFonts w:ascii="Verdana" w:hAnsi="Verdana" w:cs="Courier New"/>
          <w:sz w:val="24"/>
          <w:lang w:val="en-US"/>
        </w:rPr>
      </w:pPr>
      <w:r w:rsidRPr="00A44BE2">
        <w:rPr>
          <w:rFonts w:ascii="Courier New" w:hAnsi="Courier New" w:cs="Courier New"/>
          <w:sz w:val="24"/>
          <w:lang w:val="en-US"/>
        </w:rPr>
        <w:t>}</w:t>
      </w:r>
    </w:p>
    <w:p w:rsidR="00DC561B" w:rsidRPr="00E20113" w:rsidRDefault="00DC561B" w:rsidP="00E467BA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</w:p>
    <w:p w:rsidR="00F2098A" w:rsidRPr="00686275" w:rsidRDefault="00F2098A" w:rsidP="00F2098A">
      <w:pPr>
        <w:spacing w:after="0"/>
        <w:jc w:val="both"/>
        <w:rPr>
          <w:rFonts w:ascii="Verdana" w:hAnsi="Verdana" w:cs="Arial"/>
          <w:b/>
          <w:sz w:val="24"/>
          <w:szCs w:val="24"/>
          <w:lang w:val="en-US"/>
        </w:rPr>
      </w:pPr>
      <w:r w:rsidRPr="00686275">
        <w:rPr>
          <w:rFonts w:ascii="Verdana" w:hAnsi="Verdana" w:cs="Arial"/>
          <w:b/>
          <w:sz w:val="24"/>
          <w:szCs w:val="24"/>
          <w:lang w:val="en-US"/>
        </w:rPr>
        <w:t>CONCLUSIÓN</w:t>
      </w:r>
    </w:p>
    <w:p w:rsidR="00565BD7" w:rsidRPr="00686275" w:rsidRDefault="00686275" w:rsidP="007F78F7">
      <w:pPr>
        <w:spacing w:after="0"/>
        <w:jc w:val="both"/>
      </w:pPr>
      <w:r w:rsidRPr="00686275">
        <w:rPr>
          <w:rFonts w:ascii="Verdana" w:hAnsi="Verdana" w:cs="Arial"/>
          <w:sz w:val="24"/>
          <w:szCs w:val="24"/>
        </w:rPr>
        <w:t>Los hilos en Java hacen q</w:t>
      </w:r>
      <w:r>
        <w:rPr>
          <w:rFonts w:ascii="Verdana" w:hAnsi="Verdana" w:cs="Arial"/>
          <w:sz w:val="24"/>
          <w:szCs w:val="24"/>
        </w:rPr>
        <w:t>ue el manejo de los objetos sea más cómodo y más manipulable, sin embargo, este programa es muy sencillo, si utilizamos hilos en programas más complejos, podríamos perder la secuencia de la programación.</w:t>
      </w:r>
      <w:bookmarkStart w:id="0" w:name="_GoBack"/>
      <w:bookmarkEnd w:id="0"/>
    </w:p>
    <w:sectPr w:rsidR="00565BD7" w:rsidRPr="00686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48F6"/>
    <w:multiLevelType w:val="hybridMultilevel"/>
    <w:tmpl w:val="8C422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8A"/>
    <w:rsid w:val="000D2DF0"/>
    <w:rsid w:val="00565BD7"/>
    <w:rsid w:val="00686275"/>
    <w:rsid w:val="007F78F7"/>
    <w:rsid w:val="00A03310"/>
    <w:rsid w:val="00A44BE2"/>
    <w:rsid w:val="00BD3499"/>
    <w:rsid w:val="00DC561B"/>
    <w:rsid w:val="00E20113"/>
    <w:rsid w:val="00E467BA"/>
    <w:rsid w:val="00F2098A"/>
    <w:rsid w:val="00F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DE1B"/>
  <w15:chartTrackingRefBased/>
  <w15:docId w15:val="{E5E910C4-6FC1-4D0E-95C9-1FC6CDEF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98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Zepeda</dc:creator>
  <cp:keywords/>
  <dc:description/>
  <cp:lastModifiedBy>Alejandro Zepeda</cp:lastModifiedBy>
  <cp:revision>2</cp:revision>
  <dcterms:created xsi:type="dcterms:W3CDTF">2018-04-17T02:15:00Z</dcterms:created>
  <dcterms:modified xsi:type="dcterms:W3CDTF">2018-04-17T02:15:00Z</dcterms:modified>
</cp:coreProperties>
</file>