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-812799</wp:posOffset>
                </wp:positionV>
                <wp:extent cx="7315200" cy="132524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17375"/>
                          <a:ext cx="7315200" cy="1325245"/>
                          <a:chOff x="1688400" y="3117375"/>
                          <a:chExt cx="7315200" cy="1481600"/>
                        </a:xfrm>
                      </wpg:grpSpPr>
                      <wpg:grpSp>
                        <wpg:cNvGrpSpPr/>
                        <wpg:grpSpPr>
                          <a:xfrm>
                            <a:off x="1688400" y="3117378"/>
                            <a:ext cx="7315200" cy="1325245"/>
                            <a:chOff x="0" y="0"/>
                            <a:chExt cx="7315200" cy="13252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15200" cy="132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38100"/>
                              <a:ext cx="7315200" cy="836520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C392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7315200" cy="900000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6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logo nuevobaja.png" id="11" name="Shape 1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81450" y="857250"/>
                              <a:ext cx="494665" cy="467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4457700" y="828675"/>
                              <a:ext cx="2827020" cy="467995"/>
                              <a:chOff x="0" y="0"/>
                              <a:chExt cx="2827020" cy="5334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282702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92.00000286102295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6"/>
                                      <w:vertAlign w:val="baseline"/>
                                    </w:rPr>
                                    <w:t xml:space="preserve">INSTITUTO TECNOLÓGICO SUPERIOR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92.00000286102295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ndara" w:cs="Candara" w:eastAsia="Candara" w:hAnsi="Candar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6"/>
                                      <w:vertAlign w:val="baseline"/>
                                    </w:rPr>
                                    <w:t xml:space="preserve">DE ALVARADO    -     Campus Medellín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04775" y="485775"/>
                                <a:ext cx="2641600" cy="47625"/>
                                <a:chOff x="0" y="0"/>
                                <a:chExt cx="3060798" cy="9144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0" y="0"/>
                                  <a:ext cx="30607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183C9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0" y="91440"/>
                                  <a:ext cx="30607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00025" y="857250"/>
                              <a:ext cx="1300480" cy="467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86100" y="857250"/>
                              <a:ext cx="759460" cy="467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" name="Shape 1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638300" y="838200"/>
                              <a:ext cx="1316990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-596899</wp:posOffset>
                </wp:positionH>
                <wp:positionV relativeFrom="paragraph">
                  <wp:posOffset>-812799</wp:posOffset>
                </wp:positionV>
                <wp:extent cx="7315200" cy="13252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32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ind w:left="56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56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56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9c392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9c3926"/>
          <w:sz w:val="44"/>
          <w:szCs w:val="44"/>
          <w:u w:val="none"/>
          <w:shd w:fill="auto" w:val="clear"/>
          <w:vertAlign w:val="baseline"/>
          <w:rtl w:val="0"/>
        </w:rPr>
        <w:t xml:space="preserve">INGENIERÍA EN SISTEMAS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color w:val="9c3926"/>
          <w:sz w:val="32"/>
          <w:szCs w:val="32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jc w:val="center"/>
        <w:rPr>
          <w:rFonts w:ascii="Candara" w:cs="Candara" w:eastAsia="Candara" w:hAnsi="Candara"/>
          <w:b w:val="1"/>
          <w:color w:val="9c3926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color w:val="9c3926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center"/>
        <w:rPr>
          <w:rFonts w:ascii="Calibri" w:cs="Calibri" w:eastAsia="Calibri" w:hAnsi="Calibri"/>
          <w:color w:val="9c392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9c3926"/>
          <w:sz w:val="32"/>
          <w:szCs w:val="32"/>
          <w:rtl w:val="0"/>
        </w:rPr>
        <w:t xml:space="preserve">2°</w:t>
      </w:r>
      <w:r w:rsidDel="00000000" w:rsidR="00000000" w:rsidRPr="00000000">
        <w:rPr>
          <w:rFonts w:ascii="Calibri" w:cs="Calibri" w:eastAsia="Calibri" w:hAnsi="Calibri"/>
          <w:color w:val="9c3926"/>
          <w:sz w:val="32"/>
          <w:szCs w:val="32"/>
          <w:vertAlign w:val="superscript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3926"/>
          <w:sz w:val="32"/>
          <w:szCs w:val="32"/>
          <w:rtl w:val="0"/>
        </w:rPr>
        <w:t xml:space="preserve"> Semestre.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color w:val="9c3926"/>
          <w:sz w:val="32"/>
          <w:szCs w:val="32"/>
          <w:rtl w:val="0"/>
        </w:rPr>
        <w:t xml:space="preserve">Producto Académico: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center"/>
        <w:rPr>
          <w:rFonts w:ascii="Calibri" w:cs="Calibri" w:eastAsia="Calibri" w:hAnsi="Calibri"/>
          <w:color w:val="9c392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9c3926"/>
          <w:sz w:val="32"/>
          <w:szCs w:val="32"/>
          <w:rtl w:val="0"/>
        </w:rPr>
        <w:t xml:space="preserve">Reporte de Práctica: “      ”.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color w:val="9c3926"/>
          <w:sz w:val="32"/>
          <w:szCs w:val="32"/>
          <w:rtl w:val="0"/>
        </w:rPr>
        <w:t xml:space="preserve">Presenta(n):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0" w:line="240" w:lineRule="auto"/>
        <w:ind w:left="0" w:firstLine="0"/>
        <w:jc w:val="center"/>
        <w:rPr>
          <w:rFonts w:ascii="Calibri" w:cs="Calibri" w:eastAsia="Calibri" w:hAnsi="Calibri"/>
          <w:color w:val="9c39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color w:val="9c3926"/>
          <w:sz w:val="32"/>
          <w:szCs w:val="32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center"/>
        <w:rPr>
          <w:rFonts w:ascii="Calibri" w:cs="Calibri" w:eastAsia="Calibri" w:hAnsi="Calibri"/>
          <w:color w:val="9c392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9c392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127000</wp:posOffset>
                </wp:positionV>
                <wp:extent cx="4669874" cy="25879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4700" y="3644250"/>
                          <a:ext cx="4669874" cy="258792"/>
                          <a:chOff x="3004700" y="3644250"/>
                          <a:chExt cx="4695300" cy="274675"/>
                        </a:xfrm>
                      </wpg:grpSpPr>
                      <wpg:grpSp>
                        <wpg:cNvGrpSpPr/>
                        <wpg:grpSpPr>
                          <a:xfrm>
                            <a:off x="3011063" y="3650604"/>
                            <a:ext cx="4669874" cy="258792"/>
                            <a:chOff x="0" y="0"/>
                            <a:chExt cx="4669874" cy="2587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69850" cy="25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382219" y="0"/>
                              <a:ext cx="287655" cy="228600"/>
                            </a:xfrm>
                            <a:prstGeom prst="ribbon2">
                              <a:avLst>
                                <a:gd fmla="val 125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100000">
                                  <a:srgbClr val="C00000"/>
                                </a:gs>
                              </a:gsLst>
                              <a:lin ang="5400000" scaled="0"/>
                            </a:gradFill>
                            <a:ln cap="flat" cmpd="sng" w="12700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3806097" dist="28398">
                                <a:srgbClr val="7F7F7F">
                                  <a:alpha val="49803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8189" y="17252"/>
                              <a:ext cx="390588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87655" cy="228600"/>
                            </a:xfrm>
                            <a:prstGeom prst="ribbon2">
                              <a:avLst>
                                <a:gd fmla="val 12500" name="adj1"/>
                                <a:gd fmla="val 50000" name="adj2"/>
                              </a:avLst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100000">
                                  <a:srgbClr val="C00000"/>
                                </a:gs>
                              </a:gsLst>
                              <a:lin ang="5400000" scaled="0"/>
                            </a:gradFill>
                            <a:ln cap="flat" cmpd="sng" w="12700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3806097" dist="28398">
                                <a:srgbClr val="7F7F7F">
                                  <a:alpha val="49803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8189" y="258792"/>
                              <a:ext cx="390588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C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127000</wp:posOffset>
                </wp:positionV>
                <wp:extent cx="4669874" cy="258792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9874" cy="2587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1"/>
        <w:spacing w:after="0" w:line="240" w:lineRule="auto"/>
        <w:ind w:left="0" w:firstLine="0"/>
        <w:jc w:val="center"/>
        <w:rPr>
          <w:rFonts w:ascii="Candara" w:cs="Candara" w:eastAsia="Candara" w:hAnsi="Candara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color w:val="9c3926"/>
          <w:sz w:val="28"/>
          <w:szCs w:val="28"/>
          <w:rtl w:val="0"/>
        </w:rPr>
        <w:t xml:space="preserve">Medellín de Bravo, Ver. ENE. – JUN.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21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21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685800</wp:posOffset>
                </wp:positionV>
                <wp:extent cx="7315200" cy="10651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247425"/>
                          <a:ext cx="7315200" cy="1065150"/>
                          <a:chOff x="1688400" y="3247425"/>
                          <a:chExt cx="7315200" cy="1065150"/>
                        </a:xfrm>
                      </wpg:grpSpPr>
                      <wpg:grpSp>
                        <wpg:cNvGrpSpPr/>
                        <wpg:grpSpPr>
                          <a:xfrm>
                            <a:off x="1688400" y="3247425"/>
                            <a:ext cx="7315200" cy="1065150"/>
                            <a:chOff x="0" y="0"/>
                            <a:chExt cx="7315200" cy="1065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15200" cy="1065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57150"/>
                              <a:ext cx="7315200" cy="1008000"/>
                              <a:chOff x="0" y="0"/>
                              <a:chExt cx="7315200" cy="1080000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 rot="10800000">
                                <a:off x="0" y="0"/>
                                <a:ext cx="7315200" cy="1080000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A10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 rot="10800000">
                                <a:off x="0" y="0"/>
                                <a:ext cx="7315200" cy="108000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6">
                                  <a:alphaModFix/>
                                </a:blip>
                                <a:stretch>
                                  <a:fillRect b="0" l="0" r="-7573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4200" y="0"/>
                              <a:ext cx="1082040" cy="467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685800</wp:posOffset>
                </wp:positionV>
                <wp:extent cx="7315200" cy="10651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0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921.0" w:type="dxa"/>
        <w:jc w:val="left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005b4c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1. INTRODUCCION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005b4c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2. OBJETIVOS (COMPETENCIAS)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center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jc w:val="both"/>
        <w:rPr>
          <w:rFonts w:ascii="Arial-BoldMT" w:cs="Arial-BoldMT" w:eastAsia="Arial-BoldMT" w:hAnsi="Arial-Bold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b4c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3. FUNDAMENTO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ind w:left="0" w:firstLine="0"/>
        <w:jc w:val="both"/>
        <w:rPr>
          <w:rFonts w:ascii="Arial-BoldMT" w:cs="Arial-BoldMT" w:eastAsia="Arial-BoldMT" w:hAnsi="Arial-BoldM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b4c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4. EQUIPAMIENTO Y MATERIAL DE APOYO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b4c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5. DESARROLLO DE LA PRACTICA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jc w:val="center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jc w:val="center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1.0" w:type="dxa"/>
        <w:jc w:val="left"/>
        <w:tblLayout w:type="fixed"/>
        <w:tblLook w:val="04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005b4c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6. RESULTADOS Y CONCLUSIONES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shd w:fill="b1935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>
            <w:shd w:fill="b1935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5a5a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0" w:firstLine="0"/>
              <w:jc w:val="both"/>
              <w:rPr>
                <w:rFonts w:ascii="Quattrocento Sans" w:cs="Quattrocento Sans" w:eastAsia="Quattrocento Sans" w:hAnsi="Quattrocento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ind w:left="0" w:firstLine="0"/>
        <w:jc w:val="center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0" w:type="dxa"/>
        <w:jc w:val="left"/>
        <w:tblLayout w:type="fixed"/>
        <w:tblLook w:val="04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005b4c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7. ANEXOS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b4c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8. REFERENCIAS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134" w:top="1418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Arial-BoldMT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a5a5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921.0" w:type="dxa"/>
      <w:jc w:val="left"/>
      <w:tblLayout w:type="fixed"/>
      <w:tblLook w:val="0400"/>
    </w:tblPr>
    <w:tblGrid>
      <w:gridCol w:w="4313"/>
      <w:gridCol w:w="1294"/>
      <w:gridCol w:w="4314"/>
      <w:tblGridChange w:id="0">
        <w:tblGrid>
          <w:gridCol w:w="4313"/>
          <w:gridCol w:w="1294"/>
          <w:gridCol w:w="4314"/>
        </w:tblGrid>
      </w:tblGridChange>
    </w:tblGrid>
    <w:tr>
      <w:trPr>
        <w:cantSplit w:val="0"/>
        <w:trHeight w:val="151" w:hRule="atLeast"/>
        <w:tblHeader w:val="0"/>
      </w:trPr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216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tcBorders>
            <w:bottom w:color="4f81bd" w:space="0" w:sz="4" w:val="single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216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50" w:hRule="atLeast"/>
        <w:tblHeader w:val="0"/>
      </w:trPr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216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4f81bd" w:space="0" w:sz="4" w:val="single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216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216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a5a5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Quattrocento Sans" w:cs="Quattrocento Sans" w:eastAsia="Quattrocento Sans" w:hAnsi="Quattrocento Sans"/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991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232"/>
      <w:gridCol w:w="2385"/>
      <w:gridCol w:w="6294"/>
      <w:tblGridChange w:id="0">
        <w:tblGrid>
          <w:gridCol w:w="1232"/>
          <w:gridCol w:w="2385"/>
          <w:gridCol w:w="6294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319054" cy="336780"/>
                <wp:effectExtent b="0" l="0" r="0" t="0"/>
                <wp:docPr descr="logo nuevobaja.png" id="4" name="image1.png"/>
                <a:graphic>
                  <a:graphicData uri="http://schemas.openxmlformats.org/drawingml/2006/picture">
                    <pic:pic>
                      <pic:nvPicPr>
                        <pic:cNvPr descr="logo nuevobaja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54" cy="336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b1935f" w:val="clear"/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INSTITUTO TECNOLOGICO SUPERIOR DE ALVARADO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5a5a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de Practicas</w:t>
          </w:r>
        </w:p>
      </w:tc>
      <w:tc>
        <w:tcPr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5a5a5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Ingeniería en Sistemas Computacionales</w:t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a5a5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a5a5a"/>
        <w:sz w:val="24"/>
        <w:szCs w:val="24"/>
        <w:lang w:val="es-MX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