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F2AAB6" w14:textId="77777777" w:rsidR="00A66467" w:rsidRDefault="00A66467" w:rsidP="00A66467">
      <w:pPr>
        <w:jc w:val="both"/>
        <w:rPr>
          <w:rFonts w:ascii="Aharoni" w:hAnsi="Aharoni" w:cs="Aharoni"/>
          <w:b/>
          <w:bCs/>
          <w:sz w:val="72"/>
          <w:szCs w:val="72"/>
        </w:rPr>
      </w:pPr>
    </w:p>
    <w:p w14:paraId="508BCD33" w14:textId="77777777" w:rsidR="00A66467" w:rsidRDefault="00A66467" w:rsidP="00A66467">
      <w:pPr>
        <w:jc w:val="both"/>
        <w:rPr>
          <w:rFonts w:ascii="Aharoni" w:hAnsi="Aharoni" w:cs="Aharoni"/>
          <w:b/>
          <w:bCs/>
          <w:sz w:val="72"/>
          <w:szCs w:val="72"/>
        </w:rPr>
      </w:pPr>
      <w:r>
        <w:rPr>
          <w:rFonts w:ascii="Aharoni" w:hAnsi="Aharoni" w:cs="Aharoni"/>
          <w:b/>
          <w:bCs/>
          <w:noProof/>
          <w:sz w:val="72"/>
          <w:szCs w:val="72"/>
        </w:rPr>
        <mc:AlternateContent>
          <mc:Choice Requires="wps">
            <w:drawing>
              <wp:anchor distT="0" distB="0" distL="114300" distR="114300" simplePos="0" relativeHeight="251659264" behindDoc="0" locked="0" layoutInCell="1" allowOverlap="1" wp14:anchorId="1E4C0980" wp14:editId="66154385">
                <wp:simplePos x="0" y="0"/>
                <wp:positionH relativeFrom="column">
                  <wp:posOffset>-1072134</wp:posOffset>
                </wp:positionH>
                <wp:positionV relativeFrom="paragraph">
                  <wp:posOffset>37465</wp:posOffset>
                </wp:positionV>
                <wp:extent cx="880872" cy="292100"/>
                <wp:effectExtent l="0" t="0" r="14605" b="12700"/>
                <wp:wrapNone/>
                <wp:docPr id="2" name="Rectángulo 2"/>
                <wp:cNvGraphicFramePr/>
                <a:graphic xmlns:a="http://schemas.openxmlformats.org/drawingml/2006/main">
                  <a:graphicData uri="http://schemas.microsoft.com/office/word/2010/wordprocessingShape">
                    <wps:wsp>
                      <wps:cNvSpPr/>
                      <wps:spPr>
                        <a:xfrm>
                          <a:off x="0" y="0"/>
                          <a:ext cx="880872" cy="292100"/>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FB1785" id="Rectángulo 2" o:spid="_x0000_s1026" style="position:absolute;margin-left:-84.4pt;margin-top:2.95pt;width:69.35pt;height:2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" fillcolor="black [3213]" strokecolor="black [3213]" strokeweight="1pt"/>
            </w:pict>
          </mc:Fallback>
        </mc:AlternateContent>
      </w:r>
      <w:r>
        <w:rPr>
          <w:rFonts w:ascii="Aharoni" w:hAnsi="Aharoni" w:cs="Aharoni"/>
          <w:b/>
          <w:bCs/>
          <w:sz w:val="72"/>
          <w:szCs w:val="72"/>
        </w:rPr>
        <w:t>REPORTE DE ANALISIS</w:t>
      </w:r>
    </w:p>
    <w:p w14:paraId="0974880D" w14:textId="52160E0E" w:rsidR="0041243F" w:rsidRPr="0041243F" w:rsidRDefault="0041243F" w:rsidP="00E33A70">
      <w:pPr>
        <w:jc w:val="both"/>
        <w:rPr>
          <w:rFonts w:ascii="Aharoni" w:hAnsi="Aharoni" w:cs="Aharoni"/>
          <w:b/>
          <w:bCs/>
          <w:sz w:val="44"/>
          <w:szCs w:val="44"/>
        </w:rPr>
      </w:pPr>
      <w:r>
        <w:rPr>
          <w:rFonts w:ascii="Aharoni" w:hAnsi="Aharoni" w:cs="Aharoni"/>
          <w:b/>
          <w:bCs/>
          <w:sz w:val="44"/>
          <w:szCs w:val="44"/>
        </w:rPr>
        <w:t>GRUPO C</w:t>
      </w:r>
      <w:r w:rsidRPr="0041243F">
        <w:rPr>
          <w:rFonts w:ascii="Aharoni" w:hAnsi="Aharoni" w:cs="Aharoni"/>
          <w:b/>
          <w:bCs/>
          <w:sz w:val="66"/>
          <w:szCs w:val="66"/>
        </w:rPr>
        <w:t>1.02.03</w:t>
      </w:r>
    </w:p>
    <w:p w14:paraId="3A91FC6C" w14:textId="42015341" w:rsidR="0041243F" w:rsidRDefault="0041243F" w:rsidP="004C4995">
      <w:pPr>
        <w:jc w:val="both"/>
        <w:rPr>
          <w:rFonts w:ascii="Aharoni" w:hAnsi="Aharoni" w:cs="Aharoni"/>
          <w:b/>
          <w:bCs/>
          <w:sz w:val="72"/>
          <w:szCs w:val="72"/>
        </w:rPr>
      </w:pPr>
    </w:p>
    <w:p w14:paraId="4624101A" w14:textId="77777777" w:rsidR="0041243F" w:rsidRDefault="0041243F" w:rsidP="004C4995">
      <w:pPr>
        <w:jc w:val="both"/>
        <w:rPr>
          <w:rFonts w:ascii="Aharoni" w:hAnsi="Aharoni" w:cs="Aharoni"/>
          <w:b/>
          <w:bCs/>
          <w:sz w:val="72"/>
          <w:szCs w:val="72"/>
        </w:rPr>
      </w:pPr>
    </w:p>
    <w:p w14:paraId="4E2A5013" w14:textId="3E68E512" w:rsidR="0047434D" w:rsidRDefault="00461C38" w:rsidP="004057EC">
      <w:pPr>
        <w:jc w:val="center"/>
        <w:rPr>
          <w:rFonts w:ascii="Aharoni" w:hAnsi="Aharoni" w:cs="Aharoni"/>
          <w:b/>
          <w:bCs/>
          <w:sz w:val="72"/>
          <w:szCs w:val="72"/>
        </w:rPr>
      </w:pPr>
      <w:r>
        <w:rPr>
          <w:noProof/>
        </w:rPr>
        <w:drawing>
          <wp:inline distT="0" distB="0" distL="0" distR="0" wp14:anchorId="5928AAB8" wp14:editId="082A441E">
            <wp:extent cx="4514850" cy="1195987"/>
            <wp:effectExtent l="0" t="0" r="0" b="0"/>
            <wp:docPr id="11" name="Imagen 11" descr="Imagen que contiene tabla, hombre, diferente, cer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Imagen que contiene tabla, hombre, diferente, cerca&#10;&#10;Descripción generada automá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39235" cy="1202447"/>
                    </a:xfrm>
                    <a:prstGeom prst="rect">
                      <a:avLst/>
                    </a:prstGeom>
                    <a:noFill/>
                    <a:ln>
                      <a:noFill/>
                    </a:ln>
                    <a:effectLst>
                      <a:outerShdw blurRad="76200" dist="25400" dir="5400000" sx="73000" sy="73000" algn="ctr" rotWithShape="0">
                        <a:srgbClr val="000000">
                          <a:alpha val="18000"/>
                        </a:srgbClr>
                      </a:outerShdw>
                      <a:softEdge rad="25400"/>
                    </a:effectLst>
                  </pic:spPr>
                </pic:pic>
              </a:graphicData>
            </a:graphic>
          </wp:inline>
        </w:drawing>
      </w:r>
    </w:p>
    <w:p w14:paraId="18B84F1A" w14:textId="689F2E96" w:rsidR="0047434D" w:rsidRDefault="0047434D" w:rsidP="004C4995">
      <w:pPr>
        <w:jc w:val="both"/>
        <w:rPr>
          <w:rFonts w:ascii="Aharoni" w:hAnsi="Aharoni" w:cs="Aharoni"/>
          <w:b/>
          <w:bCs/>
          <w:sz w:val="72"/>
          <w:szCs w:val="72"/>
        </w:rPr>
      </w:pPr>
    </w:p>
    <w:p w14:paraId="69506C69" w14:textId="77777777" w:rsidR="004E3ADC" w:rsidRDefault="004E3ADC" w:rsidP="004C4995">
      <w:pPr>
        <w:jc w:val="both"/>
        <w:rPr>
          <w:rFonts w:ascii="Aharoni" w:hAnsi="Aharoni" w:cs="Aharoni"/>
          <w:b/>
          <w:bCs/>
          <w:sz w:val="72"/>
          <w:szCs w:val="72"/>
        </w:rPr>
      </w:pPr>
    </w:p>
    <w:p w14:paraId="77F7EB2F" w14:textId="4D5FD6CD" w:rsidR="00A2342C" w:rsidRPr="00E33A70" w:rsidRDefault="0047434D" w:rsidP="00E33A70">
      <w:pPr>
        <w:spacing w:after="120"/>
        <w:jc w:val="both"/>
        <w:rPr>
          <w:rFonts w:ascii="Aharoni" w:hAnsi="Aharoni" w:cs="Aharoni"/>
          <w:b/>
          <w:bCs/>
          <w:sz w:val="32"/>
          <w:szCs w:val="32"/>
        </w:rPr>
      </w:pPr>
      <w:r>
        <w:rPr>
          <w:rFonts w:ascii="Aharoni" w:hAnsi="Aharoni" w:cs="Aharoni"/>
          <w:b/>
          <w:bCs/>
          <w:sz w:val="32"/>
          <w:szCs w:val="32"/>
        </w:rPr>
        <w:t>Autor</w:t>
      </w:r>
      <w:r w:rsidR="00A2342C">
        <w:rPr>
          <w:rFonts w:ascii="Aharoni" w:hAnsi="Aharoni" w:cs="Aharoni"/>
          <w:b/>
          <w:bCs/>
          <w:sz w:val="32"/>
          <w:szCs w:val="32"/>
        </w:rPr>
        <w:t>es</w:t>
      </w:r>
      <w:r>
        <w:rPr>
          <w:rFonts w:ascii="Aharoni" w:hAnsi="Aharoni" w:cs="Aharoni"/>
          <w:b/>
          <w:bCs/>
          <w:sz w:val="32"/>
          <w:szCs w:val="32"/>
        </w:rPr>
        <w:t>:</w:t>
      </w:r>
    </w:p>
    <w:p w14:paraId="361709E7" w14:textId="7EF0BA9D" w:rsidR="00E33A70" w:rsidRDefault="00E33A70" w:rsidP="00E33A70">
      <w:pPr>
        <w:pStyle w:val="Prrafodelista"/>
        <w:numPr>
          <w:ilvl w:val="0"/>
          <w:numId w:val="2"/>
        </w:numPr>
        <w:spacing w:after="120"/>
        <w:jc w:val="both"/>
        <w:rPr>
          <w:rFonts w:ascii="Aharoni" w:hAnsi="Aharoni" w:cs="Aharoni"/>
          <w:b/>
          <w:bCs/>
          <w:sz w:val="26"/>
          <w:szCs w:val="26"/>
        </w:rPr>
      </w:pPr>
      <w:r w:rsidRPr="00A2342C">
        <w:rPr>
          <w:rFonts w:ascii="Aharoni" w:hAnsi="Aharoni" w:cs="Aharoni"/>
          <w:b/>
          <w:bCs/>
          <w:sz w:val="26"/>
          <w:szCs w:val="26"/>
        </w:rPr>
        <w:t xml:space="preserve">Juan Jesús Campos Garrido </w:t>
      </w:r>
      <w:r w:rsidRPr="00A2342C">
        <w:rPr>
          <w:rFonts w:cstheme="minorHAnsi"/>
          <w:b/>
          <w:bCs/>
          <w:sz w:val="26"/>
          <w:szCs w:val="26"/>
        </w:rPr>
        <w:t xml:space="preserve">– </w:t>
      </w:r>
      <w:hyperlink r:id="rId9" w:history="1">
        <w:r w:rsidRPr="00E337EF">
          <w:rPr>
            <w:rStyle w:val="Hipervnculo"/>
            <w:rFonts w:ascii="Aharoni" w:hAnsi="Aharoni" w:cs="Aharoni"/>
            <w:b/>
            <w:bCs/>
            <w:sz w:val="26"/>
            <w:szCs w:val="26"/>
          </w:rPr>
          <w:t>juacamgar2@alum.us.es</w:t>
        </w:r>
      </w:hyperlink>
    </w:p>
    <w:p w14:paraId="62436D47" w14:textId="0623E73C" w:rsidR="004E3ADC" w:rsidRDefault="004E3ADC" w:rsidP="004E3ADC">
      <w:pPr>
        <w:spacing w:after="120"/>
        <w:jc w:val="both"/>
        <w:rPr>
          <w:rFonts w:ascii="Aharoni" w:hAnsi="Aharoni" w:cs="Aharoni"/>
          <w:b/>
          <w:bCs/>
          <w:sz w:val="28"/>
          <w:szCs w:val="28"/>
        </w:rPr>
      </w:pPr>
    </w:p>
    <w:p w14:paraId="7663E22E" w14:textId="77777777" w:rsidR="00A2342C" w:rsidRDefault="00A2342C" w:rsidP="004E3ADC">
      <w:pPr>
        <w:spacing w:after="120"/>
        <w:jc w:val="both"/>
        <w:rPr>
          <w:rFonts w:ascii="Aharoni" w:hAnsi="Aharoni" w:cs="Aharoni"/>
          <w:b/>
          <w:bCs/>
          <w:sz w:val="28"/>
          <w:szCs w:val="28"/>
        </w:rPr>
      </w:pPr>
    </w:p>
    <w:p w14:paraId="4A2225A6" w14:textId="21664304" w:rsidR="004E3ADC" w:rsidRDefault="004E3ADC" w:rsidP="004E3ADC">
      <w:pPr>
        <w:spacing w:after="120"/>
        <w:jc w:val="both"/>
        <w:rPr>
          <w:rFonts w:ascii="Aharoni" w:hAnsi="Aharoni" w:cs="Aharoni"/>
          <w:b/>
          <w:bCs/>
          <w:sz w:val="28"/>
          <w:szCs w:val="28"/>
        </w:rPr>
      </w:pPr>
    </w:p>
    <w:p w14:paraId="6B25A98C" w14:textId="77777777" w:rsidR="004057EC" w:rsidRDefault="004057EC" w:rsidP="004E3ADC">
      <w:pPr>
        <w:spacing w:after="120"/>
        <w:jc w:val="both"/>
        <w:rPr>
          <w:rFonts w:ascii="Aharoni" w:hAnsi="Aharoni" w:cs="Aharoni"/>
          <w:b/>
          <w:bCs/>
          <w:sz w:val="28"/>
          <w:szCs w:val="28"/>
        </w:rPr>
      </w:pPr>
    </w:p>
    <w:p w14:paraId="282CFD8D" w14:textId="77777777" w:rsidR="004E3ADC" w:rsidRPr="000C023E" w:rsidRDefault="004E3ADC" w:rsidP="004E3ADC">
      <w:pPr>
        <w:jc w:val="both"/>
        <w:rPr>
          <w:rFonts w:cstheme="minorHAnsi"/>
          <w:b/>
          <w:bCs/>
          <w:sz w:val="30"/>
          <w:szCs w:val="30"/>
        </w:rPr>
      </w:pPr>
      <w:proofErr w:type="spellStart"/>
      <w:r w:rsidRPr="000C023E">
        <w:rPr>
          <w:rFonts w:ascii="Aharoni" w:hAnsi="Aharoni" w:cs="Aharoni"/>
          <w:b/>
          <w:bCs/>
          <w:sz w:val="30"/>
          <w:szCs w:val="30"/>
        </w:rPr>
        <w:t>Repositorio:</w:t>
      </w:r>
      <w:r w:rsidR="000C023E" w:rsidRPr="000C023E">
        <w:rPr>
          <w:rStyle w:val="Hipervnculo"/>
          <w:rFonts w:cstheme="minorHAnsi"/>
          <w:b/>
          <w:bCs/>
          <w:sz w:val="30"/>
          <w:szCs w:val="30"/>
        </w:rPr>
        <w:t>https</w:t>
      </w:r>
      <w:proofErr w:type="spellEnd"/>
      <w:r w:rsidR="000C023E" w:rsidRPr="000C023E">
        <w:rPr>
          <w:rStyle w:val="Hipervnculo"/>
          <w:rFonts w:cstheme="minorHAnsi"/>
          <w:b/>
          <w:bCs/>
          <w:sz w:val="30"/>
          <w:szCs w:val="30"/>
        </w:rPr>
        <w:t>://github.com/Alejandrocg024/Acme-L3-D01.git</w:t>
      </w:r>
    </w:p>
    <w:p w14:paraId="1A261BD4" w14:textId="7C233C0A" w:rsidR="004E3ADC" w:rsidRDefault="004E3ADC" w:rsidP="000C023E">
      <w:pPr>
        <w:jc w:val="both"/>
        <w:rPr>
          <w:rFonts w:cstheme="minorHAnsi"/>
          <w:b/>
          <w:bCs/>
          <w:sz w:val="32"/>
          <w:szCs w:val="32"/>
        </w:rPr>
      </w:pPr>
      <w:r w:rsidRPr="000C023E">
        <w:rPr>
          <w:rFonts w:ascii="Aharoni" w:hAnsi="Aharoni" w:cs="Aharoni"/>
          <w:b/>
          <w:bCs/>
          <w:sz w:val="30"/>
          <w:szCs w:val="30"/>
        </w:rPr>
        <w:t>Fecha del documento:</w:t>
      </w:r>
      <w:r w:rsidRPr="000C023E">
        <w:rPr>
          <w:rFonts w:cstheme="minorHAnsi"/>
          <w:b/>
          <w:bCs/>
          <w:sz w:val="30"/>
          <w:szCs w:val="30"/>
        </w:rPr>
        <w:t xml:space="preserve"> </w:t>
      </w:r>
      <w:r w:rsidR="00A66467">
        <w:rPr>
          <w:rFonts w:cstheme="minorHAnsi"/>
          <w:b/>
          <w:bCs/>
          <w:sz w:val="30"/>
          <w:szCs w:val="30"/>
        </w:rPr>
        <w:t>14/02/2023</w:t>
      </w:r>
      <w:r w:rsidR="00A66467">
        <w:rPr>
          <w:rFonts w:cstheme="minorHAnsi"/>
          <w:b/>
          <w:bCs/>
          <w:sz w:val="32"/>
          <w:szCs w:val="32"/>
        </w:rPr>
        <w:t xml:space="preserve"> </w:t>
      </w:r>
      <w:r>
        <w:rPr>
          <w:rFonts w:cstheme="minorHAnsi"/>
          <w:b/>
          <w:bCs/>
          <w:sz w:val="32"/>
          <w:szCs w:val="32"/>
        </w:rPr>
        <w:br w:type="page"/>
      </w:r>
    </w:p>
    <w:sdt>
      <w:sdtPr>
        <w:rPr>
          <w:rFonts w:asciiTheme="minorHAnsi" w:eastAsiaTheme="minorHAnsi" w:hAnsiTheme="minorHAnsi" w:cstheme="minorBidi"/>
          <w:color w:val="auto"/>
          <w:sz w:val="22"/>
          <w:szCs w:val="22"/>
          <w:lang w:eastAsia="en-US"/>
        </w:rPr>
        <w:id w:val="852697635"/>
        <w:docPartObj>
          <w:docPartGallery w:val="Table of Contents"/>
          <w:docPartUnique/>
        </w:docPartObj>
      </w:sdtPr>
      <w:sdtEndPr>
        <w:rPr>
          <w:b/>
          <w:bCs/>
        </w:rPr>
      </w:sdtEndPr>
      <w:sdtContent>
        <w:p w14:paraId="703C78A1" w14:textId="10A410AA" w:rsidR="00A62973" w:rsidRPr="00A62973" w:rsidRDefault="00A62973" w:rsidP="00A62973">
          <w:pPr>
            <w:pStyle w:val="TtuloTDC"/>
            <w:spacing w:after="160"/>
            <w:rPr>
              <w:rFonts w:ascii="Aharoni" w:hAnsi="Aharoni" w:cs="Aharoni"/>
              <w:b/>
              <w:bCs/>
              <w:color w:val="000000" w:themeColor="text1"/>
            </w:rPr>
          </w:pPr>
          <w:r w:rsidRPr="00A62973">
            <w:rPr>
              <w:rFonts w:ascii="Aharoni" w:hAnsi="Aharoni" w:cs="Aharoni"/>
              <w:b/>
              <w:bCs/>
              <w:color w:val="000000" w:themeColor="text1"/>
            </w:rPr>
            <w:t>Tabla de contenidos.</w:t>
          </w:r>
        </w:p>
        <w:p w14:paraId="5F974BF1" w14:textId="200C8D71" w:rsidR="00A62973" w:rsidRPr="00A62973" w:rsidRDefault="00A62973">
          <w:pPr>
            <w:pStyle w:val="TDC1"/>
            <w:tabs>
              <w:tab w:val="right" w:leader="dot" w:pos="8494"/>
            </w:tabs>
            <w:rPr>
              <w:rFonts w:eastAsiaTheme="minorEastAsia"/>
              <w:noProof/>
              <w:sz w:val="24"/>
              <w:szCs w:val="24"/>
              <w:lang w:eastAsia="es-ES"/>
            </w:rPr>
          </w:pPr>
          <w:r>
            <w:fldChar w:fldCharType="begin"/>
          </w:r>
          <w:r>
            <w:instrText xml:space="preserve"> TOC \o "1-3" \h \z \u </w:instrText>
          </w:r>
          <w:r>
            <w:fldChar w:fldCharType="separate"/>
          </w:r>
          <w:hyperlink w:anchor="_Toc127031240" w:history="1">
            <w:r w:rsidRPr="00A62973">
              <w:rPr>
                <w:rStyle w:val="Hipervnculo"/>
                <w:rFonts w:cs="Aharoni"/>
                <w:noProof/>
                <w:sz w:val="24"/>
                <w:szCs w:val="24"/>
              </w:rPr>
              <w:t>Resumen general.</w:t>
            </w:r>
            <w:r w:rsidRPr="00A62973">
              <w:rPr>
                <w:noProof/>
                <w:webHidden/>
                <w:sz w:val="24"/>
                <w:szCs w:val="24"/>
              </w:rPr>
              <w:tab/>
            </w:r>
            <w:r w:rsidRPr="00A62973">
              <w:rPr>
                <w:noProof/>
                <w:webHidden/>
                <w:sz w:val="24"/>
                <w:szCs w:val="24"/>
              </w:rPr>
              <w:fldChar w:fldCharType="begin"/>
            </w:r>
            <w:r w:rsidRPr="00A62973">
              <w:rPr>
                <w:noProof/>
                <w:webHidden/>
                <w:sz w:val="24"/>
                <w:szCs w:val="24"/>
              </w:rPr>
              <w:instrText xml:space="preserve"> PAGEREF _Toc127031240 \h </w:instrText>
            </w:r>
            <w:r w:rsidRPr="00A62973">
              <w:rPr>
                <w:noProof/>
                <w:webHidden/>
                <w:sz w:val="24"/>
                <w:szCs w:val="24"/>
              </w:rPr>
            </w:r>
            <w:r w:rsidRPr="00A62973">
              <w:rPr>
                <w:noProof/>
                <w:webHidden/>
                <w:sz w:val="24"/>
                <w:szCs w:val="24"/>
              </w:rPr>
              <w:fldChar w:fldCharType="separate"/>
            </w:r>
            <w:r w:rsidR="004057EC">
              <w:rPr>
                <w:noProof/>
                <w:webHidden/>
                <w:sz w:val="24"/>
                <w:szCs w:val="24"/>
              </w:rPr>
              <w:t>3</w:t>
            </w:r>
            <w:r w:rsidRPr="00A62973">
              <w:rPr>
                <w:noProof/>
                <w:webHidden/>
                <w:sz w:val="24"/>
                <w:szCs w:val="24"/>
              </w:rPr>
              <w:fldChar w:fldCharType="end"/>
            </w:r>
          </w:hyperlink>
        </w:p>
        <w:p w14:paraId="4A493929" w14:textId="70920D00" w:rsidR="00A62973" w:rsidRPr="00A62973" w:rsidRDefault="00000000">
          <w:pPr>
            <w:pStyle w:val="TDC1"/>
            <w:tabs>
              <w:tab w:val="right" w:leader="dot" w:pos="8494"/>
            </w:tabs>
            <w:rPr>
              <w:rFonts w:eastAsiaTheme="minorEastAsia"/>
              <w:noProof/>
              <w:sz w:val="24"/>
              <w:szCs w:val="24"/>
              <w:lang w:eastAsia="es-ES"/>
            </w:rPr>
          </w:pPr>
          <w:hyperlink w:anchor="_Toc127031241" w:history="1">
            <w:r w:rsidR="00A62973" w:rsidRPr="00A62973">
              <w:rPr>
                <w:rStyle w:val="Hipervnculo"/>
                <w:rFonts w:cs="Aharoni"/>
                <w:noProof/>
                <w:sz w:val="24"/>
                <w:szCs w:val="24"/>
              </w:rPr>
              <w:t>Tabla de revisión.</w:t>
            </w:r>
            <w:r w:rsidR="00A62973" w:rsidRPr="00A62973">
              <w:rPr>
                <w:noProof/>
                <w:webHidden/>
                <w:sz w:val="24"/>
                <w:szCs w:val="24"/>
              </w:rPr>
              <w:tab/>
            </w:r>
            <w:r w:rsidR="00A62973" w:rsidRPr="00A62973">
              <w:rPr>
                <w:noProof/>
                <w:webHidden/>
                <w:sz w:val="24"/>
                <w:szCs w:val="24"/>
              </w:rPr>
              <w:fldChar w:fldCharType="begin"/>
            </w:r>
            <w:r w:rsidR="00A62973" w:rsidRPr="00A62973">
              <w:rPr>
                <w:noProof/>
                <w:webHidden/>
                <w:sz w:val="24"/>
                <w:szCs w:val="24"/>
              </w:rPr>
              <w:instrText xml:space="preserve"> PAGEREF _Toc127031241 \h </w:instrText>
            </w:r>
            <w:r w:rsidR="00A62973" w:rsidRPr="00A62973">
              <w:rPr>
                <w:noProof/>
                <w:webHidden/>
                <w:sz w:val="24"/>
                <w:szCs w:val="24"/>
              </w:rPr>
            </w:r>
            <w:r w:rsidR="00A62973" w:rsidRPr="00A62973">
              <w:rPr>
                <w:noProof/>
                <w:webHidden/>
                <w:sz w:val="24"/>
                <w:szCs w:val="24"/>
              </w:rPr>
              <w:fldChar w:fldCharType="separate"/>
            </w:r>
            <w:r w:rsidR="004057EC">
              <w:rPr>
                <w:noProof/>
                <w:webHidden/>
                <w:sz w:val="24"/>
                <w:szCs w:val="24"/>
              </w:rPr>
              <w:t>4</w:t>
            </w:r>
            <w:r w:rsidR="00A62973" w:rsidRPr="00A62973">
              <w:rPr>
                <w:noProof/>
                <w:webHidden/>
                <w:sz w:val="24"/>
                <w:szCs w:val="24"/>
              </w:rPr>
              <w:fldChar w:fldCharType="end"/>
            </w:r>
          </w:hyperlink>
        </w:p>
        <w:p w14:paraId="7622C736" w14:textId="445F5531" w:rsidR="00A62973" w:rsidRPr="00A62973" w:rsidRDefault="00000000">
          <w:pPr>
            <w:pStyle w:val="TDC1"/>
            <w:tabs>
              <w:tab w:val="right" w:leader="dot" w:pos="8494"/>
            </w:tabs>
            <w:rPr>
              <w:rFonts w:eastAsiaTheme="minorEastAsia"/>
              <w:noProof/>
              <w:sz w:val="24"/>
              <w:szCs w:val="24"/>
              <w:lang w:eastAsia="es-ES"/>
            </w:rPr>
          </w:pPr>
          <w:hyperlink w:anchor="_Toc127031242" w:history="1">
            <w:r w:rsidR="00A62973" w:rsidRPr="00A62973">
              <w:rPr>
                <w:rStyle w:val="Hipervnculo"/>
                <w:noProof/>
                <w:sz w:val="24"/>
                <w:szCs w:val="24"/>
              </w:rPr>
              <w:t>Introducción.</w:t>
            </w:r>
            <w:r w:rsidR="00A62973" w:rsidRPr="00A62973">
              <w:rPr>
                <w:noProof/>
                <w:webHidden/>
                <w:sz w:val="24"/>
                <w:szCs w:val="24"/>
              </w:rPr>
              <w:tab/>
            </w:r>
            <w:r w:rsidR="00A62973" w:rsidRPr="00A62973">
              <w:rPr>
                <w:noProof/>
                <w:webHidden/>
                <w:sz w:val="24"/>
                <w:szCs w:val="24"/>
              </w:rPr>
              <w:fldChar w:fldCharType="begin"/>
            </w:r>
            <w:r w:rsidR="00A62973" w:rsidRPr="00A62973">
              <w:rPr>
                <w:noProof/>
                <w:webHidden/>
                <w:sz w:val="24"/>
                <w:szCs w:val="24"/>
              </w:rPr>
              <w:instrText xml:space="preserve"> PAGEREF _Toc127031242 \h </w:instrText>
            </w:r>
            <w:r w:rsidR="00A62973" w:rsidRPr="00A62973">
              <w:rPr>
                <w:noProof/>
                <w:webHidden/>
                <w:sz w:val="24"/>
                <w:szCs w:val="24"/>
              </w:rPr>
            </w:r>
            <w:r w:rsidR="00A62973" w:rsidRPr="00A62973">
              <w:rPr>
                <w:noProof/>
                <w:webHidden/>
                <w:sz w:val="24"/>
                <w:szCs w:val="24"/>
              </w:rPr>
              <w:fldChar w:fldCharType="separate"/>
            </w:r>
            <w:r w:rsidR="004057EC">
              <w:rPr>
                <w:noProof/>
                <w:webHidden/>
                <w:sz w:val="24"/>
                <w:szCs w:val="24"/>
              </w:rPr>
              <w:t>5</w:t>
            </w:r>
            <w:r w:rsidR="00A62973" w:rsidRPr="00A62973">
              <w:rPr>
                <w:noProof/>
                <w:webHidden/>
                <w:sz w:val="24"/>
                <w:szCs w:val="24"/>
              </w:rPr>
              <w:fldChar w:fldCharType="end"/>
            </w:r>
          </w:hyperlink>
        </w:p>
        <w:p w14:paraId="2F416358" w14:textId="6E6437D7" w:rsidR="00A62973" w:rsidRPr="00A62973" w:rsidRDefault="00000000">
          <w:pPr>
            <w:pStyle w:val="TDC1"/>
            <w:tabs>
              <w:tab w:val="right" w:leader="dot" w:pos="8494"/>
            </w:tabs>
            <w:rPr>
              <w:rFonts w:eastAsiaTheme="minorEastAsia"/>
              <w:noProof/>
              <w:sz w:val="24"/>
              <w:szCs w:val="24"/>
              <w:lang w:eastAsia="es-ES"/>
            </w:rPr>
          </w:pPr>
          <w:hyperlink w:anchor="_Toc127031243" w:history="1">
            <w:r w:rsidR="00A62973" w:rsidRPr="00A62973">
              <w:rPr>
                <w:rStyle w:val="Hipervnculo"/>
                <w:noProof/>
                <w:sz w:val="24"/>
                <w:szCs w:val="24"/>
              </w:rPr>
              <w:t>Contenido.</w:t>
            </w:r>
            <w:r w:rsidR="00A62973" w:rsidRPr="00A62973">
              <w:rPr>
                <w:noProof/>
                <w:webHidden/>
                <w:sz w:val="24"/>
                <w:szCs w:val="24"/>
              </w:rPr>
              <w:tab/>
            </w:r>
            <w:r w:rsidR="00A62973" w:rsidRPr="00A62973">
              <w:rPr>
                <w:noProof/>
                <w:webHidden/>
                <w:sz w:val="24"/>
                <w:szCs w:val="24"/>
              </w:rPr>
              <w:fldChar w:fldCharType="begin"/>
            </w:r>
            <w:r w:rsidR="00A62973" w:rsidRPr="00A62973">
              <w:rPr>
                <w:noProof/>
                <w:webHidden/>
                <w:sz w:val="24"/>
                <w:szCs w:val="24"/>
              </w:rPr>
              <w:instrText xml:space="preserve"> PAGEREF _Toc127031243 \h </w:instrText>
            </w:r>
            <w:r w:rsidR="00A62973" w:rsidRPr="00A62973">
              <w:rPr>
                <w:noProof/>
                <w:webHidden/>
                <w:sz w:val="24"/>
                <w:szCs w:val="24"/>
              </w:rPr>
            </w:r>
            <w:r w:rsidR="00A62973" w:rsidRPr="00A62973">
              <w:rPr>
                <w:noProof/>
                <w:webHidden/>
                <w:sz w:val="24"/>
                <w:szCs w:val="24"/>
              </w:rPr>
              <w:fldChar w:fldCharType="separate"/>
            </w:r>
            <w:r w:rsidR="004057EC">
              <w:rPr>
                <w:noProof/>
                <w:webHidden/>
                <w:sz w:val="24"/>
                <w:szCs w:val="24"/>
              </w:rPr>
              <w:t>6</w:t>
            </w:r>
            <w:r w:rsidR="00A62973" w:rsidRPr="00A62973">
              <w:rPr>
                <w:noProof/>
                <w:webHidden/>
                <w:sz w:val="24"/>
                <w:szCs w:val="24"/>
              </w:rPr>
              <w:fldChar w:fldCharType="end"/>
            </w:r>
          </w:hyperlink>
        </w:p>
        <w:p w14:paraId="7A8D0334" w14:textId="60826DA7" w:rsidR="00A62973" w:rsidRPr="00A62973" w:rsidRDefault="00000000">
          <w:pPr>
            <w:pStyle w:val="TDC1"/>
            <w:tabs>
              <w:tab w:val="right" w:leader="dot" w:pos="8494"/>
            </w:tabs>
            <w:rPr>
              <w:rFonts w:eastAsiaTheme="minorEastAsia"/>
              <w:noProof/>
              <w:sz w:val="24"/>
              <w:szCs w:val="24"/>
              <w:lang w:eastAsia="es-ES"/>
            </w:rPr>
          </w:pPr>
          <w:hyperlink w:anchor="_Toc127031244" w:history="1">
            <w:r w:rsidR="00A62973" w:rsidRPr="00A62973">
              <w:rPr>
                <w:rStyle w:val="Hipervnculo"/>
                <w:noProof/>
                <w:sz w:val="24"/>
                <w:szCs w:val="24"/>
              </w:rPr>
              <w:t>Conclusiones.</w:t>
            </w:r>
            <w:r w:rsidR="00A62973" w:rsidRPr="00A62973">
              <w:rPr>
                <w:noProof/>
                <w:webHidden/>
                <w:sz w:val="24"/>
                <w:szCs w:val="24"/>
              </w:rPr>
              <w:tab/>
            </w:r>
            <w:r w:rsidR="00A62973" w:rsidRPr="00A62973">
              <w:rPr>
                <w:noProof/>
                <w:webHidden/>
                <w:sz w:val="24"/>
                <w:szCs w:val="24"/>
              </w:rPr>
              <w:fldChar w:fldCharType="begin"/>
            </w:r>
            <w:r w:rsidR="00A62973" w:rsidRPr="00A62973">
              <w:rPr>
                <w:noProof/>
                <w:webHidden/>
                <w:sz w:val="24"/>
                <w:szCs w:val="24"/>
              </w:rPr>
              <w:instrText xml:space="preserve"> PAGEREF _Toc127031244 \h </w:instrText>
            </w:r>
            <w:r w:rsidR="00A62973" w:rsidRPr="00A62973">
              <w:rPr>
                <w:noProof/>
                <w:webHidden/>
                <w:sz w:val="24"/>
                <w:szCs w:val="24"/>
              </w:rPr>
            </w:r>
            <w:r w:rsidR="00A62973" w:rsidRPr="00A62973">
              <w:rPr>
                <w:noProof/>
                <w:webHidden/>
                <w:sz w:val="24"/>
                <w:szCs w:val="24"/>
              </w:rPr>
              <w:fldChar w:fldCharType="separate"/>
            </w:r>
            <w:r w:rsidR="004057EC">
              <w:rPr>
                <w:noProof/>
                <w:webHidden/>
                <w:sz w:val="24"/>
                <w:szCs w:val="24"/>
              </w:rPr>
              <w:t>7</w:t>
            </w:r>
            <w:r w:rsidR="00A62973" w:rsidRPr="00A62973">
              <w:rPr>
                <w:noProof/>
                <w:webHidden/>
                <w:sz w:val="24"/>
                <w:szCs w:val="24"/>
              </w:rPr>
              <w:fldChar w:fldCharType="end"/>
            </w:r>
          </w:hyperlink>
        </w:p>
        <w:p w14:paraId="0EC0D2BC" w14:textId="7D33C8AD" w:rsidR="00A62973" w:rsidRDefault="00000000">
          <w:pPr>
            <w:pStyle w:val="TDC1"/>
            <w:tabs>
              <w:tab w:val="right" w:leader="dot" w:pos="8494"/>
            </w:tabs>
            <w:rPr>
              <w:rFonts w:eastAsiaTheme="minorEastAsia"/>
              <w:noProof/>
              <w:lang w:eastAsia="es-ES"/>
            </w:rPr>
          </w:pPr>
          <w:hyperlink w:anchor="_Toc127031245" w:history="1">
            <w:r w:rsidR="00A62973" w:rsidRPr="00A62973">
              <w:rPr>
                <w:rStyle w:val="Hipervnculo"/>
                <w:noProof/>
                <w:sz w:val="24"/>
                <w:szCs w:val="24"/>
              </w:rPr>
              <w:t>Bibliografía.</w:t>
            </w:r>
            <w:r w:rsidR="00A62973" w:rsidRPr="00A62973">
              <w:rPr>
                <w:noProof/>
                <w:webHidden/>
                <w:sz w:val="24"/>
                <w:szCs w:val="24"/>
              </w:rPr>
              <w:tab/>
            </w:r>
            <w:r w:rsidR="00A62973" w:rsidRPr="00A62973">
              <w:rPr>
                <w:noProof/>
                <w:webHidden/>
                <w:sz w:val="24"/>
                <w:szCs w:val="24"/>
              </w:rPr>
              <w:fldChar w:fldCharType="begin"/>
            </w:r>
            <w:r w:rsidR="00A62973" w:rsidRPr="00A62973">
              <w:rPr>
                <w:noProof/>
                <w:webHidden/>
                <w:sz w:val="24"/>
                <w:szCs w:val="24"/>
              </w:rPr>
              <w:instrText xml:space="preserve"> PAGEREF _Toc127031245 \h </w:instrText>
            </w:r>
            <w:r w:rsidR="00A62973" w:rsidRPr="00A62973">
              <w:rPr>
                <w:noProof/>
                <w:webHidden/>
                <w:sz w:val="24"/>
                <w:szCs w:val="24"/>
              </w:rPr>
            </w:r>
            <w:r w:rsidR="00A62973" w:rsidRPr="00A62973">
              <w:rPr>
                <w:noProof/>
                <w:webHidden/>
                <w:sz w:val="24"/>
                <w:szCs w:val="24"/>
              </w:rPr>
              <w:fldChar w:fldCharType="separate"/>
            </w:r>
            <w:r w:rsidR="004057EC">
              <w:rPr>
                <w:noProof/>
                <w:webHidden/>
                <w:sz w:val="24"/>
                <w:szCs w:val="24"/>
              </w:rPr>
              <w:t>8</w:t>
            </w:r>
            <w:r w:rsidR="00A62973" w:rsidRPr="00A62973">
              <w:rPr>
                <w:noProof/>
                <w:webHidden/>
                <w:sz w:val="24"/>
                <w:szCs w:val="24"/>
              </w:rPr>
              <w:fldChar w:fldCharType="end"/>
            </w:r>
          </w:hyperlink>
        </w:p>
        <w:p w14:paraId="5AECBEFC" w14:textId="52BB8880" w:rsidR="00A62973" w:rsidRDefault="00A62973">
          <w:r>
            <w:rPr>
              <w:b/>
              <w:bCs/>
            </w:rPr>
            <w:fldChar w:fldCharType="end"/>
          </w:r>
        </w:p>
      </w:sdtContent>
    </w:sdt>
    <w:p w14:paraId="1F65C1DB" w14:textId="06B1DB73" w:rsidR="005469D1" w:rsidRPr="00A62973" w:rsidRDefault="00A62973">
      <w:pPr>
        <w:rPr>
          <w:rFonts w:ascii="Aharoni" w:hAnsi="Aharoni" w:cs="Aharoni"/>
          <w:b/>
          <w:bCs/>
          <w:sz w:val="32"/>
          <w:szCs w:val="32"/>
        </w:rPr>
      </w:pPr>
      <w:r>
        <w:rPr>
          <w:rFonts w:ascii="Aharoni" w:hAnsi="Aharoni" w:cs="Aharoni"/>
          <w:b/>
          <w:bCs/>
          <w:sz w:val="32"/>
          <w:szCs w:val="32"/>
        </w:rPr>
        <w:br w:type="page"/>
      </w:r>
    </w:p>
    <w:p w14:paraId="0FB7F742" w14:textId="77777777" w:rsidR="001E74A5" w:rsidRDefault="001E74A5" w:rsidP="001E74A5">
      <w:pPr>
        <w:pStyle w:val="Ttulo1"/>
        <w:spacing w:after="160"/>
        <w:rPr>
          <w:rFonts w:cs="Aharoni"/>
        </w:rPr>
      </w:pPr>
      <w:bookmarkStart w:id="0" w:name="_Toc127031240"/>
      <w:r>
        <w:rPr>
          <w:rFonts w:cs="Aharoni"/>
        </w:rPr>
        <w:lastRenderedPageBreak/>
        <w:t>Resumen general.</w:t>
      </w:r>
      <w:bookmarkEnd w:id="0"/>
    </w:p>
    <w:p w14:paraId="620BAF63" w14:textId="67FCA912" w:rsidR="001E74A5" w:rsidRPr="001E74A5" w:rsidRDefault="00A66467" w:rsidP="000E5A95">
      <w:pPr>
        <w:jc w:val="both"/>
      </w:pPr>
      <w:r>
        <w:rPr>
          <w:sz w:val="24"/>
          <w:szCs w:val="24"/>
        </w:rPr>
        <w:t>En resumen, los requisitos de esta entrega no han conllevado una gran cantidad de análisis puesto que eran tareas bastante sencillas. Eso no quiere decir que no hayan sido analizadas cada una de las tareas, ya que el análisis ha sido crucial para poder hacer una buena planificación</w:t>
      </w:r>
      <w:r w:rsidR="000E5A95">
        <w:rPr>
          <w:sz w:val="24"/>
          <w:szCs w:val="24"/>
        </w:rPr>
        <w:t xml:space="preserve"> y que se haya podido cumplir con esta misma, probablemente sin este análisis las estimaciones realizadas para la planificación no habrían sido correctas, ocasionando un gran problema</w:t>
      </w:r>
      <w:r>
        <w:rPr>
          <w:sz w:val="24"/>
          <w:szCs w:val="24"/>
        </w:rPr>
        <w:t>.</w:t>
      </w:r>
      <w:r w:rsidR="001E74A5">
        <w:br w:type="page"/>
      </w:r>
    </w:p>
    <w:p w14:paraId="3F28011C" w14:textId="2D74C1E1" w:rsidR="005469D1" w:rsidRDefault="005469D1" w:rsidP="005469D1">
      <w:pPr>
        <w:pStyle w:val="Ttulo1"/>
        <w:spacing w:after="240"/>
        <w:rPr>
          <w:rFonts w:cs="Aharoni"/>
        </w:rPr>
      </w:pPr>
      <w:bookmarkStart w:id="1" w:name="_Toc127031241"/>
      <w:r>
        <w:rPr>
          <w:rFonts w:cs="Aharoni"/>
        </w:rPr>
        <w:lastRenderedPageBreak/>
        <w:t>Tabla de revisión.</w:t>
      </w:r>
      <w:bookmarkEnd w:id="1"/>
    </w:p>
    <w:tbl>
      <w:tblPr>
        <w:tblStyle w:val="Tablaconcuadrcula"/>
        <w:tblW w:w="0" w:type="auto"/>
        <w:tblLook w:val="04A0" w:firstRow="1" w:lastRow="0" w:firstColumn="1" w:lastColumn="0" w:noHBand="0" w:noVBand="1"/>
      </w:tblPr>
      <w:tblGrid>
        <w:gridCol w:w="1413"/>
        <w:gridCol w:w="1417"/>
        <w:gridCol w:w="5664"/>
      </w:tblGrid>
      <w:tr w:rsidR="00A66467" w14:paraId="15F1B5DE" w14:textId="77777777" w:rsidTr="004D2D9C">
        <w:tc>
          <w:tcPr>
            <w:tcW w:w="1413" w:type="dxa"/>
          </w:tcPr>
          <w:p w14:paraId="5606277C" w14:textId="77777777" w:rsidR="00A66467" w:rsidRPr="005469D1" w:rsidRDefault="00A66467" w:rsidP="004D2D9C">
            <w:pPr>
              <w:rPr>
                <w:b/>
                <w:bCs/>
              </w:rPr>
            </w:pPr>
            <w:r>
              <w:rPr>
                <w:b/>
                <w:bCs/>
              </w:rPr>
              <w:t>Fecha</w:t>
            </w:r>
          </w:p>
        </w:tc>
        <w:tc>
          <w:tcPr>
            <w:tcW w:w="1417" w:type="dxa"/>
          </w:tcPr>
          <w:p w14:paraId="4525B0AA" w14:textId="77777777" w:rsidR="00A66467" w:rsidRPr="005469D1" w:rsidRDefault="00A66467" w:rsidP="004D2D9C">
            <w:pPr>
              <w:rPr>
                <w:b/>
                <w:bCs/>
              </w:rPr>
            </w:pPr>
            <w:r>
              <w:rPr>
                <w:b/>
                <w:bCs/>
              </w:rPr>
              <w:t>Versión</w:t>
            </w:r>
          </w:p>
        </w:tc>
        <w:tc>
          <w:tcPr>
            <w:tcW w:w="5664" w:type="dxa"/>
          </w:tcPr>
          <w:p w14:paraId="51F743D2" w14:textId="77777777" w:rsidR="00A66467" w:rsidRPr="005469D1" w:rsidRDefault="00A66467" w:rsidP="004D2D9C">
            <w:pPr>
              <w:rPr>
                <w:b/>
                <w:bCs/>
              </w:rPr>
            </w:pPr>
            <w:r>
              <w:rPr>
                <w:b/>
                <w:bCs/>
              </w:rPr>
              <w:t>Descripción</w:t>
            </w:r>
          </w:p>
        </w:tc>
      </w:tr>
      <w:tr w:rsidR="00A66467" w14:paraId="791D8E3C" w14:textId="77777777" w:rsidTr="004D2D9C">
        <w:tc>
          <w:tcPr>
            <w:tcW w:w="1413" w:type="dxa"/>
          </w:tcPr>
          <w:p w14:paraId="74DAD2AC" w14:textId="77777777" w:rsidR="00A66467" w:rsidRDefault="00A66467" w:rsidP="004D2D9C">
            <w:r>
              <w:t>11/02/2023</w:t>
            </w:r>
          </w:p>
        </w:tc>
        <w:tc>
          <w:tcPr>
            <w:tcW w:w="1417" w:type="dxa"/>
          </w:tcPr>
          <w:p w14:paraId="09D10633" w14:textId="77777777" w:rsidR="00A66467" w:rsidRDefault="00A66467" w:rsidP="004D2D9C">
            <w:r>
              <w:t>0.1</w:t>
            </w:r>
          </w:p>
        </w:tc>
        <w:tc>
          <w:tcPr>
            <w:tcW w:w="5664" w:type="dxa"/>
          </w:tcPr>
          <w:p w14:paraId="32E793CA" w14:textId="77777777" w:rsidR="00A66467" w:rsidRDefault="00A66467" w:rsidP="004D2D9C">
            <w:r>
              <w:t>Creación del documento</w:t>
            </w:r>
          </w:p>
        </w:tc>
      </w:tr>
      <w:tr w:rsidR="00A66467" w14:paraId="5193207A" w14:textId="77777777" w:rsidTr="004D2D9C">
        <w:tc>
          <w:tcPr>
            <w:tcW w:w="1413" w:type="dxa"/>
          </w:tcPr>
          <w:p w14:paraId="7DE69C8A" w14:textId="77777777" w:rsidR="00A66467" w:rsidRDefault="00A66467" w:rsidP="004D2D9C">
            <w:r>
              <w:t>11/02/2023</w:t>
            </w:r>
          </w:p>
        </w:tc>
        <w:tc>
          <w:tcPr>
            <w:tcW w:w="1417" w:type="dxa"/>
          </w:tcPr>
          <w:p w14:paraId="13104702" w14:textId="77777777" w:rsidR="00A66467" w:rsidRDefault="00A66467" w:rsidP="004D2D9C">
            <w:r>
              <w:t>0.3</w:t>
            </w:r>
          </w:p>
        </w:tc>
        <w:tc>
          <w:tcPr>
            <w:tcW w:w="5664" w:type="dxa"/>
          </w:tcPr>
          <w:p w14:paraId="7280C85A" w14:textId="77777777" w:rsidR="00A66467" w:rsidRDefault="00A66467" w:rsidP="004D2D9C">
            <w:r>
              <w:t>Análisis de requisitos</w:t>
            </w:r>
          </w:p>
        </w:tc>
      </w:tr>
      <w:tr w:rsidR="00A66467" w14:paraId="05FC55B4" w14:textId="77777777" w:rsidTr="004D2D9C">
        <w:tc>
          <w:tcPr>
            <w:tcW w:w="1413" w:type="dxa"/>
          </w:tcPr>
          <w:p w14:paraId="1451C4DC" w14:textId="77777777" w:rsidR="00A66467" w:rsidRDefault="00A66467" w:rsidP="004D2D9C">
            <w:r>
              <w:t>12/02/2023</w:t>
            </w:r>
          </w:p>
        </w:tc>
        <w:tc>
          <w:tcPr>
            <w:tcW w:w="1417" w:type="dxa"/>
          </w:tcPr>
          <w:p w14:paraId="1FF9EBEA" w14:textId="77777777" w:rsidR="00A66467" w:rsidRDefault="00A66467" w:rsidP="004D2D9C">
            <w:r>
              <w:t>0.5</w:t>
            </w:r>
          </w:p>
        </w:tc>
        <w:tc>
          <w:tcPr>
            <w:tcW w:w="5664" w:type="dxa"/>
          </w:tcPr>
          <w:p w14:paraId="51DC2821" w14:textId="77777777" w:rsidR="00A66467" w:rsidRDefault="00A66467" w:rsidP="004D2D9C">
            <w:r>
              <w:t>Introducción</w:t>
            </w:r>
          </w:p>
        </w:tc>
      </w:tr>
      <w:tr w:rsidR="00A66467" w14:paraId="734412FF" w14:textId="77777777" w:rsidTr="004D2D9C">
        <w:tc>
          <w:tcPr>
            <w:tcW w:w="1413" w:type="dxa"/>
          </w:tcPr>
          <w:p w14:paraId="3C709A74" w14:textId="77777777" w:rsidR="00A66467" w:rsidRDefault="00A66467" w:rsidP="004D2D9C">
            <w:r>
              <w:t>14/02/2023</w:t>
            </w:r>
          </w:p>
        </w:tc>
        <w:tc>
          <w:tcPr>
            <w:tcW w:w="1417" w:type="dxa"/>
          </w:tcPr>
          <w:p w14:paraId="46E23998" w14:textId="77777777" w:rsidR="00A66467" w:rsidRDefault="00A66467" w:rsidP="004D2D9C">
            <w:r>
              <w:t>1.0</w:t>
            </w:r>
          </w:p>
        </w:tc>
        <w:tc>
          <w:tcPr>
            <w:tcW w:w="5664" w:type="dxa"/>
          </w:tcPr>
          <w:p w14:paraId="6FC853CF" w14:textId="77777777" w:rsidR="00A66467" w:rsidRDefault="00A66467" w:rsidP="004D2D9C">
            <w:r>
              <w:t>Versión final</w:t>
            </w:r>
          </w:p>
        </w:tc>
      </w:tr>
    </w:tbl>
    <w:p w14:paraId="5523FAD3" w14:textId="77777777" w:rsidR="005469D1" w:rsidRPr="005469D1" w:rsidRDefault="005469D1" w:rsidP="005469D1"/>
    <w:p w14:paraId="7FCBEB0E" w14:textId="77777777" w:rsidR="005469D1" w:rsidRDefault="005469D1">
      <w:pPr>
        <w:rPr>
          <w:rFonts w:ascii="Aharoni" w:eastAsiaTheme="majorEastAsia" w:hAnsi="Aharoni" w:cs="Aharoni"/>
          <w:b/>
          <w:color w:val="000000" w:themeColor="text1"/>
          <w:sz w:val="32"/>
          <w:szCs w:val="32"/>
        </w:rPr>
      </w:pPr>
      <w:r>
        <w:rPr>
          <w:rFonts w:cs="Aharoni"/>
        </w:rPr>
        <w:br w:type="page"/>
      </w:r>
    </w:p>
    <w:p w14:paraId="2D65BDA4" w14:textId="68C657F1" w:rsidR="001E74A5" w:rsidRDefault="001E74A5" w:rsidP="001E74A5">
      <w:pPr>
        <w:pStyle w:val="Ttulo1"/>
        <w:spacing w:after="160"/>
      </w:pPr>
      <w:bookmarkStart w:id="2" w:name="_Toc127031242"/>
      <w:r>
        <w:lastRenderedPageBreak/>
        <w:t>Introducción.</w:t>
      </w:r>
      <w:bookmarkEnd w:id="2"/>
    </w:p>
    <w:p w14:paraId="396EFFDB" w14:textId="4EFF21F3" w:rsidR="001E74A5" w:rsidRDefault="00A66467" w:rsidP="00A66467">
      <w:pPr>
        <w:jc w:val="both"/>
      </w:pPr>
      <w:r w:rsidRPr="003076A0">
        <w:rPr>
          <w:sz w:val="24"/>
          <w:szCs w:val="24"/>
        </w:rPr>
        <w:t xml:space="preserve">A lo largo de esta entrega no hemos tenido que realizar demasiada tarea de análisis, ya que no teníamos demasiadas tareas que hacer a nivel grupal ni a nivel individual. </w:t>
      </w:r>
      <w:r>
        <w:rPr>
          <w:sz w:val="24"/>
          <w:szCs w:val="24"/>
        </w:rPr>
        <w:t xml:space="preserve">En el caso de los requisitos individuales, se trataban de 3 tareas, elaborar un análisis de la planificación, elaborar este mismo documento, un reporte de del análisis y por último añadir un botón al menú anónimo para ir a mi sitio web favorito. </w:t>
      </w:r>
      <w:r w:rsidR="001E74A5">
        <w:br w:type="page"/>
      </w:r>
    </w:p>
    <w:p w14:paraId="230B92AE" w14:textId="5B563594" w:rsidR="001E74A5" w:rsidRDefault="001E74A5" w:rsidP="001E74A5">
      <w:pPr>
        <w:pStyle w:val="Ttulo1"/>
        <w:spacing w:after="160"/>
      </w:pPr>
      <w:bookmarkStart w:id="3" w:name="_Toc127031243"/>
      <w:r>
        <w:lastRenderedPageBreak/>
        <w:t>Contenido.</w:t>
      </w:r>
      <w:bookmarkEnd w:id="3"/>
    </w:p>
    <w:p w14:paraId="5C744C2D" w14:textId="77777777" w:rsidR="00A66467" w:rsidRDefault="00A66467" w:rsidP="00A66467">
      <w:pPr>
        <w:jc w:val="both"/>
        <w:rPr>
          <w:sz w:val="24"/>
          <w:szCs w:val="24"/>
        </w:rPr>
      </w:pPr>
      <w:r>
        <w:rPr>
          <w:sz w:val="24"/>
          <w:szCs w:val="24"/>
        </w:rPr>
        <w:t>En cuanto a requisitos individuales de esta entrega, estas han sido las conclusiones que se han sacado tras analizarlos:</w:t>
      </w:r>
    </w:p>
    <w:p w14:paraId="749B4A10" w14:textId="77777777" w:rsidR="00A66467" w:rsidRDefault="00A66467" w:rsidP="00A66467">
      <w:pPr>
        <w:jc w:val="both"/>
        <w:rPr>
          <w:sz w:val="24"/>
          <w:szCs w:val="24"/>
        </w:rPr>
      </w:pPr>
      <w:r>
        <w:rPr>
          <w:sz w:val="24"/>
          <w:szCs w:val="24"/>
        </w:rPr>
        <w:t>Requisito Individual 1:</w:t>
      </w:r>
    </w:p>
    <w:p w14:paraId="0475415A" w14:textId="77777777" w:rsidR="00A66467" w:rsidRDefault="00A66467" w:rsidP="00A66467">
      <w:pPr>
        <w:jc w:val="both"/>
        <w:rPr>
          <w:sz w:val="24"/>
          <w:szCs w:val="24"/>
        </w:rPr>
      </w:pPr>
      <w:r>
        <w:rPr>
          <w:sz w:val="24"/>
          <w:szCs w:val="24"/>
        </w:rPr>
        <w:t xml:space="preserve">Descripción: modificar el menú anónimo para añadir una opción que nos lleve a mi página preferida. </w:t>
      </w:r>
    </w:p>
    <w:p w14:paraId="2158BEC9" w14:textId="77777777" w:rsidR="00A66467" w:rsidRDefault="00A66467" w:rsidP="00A66467">
      <w:pPr>
        <w:jc w:val="both"/>
        <w:rPr>
          <w:sz w:val="24"/>
          <w:szCs w:val="24"/>
        </w:rPr>
      </w:pPr>
      <w:r>
        <w:rPr>
          <w:sz w:val="24"/>
          <w:szCs w:val="24"/>
        </w:rPr>
        <w:t>Conclusiones: Tras analizar el trabajo a realizar, vi que la solución era muy fácil, solo habría que escribir alguna etiqueta en el menú que hiciese referencia a una página web, para que al pulsar sobre ella nos redireccionase.</w:t>
      </w:r>
    </w:p>
    <w:p w14:paraId="649BFB7C" w14:textId="77777777" w:rsidR="00A66467" w:rsidRDefault="00A66467" w:rsidP="00A66467">
      <w:pPr>
        <w:jc w:val="both"/>
        <w:rPr>
          <w:sz w:val="24"/>
          <w:szCs w:val="24"/>
        </w:rPr>
      </w:pPr>
      <w:r>
        <w:rPr>
          <w:sz w:val="24"/>
          <w:szCs w:val="24"/>
        </w:rPr>
        <w:t>Requisito Individual 2:</w:t>
      </w:r>
    </w:p>
    <w:p w14:paraId="4F0BB56A" w14:textId="77777777" w:rsidR="00A66467" w:rsidRDefault="00A66467" w:rsidP="00A66467">
      <w:pPr>
        <w:jc w:val="both"/>
        <w:rPr>
          <w:sz w:val="24"/>
          <w:szCs w:val="24"/>
        </w:rPr>
      </w:pPr>
      <w:r>
        <w:rPr>
          <w:sz w:val="24"/>
          <w:szCs w:val="24"/>
        </w:rPr>
        <w:t>Descripción: Producir un reporte de análisis.</w:t>
      </w:r>
    </w:p>
    <w:p w14:paraId="0F3B7688" w14:textId="77777777" w:rsidR="00A66467" w:rsidRDefault="00A66467" w:rsidP="00A66467">
      <w:pPr>
        <w:jc w:val="both"/>
        <w:rPr>
          <w:sz w:val="24"/>
          <w:szCs w:val="24"/>
        </w:rPr>
      </w:pPr>
      <w:r>
        <w:rPr>
          <w:sz w:val="24"/>
          <w:szCs w:val="24"/>
        </w:rPr>
        <w:t>Conclusiones: Esta tarea empezó a la vez que mi planificación, ya que mientras planificaba mis tareas, tuve que analizarlas para poder estimar el tiempo que tardaría y así hacer la mejor planificación posible.</w:t>
      </w:r>
    </w:p>
    <w:p w14:paraId="773EFCC5" w14:textId="77777777" w:rsidR="00A66467" w:rsidRDefault="00A66467" w:rsidP="00A66467">
      <w:pPr>
        <w:jc w:val="both"/>
        <w:rPr>
          <w:sz w:val="24"/>
          <w:szCs w:val="24"/>
        </w:rPr>
      </w:pPr>
      <w:r>
        <w:rPr>
          <w:sz w:val="24"/>
          <w:szCs w:val="24"/>
        </w:rPr>
        <w:t>Requisito Individual 3:</w:t>
      </w:r>
    </w:p>
    <w:p w14:paraId="467408B4" w14:textId="77777777" w:rsidR="00A66467" w:rsidRDefault="00A66467" w:rsidP="00A66467">
      <w:pPr>
        <w:jc w:val="both"/>
        <w:rPr>
          <w:sz w:val="24"/>
          <w:szCs w:val="24"/>
        </w:rPr>
      </w:pPr>
      <w:r>
        <w:rPr>
          <w:sz w:val="24"/>
          <w:szCs w:val="24"/>
        </w:rPr>
        <w:t>Descripción: Producir un reporte de la planificación.</w:t>
      </w:r>
    </w:p>
    <w:p w14:paraId="6C7EB409" w14:textId="21112C64" w:rsidR="00A66467" w:rsidRDefault="00A66467" w:rsidP="00A66467">
      <w:pPr>
        <w:jc w:val="both"/>
        <w:rPr>
          <w:sz w:val="24"/>
          <w:szCs w:val="24"/>
        </w:rPr>
      </w:pPr>
      <w:r>
        <w:rPr>
          <w:sz w:val="24"/>
          <w:szCs w:val="24"/>
        </w:rPr>
        <w:t xml:space="preserve">Conclusiones: Una vez echa mi planificación. Esta tarea la dividiré en tres fases, una primera en la que haré mis estimaciones de tiempo, otra en la que realizaré mis tareas mientras apuntaré los tiempos que tarde y una </w:t>
      </w:r>
      <w:r w:rsidR="00FC6DAC">
        <w:rPr>
          <w:sz w:val="24"/>
          <w:szCs w:val="24"/>
        </w:rPr>
        <w:t>última</w:t>
      </w:r>
      <w:r>
        <w:rPr>
          <w:sz w:val="24"/>
          <w:szCs w:val="24"/>
        </w:rPr>
        <w:t xml:space="preserve"> en la que sacaré mis conclusiones, analizando como he llevado a cabo esta planificación y comparé los resultados con mis estimaciones. </w:t>
      </w:r>
    </w:p>
    <w:p w14:paraId="6314AB32" w14:textId="0E6E6536" w:rsidR="00A62973" w:rsidRDefault="00A66467" w:rsidP="00A66467">
      <w:pPr>
        <w:jc w:val="both"/>
        <w:rPr>
          <w:sz w:val="24"/>
          <w:szCs w:val="24"/>
        </w:rPr>
      </w:pPr>
      <w:r>
        <w:rPr>
          <w:sz w:val="24"/>
          <w:szCs w:val="24"/>
        </w:rPr>
        <w:br w:type="page"/>
      </w:r>
    </w:p>
    <w:p w14:paraId="614CEBF6" w14:textId="327E7FC4" w:rsidR="001E74A5" w:rsidRDefault="00A62973" w:rsidP="00A62973">
      <w:pPr>
        <w:pStyle w:val="Ttulo1"/>
        <w:spacing w:after="160"/>
      </w:pPr>
      <w:bookmarkStart w:id="4" w:name="_Toc127031244"/>
      <w:r>
        <w:lastRenderedPageBreak/>
        <w:t>Conclusiones.</w:t>
      </w:r>
      <w:bookmarkEnd w:id="4"/>
    </w:p>
    <w:p w14:paraId="7D9C4280" w14:textId="14211313" w:rsidR="00A62973" w:rsidRDefault="00A66467" w:rsidP="00A66467">
      <w:pPr>
        <w:jc w:val="both"/>
        <w:rPr>
          <w:sz w:val="24"/>
          <w:szCs w:val="24"/>
        </w:rPr>
      </w:pPr>
      <w:r>
        <w:rPr>
          <w:sz w:val="24"/>
          <w:szCs w:val="24"/>
        </w:rPr>
        <w:t xml:space="preserve">En conclusión, creo que las decisiones tomadas en la etapa de análisis han sido cruciales para poder realizar el entregable ya que, gracias a estas tareas, la planificación ha sido efectiva y además me ha ayudado a poder realizar las tareas con mayor precisión en lugar de intentar realizarlas sin saber que hacer, como pollo sin cabeza. </w:t>
      </w:r>
      <w:r w:rsidR="00A62973">
        <w:rPr>
          <w:sz w:val="24"/>
          <w:szCs w:val="24"/>
        </w:rPr>
        <w:br w:type="page"/>
      </w:r>
    </w:p>
    <w:p w14:paraId="6EA1BE8A" w14:textId="48B2262D" w:rsidR="00A62973" w:rsidRDefault="00A62973" w:rsidP="00A62973">
      <w:pPr>
        <w:pStyle w:val="Ttulo1"/>
        <w:spacing w:after="160"/>
      </w:pPr>
      <w:bookmarkStart w:id="5" w:name="_Toc127031245"/>
      <w:r>
        <w:lastRenderedPageBreak/>
        <w:t>Bibliografía.</w:t>
      </w:r>
      <w:bookmarkEnd w:id="5"/>
    </w:p>
    <w:p w14:paraId="29B0351A" w14:textId="77777777" w:rsidR="00A66467" w:rsidRPr="00A62973" w:rsidRDefault="00A66467" w:rsidP="00A66467">
      <w:pPr>
        <w:rPr>
          <w:sz w:val="24"/>
          <w:szCs w:val="24"/>
        </w:rPr>
      </w:pPr>
      <w:r>
        <w:rPr>
          <w:sz w:val="24"/>
          <w:szCs w:val="24"/>
        </w:rPr>
        <w:t>Intencionalmente vacío.</w:t>
      </w:r>
    </w:p>
    <w:p w14:paraId="48652E87" w14:textId="77777777" w:rsidR="001E74A5" w:rsidRPr="001E74A5" w:rsidRDefault="001E74A5" w:rsidP="001E74A5">
      <w:pPr>
        <w:pStyle w:val="Ttulo1"/>
      </w:pPr>
    </w:p>
    <w:sectPr w:rsidR="001E74A5" w:rsidRPr="001E74A5" w:rsidSect="00F1004F">
      <w:headerReference w:type="default" r:id="rId10"/>
      <w:footerReference w:type="default" r:id="rId11"/>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D9380C" w14:textId="77777777" w:rsidR="003E472C" w:rsidRDefault="003E472C" w:rsidP="00A62973">
      <w:pPr>
        <w:spacing w:after="0" w:line="240" w:lineRule="auto"/>
      </w:pPr>
      <w:r>
        <w:separator/>
      </w:r>
    </w:p>
  </w:endnote>
  <w:endnote w:type="continuationSeparator" w:id="0">
    <w:p w14:paraId="407DC66F" w14:textId="77777777" w:rsidR="003E472C" w:rsidRDefault="003E472C" w:rsidP="00A629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haroni">
    <w:altName w:val="Arial"/>
    <w:charset w:val="B1"/>
    <w:family w:val="auto"/>
    <w:pitch w:val="variable"/>
    <w:sig w:usb0="00000803" w:usb1="00000000" w:usb2="00000000" w:usb3="00000000" w:csb0="0000002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b/>
        <w:bCs/>
      </w:rPr>
      <w:id w:val="-1813013080"/>
      <w:docPartObj>
        <w:docPartGallery w:val="Page Numbers (Bottom of Page)"/>
        <w:docPartUnique/>
      </w:docPartObj>
    </w:sdtPr>
    <w:sdtContent>
      <w:p w14:paraId="2DE33E46" w14:textId="409908EC" w:rsidR="00F1004F" w:rsidRPr="00F1004F" w:rsidRDefault="00F1004F">
        <w:pPr>
          <w:pStyle w:val="Piedepgina"/>
          <w:jc w:val="right"/>
          <w:rPr>
            <w:b/>
            <w:bCs/>
          </w:rPr>
        </w:pPr>
        <w:r w:rsidRPr="00F1004F">
          <w:rPr>
            <w:b/>
            <w:bCs/>
          </w:rPr>
          <w:t xml:space="preserve">Página | </w:t>
        </w:r>
        <w:r w:rsidRPr="00F1004F">
          <w:rPr>
            <w:b/>
            <w:bCs/>
          </w:rPr>
          <w:fldChar w:fldCharType="begin"/>
        </w:r>
        <w:r w:rsidRPr="00F1004F">
          <w:rPr>
            <w:b/>
            <w:bCs/>
          </w:rPr>
          <w:instrText>PAGE   \* MERGEFORMAT</w:instrText>
        </w:r>
        <w:r w:rsidRPr="00F1004F">
          <w:rPr>
            <w:b/>
            <w:bCs/>
          </w:rPr>
          <w:fldChar w:fldCharType="separate"/>
        </w:r>
        <w:r w:rsidRPr="00F1004F">
          <w:rPr>
            <w:b/>
            <w:bCs/>
          </w:rPr>
          <w:t>2</w:t>
        </w:r>
        <w:r w:rsidRPr="00F1004F">
          <w:rPr>
            <w:b/>
            <w:bCs/>
          </w:rPr>
          <w:fldChar w:fldCharType="end"/>
        </w:r>
        <w:r w:rsidRPr="00F1004F">
          <w:rPr>
            <w:b/>
            <w:bCs/>
          </w:rPr>
          <w:t xml:space="preserve"> </w:t>
        </w:r>
      </w:p>
    </w:sdtContent>
  </w:sdt>
  <w:p w14:paraId="03FD49E8" w14:textId="77777777" w:rsidR="00F1004F" w:rsidRDefault="00F1004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0BCDDA" w14:textId="77777777" w:rsidR="003E472C" w:rsidRDefault="003E472C" w:rsidP="00A62973">
      <w:pPr>
        <w:spacing w:after="0" w:line="240" w:lineRule="auto"/>
      </w:pPr>
      <w:r>
        <w:separator/>
      </w:r>
    </w:p>
  </w:footnote>
  <w:footnote w:type="continuationSeparator" w:id="0">
    <w:p w14:paraId="0888EF48" w14:textId="77777777" w:rsidR="003E472C" w:rsidRDefault="003E472C" w:rsidP="00A629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BE345B" w14:textId="6BE6C05B" w:rsidR="00A62973" w:rsidRPr="00A62973" w:rsidRDefault="00E33A70" w:rsidP="00A62973">
    <w:pPr>
      <w:pStyle w:val="Encabezado"/>
      <w:tabs>
        <w:tab w:val="clear" w:pos="4252"/>
      </w:tabs>
      <w:rPr>
        <w:rFonts w:ascii="Aharoni" w:hAnsi="Aharoni" w:cs="Aharoni"/>
      </w:rPr>
    </w:pPr>
    <w:r>
      <w:rPr>
        <w:rFonts w:ascii="Aharoni" w:hAnsi="Aharoni" w:cs="Aharoni"/>
      </w:rPr>
      <w:t>REPORTE DE</w:t>
    </w:r>
    <w:r w:rsidR="00A2342C">
      <w:rPr>
        <w:rFonts w:ascii="Aharoni" w:hAnsi="Aharoni" w:cs="Aharoni"/>
      </w:rPr>
      <w:t xml:space="preserve"> </w:t>
    </w:r>
    <w:r w:rsidR="00A66467">
      <w:rPr>
        <w:rFonts w:ascii="Aharoni" w:hAnsi="Aharoni" w:cs="Aharoni"/>
      </w:rPr>
      <w:t>ANÁLISIS</w:t>
    </w:r>
    <w:r w:rsidR="00A62973">
      <w:rPr>
        <w:rFonts w:ascii="Aharoni" w:hAnsi="Aharoni" w:cs="Aharoni"/>
      </w:rPr>
      <w:tab/>
      <w:t>GRUPO C</w:t>
    </w:r>
    <w:r w:rsidR="00A62973" w:rsidRPr="00A62973">
      <w:rPr>
        <w:rFonts w:ascii="Aharoni" w:hAnsi="Aharoni" w:cs="Aharoni"/>
        <w:sz w:val="32"/>
        <w:szCs w:val="32"/>
      </w:rPr>
      <w:t>1.02.03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CA1718"/>
    <w:multiLevelType w:val="hybridMultilevel"/>
    <w:tmpl w:val="486475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78F4065D"/>
    <w:multiLevelType w:val="hybridMultilevel"/>
    <w:tmpl w:val="B4A6E9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853182784">
    <w:abstractNumId w:val="1"/>
  </w:num>
  <w:num w:numId="2" w16cid:durableId="20084347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3A91"/>
    <w:rsid w:val="00047F94"/>
    <w:rsid w:val="000C023E"/>
    <w:rsid w:val="000E5A95"/>
    <w:rsid w:val="00102B58"/>
    <w:rsid w:val="001E74A5"/>
    <w:rsid w:val="002372CA"/>
    <w:rsid w:val="002B783F"/>
    <w:rsid w:val="003C3A91"/>
    <w:rsid w:val="003E472C"/>
    <w:rsid w:val="004057EC"/>
    <w:rsid w:val="0041243F"/>
    <w:rsid w:val="00461C38"/>
    <w:rsid w:val="0047434D"/>
    <w:rsid w:val="004C4995"/>
    <w:rsid w:val="004E3ADC"/>
    <w:rsid w:val="005370EE"/>
    <w:rsid w:val="0054049F"/>
    <w:rsid w:val="005469D1"/>
    <w:rsid w:val="00811374"/>
    <w:rsid w:val="00851A9E"/>
    <w:rsid w:val="009365BE"/>
    <w:rsid w:val="00A2342C"/>
    <w:rsid w:val="00A62973"/>
    <w:rsid w:val="00A66467"/>
    <w:rsid w:val="00B15B96"/>
    <w:rsid w:val="00E33A70"/>
    <w:rsid w:val="00E46151"/>
    <w:rsid w:val="00F1004F"/>
    <w:rsid w:val="00FC6DA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31FB89"/>
  <w15:chartTrackingRefBased/>
  <w15:docId w15:val="{BA8E1E65-3F4A-4A92-A86C-8EF82648F5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469D1"/>
    <w:pPr>
      <w:keepNext/>
      <w:keepLines/>
      <w:spacing w:before="240" w:after="0"/>
      <w:outlineLvl w:val="0"/>
    </w:pPr>
    <w:rPr>
      <w:rFonts w:ascii="Aharoni" w:eastAsiaTheme="majorEastAsia" w:hAnsi="Aharoni" w:cstheme="majorBidi"/>
      <w:b/>
      <w:color w:val="000000" w:themeColor="text1"/>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7434D"/>
    <w:pPr>
      <w:ind w:left="720"/>
      <w:contextualSpacing/>
    </w:pPr>
  </w:style>
  <w:style w:type="character" w:styleId="Hipervnculo">
    <w:name w:val="Hyperlink"/>
    <w:basedOn w:val="Fuentedeprrafopredeter"/>
    <w:uiPriority w:val="99"/>
    <w:unhideWhenUsed/>
    <w:rsid w:val="009365BE"/>
    <w:rPr>
      <w:color w:val="0563C1" w:themeColor="hyperlink"/>
      <w:u w:val="single"/>
    </w:rPr>
  </w:style>
  <w:style w:type="character" w:styleId="Mencinsinresolver">
    <w:name w:val="Unresolved Mention"/>
    <w:basedOn w:val="Fuentedeprrafopredeter"/>
    <w:uiPriority w:val="99"/>
    <w:semiHidden/>
    <w:unhideWhenUsed/>
    <w:rsid w:val="009365BE"/>
    <w:rPr>
      <w:color w:val="605E5C"/>
      <w:shd w:val="clear" w:color="auto" w:fill="E1DFDD"/>
    </w:rPr>
  </w:style>
  <w:style w:type="character" w:customStyle="1" w:styleId="Ttulo1Car">
    <w:name w:val="Título 1 Car"/>
    <w:basedOn w:val="Fuentedeprrafopredeter"/>
    <w:link w:val="Ttulo1"/>
    <w:uiPriority w:val="9"/>
    <w:rsid w:val="005469D1"/>
    <w:rPr>
      <w:rFonts w:ascii="Aharoni" w:eastAsiaTheme="majorEastAsia" w:hAnsi="Aharoni" w:cstheme="majorBidi"/>
      <w:b/>
      <w:color w:val="000000" w:themeColor="text1"/>
      <w:sz w:val="32"/>
      <w:szCs w:val="32"/>
    </w:rPr>
  </w:style>
  <w:style w:type="table" w:styleId="Tablaconcuadrcula">
    <w:name w:val="Table Grid"/>
    <w:basedOn w:val="Tablanormal"/>
    <w:uiPriority w:val="39"/>
    <w:rsid w:val="005469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TDC">
    <w:name w:val="TOC Heading"/>
    <w:basedOn w:val="Ttulo1"/>
    <w:next w:val="Normal"/>
    <w:uiPriority w:val="39"/>
    <w:unhideWhenUsed/>
    <w:qFormat/>
    <w:rsid w:val="00A62973"/>
    <w:pPr>
      <w:outlineLvl w:val="9"/>
    </w:pPr>
    <w:rPr>
      <w:rFonts w:asciiTheme="majorHAnsi" w:hAnsiTheme="majorHAnsi"/>
      <w:b w:val="0"/>
      <w:color w:val="2F5496" w:themeColor="accent1" w:themeShade="BF"/>
      <w:lang w:eastAsia="es-ES"/>
    </w:rPr>
  </w:style>
  <w:style w:type="paragraph" w:styleId="TDC1">
    <w:name w:val="toc 1"/>
    <w:basedOn w:val="Normal"/>
    <w:next w:val="Normal"/>
    <w:autoRedefine/>
    <w:uiPriority w:val="39"/>
    <w:unhideWhenUsed/>
    <w:rsid w:val="00A62973"/>
    <w:pPr>
      <w:spacing w:after="100"/>
    </w:pPr>
  </w:style>
  <w:style w:type="paragraph" w:styleId="TDC2">
    <w:name w:val="toc 2"/>
    <w:basedOn w:val="Normal"/>
    <w:next w:val="Normal"/>
    <w:autoRedefine/>
    <w:uiPriority w:val="39"/>
    <w:unhideWhenUsed/>
    <w:rsid w:val="00A62973"/>
    <w:pPr>
      <w:spacing w:after="100"/>
      <w:ind w:left="220"/>
    </w:pPr>
    <w:rPr>
      <w:rFonts w:eastAsiaTheme="minorEastAsia" w:cs="Times New Roman"/>
      <w:lang w:eastAsia="es-ES"/>
    </w:rPr>
  </w:style>
  <w:style w:type="paragraph" w:styleId="TDC3">
    <w:name w:val="toc 3"/>
    <w:basedOn w:val="Normal"/>
    <w:next w:val="Normal"/>
    <w:autoRedefine/>
    <w:uiPriority w:val="39"/>
    <w:unhideWhenUsed/>
    <w:rsid w:val="00A62973"/>
    <w:pPr>
      <w:spacing w:after="100"/>
      <w:ind w:left="440"/>
    </w:pPr>
    <w:rPr>
      <w:rFonts w:eastAsiaTheme="minorEastAsia" w:cs="Times New Roman"/>
      <w:lang w:eastAsia="es-ES"/>
    </w:rPr>
  </w:style>
  <w:style w:type="paragraph" w:styleId="Encabezado">
    <w:name w:val="header"/>
    <w:basedOn w:val="Normal"/>
    <w:link w:val="EncabezadoCar"/>
    <w:uiPriority w:val="99"/>
    <w:unhideWhenUsed/>
    <w:rsid w:val="00A6297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62973"/>
  </w:style>
  <w:style w:type="paragraph" w:styleId="Piedepgina">
    <w:name w:val="footer"/>
    <w:basedOn w:val="Normal"/>
    <w:link w:val="PiedepginaCar"/>
    <w:uiPriority w:val="99"/>
    <w:unhideWhenUsed/>
    <w:rsid w:val="00A6297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629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7749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juacamgar2@alum.us.e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5378CF-BD2C-471D-8D48-57B093D2C6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TotalTime>
  <Pages>8</Pages>
  <Words>534</Words>
  <Characters>2940</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CORTABARRA ROMERO</dc:creator>
  <cp:keywords/>
  <dc:description/>
  <cp:lastModifiedBy>JUAN JESÚS CAMPOS GARRIDO</cp:lastModifiedBy>
  <cp:revision>10</cp:revision>
  <cp:lastPrinted>2023-02-14T20:57:00Z</cp:lastPrinted>
  <dcterms:created xsi:type="dcterms:W3CDTF">2023-02-11T15:27:00Z</dcterms:created>
  <dcterms:modified xsi:type="dcterms:W3CDTF">2023-02-15T19:10:00Z</dcterms:modified>
</cp:coreProperties>
</file>