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Guía3. Informe final Proyecto APT </w:t>
                              </w:r>
                            </w:p>
                            <w:p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mjTIqgMAADQJAAAOAAAAZHJzL2Uyb0RvYy54bWy0Vttu2zgQfV+g/0DwvbGlWLJlRClctwkW yLZB06LPNEVZwlIcLklHTv9mv2V/bIfUxa6ddoF2mwA0bzOcOTxnqKtX+0aSR2FsDSqn0cWUEqE4 FLXa5vTTx5uXC0qsY6pgEpTI6ZOw9NX1i9+uWr0UMVQgC2EIOlF22eqcVs7p5WRieSUaZi9AC4WL JZiGORya7aQwrEXvjZzE02k6acEU2gAX1uLsm26RXgf/ZSm4e1+WVjgic4qxudCa0G58O7m+Ysut YbqqeR8G+4EoGlYrPHR09YY5RnamPnPV1NyAhdJdcGgmUJY1FyEHzCaanmRza2CnQy7bZbvVI0wI 7QlOP+yWv3u8NfpB3xtEotVbxCKMfC770jT+F6Mk+wDZ0wiZ2DvCcTKNLxeLeUIJx7UoSeNo2oPK K0T+zI5Xb3vLJMuiOD63nAwHT74Kp9VIEHvAwP4cBg8V0yJAa5eIwb0hdZHTBMNRrEGernesMEAK QRymCiT2TPEx4GaPFnH714D5R+HWrb4D/qclCtYVU1uxMgbaSrACo4y8JeYymnZ+rHeyaf+AAk9j OwfB0Qnk0TSepfOIEgQ3zrLZ/LIj7ID+LEvTJJn16Mcp/s/DcQOGbKmNdbcCGuI7OTWoiHASe7yz zkd22OLvWsFNLSXOs6VUpM1pluAdnaw0tUPRyrrJ6WLq/7qofMJvVRGMHatl18cDpOoR8El36bv9 Zo8bPSwbKJ4QCwOdOLGYYKcC84WSFoWZU/vXjhlBifxdIZ5ZNJt5JYfBLJnHODDHK5vjFaY4usqp o6Trrl1Qf5fRCnEv6wDDIZI+ViRbF9+vZ106sO4D3s4/f6vtTgJJUo/qEW/6UYfh4YK/p84su4w8 WEGcs0W6yGY/Rw8Lsi48Qzx+oUiLtTTkkWF5ZZwL5TpByF2DzO7mk4EhyITRJBDvK2+eJEf8e542 1j1J4fdJ9UGUqFmUYBzoOXo+D8ZWDHUcYvx2LMGh91xidqPvXt7+NTpPFC8Eo+z3e1MRHpzRePq9 wDrj0SKcDMqNxk2twDznQCLE/cnd/kFbHTQHHo+Ksprf1Kj+O2bdPTP4viElvMzeY1NKQJVD36PE C++5+f9XlmrXrAE5g6UNowtdL2Mnh25poPmMT/vKFwNcGnTMnRkGvZIJfhxwsVqFbfioaubu1IPm Q232de/j/jMzui+BvqC/g+EBYMuTStjt9feh4D/rQ3ij8GkOTOg/I/zbfzwO93P42Ln+FwAA//8D AFBLAwQUAAYACAAAACEAEPC1BeEAAAAJAQAADwAAAGRycy9kb3ducmV2LnhtbEyPT0vDQBTE74Lf YXmCt3bzpy025qWUop6KYCuIt9fsaxKa3Q3ZbZJ+e9eTHocZZn6TbybdioF711iDEM8jEGxKqxpT IXweX2dPIJwno6i1hhFu7GBT3N/llCk7mg8eDr4SocS4jBBq77tMSlfWrMnNbccmeGfba/JB9pVU PY2hXLcyiaKV1NSYsFBTx7uay8vhqhHeRhq3afwy7C/n3e37uHz/2seM+PgwbZ9BeJ78Xxh+8QM6 FIHpZK9GOdEizBbrRYgirMKl4K/TNAZxQkiWSQSyyOX/B8UPAAAA//8DAFBLAQItABQABgAIAAAA IQC2gziS/gAAAOEBAAATAAAAAAAAAAAAAAAAAAAAAABbQ29udGVudF9UeXBlc10ueG1sUEsBAi0A FAAGAAgAAAAhADj9If/WAAAAlAEAAAsAAAAAAAAAAAAAAAAALwEAAF9yZWxzLy5yZWxzUEsBAi0A FAAGAAgAAAAhAP+aNMiqAwAANAkAAA4AAAAAAAAAAAAAAAAALgIAAGRycy9lMm9Eb2MueG1sUEsB Ai0AFAAGAAgAAAAhABDwtQXhAAAACQEAAA8AAAAAAAAAAAAAAAAABAYAAGRycy9kb3ducmV2Lnht bFBLBQYAAAAABAAEAPMAAAASBwAAAAA= 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nc+hwgAAANsAAAAPAAAAZHJzL2Rvd25yZXYueG1sRI9Ba8JA FITvBf/D8gRvdddiikZXkYrgSalVwdsj+0yC2bchu5r4791CocdhZr5h5svOVuJBjS8daxgNFQji zJmScw3Hn837BIQPyAYrx6ThSR6Wi97bHFPjWv6mxyHkIkLYp6ihCKFOpfRZQRb90NXE0bu6xmKI ssmlabCNcFvJD6U+pcWS40KBNX0VlN0Od6vhtLtezmO1z9c2qVvXKcl2KrUe9LvVDESgLvyH/9pb oyFJ4PdL/AFy8QIAAP//AwBQSwECLQAUAAYACAAAACEA2+H2y+4AAACFAQAAEwAAAAAAAAAAAAAA AAAAAAAAW0NvbnRlbnRfVHlwZXNdLnhtbFBLAQItABQABgAIAAAAIQBa9CxbvwAAABUBAAALAAAA AAAAAAAAAAAAAB8BAABfcmVscy8ucmVsc1BLAQItABQABgAIAAAAIQDanc+hwgAAANsAAAAPAAAA AAAAAAAAAAAAAAcCAABkcnMvZG93bnJldi54bWxQSwUGAAAAAAMAAwC3AAAA9gIAAAAA 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Guía3. Informe final Proyecto 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yryVwQAAANsAAAAPAAAAZHJzL2Rvd25yZXYueG1sRI/BigIx EETvwv5D6AVvmllBkdEoqyB4Enb0A9qknczupDNMosa/3wiCx6KqXlHLdXKtuFEfGs8KvsYFCGLt TcO1gtNxN5qDCBHZYOuZFDwowHr1MVhiafydf+hWxVpkCIcSFdgYu1LKoC05DGPfEWfv4nuHMcu+ lqbHe4a7Vk6KYiYdNpwXLHa0taT/qqtT0F3SZK83u82jOs6v9vd8kEmTUsPP9L0AESnFd/jV3hsF 0xk8v+QfIFf/AAAA//8DAFBLAQItABQABgAIAAAAIQDb4fbL7gAAAIUBAAATAAAAAAAAAAAAAAAA AAAAAABbQ29udGVudF9UeXBlc10ueG1sUEsBAi0AFAAGAAgAAAAhAFr0LFu/AAAAFQEAAAsAAAAA AAAAAAAAAAAAHwEAAF9yZWxzLy5yZWxzUEsBAi0AFAAGAAgAAAAhAHLKvJXBAAAA2wAAAA8AAAAA AAAAAAAAAAAABwIAAGRycy9kb3ducmV2LnhtbFBLBQYAAAAAAwADALcAAAD1AgAAAAA= " fillcolor="#1f3763 [1604]" stroked="f" strokeweight="1pt"/>
                <w10:wrap anchorx="margin"/>
              </v:group>
            </w:pict>
          </mc:Fallback>
        </mc:AlternateContent>
      </w:r>
    </w:p>
    <w:p w:rsidR="001202BF" w:rsidRDefault="001202BF" w:rsidP="001202BF"/>
    <w:p w:rsidR="001202BF" w:rsidRDefault="001202BF" w:rsidP="001202BF"/>
    <w:p w:rsidR="001202BF" w:rsidRDefault="001202BF" w:rsidP="001202BF"/>
    <w:p w:rsidR="001202BF" w:rsidRPr="00747ECB" w:rsidRDefault="001202BF" w:rsidP="001202BF"/>
    <w:p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:rsidTr="00D608E0">
        <w:trPr>
          <w:trHeight w:val="440"/>
        </w:trPr>
        <w:tc>
          <w:tcPr>
            <w:tcW w:w="9781" w:type="dxa"/>
            <w:vAlign w:val="center"/>
          </w:tcPr>
          <w:p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Informe final Proyecto APT</w:t>
            </w:r>
          </w:p>
        </w:tc>
      </w:tr>
      <w:tr w:rsidR="001202BF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:rsidTr="00434472">
        <w:trPr>
          <w:trHeight w:val="440"/>
        </w:trPr>
        <w:tc>
          <w:tcPr>
            <w:tcW w:w="3159" w:type="dxa"/>
            <w:vAlign w:val="center"/>
          </w:tcPr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:rsidR="00050706" w:rsidRPr="00B4008E" w:rsidRDefault="0035717B" w:rsidP="00E42375">
            <w:pPr>
              <w:rPr>
                <w:b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A2D SM — Sistema de trazabilidad para planta procesadora de fruta</w:t>
            </w:r>
          </w:p>
        </w:tc>
      </w:tr>
      <w:tr w:rsidR="00050706" w:rsidRPr="00B4008E" w:rsidTr="00434472">
        <w:trPr>
          <w:trHeight w:val="418"/>
        </w:trPr>
        <w:tc>
          <w:tcPr>
            <w:tcW w:w="3159" w:type="dxa"/>
            <w:vAlign w:val="center"/>
          </w:tcPr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:rsidR="00050706" w:rsidRPr="00B4008E" w:rsidRDefault="0035717B" w:rsidP="00050706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software, análisis y diseño de soluciones, gestión de bases de datos, seguridad de aplicaciones, integración de sistemas, arquitectura de software y despliegue de sistemas con Docker.</w:t>
            </w:r>
          </w:p>
        </w:tc>
      </w:tr>
      <w:tr w:rsidR="00050706" w:rsidRPr="00B4008E" w:rsidTr="00434472">
        <w:trPr>
          <w:trHeight w:val="425"/>
        </w:trPr>
        <w:tc>
          <w:tcPr>
            <w:tcW w:w="3159" w:type="dxa"/>
            <w:vAlign w:val="center"/>
          </w:tcPr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:rsidR="00050706" w:rsidRPr="00B4008E" w:rsidRDefault="0035717B" w:rsidP="00050706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aplicaciones web, diseño de arquitecturas de software, modelamiento y administración de bases de datos, implementación de seguridad y autenticación (JWT, bcrypt), gestión de requisitos y procesos de negocio, trabajo colaborativo en equipos ágiles y desarrollo bajo metodología Scrum.</w:t>
            </w:r>
          </w:p>
        </w:tc>
      </w:tr>
    </w:tbl>
    <w:p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:rsidR="001202BF" w:rsidRPr="009B676B" w:rsidRDefault="001202BF" w:rsidP="000C587E">
            <w:pPr>
              <w:rPr>
                <w:b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del informe final</w:t>
            </w:r>
          </w:p>
        </w:tc>
      </w:tr>
      <w:tr w:rsidR="001202BF" w:rsidTr="7EB51544">
        <w:trPr>
          <w:trHeight w:val="2266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:rsidR="00B02E93" w:rsidRPr="00B02E93" w:rsidRDefault="00B02E93" w:rsidP="00B02E93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  <w:t>El proyecto A2D SM busca solucionar las deficiencias de un sistema legado utilizado en una planta procesadora de fruta. La plataforma antigua presenta dificultades de mantenimiento, dependencia de tecnologías obsoletas y riesgos de seguridad, debido a que permite conexiones directas entre los clientes y la base de datos. Esta situación dificulta el control de la recepción de fruta, el procesamiento de tarjas, la gestión de usuarios y la auditoría de las operaciones.</w:t>
            </w:r>
          </w:p>
          <w:p w:rsidR="00B02E93" w:rsidRPr="00B02E93" w:rsidRDefault="00B02E93" w:rsidP="00B02E93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  <w:t>La problemática se ubica en el contexto productivo de una planta procesadora de fruta y afecta a los operadores de recepción, operadores de proceso, administradores y gerencia. Los usuarios necesitan registrar, consultar y actualizar información de manera segura, rápida y confiable.</w:t>
            </w:r>
          </w:p>
          <w:p w:rsidR="00B02E93" w:rsidRPr="00B02E93" w:rsidRDefault="00B02E93" w:rsidP="00B02E93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  <w:t xml:space="preserve">A2D SM propone una solución web basada en React, FastAPI, SQLAlchemy, SQL Server y Docker. La arquitectura separa el frontend, el backend y la base de datos, evitando que los usuarios accedan directamente a la información almacenada. Además, incorpora 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  <w:lastRenderedPageBreak/>
              <w:t>autenticación mediante JWT, control de acceso por roles, protección de contraseñas y migraciones de base de datos.</w:t>
            </w:r>
          </w:p>
          <w:p w:rsidR="00B02E93" w:rsidRPr="00B02E93" w:rsidRDefault="00B02E93" w:rsidP="00B02E93">
            <w:pPr>
              <w:pStyle w:val="paragraph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/>
              </w:rPr>
              <w:t>El aporte del proyecto es proyectado dentro del contexto académico, pero responde a una necesidad laboral real. Su implementación permitiría mejorar la trazabilidad de la fruta y las tarjas, reducir errores de registro, facilitar la administración de usuarios, aumentar la seguridad de la información y proporcionar una base tecnológica más mantenible para la planta. Socialmente, una mejor trazabilidad puede contribuir a fortalecer el control y seguimiento de los procesos relacionados con la producción de alimentos.</w:t>
            </w:r>
          </w:p>
          <w:p w:rsidR="001202BF" w:rsidRPr="00B340E1" w:rsidRDefault="001202BF" w:rsidP="00B02E9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:rsidTr="7EB51544">
        <w:trPr>
          <w:trHeight w:val="838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:rsidR="0035717B" w:rsidRPr="0035717B" w:rsidRDefault="0035717B" w:rsidP="0035717B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Objetivo general</w:t>
            </w:r>
          </w:p>
          <w:p w:rsidR="0035717B" w:rsidRPr="0035717B" w:rsidRDefault="0035717B" w:rsidP="0035717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Desarrollar e implementar el sistema de trazabilidad de fruta A2D SM bajo una arquitectura de tres capas (React – FastAPI – Base de datos) y estándares IEEE 830, ISO 9000 y PMI, eliminando las vulnerabilidades de seguridad del sistema legado y garantizando la integridad de las operaciones de recepción, procesamiento y auditoría.</w:t>
            </w:r>
          </w:p>
          <w:p w:rsidR="0035717B" w:rsidRPr="0035717B" w:rsidRDefault="0035717B" w:rsidP="0035717B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Objetivos específicos</w:t>
            </w:r>
          </w:p>
          <w:p w:rsidR="0035717B" w:rsidRPr="0035717B" w:rsidRDefault="0035717B" w:rsidP="0035717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Diseñar un modelo de datos relacional normalizado, con integridad referencial y lógica transaccional, para reemplazar las tablas del sistema legado.</w:t>
            </w:r>
          </w:p>
          <w:p w:rsidR="0035717B" w:rsidRPr="0035717B" w:rsidRDefault="0035717B" w:rsidP="0035717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Implementar un módulo de autenticación y control de acceso basado en roles (RBAC) para restringir el acceso a las funciones operativas del sistema.</w:t>
            </w:r>
          </w:p>
          <w:p w:rsidR="0035717B" w:rsidRPr="0035717B" w:rsidRDefault="0035717B" w:rsidP="0035717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Desarrollar la API backend en FastAPI para gestionar las reglas de negocio de recepción de fruta (tarjas, cálculo de kilos y stock de bandejas) y procesamiento (cálculo de rendimiento y merma).</w:t>
            </w:r>
          </w:p>
          <w:p w:rsidR="0035717B" w:rsidRPr="0035717B" w:rsidRDefault="0035717B" w:rsidP="0035717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Implementar una interfaz web en React con validación de los datos de entrada, para evitar ataques de inyección SQL y mejorar la usabilidad.</w:t>
            </w:r>
          </w:p>
          <w:p w:rsidR="0035717B" w:rsidRPr="0035717B" w:rsidRDefault="0035717B" w:rsidP="0035717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Construir un sistema automático de auditoría e historial de trazabilidad que registre los cambios sobre las entidades críticas, sin exponer directamente la base de datos.</w:t>
            </w:r>
          </w:p>
          <w:p w:rsidR="001202BF" w:rsidRPr="0035717B" w:rsidRDefault="001202BF" w:rsidP="0035717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:rsidTr="7EB51544"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:rsidR="00B02E93" w:rsidRPr="00B02E93" w:rsidRDefault="00B02E93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Para desarrollar el proyecto APT se utilizó la metodología ágil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Scrum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organizando el trabajo en sprints y priorizando las funcionalidades mediante un Product Backlog. Esta metodología permitió dividir el proyecto en entregas parciales, revisar periódicamente los avances y realizar ajustes de acuerdo con las necesidades identificadas durante el desarrollo.</w:t>
            </w:r>
          </w:p>
          <w:p w:rsidR="00B02E93" w:rsidRPr="00B02E93" w:rsidRDefault="00B02E93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El equipo trabajó en sprints semanales, estimó las historias con Poker Planning y distribuyó las responsabilidades así: Alejandro Rodríguez como Project Manager, Angelo Galindo como QA y Diego Carrillo como analista de base de datos; los tres participan en el desarrollo. El producto mínimo viable se organizó en cuatro épicas (E1 Autenticación y control de acceso por rol, E2 Maestros core, E3 Recepción de tarjas y E4 Procesamiento de tarjas y auditoría) con 25 historias de usuario; 23 de ellas suman 84 Story Points y dos están por estimar.</w:t>
            </w:r>
          </w:p>
          <w:p w:rsidR="00B02E93" w:rsidRPr="00B02E93" w:rsidRDefault="00B02E93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La metodología Scrum (Schwaber y Sutherland, 2020) se complementó con prácticas de desarrollo de software como: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Levantamiento y análisis del problema.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Definición de objetivos y alcance.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lastRenderedPageBreak/>
              <w:t>Elaboración de Product Vision.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Organización de requerimientos en un Product Backlog.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Diseño de la arquitectura de la solución.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Desarrollo incremental por funcionalidades.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Pruebas funcionales y técnicas.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Revisión de avances.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Documentación de decisiones y procedimientos.</w:t>
            </w:r>
          </w:p>
          <w:p w:rsidR="00B02E93" w:rsidRPr="00B02E93" w:rsidRDefault="00B02E93" w:rsidP="00B02E93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Ajustes derivados de errores o dificultades técnicas.</w:t>
            </w:r>
          </w:p>
          <w:p w:rsidR="001202BF" w:rsidRPr="00B340E1" w:rsidRDefault="001202BF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:rsidTr="7EB51544">
        <w:trPr>
          <w:trHeight w:val="2117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:rsidR="00B02E93" w:rsidRPr="00B02E93" w:rsidRDefault="00B02E93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Durante el desarrollo se analizó el sistema existente, se definieron usuarios y roles, se diseñó una arquitectura basada en React (Meta Open Source, s. f.), FastAPI (Ramírez, s. f.) y SQL Server (Microsoft, s. f.), y se implementó una API para autenticación y administración de usuarios. También se incorporaron JWT, bcrypt, Alembic, Docker, React Router y pruebas para validar los permisos.</w:t>
            </w:r>
          </w:p>
          <w:p w:rsidR="00B02E93" w:rsidRPr="00B02E93" w:rsidRDefault="00B02E93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Las principales dificultades fueron la integración de SQL Server con Docker, la configuración de Alembic, la comunicación entre frontend y backend, el manejo de roles y la diferencia entre los entornos de desarrollo y producción. Estas dificultades se abordaron mediante variables de entorno, configuración del servicio db, documentación técnica, pruebas incrementales y separación de configuraciones Docker.</w:t>
            </w:r>
          </w:p>
          <w:p w:rsidR="00B02E93" w:rsidRPr="00B02E93" w:rsidRDefault="00B02E93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Como facilitadores se utilizaron Docker (Docker Inc., s. f.), FastAPI, SQLAlchemy (SQLAlchemy, s. f.), Pydantic (Pydantic, s. f.), Alembic (Alembic, s. f.), React, la documentación del proyecto y la organización mediante Scrum. Como ajuste principal se priorizó la autenticación, los usuarios y los roles, dejando los módulos de recepción, procesamiento, catálogos y auditoría completa para las siguientes etapas del proyecto.</w:t>
            </w:r>
          </w:p>
          <w:p w:rsidR="001202BF" w:rsidRPr="00B340E1" w:rsidRDefault="001202BF" w:rsidP="00B02E9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:rsidTr="7EB51544">
        <w:trPr>
          <w:trHeight w:val="1112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:rsidR="00B2475E" w:rsidRPr="00B2475E" w:rsidRDefault="00B2475E" w:rsidP="00B247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Para demostrar el desarrollo del Proyecto APT y sus resultados finales, se adjuntan evidencias documentales, técnicas y visuales. Estas permiten observar la evolución del proyecto desde la planificación y el diseño hasta la implementación, ejecución y validación del sistema A2D SM.</w:t>
            </w:r>
          </w:p>
          <w:p w:rsidR="00B2475E" w:rsidRPr="00B2475E" w:rsidRDefault="00B2475E" w:rsidP="00B247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Entre las evidencias documentales se incluyen el </w:t>
            </w: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Product Vision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, el </w:t>
            </w: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Product Backlog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, la </w:t>
            </w: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Definition of Done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 y el </w:t>
            </w: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Documento de Diseño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. Estos documentos permiten comprobar la identificación del problema, la definición de los usuarios, la planificación de las funcionalidades, los criterios de finalización y las decisiones técnicas adoptadas durante el desarrollo.</w:t>
            </w:r>
          </w:p>
          <w:p w:rsidR="00B2475E" w:rsidRPr="00B2475E" w:rsidRDefault="00B2475E" w:rsidP="00B247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Repositorio del sistema: https://github.com/Alejandroduoc/A2D_SM, con el código del backend y del frontend, las migraciones de la base de datos y la configuración de Docker.</w:t>
            </w:r>
          </w:p>
          <w:p w:rsidR="00B2475E" w:rsidRPr="00B2475E" w:rsidRDefault="00B2475E" w:rsidP="00B247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Evidencias técnicas: actas de pruebas de E1 con 32 pruebas de aceptación aprobadas (15 pruebas HTTP y 17 complementarias) y 14 pruebas automáticas de las dependencias de autorización (sistema/backend/tests/probar_deps.py).</w:t>
            </w:r>
          </w:p>
          <w:p w:rsidR="00B2475E" w:rsidRPr="00B2475E" w:rsidRDefault="00B2475E" w:rsidP="00B2475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Evidencias visuales: video del inicio de sesión, capturas de la documentación de la API (/docs) y del frontend, y los diagramas de casos de uso, modelo E-R, clases, secuencia y componentes del Documento de Diseño.</w:t>
            </w:r>
          </w:p>
          <w:p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:rsidTr="7EB51544">
        <w:trPr>
          <w:trHeight w:val="2547"/>
        </w:trPr>
        <w:tc>
          <w:tcPr>
            <w:tcW w:w="3001" w:type="dxa"/>
            <w:vAlign w:val="center"/>
          </w:tcPr>
          <w:p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6780" w:type="dxa"/>
            <w:vAlign w:val="center"/>
          </w:tcPr>
          <w:p w:rsidR="00B02E93" w:rsidRPr="00B02E93" w:rsidRDefault="00B02E93" w:rsidP="00B02E9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El Proyecto APT aportó significativamente a mi desarrollo profesional porque me permitió aplicar conocimientos de análisis, desarrollo, bases de datos, seguridad, pruebas y metodologías ágiles en una situación concreta. La construcción de A2D SM me ayudó a comprender la importancia de desarrollar soluciones mantenibles, seguras y orientadas a las necesidades de los usuarios.</w:t>
            </w:r>
          </w:p>
          <w:p w:rsidR="00B02E93" w:rsidRPr="00B02E93" w:rsidRDefault="00B02E93" w:rsidP="00B02E9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Durante el proyecto pude identificar un mayor interés por el área de aseguramiento de la calidad, especialmente por la validación de APIs, la revisión de permisos y las pruebas relacionadas con autenticación y seguridad. La implementación de pruebas para tokens, usuarios activos, usuarios inexistentes y diferentes roles me permitió comprender que la calidad debe estar presente durante todo el ciclo de desarrollo y no solamente al final.</w:t>
            </w:r>
          </w:p>
          <w:p w:rsidR="00B02E93" w:rsidRPr="00B02E93" w:rsidRDefault="00B02E93" w:rsidP="00B02E9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Después de finalizar el proyecto, mis intereses profesionales se orientan hacia el área de QA, testing y seguridad de aplicaciones. Me gustaría continuar profundizando en pruebas automatizadas, pruebas de integración, pruebas de APIs, análisis de vulnerabilidades y herramientas como Pytest, Postman, SQL, Docker y GitHub Actions.</w:t>
            </w:r>
          </w:p>
          <w:p w:rsidR="00B02E93" w:rsidRPr="00B02E93" w:rsidRDefault="00B02E93" w:rsidP="00B02E9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Laboralmente, me proyecto comenzando como QA Tester, analista de calidad o tester de APIs junior. Posteriormente, me gustaría especializarme en automatización de pruebas y seguridad de software, contribuyendo a que las aplicaciones sean más confiables, seguras y eficientes.</w:t>
            </w:r>
          </w:p>
          <w:p w:rsidR="001202BF" w:rsidRPr="00B02E93" w:rsidRDefault="001202BF" w:rsidP="00B02E9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:rsidR="001202BF" w:rsidRDefault="001202BF" w:rsidP="001202BF">
      <w:pPr>
        <w:rPr>
          <w:b/>
        </w:rPr>
      </w:pPr>
    </w:p>
    <w:p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1202BF" w:rsidRDefault="001202BF"/>
    <w:p w:rsidR="00DC7CC7" w:rsidRDefault="00942DBB">
      <w:pPr>
        <w:spacing w:before="360" w:after="120"/>
      </w:pPr>
      <w:r>
        <w:rPr>
          <w:rFonts w:cstheme="minorHAnsi"/>
          <w:b/>
          <w:bCs/>
          <w:sz w:val="28"/>
          <w:szCs w:val="28"/>
          <w:lang w:eastAsia="es-CL"/>
        </w:rPr>
        <w:t>Referencias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Alembic. (s. f.). </w:t>
      </w:r>
      <w:r>
        <w:rPr>
          <w:rFonts w:cstheme="minorHAnsi"/>
          <w:i/>
          <w:iCs/>
          <w:lang w:eastAsia="es-CL"/>
        </w:rPr>
        <w:t>Alembic documentation</w:t>
      </w:r>
      <w:r>
        <w:rPr>
          <w:rFonts w:cstheme="minorHAnsi"/>
          <w:lang w:eastAsia="es-CL"/>
        </w:rPr>
        <w:t>. https://alembic.sqlalchemy.org/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Docker Inc. (s. f.). </w:t>
      </w:r>
      <w:r>
        <w:rPr>
          <w:rFonts w:cstheme="minorHAnsi"/>
          <w:i/>
          <w:iCs/>
          <w:lang w:eastAsia="es-CL"/>
        </w:rPr>
        <w:t>Docker Compose</w:t>
      </w:r>
      <w:r>
        <w:rPr>
          <w:rFonts w:cstheme="minorHAnsi"/>
          <w:lang w:eastAsia="es-CL"/>
        </w:rPr>
        <w:t>. Docker Docs. https://docs.docker.com/compose/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Meta Open Source. (s. f.). </w:t>
      </w:r>
      <w:r>
        <w:rPr>
          <w:rFonts w:cstheme="minorHAnsi"/>
          <w:i/>
          <w:iCs/>
          <w:lang w:eastAsia="es-CL"/>
        </w:rPr>
        <w:t>React</w:t>
      </w:r>
      <w:r>
        <w:rPr>
          <w:rFonts w:cstheme="minorHAnsi"/>
          <w:lang w:eastAsia="es-CL"/>
        </w:rPr>
        <w:t>. https://react.dev/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Microsoft. (s. f.). </w:t>
      </w:r>
      <w:r>
        <w:rPr>
          <w:rFonts w:cstheme="minorHAnsi"/>
          <w:i/>
          <w:iCs/>
          <w:lang w:eastAsia="es-CL"/>
        </w:rPr>
        <w:t>Documentación técnica de SQL Server</w:t>
      </w:r>
      <w:r>
        <w:rPr>
          <w:rFonts w:cstheme="minorHAnsi"/>
          <w:lang w:eastAsia="es-CL"/>
        </w:rPr>
        <w:t>. Microsoft Learn. https://learn.microsoft.com/es-es/sql/sql-server/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Pydantic. (s. f.). </w:t>
      </w:r>
      <w:r>
        <w:rPr>
          <w:rFonts w:cstheme="minorHAnsi"/>
          <w:i/>
          <w:iCs/>
          <w:lang w:eastAsia="es-CL"/>
        </w:rPr>
        <w:t>Pydantic documentation</w:t>
      </w:r>
      <w:r>
        <w:rPr>
          <w:rFonts w:cstheme="minorHAnsi"/>
          <w:lang w:eastAsia="es-CL"/>
        </w:rPr>
        <w:t>. https://docs.pydantic.dev/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Ramírez, S. (s. f.). </w:t>
      </w:r>
      <w:r>
        <w:rPr>
          <w:rFonts w:cstheme="minorHAnsi"/>
          <w:i/>
          <w:iCs/>
          <w:lang w:eastAsia="es-CL"/>
        </w:rPr>
        <w:t>FastAPI</w:t>
      </w:r>
      <w:r>
        <w:rPr>
          <w:rFonts w:cstheme="minorHAnsi"/>
          <w:lang w:eastAsia="es-CL"/>
        </w:rPr>
        <w:t>. https://fastapi.tiangolo.com/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Schwaber, K. y Sutherland, J. (2020). </w:t>
      </w:r>
      <w:r>
        <w:rPr>
          <w:rFonts w:cstheme="minorHAnsi"/>
          <w:i/>
          <w:iCs/>
          <w:lang w:eastAsia="es-CL"/>
        </w:rPr>
        <w:t>La Guía Scrum</w:t>
      </w:r>
      <w:r>
        <w:rPr>
          <w:rFonts w:cstheme="minorHAnsi"/>
          <w:lang w:eastAsia="es-CL"/>
        </w:rPr>
        <w:t>. https://scrumguides.org/</w:t>
      </w:r>
    </w:p>
    <w:p w:rsidR="00DC7CC7" w:rsidRDefault="00942DBB">
      <w:pPr>
        <w:spacing w:after="120"/>
        <w:ind w:left="720" w:hanging="720"/>
        <w:rPr>
          <w:lang w:eastAsia="es-CL"/>
        </w:rPr>
      </w:pPr>
      <w:r>
        <w:rPr>
          <w:rFonts w:cstheme="minorHAnsi"/>
          <w:lang w:eastAsia="es-CL"/>
        </w:rPr>
        <w:t xml:space="preserve">SQLAlchemy. (s. f.). </w:t>
      </w:r>
      <w:r>
        <w:rPr>
          <w:rFonts w:cstheme="minorHAnsi"/>
          <w:i/>
          <w:iCs/>
          <w:lang w:eastAsia="es-CL"/>
        </w:rPr>
        <w:t>SQLAlchemy 2.0 documentation</w:t>
      </w:r>
      <w:r>
        <w:rPr>
          <w:rFonts w:cstheme="minorHAnsi"/>
          <w:lang w:eastAsia="es-CL"/>
        </w:rPr>
        <w:t>. https://docs.sqlalchemy.org/en/20/</w:t>
      </w:r>
    </w:p>
    <w:sectPr w:rsidR="00DC7CC7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2DBB" w:rsidRDefault="00942DBB" w:rsidP="00EE1135">
      <w:pPr>
        <w:spacing w:after="0" w:line="240" w:lineRule="auto"/>
      </w:pPr>
      <w:r>
        <w:separator/>
      </w:r>
    </w:p>
  </w:endnote>
  <w:endnote w:type="continuationSeparator" w:id="0">
    <w:p w:rsidR="00942DBB" w:rsidRDefault="00942DBB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2DBB" w:rsidRDefault="00942DBB" w:rsidP="00EE1135">
      <w:pPr>
        <w:spacing w:after="0" w:line="240" w:lineRule="auto"/>
      </w:pPr>
      <w:r>
        <w:separator/>
      </w:r>
    </w:p>
  </w:footnote>
  <w:footnote w:type="continuationSeparator" w:id="0">
    <w:p w:rsidR="00942DBB" w:rsidRDefault="00942DBB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37770"/>
    <w:multiLevelType w:val="multilevel"/>
    <w:tmpl w:val="BF5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146CA"/>
    <w:multiLevelType w:val="multilevel"/>
    <w:tmpl w:val="E7E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003198">
    <w:abstractNumId w:val="0"/>
  </w:num>
  <w:num w:numId="2" w16cid:durableId="1639727047">
    <w:abstractNumId w:val="2"/>
  </w:num>
  <w:num w:numId="3" w16cid:durableId="929237987">
    <w:abstractNumId w:val="7"/>
  </w:num>
  <w:num w:numId="4" w16cid:durableId="1915360137">
    <w:abstractNumId w:val="1"/>
  </w:num>
  <w:num w:numId="5" w16cid:durableId="905798490">
    <w:abstractNumId w:val="3"/>
  </w:num>
  <w:num w:numId="6" w16cid:durableId="195001441">
    <w:abstractNumId w:val="6"/>
  </w:num>
  <w:num w:numId="7" w16cid:durableId="1998607568">
    <w:abstractNumId w:val="4"/>
  </w:num>
  <w:num w:numId="8" w16cid:durableId="1544899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73FD2"/>
    <w:rsid w:val="00296D71"/>
    <w:rsid w:val="0035717B"/>
    <w:rsid w:val="00385BEA"/>
    <w:rsid w:val="003A0263"/>
    <w:rsid w:val="003B7101"/>
    <w:rsid w:val="003E474B"/>
    <w:rsid w:val="0041433E"/>
    <w:rsid w:val="00434472"/>
    <w:rsid w:val="00434DA2"/>
    <w:rsid w:val="004367CC"/>
    <w:rsid w:val="0046260B"/>
    <w:rsid w:val="00463DB6"/>
    <w:rsid w:val="004B72CB"/>
    <w:rsid w:val="0055712B"/>
    <w:rsid w:val="005650C5"/>
    <w:rsid w:val="005B0610"/>
    <w:rsid w:val="005B4D4A"/>
    <w:rsid w:val="005E5F03"/>
    <w:rsid w:val="00612A14"/>
    <w:rsid w:val="006672AA"/>
    <w:rsid w:val="00675035"/>
    <w:rsid w:val="006B7645"/>
    <w:rsid w:val="006D77DC"/>
    <w:rsid w:val="006E100A"/>
    <w:rsid w:val="00750DF5"/>
    <w:rsid w:val="00771AB3"/>
    <w:rsid w:val="00815F3E"/>
    <w:rsid w:val="008539F6"/>
    <w:rsid w:val="009378F7"/>
    <w:rsid w:val="00942DBB"/>
    <w:rsid w:val="00946E78"/>
    <w:rsid w:val="00960A7F"/>
    <w:rsid w:val="009A3C06"/>
    <w:rsid w:val="00A076F3"/>
    <w:rsid w:val="00A84405"/>
    <w:rsid w:val="00B02E93"/>
    <w:rsid w:val="00B0399B"/>
    <w:rsid w:val="00B2475E"/>
    <w:rsid w:val="00B340E1"/>
    <w:rsid w:val="00B4008E"/>
    <w:rsid w:val="00C62521"/>
    <w:rsid w:val="00D22182"/>
    <w:rsid w:val="00D515DB"/>
    <w:rsid w:val="00D608E0"/>
    <w:rsid w:val="00D67975"/>
    <w:rsid w:val="00DC7CC7"/>
    <w:rsid w:val="00E54908"/>
    <w:rsid w:val="00EA634D"/>
    <w:rsid w:val="00EC0499"/>
    <w:rsid w:val="00ED1FE6"/>
    <w:rsid w:val="00ED6772"/>
    <w:rsid w:val="00EE1135"/>
    <w:rsid w:val="00EE252E"/>
    <w:rsid w:val="00F00EC8"/>
    <w:rsid w:val="00F32107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1536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Alejandro Antonio Rodríguez Leiva (alejandrorodriguez)</cp:lastModifiedBy>
  <cp:revision>2</cp:revision>
  <dcterms:created xsi:type="dcterms:W3CDTF">2026-10-17T20:41:00Z</dcterms:created>
  <dcterms:modified xsi:type="dcterms:W3CDTF">2026-10-17T20:41:00Z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