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3115" w14:textId="77777777" w:rsidR="000B54CC" w:rsidRDefault="00000000">
      <w:pPr>
        <w:pStyle w:val="Titulodeestrategiadepruebas"/>
        <w:spacing w:after="140" w:line="260" w:lineRule="auto"/>
      </w:pPr>
      <w:r>
        <w:rPr>
          <w:lang w:val="es-CL"/>
        </w:rPr>
        <w:t>Estrategia de pruebas</w:t>
      </w:r>
    </w:p>
    <w:p w14:paraId="363FED4A" w14:textId="3A102840" w:rsidR="000B54CC" w:rsidRDefault="00000000">
      <w:pPr>
        <w:spacing w:after="140" w:line="260" w:lineRule="auto"/>
        <w:jc w:val="both"/>
      </w:pPr>
      <w:r>
        <w:rPr>
          <w:lang w:val="es-CL"/>
        </w:rPr>
        <w:t xml:space="preserve">La estrategia de pruebas del sistema A2D SM combina pruebas automáticas, pruebas de aceptación HTTP y pruebas complementarias de QA. Las pruebas se ejecutan en el entorno Docker definido para el proyecto, con SQL Server, </w:t>
      </w:r>
      <w:proofErr w:type="spellStart"/>
      <w:r>
        <w:rPr>
          <w:lang w:val="es-CL"/>
        </w:rPr>
        <w:t>backend</w:t>
      </w:r>
      <w:proofErr w:type="spellEnd"/>
      <w:r>
        <w:rPr>
          <w:lang w:val="es-CL"/>
        </w:rPr>
        <w:t xml:space="preserve"> y </w:t>
      </w:r>
      <w:proofErr w:type="spellStart"/>
      <w:r>
        <w:rPr>
          <w:lang w:val="es-CL"/>
        </w:rPr>
        <w:t>frontend</w:t>
      </w:r>
      <w:proofErr w:type="spellEnd"/>
      <w:r>
        <w:rPr>
          <w:lang w:val="es-CL"/>
        </w:rPr>
        <w:t xml:space="preserve"> levantados mediante Docker </w:t>
      </w:r>
      <w:proofErr w:type="spellStart"/>
      <w:r>
        <w:rPr>
          <w:lang w:val="es-CL"/>
        </w:rPr>
        <w:t>Compose</w:t>
      </w:r>
      <w:proofErr w:type="spellEnd"/>
      <w:r>
        <w:rPr>
          <w:lang w:val="es-CL"/>
        </w:rPr>
        <w:t xml:space="preserve">. </w:t>
      </w:r>
      <w:proofErr w:type="spellStart"/>
      <w:r w:rsidR="00854696">
        <w:rPr>
          <w:lang w:val="es-CL"/>
        </w:rPr>
        <w:t>Angelo</w:t>
      </w:r>
      <w:proofErr w:type="spellEnd"/>
      <w:r w:rsidR="00854696">
        <w:rPr>
          <w:lang w:val="es-CL"/>
        </w:rPr>
        <w:t>, e</w:t>
      </w:r>
      <w:r>
        <w:rPr>
          <w:lang w:val="es-CL"/>
        </w:rPr>
        <w:t>l responsable de QA registra los resultados al cierre de cada épica y conserva las actas con los casos ejecutados, el resultado esperado, el resultado obtenido y el estado final.</w:t>
      </w:r>
    </w:p>
    <w:p w14:paraId="4D7EF0B2" w14:textId="77777777" w:rsidR="000B54CC" w:rsidRDefault="00000000">
      <w:pPr>
        <w:spacing w:after="140" w:line="260" w:lineRule="auto"/>
        <w:jc w:val="both"/>
      </w:pPr>
      <w:r>
        <w:rPr>
          <w:lang w:val="es-CL"/>
        </w:rPr>
        <w:t xml:space="preserve">Las pruebas automáticas verifican directamente las dependencias de autenticación y autorización del </w:t>
      </w:r>
      <w:proofErr w:type="spellStart"/>
      <w:r>
        <w:rPr>
          <w:lang w:val="es-CL"/>
        </w:rPr>
        <w:t>backend</w:t>
      </w:r>
      <w:proofErr w:type="spellEnd"/>
      <w:r>
        <w:rPr>
          <w:lang w:val="es-CL"/>
        </w:rPr>
        <w:t xml:space="preserve">, sin utilizar el </w:t>
      </w:r>
      <w:proofErr w:type="spellStart"/>
      <w:r>
        <w:rPr>
          <w:lang w:val="es-CL"/>
        </w:rPr>
        <w:t>router</w:t>
      </w:r>
      <w:proofErr w:type="spellEnd"/>
      <w:r>
        <w:rPr>
          <w:lang w:val="es-CL"/>
        </w:rPr>
        <w:t xml:space="preserve"> HTTP. Las pruebas de aceptación HTTP comprueban los </w:t>
      </w:r>
      <w:proofErr w:type="spellStart"/>
      <w:r>
        <w:rPr>
          <w:lang w:val="es-CL"/>
        </w:rPr>
        <w:t>endpoints</w:t>
      </w:r>
      <w:proofErr w:type="spellEnd"/>
      <w:r>
        <w:rPr>
          <w:lang w:val="es-CL"/>
        </w:rPr>
        <w:t xml:space="preserve"> principales mediante solicitudes reales a la API. Las pruebas complementarias verifican cambios específicos de E1, como la edición de usuarios, la eliminación de roles repetidos, las restricciones del administrador y el rol gerencia.</w:t>
      </w:r>
    </w:p>
    <w:p w14:paraId="19E4BB14" w14:textId="77777777" w:rsidR="000B54CC" w:rsidRDefault="00000000">
      <w:pPr>
        <w:pStyle w:val="Secciondepruebas"/>
        <w:spacing w:after="140" w:line="260" w:lineRule="auto"/>
      </w:pPr>
      <w:r>
        <w:rPr>
          <w:lang w:val="es-CL"/>
        </w:rPr>
        <w:t>Resultados de E1</w:t>
      </w:r>
    </w:p>
    <w:tbl>
      <w:tblPr>
        <w:tblW w:w="8838" w:type="dxa"/>
        <w:tblBorders>
          <w:top w:val="single" w:sz="4" w:space="0" w:color="B8C9DD"/>
          <w:left w:val="single" w:sz="4" w:space="0" w:color="B8C9DD"/>
          <w:bottom w:val="single" w:sz="4" w:space="0" w:color="B8C9DD"/>
          <w:right w:val="single" w:sz="4" w:space="0" w:color="B8C9DD"/>
          <w:insideH w:val="single" w:sz="4" w:space="0" w:color="B8C9DD"/>
          <w:insideV w:val="single" w:sz="4" w:space="0" w:color="B8C9DD"/>
        </w:tblBorders>
        <w:tblLayout w:type="fixed"/>
        <w:tblCellMar>
          <w:top w:w="80" w:type="dxa"/>
          <w:left w:w="80" w:type="dxa"/>
          <w:bottom w:w="80" w:type="dxa"/>
          <w:right w:w="80" w:type="dxa"/>
        </w:tblCellMar>
        <w:tblLook w:val="04A0" w:firstRow="1" w:lastRow="0" w:firstColumn="1" w:lastColumn="0" w:noHBand="0" w:noVBand="1"/>
      </w:tblPr>
      <w:tblGrid>
        <w:gridCol w:w="2400"/>
        <w:gridCol w:w="850"/>
        <w:gridCol w:w="1083"/>
        <w:gridCol w:w="4505"/>
      </w:tblGrid>
      <w:tr w:rsidR="000B54CC" w14:paraId="35BB4B60" w14:textId="77777777" w:rsidTr="00854696">
        <w:trPr>
          <w:cantSplit/>
          <w:tblHeader/>
        </w:trPr>
        <w:tc>
          <w:tcPr>
            <w:tcW w:w="2400" w:type="dxa"/>
            <w:shd w:val="clear" w:color="auto" w:fill="4F81BD"/>
            <w:vAlign w:val="center"/>
          </w:tcPr>
          <w:p w14:paraId="76E99CA5" w14:textId="77777777" w:rsidR="000B54CC" w:rsidRDefault="00000000">
            <w:pPr>
              <w:spacing w:after="70" w:line="240" w:lineRule="auto"/>
            </w:pPr>
            <w:r>
              <w:rPr>
                <w:b/>
                <w:color w:val="FFFFFF"/>
                <w:sz w:val="18"/>
                <w:lang w:val="es-CL"/>
              </w:rPr>
              <w:t>Tipo de prueba</w:t>
            </w:r>
          </w:p>
        </w:tc>
        <w:tc>
          <w:tcPr>
            <w:tcW w:w="850" w:type="dxa"/>
            <w:shd w:val="clear" w:color="auto" w:fill="4F81BD"/>
            <w:vAlign w:val="center"/>
          </w:tcPr>
          <w:p w14:paraId="7B2B507C" w14:textId="77777777" w:rsidR="000B54CC" w:rsidRDefault="00000000">
            <w:pPr>
              <w:spacing w:after="70" w:line="240" w:lineRule="auto"/>
              <w:jc w:val="center"/>
            </w:pPr>
            <w:r>
              <w:rPr>
                <w:b/>
                <w:color w:val="FFFFFF"/>
                <w:sz w:val="18"/>
                <w:lang w:val="es-CL"/>
              </w:rPr>
              <w:t>Cantidad</w:t>
            </w:r>
          </w:p>
        </w:tc>
        <w:tc>
          <w:tcPr>
            <w:tcW w:w="1083" w:type="dxa"/>
            <w:shd w:val="clear" w:color="auto" w:fill="4F81BD"/>
            <w:vAlign w:val="center"/>
          </w:tcPr>
          <w:p w14:paraId="47BBB0A3" w14:textId="77777777" w:rsidR="000B54CC" w:rsidRDefault="00000000">
            <w:pPr>
              <w:spacing w:after="70" w:line="240" w:lineRule="auto"/>
              <w:jc w:val="center"/>
            </w:pPr>
            <w:r>
              <w:rPr>
                <w:b/>
                <w:color w:val="FFFFFF"/>
                <w:sz w:val="18"/>
                <w:lang w:val="es-CL"/>
              </w:rPr>
              <w:t>Aprobadas</w:t>
            </w:r>
          </w:p>
        </w:tc>
        <w:tc>
          <w:tcPr>
            <w:tcW w:w="4505" w:type="dxa"/>
            <w:shd w:val="clear" w:color="auto" w:fill="4F81BD"/>
            <w:vAlign w:val="center"/>
          </w:tcPr>
          <w:p w14:paraId="06744658" w14:textId="77777777" w:rsidR="000B54CC" w:rsidRDefault="00000000">
            <w:pPr>
              <w:spacing w:after="70" w:line="240" w:lineRule="auto"/>
            </w:pPr>
            <w:r>
              <w:rPr>
                <w:b/>
                <w:color w:val="FFFFFF"/>
                <w:sz w:val="18"/>
                <w:lang w:val="es-CL"/>
              </w:rPr>
              <w:t>Evidencia</w:t>
            </w:r>
          </w:p>
        </w:tc>
      </w:tr>
      <w:tr w:rsidR="000B54CC" w14:paraId="10B9C7FF" w14:textId="77777777" w:rsidTr="00854696">
        <w:trPr>
          <w:cantSplit/>
        </w:trPr>
        <w:tc>
          <w:tcPr>
            <w:tcW w:w="2400" w:type="dxa"/>
            <w:shd w:val="clear" w:color="auto" w:fill="F2F6FA"/>
            <w:vAlign w:val="center"/>
          </w:tcPr>
          <w:p w14:paraId="6D477E8F" w14:textId="77777777" w:rsidR="000B54CC" w:rsidRDefault="00000000">
            <w:pPr>
              <w:spacing w:after="70" w:line="240" w:lineRule="auto"/>
            </w:pPr>
            <w:r>
              <w:rPr>
                <w:sz w:val="18"/>
                <w:lang w:val="es-CL"/>
              </w:rPr>
              <w:t>Pruebas de aceptación HTTP</w:t>
            </w:r>
          </w:p>
        </w:tc>
        <w:tc>
          <w:tcPr>
            <w:tcW w:w="850" w:type="dxa"/>
            <w:shd w:val="clear" w:color="auto" w:fill="F2F6FA"/>
            <w:vAlign w:val="center"/>
          </w:tcPr>
          <w:p w14:paraId="6ACF283C" w14:textId="77777777" w:rsidR="000B54CC" w:rsidRDefault="00000000">
            <w:pPr>
              <w:spacing w:after="70" w:line="240" w:lineRule="auto"/>
              <w:jc w:val="center"/>
            </w:pPr>
            <w:r>
              <w:rPr>
                <w:sz w:val="18"/>
                <w:lang w:val="es-CL"/>
              </w:rPr>
              <w:t>15</w:t>
            </w:r>
          </w:p>
        </w:tc>
        <w:tc>
          <w:tcPr>
            <w:tcW w:w="1083" w:type="dxa"/>
            <w:shd w:val="clear" w:color="auto" w:fill="F2F6FA"/>
            <w:vAlign w:val="center"/>
          </w:tcPr>
          <w:p w14:paraId="28478268" w14:textId="77777777" w:rsidR="000B54CC" w:rsidRDefault="00000000">
            <w:pPr>
              <w:spacing w:after="70" w:line="240" w:lineRule="auto"/>
              <w:jc w:val="center"/>
            </w:pPr>
            <w:r>
              <w:rPr>
                <w:sz w:val="18"/>
                <w:lang w:val="es-CL"/>
              </w:rPr>
              <w:t>15</w:t>
            </w:r>
          </w:p>
        </w:tc>
        <w:tc>
          <w:tcPr>
            <w:tcW w:w="4505" w:type="dxa"/>
            <w:shd w:val="clear" w:color="auto" w:fill="F2F6FA"/>
            <w:vAlign w:val="center"/>
          </w:tcPr>
          <w:p w14:paraId="5A6285F4" w14:textId="77777777" w:rsidR="000B54CC" w:rsidRDefault="00000000">
            <w:pPr>
              <w:spacing w:after="70" w:line="240" w:lineRule="auto"/>
            </w:pPr>
            <w:r>
              <w:rPr>
                <w:rFonts w:ascii="Consolas" w:hAnsi="Consolas" w:cs="Consolas"/>
                <w:sz w:val="18"/>
                <w:lang w:val="es-CL"/>
              </w:rPr>
              <w:t>Resultados_Pruebas_E1_2026-10-03.md</w:t>
            </w:r>
            <w:r>
              <w:rPr>
                <w:sz w:val="18"/>
                <w:lang w:val="es-CL"/>
              </w:rPr>
              <w:t>, sección "Pruebas de aceptación HTTP"</w:t>
            </w:r>
          </w:p>
        </w:tc>
      </w:tr>
      <w:tr w:rsidR="000B54CC" w14:paraId="224C7F41" w14:textId="77777777" w:rsidTr="00854696">
        <w:trPr>
          <w:cantSplit/>
        </w:trPr>
        <w:tc>
          <w:tcPr>
            <w:tcW w:w="2400" w:type="dxa"/>
            <w:shd w:val="clear" w:color="auto" w:fill="FFFFFF"/>
            <w:vAlign w:val="center"/>
          </w:tcPr>
          <w:p w14:paraId="423A39C2" w14:textId="77777777" w:rsidR="000B54CC" w:rsidRDefault="00000000">
            <w:pPr>
              <w:spacing w:after="70" w:line="240" w:lineRule="auto"/>
            </w:pPr>
            <w:r>
              <w:rPr>
                <w:sz w:val="18"/>
                <w:lang w:val="es-CL"/>
              </w:rPr>
              <w:t xml:space="preserve">Pruebas automáticas de dependencias de </w:t>
            </w:r>
            <w:r>
              <w:rPr>
                <w:rFonts w:ascii="Consolas" w:hAnsi="Consolas" w:cs="Consolas"/>
                <w:sz w:val="18"/>
                <w:lang w:val="es-CL"/>
              </w:rPr>
              <w:t>deps.py</w:t>
            </w:r>
          </w:p>
        </w:tc>
        <w:tc>
          <w:tcPr>
            <w:tcW w:w="850" w:type="dxa"/>
            <w:shd w:val="clear" w:color="auto" w:fill="FFFFFF"/>
            <w:vAlign w:val="center"/>
          </w:tcPr>
          <w:p w14:paraId="4EC6A330" w14:textId="77777777" w:rsidR="000B54CC" w:rsidRDefault="00000000">
            <w:pPr>
              <w:spacing w:after="70" w:line="240" w:lineRule="auto"/>
              <w:jc w:val="center"/>
            </w:pPr>
            <w:r>
              <w:rPr>
                <w:sz w:val="18"/>
                <w:lang w:val="es-CL"/>
              </w:rPr>
              <w:t>14</w:t>
            </w:r>
          </w:p>
        </w:tc>
        <w:tc>
          <w:tcPr>
            <w:tcW w:w="1083" w:type="dxa"/>
            <w:shd w:val="clear" w:color="auto" w:fill="FFFFFF"/>
            <w:vAlign w:val="center"/>
          </w:tcPr>
          <w:p w14:paraId="356F4EDE" w14:textId="77777777" w:rsidR="000B54CC" w:rsidRDefault="00000000">
            <w:pPr>
              <w:spacing w:after="70" w:line="240" w:lineRule="auto"/>
              <w:jc w:val="center"/>
            </w:pPr>
            <w:r>
              <w:rPr>
                <w:sz w:val="18"/>
                <w:lang w:val="es-CL"/>
              </w:rPr>
              <w:t>14</w:t>
            </w:r>
          </w:p>
        </w:tc>
        <w:tc>
          <w:tcPr>
            <w:tcW w:w="4505" w:type="dxa"/>
            <w:shd w:val="clear" w:color="auto" w:fill="FFFFFF"/>
            <w:vAlign w:val="center"/>
          </w:tcPr>
          <w:p w14:paraId="0A3159BE" w14:textId="77777777" w:rsidR="000B54CC" w:rsidRDefault="00000000">
            <w:pPr>
              <w:spacing w:after="70" w:line="240" w:lineRule="auto"/>
            </w:pPr>
            <w:r>
              <w:rPr>
                <w:rFonts w:ascii="Consolas" w:hAnsi="Consolas" w:cs="Consolas"/>
                <w:sz w:val="18"/>
                <w:lang w:val="es-CL"/>
              </w:rPr>
              <w:t>Resultados_Pruebas_E1_2026-10-03.md</w:t>
            </w:r>
            <w:r>
              <w:rPr>
                <w:sz w:val="18"/>
                <w:lang w:val="es-CL"/>
              </w:rPr>
              <w:t xml:space="preserve">, sección "Pruebas de dependencias"; </w:t>
            </w:r>
            <w:r>
              <w:rPr>
                <w:rFonts w:ascii="Consolas" w:hAnsi="Consolas" w:cs="Consolas"/>
                <w:sz w:val="18"/>
                <w:lang w:val="es-CL"/>
              </w:rPr>
              <w:t>A2D_SM/sistema/backend/tests/probar_deps.py</w:t>
            </w:r>
          </w:p>
        </w:tc>
      </w:tr>
      <w:tr w:rsidR="000B54CC" w14:paraId="44974B13" w14:textId="77777777" w:rsidTr="00854696">
        <w:trPr>
          <w:cantSplit/>
        </w:trPr>
        <w:tc>
          <w:tcPr>
            <w:tcW w:w="2400" w:type="dxa"/>
            <w:shd w:val="clear" w:color="auto" w:fill="F2F6FA"/>
            <w:vAlign w:val="center"/>
          </w:tcPr>
          <w:p w14:paraId="6BBAA10D" w14:textId="77777777" w:rsidR="000B54CC" w:rsidRDefault="00000000">
            <w:pPr>
              <w:spacing w:after="70" w:line="240" w:lineRule="auto"/>
            </w:pPr>
            <w:r>
              <w:rPr>
                <w:sz w:val="18"/>
                <w:lang w:val="es-CL"/>
              </w:rPr>
              <w:t>Pruebas complementarias de QA P0-P16</w:t>
            </w:r>
          </w:p>
        </w:tc>
        <w:tc>
          <w:tcPr>
            <w:tcW w:w="850" w:type="dxa"/>
            <w:shd w:val="clear" w:color="auto" w:fill="F2F6FA"/>
            <w:vAlign w:val="center"/>
          </w:tcPr>
          <w:p w14:paraId="71C151A7" w14:textId="77777777" w:rsidR="000B54CC" w:rsidRDefault="00000000">
            <w:pPr>
              <w:spacing w:after="70" w:line="240" w:lineRule="auto"/>
              <w:jc w:val="center"/>
            </w:pPr>
            <w:r>
              <w:rPr>
                <w:sz w:val="18"/>
                <w:lang w:val="es-CL"/>
              </w:rPr>
              <w:t>17</w:t>
            </w:r>
          </w:p>
        </w:tc>
        <w:tc>
          <w:tcPr>
            <w:tcW w:w="1083" w:type="dxa"/>
            <w:shd w:val="clear" w:color="auto" w:fill="F2F6FA"/>
            <w:vAlign w:val="center"/>
          </w:tcPr>
          <w:p w14:paraId="20665D18" w14:textId="77777777" w:rsidR="000B54CC" w:rsidRDefault="00000000">
            <w:pPr>
              <w:spacing w:after="70" w:line="240" w:lineRule="auto"/>
              <w:jc w:val="center"/>
            </w:pPr>
            <w:r>
              <w:rPr>
                <w:sz w:val="18"/>
                <w:lang w:val="es-CL"/>
              </w:rPr>
              <w:t>17</w:t>
            </w:r>
          </w:p>
        </w:tc>
        <w:tc>
          <w:tcPr>
            <w:tcW w:w="4505" w:type="dxa"/>
            <w:shd w:val="clear" w:color="auto" w:fill="F2F6FA"/>
            <w:vAlign w:val="center"/>
          </w:tcPr>
          <w:p w14:paraId="120E2B14" w14:textId="77777777" w:rsidR="000B54CC" w:rsidRDefault="00000000">
            <w:pPr>
              <w:spacing w:after="70" w:line="240" w:lineRule="auto"/>
            </w:pPr>
            <w:r>
              <w:rPr>
                <w:rFonts w:ascii="Consolas" w:hAnsi="Consolas" w:cs="Consolas"/>
                <w:sz w:val="18"/>
                <w:lang w:val="es-CL"/>
              </w:rPr>
              <w:t>Resultados_Pruebas_E1_2026-10-03.md</w:t>
            </w:r>
            <w:r>
              <w:rPr>
                <w:sz w:val="18"/>
                <w:lang w:val="es-CL"/>
              </w:rPr>
              <w:t xml:space="preserve">, sección "Pruebas complementarias QA"; </w:t>
            </w:r>
            <w:r>
              <w:rPr>
                <w:rFonts w:ascii="Consolas" w:hAnsi="Consolas" w:cs="Consolas"/>
                <w:sz w:val="18"/>
                <w:lang w:val="es-CL"/>
              </w:rPr>
              <w:t>Pruebas_Pendientes_E1_2026-10-03.md</w:t>
            </w:r>
          </w:p>
        </w:tc>
      </w:tr>
      <w:tr w:rsidR="000B54CC" w14:paraId="1F10E73B" w14:textId="77777777" w:rsidTr="00854696">
        <w:trPr>
          <w:cantSplit/>
        </w:trPr>
        <w:tc>
          <w:tcPr>
            <w:tcW w:w="2400" w:type="dxa"/>
            <w:shd w:val="clear" w:color="auto" w:fill="DCE6F1"/>
            <w:vAlign w:val="center"/>
          </w:tcPr>
          <w:p w14:paraId="7B27E334" w14:textId="77777777" w:rsidR="000B54CC" w:rsidRDefault="00000000">
            <w:pPr>
              <w:spacing w:after="70" w:line="240" w:lineRule="auto"/>
            </w:pPr>
            <w:r>
              <w:rPr>
                <w:b/>
                <w:sz w:val="18"/>
                <w:lang w:val="es-CL"/>
              </w:rPr>
              <w:t>Total</w:t>
            </w:r>
          </w:p>
        </w:tc>
        <w:tc>
          <w:tcPr>
            <w:tcW w:w="850" w:type="dxa"/>
            <w:shd w:val="clear" w:color="auto" w:fill="DCE6F1"/>
            <w:vAlign w:val="center"/>
          </w:tcPr>
          <w:p w14:paraId="444430C9" w14:textId="77777777" w:rsidR="000B54CC" w:rsidRDefault="00000000">
            <w:pPr>
              <w:spacing w:after="70" w:line="240" w:lineRule="auto"/>
              <w:jc w:val="center"/>
            </w:pPr>
            <w:r>
              <w:rPr>
                <w:b/>
                <w:sz w:val="18"/>
                <w:lang w:val="es-CL"/>
              </w:rPr>
              <w:t>46</w:t>
            </w:r>
          </w:p>
        </w:tc>
        <w:tc>
          <w:tcPr>
            <w:tcW w:w="1083" w:type="dxa"/>
            <w:shd w:val="clear" w:color="auto" w:fill="DCE6F1"/>
            <w:vAlign w:val="center"/>
          </w:tcPr>
          <w:p w14:paraId="07106245" w14:textId="77777777" w:rsidR="000B54CC" w:rsidRDefault="00000000">
            <w:pPr>
              <w:spacing w:after="70" w:line="240" w:lineRule="auto"/>
              <w:jc w:val="center"/>
            </w:pPr>
            <w:r>
              <w:rPr>
                <w:b/>
                <w:sz w:val="18"/>
                <w:lang w:val="es-CL"/>
              </w:rPr>
              <w:t>46</w:t>
            </w:r>
          </w:p>
        </w:tc>
        <w:tc>
          <w:tcPr>
            <w:tcW w:w="4505" w:type="dxa"/>
            <w:shd w:val="clear" w:color="auto" w:fill="DCE6F1"/>
            <w:vAlign w:val="center"/>
          </w:tcPr>
          <w:p w14:paraId="1A969CFA" w14:textId="77777777" w:rsidR="000B54CC" w:rsidRDefault="00000000">
            <w:pPr>
              <w:spacing w:after="70" w:line="240" w:lineRule="auto"/>
            </w:pPr>
            <w:r>
              <w:rPr>
                <w:sz w:val="18"/>
                <w:lang w:val="es-CL"/>
              </w:rPr>
              <w:t>Actas de pruebas de E1</w:t>
            </w:r>
          </w:p>
        </w:tc>
      </w:tr>
    </w:tbl>
    <w:p w14:paraId="6683960D" w14:textId="77777777" w:rsidR="000B54CC" w:rsidRDefault="000B54CC">
      <w:pPr>
        <w:spacing w:after="70" w:line="240" w:lineRule="auto"/>
        <w:jc w:val="both"/>
      </w:pPr>
    </w:p>
    <w:p w14:paraId="612065D5" w14:textId="77777777" w:rsidR="000B54CC" w:rsidRDefault="00000000">
      <w:pPr>
        <w:spacing w:after="140" w:line="260" w:lineRule="auto"/>
        <w:jc w:val="both"/>
      </w:pPr>
      <w:r>
        <w:rPr>
          <w:lang w:val="es-CL"/>
        </w:rPr>
        <w:t xml:space="preserve">Las pruebas de aceptación HTTP verificaron el </w:t>
      </w:r>
      <w:proofErr w:type="spellStart"/>
      <w:r>
        <w:rPr>
          <w:lang w:val="es-CL"/>
        </w:rPr>
        <w:t>healthcheck</w:t>
      </w:r>
      <w:proofErr w:type="spellEnd"/>
      <w:r>
        <w:rPr>
          <w:lang w:val="es-CL"/>
        </w:rPr>
        <w:t xml:space="preserve">, la documentación de la API, el inicio de sesión, el acceso al perfil, los permisos por rol, la creación de usuarios, la asignación de varios roles, el rechazo de usuarios duplicados, la protección del administrador y la ausencia de </w:t>
      </w:r>
      <w:proofErr w:type="spellStart"/>
      <w:proofErr w:type="gramStart"/>
      <w:r>
        <w:rPr>
          <w:rFonts w:ascii="Consolas" w:hAnsi="Consolas" w:cs="Consolas"/>
          <w:sz w:val="20"/>
          <w:lang w:val="es-CL"/>
        </w:rPr>
        <w:t>password</w:t>
      </w:r>
      <w:proofErr w:type="gramEnd"/>
      <w:r>
        <w:rPr>
          <w:rFonts w:ascii="Consolas" w:hAnsi="Consolas" w:cs="Consolas"/>
          <w:sz w:val="20"/>
          <w:lang w:val="es-CL"/>
        </w:rPr>
        <w:t>_hash</w:t>
      </w:r>
      <w:proofErr w:type="spellEnd"/>
      <w:r>
        <w:rPr>
          <w:lang w:val="es-CL"/>
        </w:rPr>
        <w:t xml:space="preserve"> en las respuestas.</w:t>
      </w:r>
    </w:p>
    <w:p w14:paraId="32EF98E9" w14:textId="77777777" w:rsidR="000B54CC" w:rsidRDefault="00000000">
      <w:pPr>
        <w:spacing w:after="140" w:line="260" w:lineRule="auto"/>
        <w:jc w:val="both"/>
      </w:pPr>
      <w:r>
        <w:rPr>
          <w:lang w:val="es-CL"/>
        </w:rPr>
        <w:t xml:space="preserve">Las pruebas automáticas de </w:t>
      </w:r>
      <w:r>
        <w:rPr>
          <w:rFonts w:ascii="Consolas" w:hAnsi="Consolas" w:cs="Consolas"/>
          <w:sz w:val="20"/>
          <w:lang w:val="es-CL"/>
        </w:rPr>
        <w:t>deps.py</w:t>
      </w:r>
      <w:r>
        <w:rPr>
          <w:lang w:val="es-CL"/>
        </w:rPr>
        <w:t xml:space="preserve"> verificaron tokens válidos, tokens inválidos, tokens vencidos, </w:t>
      </w:r>
      <w:proofErr w:type="spellStart"/>
      <w:r>
        <w:rPr>
          <w:lang w:val="es-CL"/>
        </w:rPr>
        <w:t>refresh</w:t>
      </w:r>
      <w:proofErr w:type="spellEnd"/>
      <w:r>
        <w:rPr>
          <w:lang w:val="es-CL"/>
        </w:rPr>
        <w:t xml:space="preserve"> tokens utilizados incorrectamente como tokens de acceso, usuarios inexistentes o desactivados, jerarquía de roles y autorización mediante listas exactas de roles. Estas pruebas terminaron con el resultado "todas las pruebas pasaron".</w:t>
      </w:r>
    </w:p>
    <w:p w14:paraId="2CC9F824" w14:textId="77777777" w:rsidR="000B54CC" w:rsidRDefault="00000000">
      <w:pPr>
        <w:spacing w:after="140" w:line="260" w:lineRule="auto"/>
        <w:jc w:val="both"/>
      </w:pPr>
      <w:r>
        <w:rPr>
          <w:lang w:val="es-CL"/>
        </w:rPr>
        <w:t xml:space="preserve">Las pruebas complementarias P0-P16 verificaron la edición de usuarios mediante </w:t>
      </w:r>
      <w:r>
        <w:rPr>
          <w:rFonts w:ascii="Consolas" w:hAnsi="Consolas" w:cs="Consolas"/>
          <w:sz w:val="20"/>
          <w:lang w:val="es-CL"/>
        </w:rPr>
        <w:t>PUT</w:t>
      </w:r>
      <w:r>
        <w:rPr>
          <w:lang w:val="es-CL"/>
        </w:rPr>
        <w:t xml:space="preserve">, los valores </w:t>
      </w:r>
      <w:proofErr w:type="spellStart"/>
      <w:r>
        <w:rPr>
          <w:rFonts w:ascii="Consolas" w:hAnsi="Consolas" w:cs="Consolas"/>
          <w:sz w:val="20"/>
          <w:lang w:val="es-CL"/>
        </w:rPr>
        <w:t>null</w:t>
      </w:r>
      <w:proofErr w:type="spellEnd"/>
      <w:r>
        <w:rPr>
          <w:lang w:val="es-CL"/>
        </w:rPr>
        <w:t xml:space="preserve"> sin modificación accidental, la eliminación de roles repetidos, los identificadores inexistentes, la protección para que un administrador no se quite su propio rol, la conservación del rol administrador, la desactivación del administrador, el rol gerencia y el rechazo del rol antiguo </w:t>
      </w:r>
      <w:r>
        <w:rPr>
          <w:rFonts w:ascii="Consolas" w:hAnsi="Consolas" w:cs="Consolas"/>
          <w:sz w:val="20"/>
          <w:lang w:val="es-CL"/>
        </w:rPr>
        <w:t>supervisor</w:t>
      </w:r>
      <w:r>
        <w:rPr>
          <w:lang w:val="es-CL"/>
        </w:rPr>
        <w:t>. También se comprobó la ausencia de duplicados y la limpieza de los usuarios temporales de QA.</w:t>
      </w:r>
    </w:p>
    <w:p w14:paraId="5B413A38" w14:textId="77777777" w:rsidR="000B54CC" w:rsidRDefault="00000000">
      <w:pPr>
        <w:pStyle w:val="Secciondepruebas"/>
        <w:spacing w:after="140" w:line="260" w:lineRule="auto"/>
      </w:pPr>
      <w:r>
        <w:rPr>
          <w:lang w:val="es-CL"/>
        </w:rPr>
        <w:lastRenderedPageBreak/>
        <w:t>Ejecución de las pruebas automáticas</w:t>
      </w:r>
    </w:p>
    <w:p w14:paraId="70635892" w14:textId="77777777" w:rsidR="000B54CC" w:rsidRDefault="00000000">
      <w:pPr>
        <w:spacing w:after="140" w:line="260" w:lineRule="auto"/>
        <w:jc w:val="both"/>
      </w:pPr>
      <w:r>
        <w:rPr>
          <w:lang w:val="es-CL"/>
        </w:rPr>
        <w:t xml:space="preserve">Desde </w:t>
      </w:r>
      <w:r>
        <w:rPr>
          <w:rFonts w:ascii="Consolas" w:hAnsi="Consolas" w:cs="Consolas"/>
          <w:sz w:val="20"/>
          <w:lang w:val="es-CL"/>
        </w:rPr>
        <w:t>A2D_SM/sistema/</w:t>
      </w:r>
      <w:r>
        <w:rPr>
          <w:lang w:val="es-CL"/>
        </w:rPr>
        <w:t xml:space="preserve"> se ejecuta:</w:t>
      </w:r>
    </w:p>
    <w:p w14:paraId="2E49DE43" w14:textId="77777777" w:rsidR="000B54CC" w:rsidRPr="00854696" w:rsidRDefault="00000000">
      <w:pPr>
        <w:keepLines/>
        <w:shd w:val="clear" w:color="auto" w:fill="F2F2F2"/>
        <w:spacing w:after="140" w:line="260" w:lineRule="auto"/>
        <w:ind w:left="120" w:right="120"/>
        <w:rPr>
          <w:lang w:val="en-US"/>
        </w:rPr>
      </w:pPr>
      <w:r w:rsidRPr="00854696">
        <w:rPr>
          <w:rFonts w:ascii="Consolas" w:hAnsi="Consolas" w:cs="Consolas"/>
          <w:sz w:val="18"/>
          <w:lang w:val="en-US"/>
        </w:rPr>
        <w:t xml:space="preserve">docker compose exec backend python -m </w:t>
      </w:r>
      <w:proofErr w:type="spellStart"/>
      <w:proofErr w:type="gramStart"/>
      <w:r w:rsidRPr="00854696">
        <w:rPr>
          <w:rFonts w:ascii="Consolas" w:hAnsi="Consolas" w:cs="Consolas"/>
          <w:sz w:val="18"/>
          <w:lang w:val="en-US"/>
        </w:rPr>
        <w:t>tests.probar</w:t>
      </w:r>
      <w:proofErr w:type="gramEnd"/>
      <w:r w:rsidRPr="00854696">
        <w:rPr>
          <w:rFonts w:ascii="Consolas" w:hAnsi="Consolas" w:cs="Consolas"/>
          <w:sz w:val="18"/>
          <w:lang w:val="en-US"/>
        </w:rPr>
        <w:t>_deps</w:t>
      </w:r>
      <w:proofErr w:type="spellEnd"/>
    </w:p>
    <w:p w14:paraId="62E088AE" w14:textId="77777777" w:rsidR="000B54CC" w:rsidRDefault="00000000">
      <w:pPr>
        <w:spacing w:after="140" w:line="260" w:lineRule="auto"/>
        <w:jc w:val="both"/>
      </w:pPr>
      <w:r>
        <w:rPr>
          <w:lang w:val="es-CL"/>
        </w:rPr>
        <w:t>El resultado esperado es:</w:t>
      </w:r>
    </w:p>
    <w:p w14:paraId="5AE85AF8" w14:textId="77777777" w:rsidR="000B54CC" w:rsidRDefault="00000000">
      <w:pPr>
        <w:keepLines/>
        <w:shd w:val="clear" w:color="auto" w:fill="F2F2F2"/>
        <w:spacing w:after="140" w:line="260" w:lineRule="auto"/>
        <w:ind w:left="120" w:right="120"/>
      </w:pPr>
      <w:r>
        <w:rPr>
          <w:rFonts w:ascii="Consolas" w:hAnsi="Consolas" w:cs="Consolas"/>
          <w:sz w:val="18"/>
          <w:lang w:val="es-CL"/>
        </w:rPr>
        <w:t>RESULTADO: todas las pruebas pasaron</w:t>
      </w:r>
    </w:p>
    <w:p w14:paraId="1EF6BB2E" w14:textId="77777777" w:rsidR="000B54CC" w:rsidRDefault="00000000">
      <w:pPr>
        <w:pStyle w:val="Secciondepruebas"/>
        <w:spacing w:after="140" w:line="260" w:lineRule="auto"/>
      </w:pPr>
      <w:r>
        <w:rPr>
          <w:lang w:val="es-CL"/>
        </w:rPr>
        <w:t>Pruebas pendientes y continuidad en E2</w:t>
      </w:r>
    </w:p>
    <w:p w14:paraId="7A779A71" w14:textId="77777777" w:rsidR="000B54CC" w:rsidRDefault="00000000">
      <w:pPr>
        <w:spacing w:after="140" w:line="260" w:lineRule="auto"/>
        <w:jc w:val="both"/>
      </w:pPr>
      <w:r>
        <w:rPr>
          <w:lang w:val="es-CL"/>
        </w:rPr>
        <w:t xml:space="preserve">La creación interactiva del primer administrador mediante </w:t>
      </w:r>
      <w:proofErr w:type="spellStart"/>
      <w:proofErr w:type="gramStart"/>
      <w:r>
        <w:rPr>
          <w:rFonts w:ascii="Consolas" w:hAnsi="Consolas" w:cs="Consolas"/>
          <w:sz w:val="20"/>
          <w:lang w:val="es-CL"/>
        </w:rPr>
        <w:t>app.scripts</w:t>
      </w:r>
      <w:proofErr w:type="gramEnd"/>
      <w:r>
        <w:rPr>
          <w:rFonts w:ascii="Consolas" w:hAnsi="Consolas" w:cs="Consolas"/>
          <w:sz w:val="20"/>
          <w:lang w:val="es-CL"/>
        </w:rPr>
        <w:t>.crear_admin</w:t>
      </w:r>
      <w:proofErr w:type="spellEnd"/>
      <w:r>
        <w:rPr>
          <w:lang w:val="es-CL"/>
        </w:rPr>
        <w:t xml:space="preserve"> se comprobó el 2026-09-28 (el hash guardado comienza con </w:t>
      </w:r>
      <w:r>
        <w:rPr>
          <w:rFonts w:ascii="Consolas" w:hAnsi="Consolas" w:cs="Consolas"/>
          <w:sz w:val="20"/>
          <w:lang w:val="es-CL"/>
        </w:rPr>
        <w:t>$2b$</w:t>
      </w:r>
      <w:r>
        <w:rPr>
          <w:lang w:val="es-CL"/>
        </w:rPr>
        <w:t>), pero no quedó registrada en el acta de E1 porque requiere una contraseña real del entorno, que no debe escribirse en las actas. También debe mantenerse la revisión de que los usuarios temporales de QA sean eliminados después de cada ejecución.</w:t>
      </w:r>
    </w:p>
    <w:p w14:paraId="596CCCDF" w14:textId="77777777" w:rsidR="000B54CC" w:rsidRDefault="00000000">
      <w:pPr>
        <w:spacing w:after="140" w:line="260" w:lineRule="auto"/>
        <w:jc w:val="both"/>
      </w:pPr>
      <w:r>
        <w:rPr>
          <w:lang w:val="es-CL"/>
        </w:rPr>
        <w:t>Al iniciar E2, la estrategia se ampliará con pruebas de productores y catálogos, validación de RUT, restricciones por estado activo, nombres duplicados, relaciones entre especies y variedades, y auditoría de las operaciones de mantenimiento. Cada nueva épica debe incorporar pruebas positivas y negativas, pruebas de autorización por rol, verificación de transacciones y un acta con los resultados.</w:t>
      </w:r>
    </w:p>
    <w:p w14:paraId="3DFC6F8A" w14:textId="77777777" w:rsidR="000B54CC" w:rsidRDefault="00000000">
      <w:pPr>
        <w:spacing w:after="140" w:line="260" w:lineRule="auto"/>
        <w:jc w:val="both"/>
      </w:pPr>
      <w:r>
        <w:rPr>
          <w:lang w:val="es-CL"/>
        </w:rPr>
        <w:t>Las pruebas de E3 deberán comprobar la numeración única de tarjas, el cálculo de kilos netos, la copia histórica de la tara, la entrada de bandejas, los estados de las tarjas y la impresión. Las pruebas de E4 deberán comprobar el consumo parcial, el límite de kilos procesados, el cálculo de rendimiento y merma, las ediciones auditadas y las anulaciones de tarjas y procesos.</w:t>
      </w:r>
    </w:p>
    <w:p w14:paraId="184FC386" w14:textId="77777777" w:rsidR="000B54CC" w:rsidRDefault="00000000">
      <w:pPr>
        <w:spacing w:after="140" w:line="260" w:lineRule="auto"/>
      </w:pPr>
      <w:r>
        <w:rPr>
          <w:b/>
          <w:sz w:val="18"/>
          <w:lang w:val="es-CL"/>
        </w:rPr>
        <w:t>Fuentes:</w:t>
      </w:r>
      <w:r>
        <w:rPr>
          <w:sz w:val="18"/>
          <w:lang w:val="es-CL"/>
        </w:rPr>
        <w:t xml:space="preserve"> </w:t>
      </w:r>
      <w:r>
        <w:rPr>
          <w:rFonts w:ascii="Consolas" w:hAnsi="Consolas" w:cs="Consolas"/>
          <w:sz w:val="18"/>
          <w:lang w:val="es-CL"/>
        </w:rPr>
        <w:t>Resultados_Pruebas_E1_2026-10-03.md</w:t>
      </w:r>
      <w:r>
        <w:rPr>
          <w:sz w:val="18"/>
          <w:lang w:val="es-CL"/>
        </w:rPr>
        <w:t xml:space="preserve">; </w:t>
      </w:r>
      <w:r>
        <w:rPr>
          <w:rFonts w:ascii="Consolas" w:hAnsi="Consolas" w:cs="Consolas"/>
          <w:sz w:val="18"/>
          <w:lang w:val="es-CL"/>
        </w:rPr>
        <w:t>Pruebas_Pendientes_E1_2026-10-03.md</w:t>
      </w:r>
      <w:r>
        <w:rPr>
          <w:sz w:val="18"/>
          <w:lang w:val="es-CL"/>
        </w:rPr>
        <w:t xml:space="preserve">; </w:t>
      </w:r>
      <w:r>
        <w:rPr>
          <w:rFonts w:ascii="Consolas" w:hAnsi="Consolas" w:cs="Consolas"/>
          <w:sz w:val="18"/>
          <w:lang w:val="es-CL"/>
        </w:rPr>
        <w:t>A2D_SM/sistema/</w:t>
      </w:r>
      <w:proofErr w:type="spellStart"/>
      <w:r>
        <w:rPr>
          <w:rFonts w:ascii="Consolas" w:hAnsi="Consolas" w:cs="Consolas"/>
          <w:sz w:val="18"/>
          <w:lang w:val="es-CL"/>
        </w:rPr>
        <w:t>backend</w:t>
      </w:r>
      <w:proofErr w:type="spellEnd"/>
      <w:r>
        <w:rPr>
          <w:rFonts w:ascii="Consolas" w:hAnsi="Consolas" w:cs="Consolas"/>
          <w:sz w:val="18"/>
          <w:lang w:val="es-CL"/>
        </w:rPr>
        <w:t>/</w:t>
      </w:r>
      <w:proofErr w:type="spellStart"/>
      <w:r>
        <w:rPr>
          <w:rFonts w:ascii="Consolas" w:hAnsi="Consolas" w:cs="Consolas"/>
          <w:sz w:val="18"/>
          <w:lang w:val="es-CL"/>
        </w:rPr>
        <w:t>tests</w:t>
      </w:r>
      <w:proofErr w:type="spellEnd"/>
      <w:r>
        <w:rPr>
          <w:rFonts w:ascii="Consolas" w:hAnsi="Consolas" w:cs="Consolas"/>
          <w:sz w:val="18"/>
          <w:lang w:val="es-CL"/>
        </w:rPr>
        <w:t>/probar_deps.py</w:t>
      </w:r>
      <w:r>
        <w:rPr>
          <w:sz w:val="18"/>
          <w:lang w:val="es-CL"/>
        </w:rPr>
        <w:t>.</w:t>
      </w:r>
    </w:p>
    <w:sectPr w:rsidR="000B54CC">
      <w:headerReference w:type="default" r:id="rId7"/>
      <w:footerReference w:type="default" r:id="rId8"/>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F2220" w14:textId="77777777" w:rsidR="00D76840" w:rsidRDefault="00D76840">
      <w:pPr>
        <w:spacing w:after="0" w:line="240" w:lineRule="auto"/>
      </w:pPr>
      <w:r>
        <w:separator/>
      </w:r>
    </w:p>
  </w:endnote>
  <w:endnote w:type="continuationSeparator" w:id="0">
    <w:p w14:paraId="6BF48B31" w14:textId="77777777" w:rsidR="00D76840" w:rsidRDefault="00D76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FF59" w14:textId="77777777" w:rsidR="000B54CC" w:rsidRDefault="00000000">
    <w:pPr>
      <w:spacing w:after="70" w:line="240" w:lineRule="auto"/>
      <w:jc w:val="center"/>
    </w:pPr>
    <w:r>
      <w:fldChar w:fldCharType="begin"/>
    </w:r>
    <w:r>
      <w:instrText xml:space="preserve"> PAGE </w:instrText>
    </w:r>
    <w:r>
      <w:fldChar w:fldCharType="separate"/>
    </w:r>
    <w:r>
      <w:rPr>
        <w:sz w:val="18"/>
        <w:lang w:val="es-CL"/>
      </w:rPr>
      <w:t>1</w:t>
    </w:r>
    <w:r>
      <w:rPr>
        <w:sz w:val="18"/>
        <w:lang w:val="es-C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971E" w14:textId="77777777" w:rsidR="00D76840" w:rsidRDefault="00D76840">
      <w:pPr>
        <w:spacing w:after="0" w:line="240" w:lineRule="auto"/>
      </w:pPr>
      <w:r>
        <w:separator/>
      </w:r>
    </w:p>
  </w:footnote>
  <w:footnote w:type="continuationSeparator" w:id="0">
    <w:p w14:paraId="5A3AAB38" w14:textId="77777777" w:rsidR="00D76840" w:rsidRDefault="00D76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EA30B" w14:textId="77777777" w:rsidR="000B54CC" w:rsidRDefault="00000000">
    <w:pPr>
      <w:spacing w:after="70" w:line="240" w:lineRule="auto"/>
      <w:jc w:val="right"/>
    </w:pPr>
    <w:r>
      <w:rPr>
        <w:sz w:val="18"/>
        <w:lang w:val="es-CL"/>
      </w:rPr>
      <w:t>A2D SM | Estrategia de pruebas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BA126EA"/>
    <w:multiLevelType w:val="hybridMultilevel"/>
    <w:tmpl w:val="DEF4B83C"/>
    <w:lvl w:ilvl="0" w:tplc="7C6CB5F4">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6293A1F"/>
    <w:multiLevelType w:val="hybridMultilevel"/>
    <w:tmpl w:val="DED2D8BA"/>
    <w:lvl w:ilvl="0" w:tplc="EDD49B8C">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0" w15:restartNumberingAfterBreak="0">
    <w:nsid w:val="491F74DB"/>
    <w:multiLevelType w:val="hybridMultilevel"/>
    <w:tmpl w:val="8CBA285C"/>
    <w:lvl w:ilvl="0" w:tplc="71EA95F6">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2E0C0F"/>
    <w:multiLevelType w:val="hybridMultilevel"/>
    <w:tmpl w:val="B4BAC834"/>
    <w:lvl w:ilvl="0" w:tplc="F948DFA0">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 w15:restartNumberingAfterBreak="0">
    <w:nsid w:val="76766A7A"/>
    <w:multiLevelType w:val="singleLevel"/>
    <w:tmpl w:val="340A000F"/>
    <w:lvl w:ilvl="0">
      <w:start w:val="1"/>
      <w:numFmt w:val="decimal"/>
      <w:lvlText w:val="%1."/>
      <w:lvlJc w:val="left"/>
      <w:pPr>
        <w:ind w:left="720" w:hanging="360"/>
      </w:pPr>
    </w:lvl>
  </w:abstractNum>
  <w:abstractNum w:abstractNumId="17"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9"/>
  </w:num>
  <w:num w:numId="3" w16cid:durableId="1798642824">
    <w:abstractNumId w:val="1"/>
  </w:num>
  <w:num w:numId="4" w16cid:durableId="983237737">
    <w:abstractNumId w:val="14"/>
  </w:num>
  <w:num w:numId="5" w16cid:durableId="490171255">
    <w:abstractNumId w:val="15"/>
  </w:num>
  <w:num w:numId="6" w16cid:durableId="340814691">
    <w:abstractNumId w:val="2"/>
  </w:num>
  <w:num w:numId="7" w16cid:durableId="1344936245">
    <w:abstractNumId w:val="8"/>
  </w:num>
  <w:num w:numId="8" w16cid:durableId="1353531980">
    <w:abstractNumId w:val="12"/>
  </w:num>
  <w:num w:numId="9" w16cid:durableId="1518156833">
    <w:abstractNumId w:val="6"/>
  </w:num>
  <w:num w:numId="10" w16cid:durableId="1113330907">
    <w:abstractNumId w:val="5"/>
  </w:num>
  <w:num w:numId="11" w16cid:durableId="526329763">
    <w:abstractNumId w:val="13"/>
  </w:num>
  <w:num w:numId="12" w16cid:durableId="67458668">
    <w:abstractNumId w:val="7"/>
  </w:num>
  <w:num w:numId="13" w16cid:durableId="137234301">
    <w:abstractNumId w:val="17"/>
  </w:num>
  <w:num w:numId="14" w16cid:durableId="808475776">
    <w:abstractNumId w:val="4"/>
  </w:num>
  <w:num w:numId="15" w16cid:durableId="645745975">
    <w:abstractNumId w:val="11"/>
  </w:num>
  <w:num w:numId="16" w16cid:durableId="1410271453">
    <w:abstractNumId w:val="3"/>
  </w:num>
  <w:num w:numId="17" w16cid:durableId="1894612844">
    <w:abstractNumId w:val="10"/>
  </w:num>
  <w:num w:numId="18" w16cid:durableId="562764831">
    <w:abstractNumId w:val="16"/>
    <w:lvlOverride w:ilvl="0">
      <w:startOverride w:val="1"/>
    </w:lvlOverride>
  </w:num>
  <w:num w:numId="19" w16cid:durableId="1599557381">
    <w:abstractNumId w:val="16"/>
    <w:lvlOverride w:ilvl="0">
      <w:startOverride w:val="1"/>
    </w:lvlOverride>
  </w:num>
  <w:num w:numId="20" w16cid:durableId="1734961750">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CC"/>
    <w:rsid w:val="000B54CC"/>
    <w:rsid w:val="00854696"/>
    <w:rsid w:val="00BA128A"/>
    <w:rsid w:val="00D768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6F9F"/>
  <w15:docId w15:val="{07AC48E7-9926-4B0B-8F4E-36B183CB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1B5"/>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paragraph" w:customStyle="1" w:styleId="Titulodeestrategiadepruebas">
    <w:name w:val="Titulo de estrategia de pruebas"/>
    <w:basedOn w:val="Ttulo1"/>
    <w:next w:val="Normal"/>
    <w:qFormat/>
    <w:pPr>
      <w:numPr>
        <w:numId w:val="0"/>
      </w:numPr>
      <w:spacing w:before="0" w:after="220"/>
    </w:pPr>
    <w:rPr>
      <w:sz w:val="36"/>
    </w:rPr>
  </w:style>
  <w:style w:type="paragraph" w:customStyle="1" w:styleId="Secciondepruebas">
    <w:name w:val="Seccion de pruebas"/>
    <w:basedOn w:val="Ttulo2"/>
    <w:next w:val="Normal"/>
    <w:qFormat/>
    <w:pPr>
      <w:numPr>
        <w:numId w:val="0"/>
      </w:numPr>
      <w:spacing w:before="220"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634</Words>
  <Characters>3491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A2D SM - Estrategia de pruebas</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A2D SM - Estrategia de pruebas</dc:title>
  <dc:subject>G5 - Pruebas del sistema A2D SM</dc:subject>
  <dc:creator>Alejandro Rodríguez</dc:creator>
  <cp:lastModifiedBy>DIEGO ALEXIS CARRILLO GUZMAN</cp:lastModifiedBy>
  <cp:revision>1</cp:revision>
  <dcterms:created xsi:type="dcterms:W3CDTF">2026-10-17T22:33:00Z</dcterms:created>
  <dcterms:modified xsi:type="dcterms:W3CDTF">2026-10-17T22:38:00Z</dcterms:modified>
</cp:coreProperties>
</file>