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3567DE5E" w:rsidR="00050706" w:rsidRPr="00B4008E" w:rsidRDefault="0035717B" w:rsidP="00E42375">
            <w:pPr>
              <w:rPr>
                <w:b/>
              </w:rPr>
            </w:pPr>
            <w:r w:rsidRPr="0035717B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A2D SM — Sistema de trazabilidad para planta procesadora de fruta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23E90BDA" w:rsidR="00050706" w:rsidRPr="00B4008E" w:rsidRDefault="0035717B" w:rsidP="00050706">
            <w:pPr>
              <w:rPr>
                <w:b/>
              </w:rPr>
            </w:pPr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 de software, análisis y diseño de soluciones, gestión de bases de datos, seguridad de aplicaciones, integración de sistemas, arquitectura de software y despliegue de sistemas con Docker.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17C2EF84" w:rsidR="00050706" w:rsidRPr="00B4008E" w:rsidRDefault="0035717B" w:rsidP="00050706">
            <w:pPr>
              <w:rPr>
                <w:b/>
              </w:rPr>
            </w:pPr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Desarrollo de aplicaciones web, diseño de arquitecturas de software, modelamiento y administración de bases de datos, implementación de seguridad y autenticación (JWT, </w:t>
            </w:r>
            <w:proofErr w:type="spellStart"/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bcrypt</w:t>
            </w:r>
            <w:proofErr w:type="spellEnd"/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), gestión de requisitos y procesos de negocio, trabajo colaborativo en equipos ágiles y desarrollo bajo metodología Scrum.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1BA12AE1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El proyecto A2D SM busca solucionar las deficiencias de un sistema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legacy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 utilizado en una planta procesadora de fruta. La plataforma antigua presenta dificultades de mantenimiento, dependencia de tecnologías obsoletas y riesgos de seguridad, debido a que permite conexiones directas entre los clientes y la base de datos. Esta situación dificulta el control de la recepción de fruta, el procesamiento de tarjas, la gestión de usuarios y la auditoría de las operaciones.</w:t>
            </w:r>
          </w:p>
          <w:p w14:paraId="10F6B576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La problemática se ubica en el contexto productivo de una planta procesadora de fruta y afecta a los operadores de recepción, operadores de proceso, administradores, gerencia y personal encargado del soporte del sistema. Los usuarios necesitan registrar, consultar y actualizar información de manera segura, rápida y confiable.</w:t>
            </w:r>
          </w:p>
          <w:p w14:paraId="639C1A6D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A2D SM propone una solución web basada en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FastAPI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SQLAlchemy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SQL Server y Docker. La arquitectura separa el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frontend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el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backend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 y la base de datos, evitando que los usuarios accedan directamente a la información almacenada. Además, incorpora </w:t>
            </w: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lastRenderedPageBreak/>
              <w:t>autenticación mediante JWT, control de acceso por roles, protección de contraseñas y migraciones de base de datos.</w:t>
            </w:r>
          </w:p>
          <w:p w14:paraId="76AEA807" w14:textId="77777777" w:rsidR="00B02E93" w:rsidRPr="00B02E93" w:rsidRDefault="00B02E93" w:rsidP="00B02E93">
            <w:pPr>
              <w:pStyle w:val="paragraph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El aporte del proyecto es proyectado dentro del contexto académico, pero responde a una necesidad laboral real. Su implementación permitiría mejorar la trazabilidad de la fruta y las tarjas, reducir errores de registro, facilitar la administración de usuarios, aumentar la seguridad de la información y proporcionar una base tecnológica más mantenible para la planta. Socialmente, una mejor trazabilidad puede contribuir a fortalecer el control y seguimiento de los procesos relacionados con la producción de alimentos.</w:t>
            </w:r>
          </w:p>
          <w:p w14:paraId="543D7C6B" w14:textId="4057CA90" w:rsidR="001202BF" w:rsidRPr="00B340E1" w:rsidRDefault="001202BF" w:rsidP="00B02E93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 xml:space="preserve">2. Objetivos </w:t>
            </w:r>
          </w:p>
        </w:tc>
        <w:tc>
          <w:tcPr>
            <w:tcW w:w="6780" w:type="dxa"/>
            <w:vAlign w:val="center"/>
          </w:tcPr>
          <w:p w14:paraId="1DB193F3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Objetivo general</w:t>
            </w:r>
          </w:p>
          <w:p w14:paraId="408591F1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Desarrollar un sistema web de trazabilidad para una planta procesadora de fruta, que permita modernizar el sistema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legacy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existente y gestionar de forma segura, mantenible y auditable la recepción, procesamiento y seguimiento de las tarjas.</w:t>
            </w:r>
          </w:p>
          <w:p w14:paraId="5F3C9B06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Objetivos específicos</w:t>
            </w:r>
          </w:p>
          <w:p w14:paraId="3314122B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Implementar una arquitectura web separada en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frontend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backend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base de datos.</w:t>
            </w:r>
          </w:p>
          <w:p w14:paraId="2409BF0F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Centralizar el acceso a la información mediante una API REST.</w:t>
            </w:r>
          </w:p>
          <w:p w14:paraId="24F36836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Implementar autenticación mediante JWT.</w:t>
            </w:r>
          </w:p>
          <w:p w14:paraId="28F19737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Incorporar control de acceso basado en roles.</w:t>
            </w:r>
          </w:p>
          <w:p w14:paraId="5742EA47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Proteger las contraseñas mediante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hashing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bcrypt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.</w:t>
            </w:r>
          </w:p>
          <w:p w14:paraId="3D2282B4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Utilizar SQL Server como motor de base de datos.</w:t>
            </w:r>
          </w:p>
          <w:p w14:paraId="6FFD1638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Gestionar los cambios de estructura mediante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.</w:t>
            </w:r>
          </w:p>
          <w:p w14:paraId="5B4A5296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Ejecutar el sistema mediante Docker para facilitar su instalación.</w:t>
            </w:r>
          </w:p>
          <w:p w14:paraId="4D4F223A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Preparar la base técnica para implementar los módulos de recepción y procesamiento.</w:t>
            </w:r>
          </w:p>
          <w:p w14:paraId="6FE0EDD3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Evitar el acceso directo del navegador a la base de datos.</w:t>
            </w:r>
          </w:p>
          <w:p w14:paraId="3F52E2FB" w14:textId="711E0D3A" w:rsidR="001202BF" w:rsidRPr="0035717B" w:rsidRDefault="001202BF" w:rsidP="0035717B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60B42440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Para desarrollar el proyecto APT se utilizó la metodología ágil </w:t>
            </w:r>
            <w:r w:rsidRPr="00B02E93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Scrum</w:t>
            </w: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organizando el trabajo en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sprints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priorizando las funcionalidades mediante un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Backlog. Esta metodología permitió dividir el proyecto en entregas parciales, revisar periódicamente los avances y realizar ajustes de acuerdo con las necesidades identificadas durante el desarrollo.</w:t>
            </w:r>
          </w:p>
          <w:p w14:paraId="79DF9F29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 equipo trabajó distribuyendo responsabilidades y actividades entre sus integrantes. Según la organización registrada en el repositorio, se definieron funciones relacionadas con la gestión del proyecto, el análisis de la base de datos y el aseguramiento de la calidad.</w:t>
            </w:r>
          </w:p>
          <w:p w14:paraId="12E9E806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La metodología Scrum se complementó con prácticas de desarrollo de software como:</w:t>
            </w:r>
          </w:p>
          <w:p w14:paraId="3276F909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Levantamiento y análisis del problema.</w:t>
            </w:r>
          </w:p>
          <w:p w14:paraId="193C935B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Definición de objetivos y alcance.</w:t>
            </w:r>
          </w:p>
          <w:p w14:paraId="43EDCFAB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Elaboración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Vision.</w:t>
            </w:r>
          </w:p>
          <w:p w14:paraId="1544A326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lastRenderedPageBreak/>
              <w:t xml:space="preserve">Organización de requerimientos en un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Backlog.</w:t>
            </w:r>
          </w:p>
          <w:p w14:paraId="05339BFC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Diseño de la arquitectura de la solución.</w:t>
            </w:r>
          </w:p>
          <w:p w14:paraId="27F3C859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Desarrollo incremental por funcionalidades.</w:t>
            </w:r>
          </w:p>
          <w:p w14:paraId="4E59C1D8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Pruebas funcionales y técnicas.</w:t>
            </w:r>
          </w:p>
          <w:p w14:paraId="646E4832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Revisión de avances.</w:t>
            </w:r>
          </w:p>
          <w:p w14:paraId="75D48000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Documentación de decisiones y procedimientos.</w:t>
            </w:r>
          </w:p>
          <w:p w14:paraId="743F7808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Ajustes derivados de errores o dificultades técnicas.</w:t>
            </w:r>
          </w:p>
          <w:p w14:paraId="396694F6" w14:textId="6A7110B6" w:rsidR="001202BF" w:rsidRPr="00B340E1" w:rsidRDefault="001202BF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4943AABE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Durante el desarrollo se analizó el sistema existente, se definieron usuarios y roles, se diseñó una arquitectura basada en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FastAPI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SQL Server, y se implementó una API para autenticación y administración de usuarios. También se incorporaron JWT,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bcrypt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Docker,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Router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pruebas para validar los permisos.</w:t>
            </w:r>
          </w:p>
          <w:p w14:paraId="43FA0833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Las principales dificultades fueron la integración de SQL Server con Docker, la configuración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la comunicación entre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frontend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backend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el manejo de roles y la diferencia entre los entornos de desarrollo y producción. Estas dificultades se abordaron mediante variables de entorno, configuración del servicio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db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, documentación técnica, pruebas incrementales y separación de configuraciones Docker.</w:t>
            </w:r>
          </w:p>
          <w:p w14:paraId="6A1969D0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Como facilitadores se utilizaron Docker,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FastAPI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SQLAlchemy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Pydantic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, la documentación del proyecto y la organización mediante Scrum. Como ajuste principal se priorizó la autenticación, los usuarios y los roles, dejando los módulos de recepción, procesamiento, catálogos y auditoría completa para las siguientes etapas del proyecto.</w:t>
            </w:r>
          </w:p>
          <w:p w14:paraId="59784A1A" w14:textId="2FD23FAE" w:rsidR="001202BF" w:rsidRPr="00B340E1" w:rsidRDefault="001202BF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104A771A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 w:rsidRPr="00B2475E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Para demostrar el desarrollo del Proyecto APT y sus resultados finales, se adjuntan evidencias documentales, técnicas y visuales. Estas permiten observar la evolución del proyecto desde la planificación y el diseño hasta la implementación, ejecución y validación del sistema A2D SM.</w:t>
            </w:r>
          </w:p>
          <w:p w14:paraId="13C7C829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 w:rsidRPr="00B2475E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Entre las evidencias documentales se incluyen el </w:t>
            </w:r>
            <w:proofErr w:type="spellStart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 Vision</w:t>
            </w:r>
            <w:r w:rsidRPr="00B2475E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, el </w:t>
            </w:r>
            <w:proofErr w:type="spellStart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 Backlog</w:t>
            </w:r>
            <w:r w:rsidRPr="00B2475E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, la </w:t>
            </w:r>
            <w:proofErr w:type="spellStart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Definition</w:t>
            </w:r>
            <w:proofErr w:type="spellEnd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 </w:t>
            </w:r>
            <w:proofErr w:type="spellStart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of</w:t>
            </w:r>
            <w:proofErr w:type="spellEnd"/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 Done</w:t>
            </w:r>
            <w:r w:rsidRPr="00B2475E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 y el </w:t>
            </w:r>
            <w:r w:rsidRPr="00B2475E"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Documento de Diseño</w:t>
            </w:r>
            <w:r w:rsidRPr="00B2475E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. Estos documentos permiten comprobar la identificación del problema, la definición de los usuarios, la planificación de las funcionalidades, los criterios de finalización y las decisiones técnicas adoptadas durante el desarrollo.</w:t>
            </w:r>
          </w:p>
          <w:p w14:paraId="6743CCDD" w14:textId="69DE4D5A" w:rsidR="001202BF" w:rsidRPr="00B340E1" w:rsidRDefault="001202BF" w:rsidP="00585A13">
            <w:pPr>
              <w:ind w:left="743"/>
              <w:rPr>
                <w:b/>
                <w:i/>
                <w:color w:val="0070C0"/>
                <w:sz w:val="18"/>
              </w:rPr>
            </w:pP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49FCBF5E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 Proyecto APT aportó significativamente a mi desarrollo profesional porque me permitió aplicar conocimientos de análisis, desarrollo, bases de datos, seguridad, pruebas y metodologías ágiles en una situación concreta. La construcción de A2D SM me ayudó a comprender la importancia de desarrollar soluciones mantenibles, seguras y orientadas a las necesidades de los usuarios.</w:t>
            </w:r>
          </w:p>
          <w:p w14:paraId="00465E4E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Durante el proyecto pude identificar un mayor interés por el área de aseguramiento de la calidad, especialmente por la validación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APIs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, la revisión de permisos y las pruebas relacionadas con autenticación y seguridad. La implementación de pruebas para tokens, usuarios activos, usuarios inexistentes y diferentes roles me permitió comprender que la calidad debe estar presente durante todo el ciclo de desarrollo y no solamente al final.</w:t>
            </w:r>
          </w:p>
          <w:p w14:paraId="269C920E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Después de finalizar el proyecto, mis intereses profesionales se orientan hacia el área de QA,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testing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seguridad de aplicaciones. Me gustaría continuar profundizando en pruebas </w:t>
            </w: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lastRenderedPageBreak/>
              <w:t xml:space="preserve">automatizadas, pruebas de integración, pruebas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APIs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análisis de vulnerabilidades y herramientas como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Pytest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Postman, SQL, Docker y GitHub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Actions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.</w:t>
            </w:r>
          </w:p>
          <w:p w14:paraId="5F9BF402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Laboralmente, me proyecto comenzando como QA Tester, analista de calidad o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tester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APIs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junior. Posteriormente, me gustaría especializarme en automatización de pruebas y seguridad de software, contribuyendo a que las aplicaciones sean más confiables, seguras y eficientes.</w:t>
            </w:r>
          </w:p>
          <w:p w14:paraId="29E8CF0E" w14:textId="49E7710A" w:rsidR="001202BF" w:rsidRPr="00B02E93" w:rsidRDefault="001202BF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</w:tbl>
    <w:p w14:paraId="613BE5DD" w14:textId="77777777" w:rsidR="001202BF" w:rsidRDefault="001202BF" w:rsidP="001202BF">
      <w:pPr>
        <w:rPr>
          <w:b/>
        </w:rPr>
      </w:pPr>
    </w:p>
    <w:p w14:paraId="0D9A87A2" w14:textId="7C52010E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0FF608E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B2A78" w14:textId="77777777" w:rsidR="00815F3E" w:rsidRDefault="00815F3E" w:rsidP="00EE1135">
      <w:pPr>
        <w:spacing w:after="0" w:line="240" w:lineRule="auto"/>
      </w:pPr>
      <w:r>
        <w:separator/>
      </w:r>
    </w:p>
  </w:endnote>
  <w:endnote w:type="continuationSeparator" w:id="0">
    <w:p w14:paraId="6A08D322" w14:textId="77777777" w:rsidR="00815F3E" w:rsidRDefault="00815F3E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25603" w14:textId="77777777" w:rsidR="00815F3E" w:rsidRDefault="00815F3E" w:rsidP="00EE1135">
      <w:pPr>
        <w:spacing w:after="0" w:line="240" w:lineRule="auto"/>
      </w:pPr>
      <w:r>
        <w:separator/>
      </w:r>
    </w:p>
  </w:footnote>
  <w:footnote w:type="continuationSeparator" w:id="0">
    <w:p w14:paraId="040D94A8" w14:textId="77777777" w:rsidR="00815F3E" w:rsidRDefault="00815F3E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F37770"/>
    <w:multiLevelType w:val="multilevel"/>
    <w:tmpl w:val="BF52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D146CA"/>
    <w:multiLevelType w:val="multilevel"/>
    <w:tmpl w:val="E7E0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003198">
    <w:abstractNumId w:val="0"/>
  </w:num>
  <w:num w:numId="2" w16cid:durableId="1639727047">
    <w:abstractNumId w:val="2"/>
  </w:num>
  <w:num w:numId="3" w16cid:durableId="929237987">
    <w:abstractNumId w:val="7"/>
  </w:num>
  <w:num w:numId="4" w16cid:durableId="1915360137">
    <w:abstractNumId w:val="1"/>
  </w:num>
  <w:num w:numId="5" w16cid:durableId="905798490">
    <w:abstractNumId w:val="3"/>
  </w:num>
  <w:num w:numId="6" w16cid:durableId="195001441">
    <w:abstractNumId w:val="6"/>
  </w:num>
  <w:num w:numId="7" w16cid:durableId="1998607568">
    <w:abstractNumId w:val="4"/>
  </w:num>
  <w:num w:numId="8" w16cid:durableId="15448996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5717B"/>
    <w:rsid w:val="00385BEA"/>
    <w:rsid w:val="003A0263"/>
    <w:rsid w:val="003B7101"/>
    <w:rsid w:val="003E474B"/>
    <w:rsid w:val="0041433E"/>
    <w:rsid w:val="00434472"/>
    <w:rsid w:val="00434DA2"/>
    <w:rsid w:val="004367CC"/>
    <w:rsid w:val="0046260B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15F3E"/>
    <w:rsid w:val="008539F6"/>
    <w:rsid w:val="009378F7"/>
    <w:rsid w:val="00946E78"/>
    <w:rsid w:val="00960A7F"/>
    <w:rsid w:val="009A3C06"/>
    <w:rsid w:val="00A076F3"/>
    <w:rsid w:val="00B02E93"/>
    <w:rsid w:val="00B0399B"/>
    <w:rsid w:val="00B2475E"/>
    <w:rsid w:val="00B340E1"/>
    <w:rsid w:val="00B4008E"/>
    <w:rsid w:val="00C62521"/>
    <w:rsid w:val="00D22182"/>
    <w:rsid w:val="00D608E0"/>
    <w:rsid w:val="00D67975"/>
    <w:rsid w:val="00E54908"/>
    <w:rsid w:val="00EA634D"/>
    <w:rsid w:val="00EC0499"/>
    <w:rsid w:val="00ED1FE6"/>
    <w:rsid w:val="00ED6772"/>
    <w:rsid w:val="00EE1135"/>
    <w:rsid w:val="00EE252E"/>
    <w:rsid w:val="00F00EC8"/>
    <w:rsid w:val="00F32107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1236</Words>
  <Characters>6801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Angelo Stephano Galindo Painequir</cp:lastModifiedBy>
  <cp:revision>11</cp:revision>
  <dcterms:created xsi:type="dcterms:W3CDTF">2022-08-24T18:22:00Z</dcterms:created>
  <dcterms:modified xsi:type="dcterms:W3CDTF">2026-10-04T16:14:00Z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