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114300" distT="114300" distL="114300" distR="114300">
            <wp:extent cx="2092162" cy="2045148"/>
            <wp:effectExtent b="0" l="0" r="0" t="0"/>
            <wp:docPr id="8"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092162" cy="204514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b w:val="1"/>
          <w:sz w:val="26"/>
          <w:szCs w:val="26"/>
        </w:rPr>
      </w:pPr>
      <w:r w:rsidDel="00000000" w:rsidR="00000000" w:rsidRPr="00000000">
        <w:rPr>
          <w:b w:val="1"/>
          <w:sz w:val="26"/>
          <w:szCs w:val="26"/>
          <w:rtl w:val="0"/>
        </w:rPr>
        <w:t xml:space="preserve">Coder House - Curso de Data Science</w:t>
      </w:r>
    </w:p>
    <w:p w:rsidR="00000000" w:rsidDel="00000000" w:rsidP="00000000" w:rsidRDefault="00000000" w:rsidRPr="00000000" w14:paraId="00000004">
      <w:pPr>
        <w:jc w:val="center"/>
        <w:rPr>
          <w:b w:val="1"/>
          <w:sz w:val="26"/>
          <w:szCs w:val="26"/>
        </w:rPr>
      </w:pPr>
      <w:r w:rsidDel="00000000" w:rsidR="00000000" w:rsidRPr="00000000">
        <w:rPr>
          <w:rtl w:val="0"/>
        </w:rPr>
      </w:r>
    </w:p>
    <w:p w:rsidR="00000000" w:rsidDel="00000000" w:rsidP="00000000" w:rsidRDefault="00000000" w:rsidRPr="00000000" w14:paraId="0000000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jc w:val="center"/>
        <w:rPr>
          <w:sz w:val="36"/>
          <w:szCs w:val="36"/>
        </w:rPr>
      </w:pPr>
      <w:r w:rsidDel="00000000" w:rsidR="00000000" w:rsidRPr="00000000">
        <w:rPr>
          <w:b w:val="1"/>
          <w:sz w:val="50"/>
          <w:szCs w:val="50"/>
          <w:rtl w:val="0"/>
        </w:rPr>
        <w:t xml:space="preserve">Proyecto Final: Sistema crediticio</w:t>
      </w:r>
      <w:r w:rsidDel="00000000" w:rsidR="00000000" w:rsidRPr="00000000">
        <w:rPr>
          <w:rtl w:val="0"/>
        </w:rPr>
      </w:r>
    </w:p>
    <w:p w:rsidR="00000000" w:rsidDel="00000000" w:rsidP="00000000" w:rsidRDefault="00000000" w:rsidRPr="00000000" w14:paraId="0000000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ind w:left="708.6614173228345" w:firstLine="0"/>
        <w:rPr>
          <w:b w:val="1"/>
          <w:sz w:val="28"/>
          <w:szCs w:val="28"/>
          <w:u w:val="single"/>
        </w:rPr>
      </w:pPr>
      <w:r w:rsidDel="00000000" w:rsidR="00000000" w:rsidRPr="00000000">
        <w:rPr>
          <w:b w:val="1"/>
          <w:sz w:val="28"/>
          <w:szCs w:val="28"/>
          <w:u w:val="single"/>
          <w:rtl w:val="0"/>
        </w:rPr>
        <w:t xml:space="preserve">Autores:</w:t>
      </w:r>
    </w:p>
    <w:p w:rsidR="00000000" w:rsidDel="00000000" w:rsidP="00000000" w:rsidRDefault="00000000" w:rsidRPr="00000000" w14:paraId="0000000C">
      <w:pPr>
        <w:numPr>
          <w:ilvl w:val="0"/>
          <w:numId w:val="9"/>
        </w:numPr>
        <w:ind w:left="708.6614173228345" w:firstLine="0"/>
        <w:rPr>
          <w:sz w:val="26"/>
          <w:szCs w:val="26"/>
        </w:rPr>
      </w:pPr>
      <w:r w:rsidDel="00000000" w:rsidR="00000000" w:rsidRPr="00000000">
        <w:rPr>
          <w:sz w:val="26"/>
          <w:szCs w:val="26"/>
          <w:rtl w:val="0"/>
        </w:rPr>
        <w:t xml:space="preserve">Adrián Spesot</w:t>
      </w:r>
    </w:p>
    <w:p w:rsidR="00000000" w:rsidDel="00000000" w:rsidP="00000000" w:rsidRDefault="00000000" w:rsidRPr="00000000" w14:paraId="0000000D">
      <w:pPr>
        <w:numPr>
          <w:ilvl w:val="0"/>
          <w:numId w:val="9"/>
        </w:numPr>
        <w:ind w:left="708.6614173228345" w:firstLine="0"/>
        <w:rPr>
          <w:sz w:val="26"/>
          <w:szCs w:val="26"/>
        </w:rPr>
      </w:pPr>
      <w:r w:rsidDel="00000000" w:rsidR="00000000" w:rsidRPr="00000000">
        <w:rPr>
          <w:sz w:val="26"/>
          <w:szCs w:val="26"/>
          <w:rtl w:val="0"/>
        </w:rPr>
        <w:t xml:space="preserve">Alejo Romano</w:t>
      </w:r>
    </w:p>
    <w:p w:rsidR="00000000" w:rsidDel="00000000" w:rsidP="00000000" w:rsidRDefault="00000000" w:rsidRPr="00000000" w14:paraId="0000000E">
      <w:pPr>
        <w:numPr>
          <w:ilvl w:val="0"/>
          <w:numId w:val="9"/>
        </w:numPr>
        <w:ind w:left="708.6614173228345" w:firstLine="0"/>
        <w:rPr>
          <w:sz w:val="26"/>
          <w:szCs w:val="26"/>
        </w:rPr>
      </w:pPr>
      <w:r w:rsidDel="00000000" w:rsidR="00000000" w:rsidRPr="00000000">
        <w:rPr>
          <w:sz w:val="26"/>
          <w:szCs w:val="26"/>
          <w:rtl w:val="0"/>
        </w:rPr>
        <w:t xml:space="preserve">Armando López</w:t>
      </w:r>
    </w:p>
    <w:p w:rsidR="00000000" w:rsidDel="00000000" w:rsidP="00000000" w:rsidRDefault="00000000" w:rsidRPr="00000000" w14:paraId="0000000F">
      <w:pPr>
        <w:ind w:left="708.6614173228345" w:firstLine="0"/>
        <w:rPr/>
      </w:pPr>
      <w:r w:rsidDel="00000000" w:rsidR="00000000" w:rsidRPr="00000000">
        <w:rPr>
          <w:rtl w:val="0"/>
        </w:rPr>
      </w:r>
    </w:p>
    <w:p w:rsidR="00000000" w:rsidDel="00000000" w:rsidP="00000000" w:rsidRDefault="00000000" w:rsidRPr="00000000" w14:paraId="00000010">
      <w:pPr>
        <w:ind w:left="708.6614173228345" w:firstLine="0"/>
        <w:rPr/>
      </w:pPr>
      <w:r w:rsidDel="00000000" w:rsidR="00000000" w:rsidRPr="00000000">
        <w:rPr>
          <w:rtl w:val="0"/>
        </w:rPr>
      </w:r>
    </w:p>
    <w:p w:rsidR="00000000" w:rsidDel="00000000" w:rsidP="00000000" w:rsidRDefault="00000000" w:rsidRPr="00000000" w14:paraId="00000011">
      <w:pPr>
        <w:ind w:left="708.6614173228345" w:firstLine="0"/>
        <w:rPr/>
      </w:pPr>
      <w:r w:rsidDel="00000000" w:rsidR="00000000" w:rsidRPr="00000000">
        <w:rPr>
          <w:rtl w:val="0"/>
        </w:rPr>
      </w:r>
    </w:p>
    <w:p w:rsidR="00000000" w:rsidDel="00000000" w:rsidP="00000000" w:rsidRDefault="00000000" w:rsidRPr="00000000" w14:paraId="00000012">
      <w:pPr>
        <w:ind w:left="708.6614173228345" w:firstLine="0"/>
        <w:rPr>
          <w:b w:val="1"/>
          <w:u w:val="single"/>
        </w:rPr>
      </w:pPr>
      <w:r w:rsidDel="00000000" w:rsidR="00000000" w:rsidRPr="00000000">
        <w:rPr>
          <w:b w:val="1"/>
          <w:sz w:val="28"/>
          <w:szCs w:val="28"/>
          <w:u w:val="single"/>
          <w:rtl w:val="0"/>
        </w:rPr>
        <w:t xml:space="preserve">Profesor:</w:t>
      </w: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08.6614173228345" w:right="0" w:firstLine="0"/>
        <w:jc w:val="left"/>
        <w:rPr>
          <w:sz w:val="26"/>
          <w:szCs w:val="26"/>
        </w:rPr>
      </w:pPr>
      <w:r w:rsidDel="00000000" w:rsidR="00000000" w:rsidRPr="00000000">
        <w:rPr>
          <w:sz w:val="26"/>
          <w:szCs w:val="26"/>
          <w:rtl w:val="0"/>
        </w:rPr>
        <w:t xml:space="preserve">Octavio Lafourcade</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6"/>
          <w:szCs w:val="26"/>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6"/>
          <w:szCs w:val="26"/>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6"/>
          <w:szCs w:val="26"/>
        </w:rPr>
      </w:pPr>
      <w:r w:rsidDel="00000000" w:rsidR="00000000" w:rsidRPr="00000000">
        <w:rPr>
          <w:rtl w:val="0"/>
        </w:rPr>
      </w:r>
    </w:p>
    <w:p w:rsidR="00000000" w:rsidDel="00000000" w:rsidP="00000000" w:rsidRDefault="00000000" w:rsidRPr="00000000" w14:paraId="00000017">
      <w:pPr>
        <w:ind w:left="708.6614173228345" w:firstLine="0"/>
        <w:rPr>
          <w:sz w:val="26"/>
          <w:szCs w:val="26"/>
        </w:rPr>
      </w:pPr>
      <w:r w:rsidDel="00000000" w:rsidR="00000000" w:rsidRPr="00000000">
        <w:rPr>
          <w:b w:val="1"/>
          <w:sz w:val="28"/>
          <w:szCs w:val="28"/>
          <w:u w:val="single"/>
          <w:rtl w:val="0"/>
        </w:rPr>
        <w:t xml:space="preserve">Tutor:</w:t>
      </w: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08.6614173228345" w:right="0" w:firstLine="0"/>
        <w:jc w:val="left"/>
        <w:rPr>
          <w:sz w:val="26"/>
          <w:szCs w:val="26"/>
        </w:rPr>
      </w:pPr>
      <w:r w:rsidDel="00000000" w:rsidR="00000000" w:rsidRPr="00000000">
        <w:rPr>
          <w:sz w:val="26"/>
          <w:szCs w:val="26"/>
          <w:rtl w:val="0"/>
        </w:rPr>
        <w:t xml:space="preserve">Johan Caceido</w:t>
      </w:r>
      <w:r w:rsidDel="00000000" w:rsidR="00000000" w:rsidRPr="00000000">
        <w:rPr>
          <w:rtl w:val="0"/>
        </w:rPr>
      </w:r>
    </w:p>
    <w:p w:rsidR="00000000" w:rsidDel="00000000" w:rsidP="00000000" w:rsidRDefault="00000000" w:rsidRPr="00000000" w14:paraId="00000019">
      <w:pPr>
        <w:ind w:left="708.6614173228345" w:firstLine="0"/>
        <w:rPr/>
      </w:pPr>
      <w:r w:rsidDel="00000000" w:rsidR="00000000" w:rsidRPr="00000000">
        <w:rPr>
          <w:rtl w:val="0"/>
        </w:rPr>
      </w:r>
    </w:p>
    <w:p w:rsidR="00000000" w:rsidDel="00000000" w:rsidP="00000000" w:rsidRDefault="00000000" w:rsidRPr="00000000" w14:paraId="0000001A">
      <w:pPr>
        <w:ind w:left="708.6614173228345" w:firstLine="0"/>
        <w:rPr/>
      </w:pPr>
      <w:r w:rsidDel="00000000" w:rsidR="00000000" w:rsidRPr="00000000">
        <w:rPr>
          <w:rtl w:val="0"/>
        </w:rPr>
      </w:r>
    </w:p>
    <w:p w:rsidR="00000000" w:rsidDel="00000000" w:rsidP="00000000" w:rsidRDefault="00000000" w:rsidRPr="00000000" w14:paraId="0000001B">
      <w:pPr>
        <w:ind w:left="708.6614173228345" w:firstLine="0"/>
        <w:rPr/>
      </w:pPr>
      <w:r w:rsidDel="00000000" w:rsidR="00000000" w:rsidRPr="00000000">
        <w:rPr>
          <w:rtl w:val="0"/>
        </w:rPr>
      </w:r>
    </w:p>
    <w:p w:rsidR="00000000" w:rsidDel="00000000" w:rsidP="00000000" w:rsidRDefault="00000000" w:rsidRPr="00000000" w14:paraId="0000001C">
      <w:pPr>
        <w:ind w:left="708.6614173228345" w:firstLine="0"/>
        <w:rPr>
          <w:sz w:val="28"/>
          <w:szCs w:val="28"/>
        </w:rPr>
      </w:pPr>
      <w:r w:rsidDel="00000000" w:rsidR="00000000" w:rsidRPr="00000000">
        <w:rPr>
          <w:b w:val="1"/>
          <w:sz w:val="28"/>
          <w:szCs w:val="28"/>
          <w:u w:val="single"/>
          <w:rtl w:val="0"/>
        </w:rPr>
        <w:t xml:space="preserve">Comisión:</w:t>
      </w:r>
      <w:r w:rsidDel="00000000" w:rsidR="00000000" w:rsidRPr="00000000">
        <w:rPr>
          <w:rtl w:val="0"/>
        </w:rPr>
        <w:t xml:space="preserve"> </w:t>
      </w:r>
      <w:r w:rsidDel="00000000" w:rsidR="00000000" w:rsidRPr="00000000">
        <w:rPr>
          <w:sz w:val="28"/>
          <w:szCs w:val="28"/>
          <w:rtl w:val="0"/>
        </w:rPr>
        <w:t xml:space="preserve">31490</w:t>
      </w:r>
    </w:p>
    <w:p w:rsidR="00000000" w:rsidDel="00000000" w:rsidP="00000000" w:rsidRDefault="00000000" w:rsidRPr="00000000" w14:paraId="0000001D">
      <w:pPr>
        <w:ind w:left="708.6614173228345" w:firstLine="0"/>
        <w:rPr/>
      </w:pPr>
      <w:r w:rsidDel="00000000" w:rsidR="00000000" w:rsidRPr="00000000">
        <w:rPr>
          <w:rtl w:val="0"/>
        </w:rPr>
      </w:r>
    </w:p>
    <w:p w:rsidR="00000000" w:rsidDel="00000000" w:rsidP="00000000" w:rsidRDefault="00000000" w:rsidRPr="00000000" w14:paraId="0000001E">
      <w:pPr>
        <w:ind w:left="708.6614173228345" w:firstLine="0"/>
        <w:rPr/>
      </w:pPr>
      <w:r w:rsidDel="00000000" w:rsidR="00000000" w:rsidRPr="00000000">
        <w:rPr>
          <w:rtl w:val="0"/>
        </w:rPr>
      </w:r>
    </w:p>
    <w:p w:rsidR="00000000" w:rsidDel="00000000" w:rsidP="00000000" w:rsidRDefault="00000000" w:rsidRPr="00000000" w14:paraId="0000001F">
      <w:pPr>
        <w:ind w:left="708.6614173228345" w:firstLine="0"/>
        <w:rPr/>
      </w:pPr>
      <w:r w:rsidDel="00000000" w:rsidR="00000000" w:rsidRPr="00000000">
        <w:rPr>
          <w:rtl w:val="0"/>
        </w:rPr>
      </w:r>
    </w:p>
    <w:p w:rsidR="00000000" w:rsidDel="00000000" w:rsidP="00000000" w:rsidRDefault="00000000" w:rsidRPr="00000000" w14:paraId="00000020">
      <w:pPr>
        <w:ind w:left="705" w:firstLine="0"/>
        <w:rPr>
          <w:sz w:val="28"/>
          <w:szCs w:val="28"/>
        </w:rPr>
        <w:sectPr>
          <w:headerReference r:id="rId7" w:type="default"/>
          <w:headerReference r:id="rId8" w:type="first"/>
          <w:footerReference r:id="rId9" w:type="default"/>
          <w:footerReference r:id="rId10" w:type="first"/>
          <w:pgSz w:h="16834" w:w="11909" w:orient="portrait"/>
          <w:pgMar w:bottom="1440" w:top="1440" w:left="1440" w:right="1440" w:header="720.0000000000001" w:footer="720.0000000000001"/>
          <w:pgNumType w:start="0"/>
          <w:titlePg w:val="1"/>
        </w:sectPr>
      </w:pPr>
      <w:r w:rsidDel="00000000" w:rsidR="00000000" w:rsidRPr="00000000">
        <w:rPr>
          <w:b w:val="1"/>
          <w:sz w:val="28"/>
          <w:szCs w:val="28"/>
          <w:u w:val="single"/>
          <w:rtl w:val="0"/>
        </w:rPr>
        <w:t xml:space="preserve">Fecha de entrega:</w:t>
      </w:r>
      <w:r w:rsidDel="00000000" w:rsidR="00000000" w:rsidRPr="00000000">
        <w:rPr>
          <w:rtl w:val="0"/>
        </w:rPr>
        <w:t xml:space="preserve"> </w:t>
      </w:r>
      <w:r w:rsidDel="00000000" w:rsidR="00000000" w:rsidRPr="00000000">
        <w:rPr>
          <w:sz w:val="28"/>
          <w:szCs w:val="28"/>
          <w:rtl w:val="0"/>
        </w:rPr>
        <w:t xml:space="preserve">24/10/2022</w:t>
      </w:r>
    </w:p>
    <w:p w:rsidR="00000000" w:rsidDel="00000000" w:rsidP="00000000" w:rsidRDefault="00000000" w:rsidRPr="00000000" w14:paraId="00000021">
      <w:pPr>
        <w:ind w:left="705" w:firstLine="0"/>
        <w:rPr/>
        <w:sectPr>
          <w:type w:val="continuous"/>
          <w:pgSz w:h="16834" w:w="11909" w:orient="portrait"/>
          <w:pgMar w:bottom="1440" w:top="1440" w:left="1440" w:right="1440" w:header="720.0000000000001" w:footer="720.0000000000001"/>
        </w:sectPr>
      </w:pPr>
      <w:r w:rsidDel="00000000" w:rsidR="00000000" w:rsidRPr="00000000">
        <w:rPr>
          <w:rtl w:val="0"/>
        </w:rPr>
      </w:r>
    </w:p>
    <w:p w:rsidR="00000000" w:rsidDel="00000000" w:rsidP="00000000" w:rsidRDefault="00000000" w:rsidRPr="00000000" w14:paraId="00000022">
      <w:pPr>
        <w:pStyle w:val="Heading1"/>
        <w:rPr/>
      </w:pPr>
      <w:bookmarkStart w:colFirst="0" w:colLast="0" w:name="_vptakddh7vlv" w:id="0"/>
      <w:bookmarkEnd w:id="0"/>
      <w:r w:rsidDel="00000000" w:rsidR="00000000" w:rsidRPr="00000000">
        <w:rPr>
          <w:rtl w:val="0"/>
        </w:rPr>
        <w:t xml:space="preserve">Índice</w:t>
      </w:r>
    </w:p>
    <w:p w:rsidR="00000000" w:rsidDel="00000000" w:rsidP="00000000" w:rsidRDefault="00000000" w:rsidRPr="00000000" w14:paraId="00000023">
      <w:pPr>
        <w:rPr>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tabs>
              <w:tab w:val="right" w:leader="none" w:pos="9025.511811023624"/>
            </w:tabs>
            <w:spacing w:before="80" w:line="240" w:lineRule="auto"/>
            <w:ind w:left="0" w:firstLine="0"/>
            <w:rPr/>
          </w:pPr>
          <w:r w:rsidDel="00000000" w:rsidR="00000000" w:rsidRPr="00000000">
            <w:fldChar w:fldCharType="begin"/>
            <w:instrText xml:space="preserve"> TOC \h \u \z \t "Heading 1,1,Heading 2,2,Heading 3,3,Heading 4,4,Heading 5,5,Heading 6,6,"</w:instrText>
            <w:fldChar w:fldCharType="separate"/>
          </w:r>
          <w:hyperlink w:anchor="_vptakddh7vlv">
            <w:r w:rsidDel="00000000" w:rsidR="00000000" w:rsidRPr="00000000">
              <w:rPr>
                <w:b w:val="1"/>
                <w:rtl w:val="0"/>
              </w:rPr>
              <w:t xml:space="preserve">Índice</w:t>
            </w:r>
          </w:hyperlink>
          <w:r w:rsidDel="00000000" w:rsidR="00000000" w:rsidRPr="00000000">
            <w:rPr>
              <w:b w:val="1"/>
              <w:rtl w:val="0"/>
            </w:rPr>
            <w:tab/>
          </w:r>
          <w:r w:rsidDel="00000000" w:rsidR="00000000" w:rsidRPr="00000000">
            <w:fldChar w:fldCharType="begin"/>
            <w:instrText xml:space="preserve"> PAGEREF _vptakddh7vlv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94g5z4fq44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 del caso de negocio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_x94g5z4fq44e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v10h1w29db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Tabla de versionado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_tv10h1w29dbd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kmfp9dsxiq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Objetivos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_lkmfp9dsxiq4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30ipj42n4s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Diccionario de datos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_230ipj42n4so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end1uhx0uy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Análisis Exploratorio de Datos (EDA)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_dend1uhx0uyj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ctujzwyu1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univariado: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_2ctujzwyu1ng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7a773fdvxi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Variables Categóricas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_j7a773fdvxiy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gp4gi53e9h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Variables Numéricas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_ggp4gi53e9hd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pe5tuc3veb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bivariado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_7pe5tuc3vebj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kbevi37931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Preguntas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_6kbevi37931s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8u28wctf0l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multivariado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_r8u28wctf0ld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ozp4le8fyc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Preguntas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_gozp4le8fycf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941ngchie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Codificación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_r941ngchief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pzjezpawmm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Análisis de componentes principales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_7pzjezpawmmv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3hi014e8q0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Algoritmos de Clasificación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_e3hi014e8q0s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0fofmlty6u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K-Nearest Neighbor (KNN)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_c0fofmlty6uo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z4hzbx3aqt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Decision Tree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_yz4hzbx3aqt4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rut5egoaap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Random Forest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_orut5egoaapb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wmz01ntukw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Random Forest con PCA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_4wmz01ntukww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983vi2i6c4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Support Vector Machine (SVM)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_9983vi2i6c4j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l7av6kbhf1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Logistic Regression Multiclase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_tl7av6kbhf1g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i0rt2lf4s5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 de modelos multiclase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_4i0rt2lf4s54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7jfjury4ej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Pipelines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_l7jfjury4ej0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n6ineunwbr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Modelo Agrupado 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_6n6ineunwbrh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o5w1oiun0j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Modelo Agrupado 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_mo5w1oiun0jz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ozfyh7590t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 Obtenidos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_3ozfyh7590t1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bkeznmrodz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Selección de modelo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_ubkeznmrodzw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668ux8o9js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Mejora del modelo - Random Forest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_d668ux8o9jsv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curutfqr3h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Evaluar variables numéricas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_qcurutfqr3hf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9chzuccc72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Selección de variables numéricas según relevancia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_79chzuccc72b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4zy70cigqx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variables categóricas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_b4zy70cigqxx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qm29220ykt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Selección de variables categóricas según relevancia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_7qm29220yktc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r0g0s3xvp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Balanceo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_vr0g0s3xvp18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zm3vdfm083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Grid Search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_uzm3vdfm083i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fskhc12eb2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Matrices de confusión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_pfskhc12eb26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rjzy4gbx78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Mejora del modelo - XGBClassifier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_arjzy4gbx785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phc5eg35y5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Evaluar todas las variables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_rphc5eg35y5i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patenq46pw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Selección de variables según relevancia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_lpatenq46pwa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xjkob75nsw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Balanceo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_9xjkob75nswb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w0e4isz9ot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Ajuste de hiperparámetros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_3w0e4isz9otr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0g1cpxy2i2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Matrices de confusión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_40g1cpxy2i2u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7qug1ps8mb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Futuras líneas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_87qug1ps8mb1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leader="none"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jyf00twpb3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_yjyf00twpb3s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1"/>
        <w:rPr/>
      </w:pPr>
      <w:bookmarkStart w:colFirst="0" w:colLast="0" w:name="_13ivwi90de7r" w:id="1"/>
      <w:bookmarkEnd w:id="1"/>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rPr/>
      </w:pPr>
      <w:bookmarkStart w:colFirst="0" w:colLast="0" w:name="_x94g5z4fq44e" w:id="2"/>
      <w:bookmarkEnd w:id="2"/>
      <w:r w:rsidDel="00000000" w:rsidR="00000000" w:rsidRPr="00000000">
        <w:rPr>
          <w:rtl w:val="0"/>
        </w:rPr>
        <w:t xml:space="preserve">Descripción del caso de negocio</w:t>
      </w: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tab/>
        <w:t xml:space="preserve">El sistema crediticio es el conjunto de instituciones crediticias, que incluye la autoridad monetaria del país y las entidades de créditos, que actúan como intermediarios entre los agentes económicos que ofrecen y demandan dinero a través de créditos. Las entidades que ofrecen créditos captan el ahorro del público y, con ese capital, solventan el otorgamiento de créditos y realizan inversiones.</w:t>
      </w:r>
    </w:p>
    <w:p w:rsidR="00000000" w:rsidDel="00000000" w:rsidP="00000000" w:rsidRDefault="00000000" w:rsidRPr="00000000" w14:paraId="00000054">
      <w:pPr>
        <w:jc w:val="both"/>
        <w:rPr/>
      </w:pPr>
      <w:r w:rsidDel="00000000" w:rsidR="00000000" w:rsidRPr="00000000">
        <w:rPr>
          <w:rtl w:val="0"/>
        </w:rPr>
        <w:tab/>
        <w:t xml:space="preserve">Ahora bien, existe un riesgo en este sistema crediticio que es el riesgo de impago, es decir, que las personas físicas o jurídicas que toman un crédito no cumplan con el pago del mismo. Esto supone un problema para las entidades bancarias que brindan los créditos, dado que no reciben el dinero prestado más los intereses pactados.</w:t>
      </w:r>
    </w:p>
    <w:p w:rsidR="00000000" w:rsidDel="00000000" w:rsidP="00000000" w:rsidRDefault="00000000" w:rsidRPr="00000000" w14:paraId="00000055">
      <w:pPr>
        <w:ind w:firstLine="720"/>
        <w:jc w:val="both"/>
        <w:rPr/>
      </w:pPr>
      <w:r w:rsidDel="00000000" w:rsidR="00000000" w:rsidRPr="00000000">
        <w:rPr>
          <w:rtl w:val="0"/>
        </w:rPr>
        <w:t xml:space="preserve">En la actualidad, las empresas financieras buscan optimizar el sistema de créditos para reducir el riesgo de incumplimiento de pago mencionado. Con el avance de la inteligencia artificial, se crearon modelos que permiten reducir distintos riesgos de manera automática. En particular, en el sistema crediticio se utilizan algoritmos de machine learning (modelos de “caja blanca”) que buscan predecir el comportamiento de un nuevo tomador de crédito.</w:t>
      </w:r>
    </w:p>
    <w:p w:rsidR="00000000" w:rsidDel="00000000" w:rsidP="00000000" w:rsidRDefault="00000000" w:rsidRPr="00000000" w14:paraId="00000056">
      <w:pPr>
        <w:ind w:firstLine="720"/>
        <w:jc w:val="both"/>
        <w:rPr/>
      </w:pPr>
      <w:r w:rsidDel="00000000" w:rsidR="00000000" w:rsidRPr="00000000">
        <w:rPr>
          <w:rtl w:val="0"/>
        </w:rPr>
        <w:t xml:space="preserve">Para disminuir el riesgo de impago mencionado, la gerencia de la empresa pidió a su equipo de data science que diseñen un modelo de clasificación para separar a las personas tomadoras de créditos en grupos según su scoring crediticio. Para esto, la compañía recolectó información relacionada con los créditos otorgados en los últimos años.</w:t>
      </w:r>
    </w:p>
    <w:p w:rsidR="00000000" w:rsidDel="00000000" w:rsidP="00000000" w:rsidRDefault="00000000" w:rsidRPr="00000000" w14:paraId="00000057">
      <w:pPr>
        <w:ind w:firstLine="720"/>
        <w:jc w:val="both"/>
        <w:rPr/>
      </w:pPr>
      <w:r w:rsidDel="00000000" w:rsidR="00000000" w:rsidRPr="00000000">
        <w:rPr>
          <w:rtl w:val="0"/>
        </w:rPr>
        <w:t xml:space="preserve">Algunas preguntas de investigación que surgen de este problema y que nos ayudan en el proceso de construcción del proceso son las siguientes:</w:t>
      </w:r>
    </w:p>
    <w:p w:rsidR="00000000" w:rsidDel="00000000" w:rsidP="00000000" w:rsidRDefault="00000000" w:rsidRPr="00000000" w14:paraId="00000058">
      <w:pPr>
        <w:numPr>
          <w:ilvl w:val="0"/>
          <w:numId w:val="2"/>
        </w:numPr>
        <w:ind w:left="720" w:hanging="360"/>
        <w:jc w:val="both"/>
        <w:rPr>
          <w:u w:val="none"/>
        </w:rPr>
      </w:pPr>
      <w:r w:rsidDel="00000000" w:rsidR="00000000" w:rsidRPr="00000000">
        <w:rPr>
          <w:rtl w:val="0"/>
        </w:rPr>
        <w:t xml:space="preserve">¿Cómo es el perfil de una persona con alto riesgo de impago?</w:t>
      </w:r>
    </w:p>
    <w:p w:rsidR="00000000" w:rsidDel="00000000" w:rsidP="00000000" w:rsidRDefault="00000000" w:rsidRPr="00000000" w14:paraId="00000059">
      <w:pPr>
        <w:numPr>
          <w:ilvl w:val="0"/>
          <w:numId w:val="2"/>
        </w:numPr>
        <w:ind w:left="720" w:hanging="360"/>
        <w:jc w:val="both"/>
        <w:rPr>
          <w:u w:val="none"/>
        </w:rPr>
      </w:pPr>
      <w:r w:rsidDel="00000000" w:rsidR="00000000" w:rsidRPr="00000000">
        <w:rPr>
          <w:rtl w:val="0"/>
        </w:rPr>
        <w:t xml:space="preserve">¿Es posible predecir si una persona tiene alto riesgo de impago mediante un modelo de clasificación?</w:t>
      </w:r>
    </w:p>
    <w:p w:rsidR="00000000" w:rsidDel="00000000" w:rsidP="00000000" w:rsidRDefault="00000000" w:rsidRPr="00000000" w14:paraId="0000005A">
      <w:pPr>
        <w:numPr>
          <w:ilvl w:val="0"/>
          <w:numId w:val="2"/>
        </w:numPr>
        <w:ind w:left="720" w:hanging="360"/>
        <w:jc w:val="both"/>
      </w:pPr>
      <w:r w:rsidDel="00000000" w:rsidR="00000000" w:rsidRPr="00000000">
        <w:rPr>
          <w:rtl w:val="0"/>
        </w:rPr>
        <w:t xml:space="preserve">¿Cuáles son las variables más importantes para la clasificación según el scoring crediticio? ¿Cuáles son las variables menos importantes?</w:t>
      </w:r>
    </w:p>
    <w:p w:rsidR="00000000" w:rsidDel="00000000" w:rsidP="00000000" w:rsidRDefault="00000000" w:rsidRPr="00000000" w14:paraId="0000005B">
      <w:pPr>
        <w:pStyle w:val="Heading1"/>
        <w:jc w:val="both"/>
        <w:rPr/>
      </w:pPr>
      <w:bookmarkStart w:colFirst="0" w:colLast="0" w:name="_j01ahbmx4n7v" w:id="3"/>
      <w:bookmarkEnd w:id="3"/>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1"/>
        <w:jc w:val="both"/>
        <w:rPr/>
      </w:pPr>
      <w:bookmarkStart w:colFirst="0" w:colLast="0" w:name="_tv10h1w29dbd" w:id="4"/>
      <w:bookmarkEnd w:id="4"/>
      <w:r w:rsidDel="00000000" w:rsidR="00000000" w:rsidRPr="00000000">
        <w:rPr>
          <w:rtl w:val="0"/>
        </w:rPr>
        <w:t xml:space="preserve">Tabla de versionado</w:t>
      </w:r>
    </w:p>
    <w:p w:rsidR="00000000" w:rsidDel="00000000" w:rsidP="00000000" w:rsidRDefault="00000000" w:rsidRPr="00000000" w14:paraId="0000005D">
      <w:pPr>
        <w:jc w:val="both"/>
        <w:rPr/>
      </w:pPr>
      <w:r w:rsidDel="00000000" w:rsidR="00000000" w:rsidRPr="00000000">
        <w:rPr>
          <w:rtl w:val="0"/>
        </w:rPr>
        <w:tab/>
        <w:t xml:space="preserve">En la siguiente tabla se puede observar las versiones que se entregaron del presente trabajo para su revisión.</w:t>
      </w:r>
    </w:p>
    <w:p w:rsidR="00000000" w:rsidDel="00000000" w:rsidP="00000000" w:rsidRDefault="00000000" w:rsidRPr="00000000" w14:paraId="0000005E">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Versiones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Fecha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Versión 01 - 1era preentrega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20/08/2022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Versión 02  - 2da preentrega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10/09/2022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Versión 03  - 3era preentrega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01/10/2022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Ve</w:t>
            </w:r>
            <w:r w:rsidDel="00000000" w:rsidR="00000000" w:rsidRPr="00000000">
              <w:rPr>
                <w:rtl w:val="0"/>
              </w:rPr>
              <w:t xml:space="preserve">rsión 04 - Entrega </w:t>
            </w:r>
            <w:r w:rsidDel="00000000" w:rsidR="00000000" w:rsidRPr="00000000">
              <w:rPr>
                <w:rtl w:val="0"/>
              </w:rPr>
              <w:t xml:space="preserve">final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24/10/2022</w:t>
            </w:r>
          </w:p>
        </w:tc>
      </w:tr>
    </w:tbl>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1"/>
        <w:rPr/>
      </w:pPr>
      <w:bookmarkStart w:colFirst="0" w:colLast="0" w:name="_lkmfp9dsxiq4" w:id="5"/>
      <w:bookmarkEnd w:id="5"/>
      <w:r w:rsidDel="00000000" w:rsidR="00000000" w:rsidRPr="00000000">
        <w:rPr>
          <w:rtl w:val="0"/>
        </w:rPr>
        <w:t xml:space="preserve">Objetivos</w:t>
      </w:r>
      <w:r w:rsidDel="00000000" w:rsidR="00000000" w:rsidRPr="00000000">
        <w:rPr>
          <w:rtl w:val="0"/>
        </w:rPr>
      </w:r>
    </w:p>
    <w:p w:rsidR="00000000" w:rsidDel="00000000" w:rsidP="00000000" w:rsidRDefault="00000000" w:rsidRPr="00000000" w14:paraId="0000006B">
      <w:pPr>
        <w:ind w:firstLine="720"/>
        <w:jc w:val="both"/>
        <w:rPr/>
      </w:pPr>
      <w:r w:rsidDel="00000000" w:rsidR="00000000" w:rsidRPr="00000000">
        <w:rPr>
          <w:rtl w:val="0"/>
        </w:rPr>
        <w:t xml:space="preserve">El objetivo principal de este proyecto es desarrollar un algoritmo de Machine Learning que permita evaluar distintos parámetros y categorizar la calidad del crédito en bueno, estándar o malo, con el fin de disminuir el riesgo de impago en créditos futuros.</w:t>
      </w:r>
    </w:p>
    <w:p w:rsidR="00000000" w:rsidDel="00000000" w:rsidP="00000000" w:rsidRDefault="00000000" w:rsidRPr="00000000" w14:paraId="0000006C">
      <w:pPr>
        <w:ind w:firstLine="720"/>
        <w:jc w:val="both"/>
        <w:rPr/>
      </w:pPr>
      <w:r w:rsidDel="00000000" w:rsidR="00000000" w:rsidRPr="00000000">
        <w:rPr>
          <w:rtl w:val="0"/>
        </w:rPr>
        <w:t xml:space="preserve">En línea con esto, algunos objetivos específicos son: probar distintos algoritmos de machine learning para la creación del modelo; crear un modelo de clasificación que pueda predecir, la categoría, con una exactitud mayor a 85%; crear un modelo rápido para tener un resultado en el menor tiempo posible y agilizar el proceso de otorgamiento de créditos.</w:t>
      </w:r>
      <w:r w:rsidDel="00000000" w:rsidR="00000000" w:rsidRPr="00000000">
        <w:rPr>
          <w:rtl w:val="0"/>
        </w:rPr>
      </w:r>
    </w:p>
    <w:p w:rsidR="00000000" w:rsidDel="00000000" w:rsidP="00000000" w:rsidRDefault="00000000" w:rsidRPr="00000000" w14:paraId="0000006D">
      <w:pPr>
        <w:pStyle w:val="Heading1"/>
        <w:jc w:val="both"/>
        <w:rPr/>
      </w:pPr>
      <w:bookmarkStart w:colFirst="0" w:colLast="0" w:name="_x9ihm5h76osr" w:id="6"/>
      <w:bookmarkEnd w:id="6"/>
      <w:r w:rsidDel="00000000" w:rsidR="00000000" w:rsidRPr="00000000">
        <w:br w:type="page"/>
      </w:r>
      <w:r w:rsidDel="00000000" w:rsidR="00000000" w:rsidRPr="00000000">
        <w:rPr>
          <w:rtl w:val="0"/>
        </w:rPr>
      </w:r>
    </w:p>
    <w:p w:rsidR="00000000" w:rsidDel="00000000" w:rsidP="00000000" w:rsidRDefault="00000000" w:rsidRPr="00000000" w14:paraId="0000006E">
      <w:pPr>
        <w:pStyle w:val="Heading1"/>
        <w:jc w:val="both"/>
        <w:rPr/>
      </w:pPr>
      <w:bookmarkStart w:colFirst="0" w:colLast="0" w:name="_230ipj42n4so" w:id="7"/>
      <w:bookmarkEnd w:id="7"/>
      <w:r w:rsidDel="00000000" w:rsidR="00000000" w:rsidRPr="00000000">
        <w:rPr>
          <w:rtl w:val="0"/>
        </w:rPr>
        <w:t xml:space="preserve">Diccionario de datos</w:t>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rPr/>
      </w:pPr>
      <w:r w:rsidDel="00000000" w:rsidR="00000000" w:rsidRPr="00000000">
        <w:rPr>
          <w:b w:val="1"/>
          <w:rtl w:val="0"/>
        </w:rPr>
        <w:t xml:space="preserve">Fuente:</w:t>
      </w:r>
      <w:r w:rsidDel="00000000" w:rsidR="00000000" w:rsidRPr="00000000">
        <w:rPr>
          <w:rtl w:val="0"/>
        </w:rPr>
        <w:t xml:space="preserve"> </w:t>
      </w:r>
      <w:hyperlink r:id="rId11">
        <w:r w:rsidDel="00000000" w:rsidR="00000000" w:rsidRPr="00000000">
          <w:rPr>
            <w:color w:val="1155cc"/>
            <w:u w:val="single"/>
            <w:rtl w:val="0"/>
          </w:rPr>
          <w:t xml:space="preserve">https://www.kaggle.com/datasets/parisrohan/credit-score-classification</w:t>
        </w:r>
      </w:hyperlink>
      <w:r w:rsidDel="00000000" w:rsidR="00000000" w:rsidRPr="00000000">
        <w:rPr>
          <w:rtl w:val="0"/>
        </w:rPr>
      </w:r>
    </w:p>
    <w:p w:rsidR="00000000" w:rsidDel="00000000" w:rsidP="00000000" w:rsidRDefault="00000000" w:rsidRPr="00000000" w14:paraId="00000071">
      <w:pPr>
        <w:rPr>
          <w:b w:val="1"/>
        </w:rPr>
      </w:pPr>
      <w:r w:rsidDel="00000000" w:rsidR="00000000" w:rsidRPr="00000000">
        <w:rPr>
          <w:rtl w:val="0"/>
        </w:rPr>
      </w:r>
    </w:p>
    <w:p w:rsidR="00000000" w:rsidDel="00000000" w:rsidP="00000000" w:rsidRDefault="00000000" w:rsidRPr="00000000" w14:paraId="00000072">
      <w:pPr>
        <w:rPr/>
      </w:pPr>
      <w:r w:rsidDel="00000000" w:rsidR="00000000" w:rsidRPr="00000000">
        <w:rPr>
          <w:b w:val="1"/>
          <w:rtl w:val="0"/>
        </w:rPr>
        <w:t xml:space="preserve">Número de columnas: </w:t>
      </w:r>
      <w:r w:rsidDel="00000000" w:rsidR="00000000" w:rsidRPr="00000000">
        <w:rPr>
          <w:rtl w:val="0"/>
        </w:rPr>
        <w:t xml:space="preserve">28</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b w:val="1"/>
          <w:rtl w:val="0"/>
        </w:rPr>
        <w:t xml:space="preserve">Cantidad de registros: </w:t>
      </w:r>
      <w:r w:rsidDel="00000000" w:rsidR="00000000" w:rsidRPr="00000000">
        <w:rPr>
          <w:rtl w:val="0"/>
        </w:rPr>
        <w:t xml:space="preserve">100000</w:t>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b w:val="1"/>
          <w:rtl w:val="0"/>
        </w:rPr>
        <w:t xml:space="preserve">Contexto</w:t>
      </w:r>
      <w:r w:rsidDel="00000000" w:rsidR="00000000" w:rsidRPr="00000000">
        <w:rPr>
          <w:rtl w:val="0"/>
        </w:rPr>
        <w:t xml:space="preserve">: Esta base de datos proporciona información sobre la adquisición de créditos personales por personas físicas. Este tema es importante a nivel macroeconómico en todos los países porque así se puede analizar y valorar la calidad crediticia de una población. A su vez, esto ayuda a las instituciones financieras a crear productos de crédito acorde a las necesidades de los clientes con una exposición al riesgo menor. No se especifica la </w:t>
      </w:r>
      <w:r w:rsidDel="00000000" w:rsidR="00000000" w:rsidRPr="00000000">
        <w:rPr>
          <w:rtl w:val="0"/>
        </w:rPr>
        <w:t xml:space="preserve">procedencia de los datos, la moneda ni el nombre de la institución financiera</w:t>
      </w:r>
      <w:r w:rsidDel="00000000" w:rsidR="00000000" w:rsidRPr="00000000">
        <w:rPr>
          <w:rtl w:val="0"/>
        </w:rPr>
        <w:t xml:space="preserve">.</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b w:val="1"/>
          <w:rtl w:val="0"/>
        </w:rPr>
        <w:t xml:space="preserve">Descripción de las variables:</w:t>
      </w:r>
      <w:r w:rsidDel="00000000" w:rsidR="00000000" w:rsidRPr="00000000">
        <w:rPr>
          <w:rtl w:val="0"/>
        </w:rPr>
        <w:t xml:space="preserve"> </w:t>
      </w:r>
    </w:p>
    <w:tbl>
      <w:tblPr>
        <w:tblStyle w:val="Table2"/>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1320"/>
        <w:gridCol w:w="4965"/>
        <w:tblGridChange w:id="0">
          <w:tblGrid>
            <w:gridCol w:w="2730"/>
            <w:gridCol w:w="1320"/>
            <w:gridCol w:w="496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Variable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Tipo de dato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Identificación del registro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Customer_ID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Identificación del 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str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Mes de la toma del crédito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str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Nombre del 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Edad del 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SSN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Número de seguro social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Occupation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str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Ocupación del 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Annual_Income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Ingreso anual del 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Monthly_Inhand_Salary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Ingreso mensual en mano del 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Num_Bank_Accounts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Número de cuentas de banco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Num_Credit_Card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Número de tarjetas de crédito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Interest_Rate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Tasa de interés del crédito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Num_Loan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Cantidad de créditos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Type_of_Loan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str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Tipo de crédito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Delay_from_due_date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Retraso desde fecha de vencimiento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rPr>
                <w:sz w:val="20"/>
                <w:szCs w:val="20"/>
              </w:rPr>
            </w:pPr>
            <w:r w:rsidDel="00000000" w:rsidR="00000000" w:rsidRPr="00000000">
              <w:rPr>
                <w:sz w:val="20"/>
                <w:szCs w:val="20"/>
                <w:rtl w:val="0"/>
              </w:rPr>
              <w:t xml:space="preserve">Changed_Credit_Limit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Cambio en límite de crédito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Num_Credit_Inquiries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rPr>
                <w:sz w:val="20"/>
                <w:szCs w:val="20"/>
              </w:rPr>
            </w:pPr>
            <w:r w:rsidDel="00000000" w:rsidR="00000000" w:rsidRPr="00000000">
              <w:rPr>
                <w:sz w:val="20"/>
                <w:szCs w:val="20"/>
                <w:rtl w:val="0"/>
              </w:rPr>
              <w:t xml:space="preserve">Número de consultas crediticias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Credit_Mix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str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Mezcla crediticia</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b w:val="1"/>
                <w:sz w:val="18"/>
                <w:szCs w:val="18"/>
              </w:rPr>
            </w:pPr>
            <w:r w:rsidDel="00000000" w:rsidR="00000000" w:rsidRPr="00000000">
              <w:rPr>
                <w:b w:val="1"/>
                <w:sz w:val="18"/>
                <w:szCs w:val="18"/>
                <w:rtl w:val="0"/>
              </w:rPr>
              <w:t xml:space="preserve">Variable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b w:val="1"/>
                <w:sz w:val="18"/>
                <w:szCs w:val="18"/>
              </w:rPr>
            </w:pPr>
            <w:r w:rsidDel="00000000" w:rsidR="00000000" w:rsidRPr="00000000">
              <w:rPr>
                <w:b w:val="1"/>
                <w:sz w:val="18"/>
                <w:szCs w:val="18"/>
                <w:rtl w:val="0"/>
              </w:rPr>
              <w:t xml:space="preserve">Tipo de dato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b w:val="1"/>
                <w:sz w:val="18"/>
                <w:szCs w:val="18"/>
              </w:rPr>
            </w:pPr>
            <w:r w:rsidDel="00000000" w:rsidR="00000000" w:rsidRPr="00000000">
              <w:rPr>
                <w:b w:val="1"/>
                <w:sz w:val="18"/>
                <w:szCs w:val="18"/>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rPr>
                <w:sz w:val="20"/>
                <w:szCs w:val="20"/>
              </w:rPr>
            </w:pPr>
            <w:r w:rsidDel="00000000" w:rsidR="00000000" w:rsidRPr="00000000">
              <w:rPr>
                <w:sz w:val="20"/>
                <w:szCs w:val="20"/>
                <w:rtl w:val="0"/>
              </w:rPr>
              <w:t xml:space="preserve">Outstanding_Debt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rPr>
                <w:sz w:val="20"/>
                <w:szCs w:val="20"/>
              </w:rPr>
            </w:pPr>
            <w:r w:rsidDel="00000000" w:rsidR="00000000" w:rsidRPr="00000000">
              <w:rPr>
                <w:sz w:val="20"/>
                <w:szCs w:val="20"/>
                <w:rtl w:val="0"/>
              </w:rPr>
              <w:t xml:space="preserve">Deuda pendiente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rPr>
                <w:sz w:val="20"/>
                <w:szCs w:val="20"/>
              </w:rPr>
            </w:pPr>
            <w:r w:rsidDel="00000000" w:rsidR="00000000" w:rsidRPr="00000000">
              <w:rPr>
                <w:sz w:val="20"/>
                <w:szCs w:val="20"/>
                <w:rtl w:val="0"/>
              </w:rPr>
              <w:t xml:space="preserve">Credit_Utilization_Ratio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rPr>
                <w:sz w:val="20"/>
                <w:szCs w:val="20"/>
              </w:rPr>
            </w:pPr>
            <w:r w:rsidDel="00000000" w:rsidR="00000000" w:rsidRPr="00000000">
              <w:rPr>
                <w:sz w:val="20"/>
                <w:szCs w:val="20"/>
                <w:rtl w:val="0"/>
              </w:rPr>
              <w:t xml:space="preserve">Ratio de utilización de crédito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rPr>
                <w:sz w:val="20"/>
                <w:szCs w:val="20"/>
              </w:rPr>
            </w:pPr>
            <w:r w:rsidDel="00000000" w:rsidR="00000000" w:rsidRPr="00000000">
              <w:rPr>
                <w:sz w:val="20"/>
                <w:szCs w:val="20"/>
                <w:rtl w:val="0"/>
              </w:rPr>
              <w:t xml:space="preserve">Credit_History_Age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str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rPr>
                <w:sz w:val="20"/>
                <w:szCs w:val="20"/>
              </w:rPr>
            </w:pPr>
            <w:r w:rsidDel="00000000" w:rsidR="00000000" w:rsidRPr="00000000">
              <w:rPr>
                <w:sz w:val="20"/>
                <w:szCs w:val="20"/>
                <w:rtl w:val="0"/>
              </w:rPr>
              <w:t xml:space="preserve">Años con historial crediticio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rPr>
                <w:sz w:val="20"/>
                <w:szCs w:val="20"/>
              </w:rPr>
            </w:pPr>
            <w:r w:rsidDel="00000000" w:rsidR="00000000" w:rsidRPr="00000000">
              <w:rPr>
                <w:sz w:val="20"/>
                <w:szCs w:val="20"/>
                <w:rtl w:val="0"/>
              </w:rPr>
              <w:t xml:space="preserve">Payment_of_Min_Amount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str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rPr>
                <w:sz w:val="20"/>
                <w:szCs w:val="20"/>
              </w:rPr>
            </w:pPr>
            <w:r w:rsidDel="00000000" w:rsidR="00000000" w:rsidRPr="00000000">
              <w:rPr>
                <w:sz w:val="20"/>
                <w:szCs w:val="20"/>
                <w:rtl w:val="0"/>
              </w:rPr>
              <w:t xml:space="preserve">Pago de cantidad mínima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rPr>
                <w:sz w:val="20"/>
                <w:szCs w:val="20"/>
              </w:rPr>
            </w:pPr>
            <w:r w:rsidDel="00000000" w:rsidR="00000000" w:rsidRPr="00000000">
              <w:rPr>
                <w:sz w:val="20"/>
                <w:szCs w:val="20"/>
                <w:rtl w:val="0"/>
              </w:rPr>
              <w:t xml:space="preserve">Total_EMI_per_month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rPr>
                <w:sz w:val="20"/>
                <w:szCs w:val="20"/>
              </w:rPr>
            </w:pPr>
            <w:r w:rsidDel="00000000" w:rsidR="00000000" w:rsidRPr="00000000">
              <w:rPr>
                <w:sz w:val="20"/>
                <w:szCs w:val="20"/>
                <w:rtl w:val="0"/>
              </w:rPr>
              <w:t xml:space="preserve">Pago total por mes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rPr>
                <w:sz w:val="20"/>
                <w:szCs w:val="20"/>
              </w:rPr>
            </w:pPr>
            <w:r w:rsidDel="00000000" w:rsidR="00000000" w:rsidRPr="00000000">
              <w:rPr>
                <w:sz w:val="20"/>
                <w:szCs w:val="20"/>
                <w:rtl w:val="0"/>
              </w:rPr>
              <w:t xml:space="preserve">Amount_invested_monthly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rPr>
                <w:sz w:val="20"/>
                <w:szCs w:val="20"/>
              </w:rPr>
            </w:pPr>
            <w:r w:rsidDel="00000000" w:rsidR="00000000" w:rsidRPr="00000000">
              <w:rPr>
                <w:sz w:val="20"/>
                <w:szCs w:val="20"/>
                <w:rtl w:val="0"/>
              </w:rPr>
              <w:t xml:space="preserve">Cantidad invertida mensual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rPr>
                <w:sz w:val="20"/>
                <w:szCs w:val="20"/>
              </w:rPr>
            </w:pPr>
            <w:r w:rsidDel="00000000" w:rsidR="00000000" w:rsidRPr="00000000">
              <w:rPr>
                <w:sz w:val="20"/>
                <w:szCs w:val="20"/>
                <w:rtl w:val="0"/>
              </w:rPr>
              <w:t xml:space="preserve">Payment_Behaviour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jc w:val="center"/>
              <w:rPr>
                <w:sz w:val="20"/>
                <w:szCs w:val="20"/>
              </w:rPr>
            </w:pPr>
            <w:r w:rsidDel="00000000" w:rsidR="00000000" w:rsidRPr="00000000">
              <w:rPr>
                <w:sz w:val="20"/>
                <w:szCs w:val="20"/>
                <w:rtl w:val="0"/>
              </w:rPr>
              <w:t xml:space="preserve">str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rPr>
                <w:sz w:val="20"/>
                <w:szCs w:val="20"/>
              </w:rPr>
            </w:pPr>
            <w:r w:rsidDel="00000000" w:rsidR="00000000" w:rsidRPr="00000000">
              <w:rPr>
                <w:sz w:val="20"/>
                <w:szCs w:val="20"/>
                <w:rtl w:val="0"/>
              </w:rPr>
              <w:t xml:space="preserve">Comportamiento crediticio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rPr>
                <w:sz w:val="20"/>
                <w:szCs w:val="20"/>
              </w:rPr>
            </w:pPr>
            <w:r w:rsidDel="00000000" w:rsidR="00000000" w:rsidRPr="00000000">
              <w:rPr>
                <w:sz w:val="20"/>
                <w:szCs w:val="20"/>
                <w:rtl w:val="0"/>
              </w:rPr>
              <w:t xml:space="preserve">Monthly_Balance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rPr>
                <w:sz w:val="20"/>
                <w:szCs w:val="20"/>
              </w:rPr>
            </w:pPr>
            <w:r w:rsidDel="00000000" w:rsidR="00000000" w:rsidRPr="00000000">
              <w:rPr>
                <w:sz w:val="20"/>
                <w:szCs w:val="20"/>
                <w:rtl w:val="0"/>
              </w:rPr>
              <w:t xml:space="preserve">Balance mensual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ind w:left="0" w:firstLine="0"/>
              <w:rPr>
                <w:sz w:val="20"/>
                <w:szCs w:val="20"/>
              </w:rPr>
            </w:pPr>
            <w:r w:rsidDel="00000000" w:rsidR="00000000" w:rsidRPr="00000000">
              <w:rPr>
                <w:sz w:val="20"/>
                <w:szCs w:val="20"/>
                <w:rtl w:val="0"/>
              </w:rPr>
              <w:t xml:space="preserve">Credi</w:t>
            </w:r>
            <w:r w:rsidDel="00000000" w:rsidR="00000000" w:rsidRPr="00000000">
              <w:rPr>
                <w:sz w:val="20"/>
                <w:szCs w:val="20"/>
                <w:rtl w:val="0"/>
              </w:rPr>
              <w:t xml:space="preserve">t</w:t>
            </w:r>
            <w:r w:rsidDel="00000000" w:rsidR="00000000" w:rsidRPr="00000000">
              <w:rPr>
                <w:sz w:val="20"/>
                <w:szCs w:val="20"/>
                <w:rtl w:val="0"/>
              </w:rPr>
              <w:t xml:space="preserve">_Score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str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ind w:left="0" w:firstLine="0"/>
              <w:rPr>
                <w:sz w:val="20"/>
                <w:szCs w:val="20"/>
              </w:rPr>
            </w:pPr>
            <w:r w:rsidDel="00000000" w:rsidR="00000000" w:rsidRPr="00000000">
              <w:rPr>
                <w:sz w:val="20"/>
                <w:szCs w:val="20"/>
                <w:rtl w:val="0"/>
              </w:rPr>
              <w:t xml:space="preserve">Variable tipo target que indica la calidad del préstamo</w:t>
            </w:r>
          </w:p>
        </w:tc>
      </w:tr>
    </w:tbl>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1"/>
        <w:rPr/>
      </w:pPr>
      <w:bookmarkStart w:colFirst="0" w:colLast="0" w:name="_2fbm9dieh198" w:id="8"/>
      <w:bookmarkEnd w:id="8"/>
      <w:r w:rsidDel="00000000" w:rsidR="00000000" w:rsidRPr="00000000">
        <w:br w:type="page"/>
      </w:r>
      <w:r w:rsidDel="00000000" w:rsidR="00000000" w:rsidRPr="00000000">
        <w:rPr>
          <w:rtl w:val="0"/>
        </w:rPr>
      </w:r>
    </w:p>
    <w:p w:rsidR="00000000" w:rsidDel="00000000" w:rsidP="00000000" w:rsidRDefault="00000000" w:rsidRPr="00000000" w14:paraId="000000D3">
      <w:pPr>
        <w:pStyle w:val="Heading1"/>
        <w:rPr/>
      </w:pPr>
      <w:bookmarkStart w:colFirst="0" w:colLast="0" w:name="_dend1uhx0uyj" w:id="9"/>
      <w:bookmarkEnd w:id="9"/>
      <w:r w:rsidDel="00000000" w:rsidR="00000000" w:rsidRPr="00000000">
        <w:rPr>
          <w:rtl w:val="0"/>
        </w:rPr>
        <w:t xml:space="preserve">Análisis Exploratorio de Datos (EDA)</w:t>
      </w:r>
    </w:p>
    <w:p w:rsidR="00000000" w:rsidDel="00000000" w:rsidP="00000000" w:rsidRDefault="00000000" w:rsidRPr="00000000" w14:paraId="000000D4">
      <w:pPr>
        <w:ind w:firstLine="720"/>
        <w:jc w:val="both"/>
        <w:rPr/>
      </w:pPr>
      <w:r w:rsidDel="00000000" w:rsidR="00000000" w:rsidRPr="00000000">
        <w:rPr>
          <w:rtl w:val="0"/>
        </w:rPr>
        <w:t xml:space="preserve">En primer lugar, se observa que efectivamente el dataframe cuenta con 28 columnas y 100000 registros. Además, antes de realizar modificaciones, se verifica que el dataframe no tenga datos duplicados. </w:t>
      </w:r>
    </w:p>
    <w:p w:rsidR="00000000" w:rsidDel="00000000" w:rsidP="00000000" w:rsidRDefault="00000000" w:rsidRPr="00000000" w14:paraId="000000D5">
      <w:pPr>
        <w:ind w:firstLine="720"/>
        <w:jc w:val="both"/>
        <w:rPr/>
      </w:pPr>
      <w:r w:rsidDel="00000000" w:rsidR="00000000" w:rsidRPr="00000000">
        <w:rPr>
          <w:rtl w:val="0"/>
        </w:rPr>
        <w:t xml:space="preserve">Como primera modificación, se eliminan las variables </w:t>
      </w:r>
      <w:r w:rsidDel="00000000" w:rsidR="00000000" w:rsidRPr="00000000">
        <w:rPr>
          <w:b w:val="1"/>
          <w:rtl w:val="0"/>
        </w:rPr>
        <w:t xml:space="preserve">ID</w:t>
      </w:r>
      <w:r w:rsidDel="00000000" w:rsidR="00000000" w:rsidRPr="00000000">
        <w:rPr>
          <w:rtl w:val="0"/>
        </w:rPr>
        <w:t xml:space="preserve">,</w:t>
      </w:r>
      <w:r w:rsidDel="00000000" w:rsidR="00000000" w:rsidRPr="00000000">
        <w:rPr>
          <w:rtl w:val="0"/>
        </w:rPr>
        <w:t xml:space="preserve"> </w:t>
      </w:r>
      <w:r w:rsidDel="00000000" w:rsidR="00000000" w:rsidRPr="00000000">
        <w:rPr>
          <w:b w:val="1"/>
          <w:rtl w:val="0"/>
        </w:rPr>
        <w:t xml:space="preserve">Custumor_ID</w:t>
      </w:r>
      <w:r w:rsidDel="00000000" w:rsidR="00000000" w:rsidRPr="00000000">
        <w:rPr>
          <w:rtl w:val="0"/>
        </w:rPr>
        <w:t xml:space="preserve">, </w:t>
      </w:r>
      <w:r w:rsidDel="00000000" w:rsidR="00000000" w:rsidRPr="00000000">
        <w:rPr>
          <w:b w:val="1"/>
          <w:rtl w:val="0"/>
        </w:rPr>
        <w:t xml:space="preserve">Name</w:t>
      </w:r>
      <w:r w:rsidDel="00000000" w:rsidR="00000000" w:rsidRPr="00000000">
        <w:rPr>
          <w:rtl w:val="0"/>
        </w:rPr>
        <w:t xml:space="preserve"> y </w:t>
      </w:r>
      <w:r w:rsidDel="00000000" w:rsidR="00000000" w:rsidRPr="00000000">
        <w:rPr>
          <w:b w:val="1"/>
          <w:rtl w:val="0"/>
        </w:rPr>
        <w:t xml:space="preserve">SSN</w:t>
      </w:r>
      <w:r w:rsidDel="00000000" w:rsidR="00000000" w:rsidRPr="00000000">
        <w:rPr>
          <w:rtl w:val="0"/>
        </w:rPr>
        <w:t xml:space="preserve"> dado que son variables identificadoras y, por ende, no son informativas para el modelo. Además, se elimina </w:t>
      </w:r>
      <w:r w:rsidDel="00000000" w:rsidR="00000000" w:rsidRPr="00000000">
        <w:rPr>
          <w:b w:val="1"/>
          <w:rtl w:val="0"/>
        </w:rPr>
        <w:t xml:space="preserve">Credit_History_Age</w:t>
      </w:r>
      <w:r w:rsidDel="00000000" w:rsidR="00000000" w:rsidRPr="00000000">
        <w:rPr>
          <w:rtl w:val="0"/>
        </w:rPr>
        <w:t xml:space="preserve"> ya que no se considera importante para el modelo.</w:t>
      </w:r>
    </w:p>
    <w:p w:rsidR="00000000" w:rsidDel="00000000" w:rsidP="00000000" w:rsidRDefault="00000000" w:rsidRPr="00000000" w14:paraId="000000D6">
      <w:pPr>
        <w:ind w:firstLine="720"/>
        <w:jc w:val="both"/>
        <w:rPr/>
      </w:pPr>
      <w:r w:rsidDel="00000000" w:rsidR="00000000" w:rsidRPr="00000000">
        <w:rPr>
          <w:rtl w:val="0"/>
        </w:rPr>
        <w:t xml:space="preserve">Luego, se observan dos problemas con el resto de las variables. Por un lado, l</w:t>
      </w:r>
      <w:r w:rsidDel="00000000" w:rsidR="00000000" w:rsidRPr="00000000">
        <w:rPr>
          <w:rtl w:val="0"/>
        </w:rPr>
        <w:t xml:space="preserve">a mayoría están definidas como tipo </w:t>
      </w:r>
      <w:r w:rsidDel="00000000" w:rsidR="00000000" w:rsidRPr="00000000">
        <w:rPr>
          <w:b w:val="1"/>
          <w:rtl w:val="0"/>
        </w:rPr>
        <w:t xml:space="preserve">object</w:t>
      </w:r>
      <w:r w:rsidDel="00000000" w:rsidR="00000000" w:rsidRPr="00000000">
        <w:rPr>
          <w:rtl w:val="0"/>
        </w:rPr>
        <w:t xml:space="preserve">, lo cual es erróneo. Por otro lado, variables como </w:t>
      </w:r>
      <w:r w:rsidDel="00000000" w:rsidR="00000000" w:rsidRPr="00000000">
        <w:rPr>
          <w:b w:val="1"/>
          <w:rtl w:val="0"/>
        </w:rPr>
        <w:t xml:space="preserve">Age</w:t>
      </w:r>
      <w:r w:rsidDel="00000000" w:rsidR="00000000" w:rsidRPr="00000000">
        <w:rPr>
          <w:rtl w:val="0"/>
        </w:rPr>
        <w:t xml:space="preserve">, </w:t>
      </w:r>
      <w:r w:rsidDel="00000000" w:rsidR="00000000" w:rsidRPr="00000000">
        <w:rPr>
          <w:b w:val="1"/>
          <w:rtl w:val="0"/>
        </w:rPr>
        <w:t xml:space="preserve">Annual_Income</w:t>
      </w:r>
      <w:r w:rsidDel="00000000" w:rsidR="00000000" w:rsidRPr="00000000">
        <w:rPr>
          <w:rtl w:val="0"/>
        </w:rPr>
        <w:t xml:space="preserve">, </w:t>
      </w:r>
      <w:r w:rsidDel="00000000" w:rsidR="00000000" w:rsidRPr="00000000">
        <w:rPr>
          <w:b w:val="1"/>
          <w:rtl w:val="0"/>
        </w:rPr>
        <w:t xml:space="preserve">Num_Loan</w:t>
      </w:r>
      <w:r w:rsidDel="00000000" w:rsidR="00000000" w:rsidRPr="00000000">
        <w:rPr>
          <w:rtl w:val="0"/>
        </w:rPr>
        <w:t xml:space="preserve"> y otras, presentan guiones bajo en algunos registros (p.ej. ingreso anual de </w:t>
      </w:r>
      <w:r w:rsidDel="00000000" w:rsidR="00000000" w:rsidRPr="00000000">
        <w:rPr>
          <w:rtl w:val="0"/>
        </w:rPr>
        <w:t xml:space="preserve">44955.64_</w:t>
      </w:r>
      <w:r w:rsidDel="00000000" w:rsidR="00000000" w:rsidRPr="00000000">
        <w:rPr>
          <w:rtl w:val="0"/>
        </w:rPr>
        <w:t xml:space="preserve">). Por lo tanto, se eliminan estos caracteres especiales y se corrigen los tipos de datos (ver Figura 1).</w:t>
      </w:r>
    </w:p>
    <w:p w:rsidR="00000000" w:rsidDel="00000000" w:rsidP="00000000" w:rsidRDefault="00000000" w:rsidRPr="00000000" w14:paraId="000000D7">
      <w:pPr>
        <w:ind w:firstLine="720"/>
        <w:jc w:val="both"/>
        <w:rPr/>
      </w:pPr>
      <w:r w:rsidDel="00000000" w:rsidR="00000000" w:rsidRPr="00000000">
        <w:rPr>
          <w:rtl w:val="0"/>
        </w:rPr>
      </w:r>
    </w:p>
    <w:p w:rsidR="00000000" w:rsidDel="00000000" w:rsidP="00000000" w:rsidRDefault="00000000" w:rsidRPr="00000000" w14:paraId="000000D8">
      <w:pPr>
        <w:jc w:val="center"/>
        <w:rPr/>
      </w:pPr>
      <w:r w:rsidDel="00000000" w:rsidR="00000000" w:rsidRPr="00000000">
        <w:rPr/>
        <w:drawing>
          <wp:inline distB="114300" distT="114300" distL="114300" distR="114300">
            <wp:extent cx="2176463" cy="3033515"/>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176463" cy="303351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left="0" w:firstLine="0"/>
        <w:jc w:val="center"/>
        <w:rPr>
          <w:i w:val="1"/>
          <w:sz w:val="20"/>
          <w:szCs w:val="20"/>
        </w:rPr>
      </w:pPr>
      <w:r w:rsidDel="00000000" w:rsidR="00000000" w:rsidRPr="00000000">
        <w:rPr>
          <w:i w:val="1"/>
          <w:sz w:val="20"/>
          <w:szCs w:val="20"/>
          <w:rtl w:val="0"/>
        </w:rPr>
        <w:t xml:space="preserve">Figura 1: listado de las variables con el tipo de datos asignado</w:t>
      </w:r>
    </w:p>
    <w:p w:rsidR="00000000" w:rsidDel="00000000" w:rsidP="00000000" w:rsidRDefault="00000000" w:rsidRPr="00000000" w14:paraId="000000DA">
      <w:pPr>
        <w:ind w:firstLine="720"/>
        <w:jc w:val="both"/>
        <w:rPr/>
      </w:pPr>
      <w:r w:rsidDel="00000000" w:rsidR="00000000" w:rsidRPr="00000000">
        <w:rPr>
          <w:rtl w:val="0"/>
        </w:rPr>
      </w:r>
    </w:p>
    <w:p w:rsidR="00000000" w:rsidDel="00000000" w:rsidP="00000000" w:rsidRDefault="00000000" w:rsidRPr="00000000" w14:paraId="000000DB">
      <w:pPr>
        <w:ind w:firstLine="720"/>
        <w:jc w:val="both"/>
        <w:rPr/>
      </w:pPr>
      <w:r w:rsidDel="00000000" w:rsidR="00000000" w:rsidRPr="00000000">
        <w:rPr>
          <w:rtl w:val="0"/>
        </w:rPr>
        <w:t xml:space="preserve">Hay que destacar que no se corrigió el tipo de dato de la variable respuesta, </w:t>
      </w:r>
      <w:r w:rsidDel="00000000" w:rsidR="00000000" w:rsidRPr="00000000">
        <w:rPr>
          <w:b w:val="1"/>
          <w:rtl w:val="0"/>
        </w:rPr>
        <w:t xml:space="preserve">Credit_Score</w:t>
      </w:r>
      <w:r w:rsidDel="00000000" w:rsidR="00000000" w:rsidRPr="00000000">
        <w:rPr>
          <w:rtl w:val="0"/>
        </w:rPr>
        <w:t xml:space="preserve">. Esto se debe a que, luego del data wrangling, se realiza su correspondiente codificación.</w:t>
      </w:r>
    </w:p>
    <w:p w:rsidR="00000000" w:rsidDel="00000000" w:rsidP="00000000" w:rsidRDefault="00000000" w:rsidRPr="00000000" w14:paraId="000000DC">
      <w:pPr>
        <w:ind w:firstLine="720"/>
        <w:jc w:val="both"/>
        <w:rPr/>
      </w:pPr>
      <w:r w:rsidDel="00000000" w:rsidR="00000000" w:rsidRPr="00000000">
        <w:rPr>
          <w:rtl w:val="0"/>
        </w:rPr>
        <w:t xml:space="preserve">Por otra parte, se decide realizar el estudio para el rango etario comprendido entre 18 a 56 años, por lo que se aplica un filtro a la variable edad.</w:t>
      </w:r>
    </w:p>
    <w:p w:rsidR="00000000" w:rsidDel="00000000" w:rsidP="00000000" w:rsidRDefault="00000000" w:rsidRPr="00000000" w14:paraId="000000DD">
      <w:pPr>
        <w:ind w:firstLine="720"/>
        <w:jc w:val="both"/>
        <w:rPr/>
      </w:pPr>
      <w:r w:rsidDel="00000000" w:rsidR="00000000" w:rsidRPr="00000000">
        <w:rPr>
          <w:rtl w:val="0"/>
        </w:rPr>
        <w:t xml:space="preserve">Finalmente, se analizó los datos faltantes en el dataframe. Las siguientes variables presentan missing values:</w:t>
      </w:r>
    </w:p>
    <w:p w:rsidR="00000000" w:rsidDel="00000000" w:rsidP="00000000" w:rsidRDefault="00000000" w:rsidRPr="00000000" w14:paraId="000000DE">
      <w:pPr>
        <w:ind w:firstLine="720"/>
        <w:jc w:val="both"/>
        <w:rPr/>
      </w:pPr>
      <w:r w:rsidDel="00000000" w:rsidR="00000000" w:rsidRPr="00000000">
        <w:rPr>
          <w:rtl w:val="0"/>
        </w:rPr>
      </w:r>
    </w:p>
    <w:p w:rsidR="00000000" w:rsidDel="00000000" w:rsidP="00000000" w:rsidRDefault="00000000" w:rsidRPr="00000000" w14:paraId="000000DF">
      <w:pPr>
        <w:numPr>
          <w:ilvl w:val="0"/>
          <w:numId w:val="6"/>
        </w:numPr>
        <w:ind w:left="1440" w:hanging="360"/>
        <w:jc w:val="both"/>
        <w:rPr>
          <w:u w:val="none"/>
        </w:rPr>
      </w:pPr>
      <w:r w:rsidDel="00000000" w:rsidR="00000000" w:rsidRPr="00000000">
        <w:rPr>
          <w:rtl w:val="0"/>
        </w:rPr>
        <w:t xml:space="preserve">Monthly_Inhand_Salary: 15001</w:t>
      </w:r>
    </w:p>
    <w:p w:rsidR="00000000" w:rsidDel="00000000" w:rsidP="00000000" w:rsidRDefault="00000000" w:rsidRPr="00000000" w14:paraId="000000E0">
      <w:pPr>
        <w:numPr>
          <w:ilvl w:val="0"/>
          <w:numId w:val="6"/>
        </w:numPr>
        <w:ind w:left="1440" w:hanging="360"/>
        <w:jc w:val="both"/>
        <w:rPr>
          <w:u w:val="none"/>
        </w:rPr>
      </w:pPr>
      <w:r w:rsidDel="00000000" w:rsidR="00000000" w:rsidRPr="00000000">
        <w:rPr>
          <w:rtl w:val="0"/>
        </w:rPr>
        <w:t xml:space="preserve">Type_of_Loan: 11408</w:t>
      </w:r>
    </w:p>
    <w:p w:rsidR="00000000" w:rsidDel="00000000" w:rsidP="00000000" w:rsidRDefault="00000000" w:rsidRPr="00000000" w14:paraId="000000E1">
      <w:pPr>
        <w:numPr>
          <w:ilvl w:val="0"/>
          <w:numId w:val="6"/>
        </w:numPr>
        <w:ind w:left="1440" w:hanging="360"/>
        <w:jc w:val="both"/>
        <w:rPr>
          <w:u w:val="none"/>
        </w:rPr>
      </w:pPr>
      <w:r w:rsidDel="00000000" w:rsidR="00000000" w:rsidRPr="00000000">
        <w:rPr>
          <w:rtl w:val="0"/>
        </w:rPr>
        <w:t xml:space="preserve">Num_of_Delayed_Payment: 7002</w:t>
      </w:r>
    </w:p>
    <w:p w:rsidR="00000000" w:rsidDel="00000000" w:rsidP="00000000" w:rsidRDefault="00000000" w:rsidRPr="00000000" w14:paraId="000000E2">
      <w:pPr>
        <w:numPr>
          <w:ilvl w:val="0"/>
          <w:numId w:val="6"/>
        </w:numPr>
        <w:ind w:left="1440" w:hanging="360"/>
        <w:jc w:val="both"/>
        <w:rPr>
          <w:u w:val="none"/>
        </w:rPr>
      </w:pPr>
      <w:r w:rsidDel="00000000" w:rsidR="00000000" w:rsidRPr="00000000">
        <w:rPr>
          <w:rtl w:val="0"/>
        </w:rPr>
        <w:t xml:space="preserve">Amount_Invested_Monthly: 4478</w:t>
      </w:r>
    </w:p>
    <w:p w:rsidR="00000000" w:rsidDel="00000000" w:rsidP="00000000" w:rsidRDefault="00000000" w:rsidRPr="00000000" w14:paraId="000000E3">
      <w:pPr>
        <w:numPr>
          <w:ilvl w:val="0"/>
          <w:numId w:val="6"/>
        </w:numPr>
        <w:ind w:left="1440" w:hanging="360"/>
        <w:jc w:val="both"/>
        <w:rPr>
          <w:u w:val="none"/>
        </w:rPr>
      </w:pPr>
      <w:r w:rsidDel="00000000" w:rsidR="00000000" w:rsidRPr="00000000">
        <w:rPr>
          <w:rtl w:val="0"/>
        </w:rPr>
        <w:t xml:space="preserve">Monthly_Balance: 2868</w:t>
      </w:r>
    </w:p>
    <w:p w:rsidR="00000000" w:rsidDel="00000000" w:rsidP="00000000" w:rsidRDefault="00000000" w:rsidRPr="00000000" w14:paraId="000000E4">
      <w:pPr>
        <w:numPr>
          <w:ilvl w:val="0"/>
          <w:numId w:val="6"/>
        </w:numPr>
        <w:ind w:left="1440" w:hanging="360"/>
        <w:jc w:val="both"/>
        <w:rPr>
          <w:u w:val="none"/>
        </w:rPr>
      </w:pPr>
      <w:r w:rsidDel="00000000" w:rsidR="00000000" w:rsidRPr="00000000">
        <w:rPr>
          <w:rtl w:val="0"/>
        </w:rPr>
        <w:t xml:space="preserve">Changed_Credit_Limit: 2091</w:t>
      </w:r>
    </w:p>
    <w:p w:rsidR="00000000" w:rsidDel="00000000" w:rsidP="00000000" w:rsidRDefault="00000000" w:rsidRPr="00000000" w14:paraId="000000E5">
      <w:pPr>
        <w:numPr>
          <w:ilvl w:val="0"/>
          <w:numId w:val="6"/>
        </w:numPr>
        <w:ind w:left="1440" w:hanging="360"/>
        <w:jc w:val="both"/>
        <w:rPr>
          <w:u w:val="none"/>
        </w:rPr>
      </w:pPr>
      <w:r w:rsidDel="00000000" w:rsidR="00000000" w:rsidRPr="00000000">
        <w:rPr>
          <w:rtl w:val="0"/>
        </w:rPr>
        <w:t xml:space="preserve">Num_Credit_Inquiries: 1965</w:t>
      </w:r>
    </w:p>
    <w:p w:rsidR="00000000" w:rsidDel="00000000" w:rsidP="00000000" w:rsidRDefault="00000000" w:rsidRPr="00000000" w14:paraId="000000E6">
      <w:pPr>
        <w:ind w:firstLine="720"/>
        <w:jc w:val="both"/>
        <w:rPr/>
      </w:pPr>
      <w:r w:rsidDel="00000000" w:rsidR="00000000" w:rsidRPr="00000000">
        <w:rPr>
          <w:rtl w:val="0"/>
        </w:rPr>
        <w:t xml:space="preserve">Para estas variables, con excepción de </w:t>
      </w:r>
      <w:r w:rsidDel="00000000" w:rsidR="00000000" w:rsidRPr="00000000">
        <w:rPr>
          <w:rtl w:val="0"/>
        </w:rPr>
        <w:t xml:space="preserve">Monthly_Inhand_Salary</w:t>
      </w:r>
      <w:r w:rsidDel="00000000" w:rsidR="00000000" w:rsidRPr="00000000">
        <w:rPr>
          <w:rtl w:val="0"/>
        </w:rPr>
        <w:t xml:space="preserve">, se imputaron los datos faltantes con la mediana, dado que la distribución era asimétrica</w:t>
      </w:r>
      <w:r w:rsidDel="00000000" w:rsidR="00000000" w:rsidRPr="00000000">
        <w:rPr>
          <w:rtl w:val="0"/>
        </w:rPr>
        <w:t xml:space="preserve">. L</w:t>
      </w:r>
      <w:r w:rsidDel="00000000" w:rsidR="00000000" w:rsidRPr="00000000">
        <w:rPr>
          <w:rtl w:val="0"/>
        </w:rPr>
        <w:t xml:space="preserve">a variable de salario mensual en mano se analizó aparte por dos razones</w:t>
      </w:r>
      <w:r w:rsidDel="00000000" w:rsidR="00000000" w:rsidRPr="00000000">
        <w:rPr>
          <w:rtl w:val="0"/>
        </w:rPr>
        <w:t xml:space="preserve">:</w:t>
      </w:r>
      <w:r w:rsidDel="00000000" w:rsidR="00000000" w:rsidRPr="00000000">
        <w:rPr>
          <w:rtl w:val="0"/>
        </w:rPr>
        <w:t xml:space="preserve"> presenta muchos datos faltantes (15% aprox.) y parece tener relación con la variable </w:t>
      </w:r>
      <w:r w:rsidDel="00000000" w:rsidR="00000000" w:rsidRPr="00000000">
        <w:rPr>
          <w:b w:val="1"/>
          <w:rtl w:val="0"/>
        </w:rPr>
        <w:t xml:space="preserve">Annual_Income</w:t>
      </w:r>
      <w:r w:rsidDel="00000000" w:rsidR="00000000" w:rsidRPr="00000000">
        <w:rPr>
          <w:rtl w:val="0"/>
        </w:rPr>
        <w:t xml:space="preserve">, dado que ambas variables hacen referencia al salario. Por lo tanto, se realizó un análisis de correlación entre las dos variables, obteniéndose un valor aproximado de 0.998. Este valor indica una correlación casi perfecta entre las dos variables, por lo que se decide eliminar </w:t>
      </w:r>
      <w:r w:rsidDel="00000000" w:rsidR="00000000" w:rsidRPr="00000000">
        <w:rPr>
          <w:b w:val="1"/>
          <w:rtl w:val="0"/>
        </w:rPr>
        <w:t xml:space="preserve">Monthly_Inhand_Salary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7">
      <w:pPr>
        <w:jc w:val="both"/>
        <w:rPr/>
      </w:pPr>
      <w:r w:rsidDel="00000000" w:rsidR="00000000" w:rsidRPr="00000000">
        <w:rPr>
          <w:rtl w:val="0"/>
        </w:rPr>
        <w:tab/>
        <w:t xml:space="preserve">A continuación, se efectúa un análisis univariado, bivariado y multivariado para obtener más información sobre cada variable y la relación que pueden tener entre ellas.</w:t>
      </w:r>
    </w:p>
    <w:p w:rsidR="00000000" w:rsidDel="00000000" w:rsidP="00000000" w:rsidRDefault="00000000" w:rsidRPr="00000000" w14:paraId="000000E8">
      <w:pPr>
        <w:pStyle w:val="Heading2"/>
        <w:rPr>
          <w:color w:val="0b5394"/>
        </w:rPr>
      </w:pPr>
      <w:bookmarkStart w:colFirst="0" w:colLast="0" w:name="_2ctujzwyu1ng" w:id="10"/>
      <w:bookmarkEnd w:id="10"/>
      <w:r w:rsidDel="00000000" w:rsidR="00000000" w:rsidRPr="00000000">
        <w:rPr>
          <w:color w:val="0b5394"/>
          <w:rtl w:val="0"/>
        </w:rPr>
        <w:t xml:space="preserve">Análisis univariado:</w:t>
      </w:r>
    </w:p>
    <w:p w:rsidR="00000000" w:rsidDel="00000000" w:rsidP="00000000" w:rsidRDefault="00000000" w:rsidRPr="00000000" w14:paraId="000000E9">
      <w:pPr>
        <w:pStyle w:val="Heading3"/>
        <w:ind w:firstLine="720"/>
        <w:rPr>
          <w:color w:val="3c78d8"/>
        </w:rPr>
      </w:pPr>
      <w:bookmarkStart w:colFirst="0" w:colLast="0" w:name="_j7a773fdvxiy" w:id="11"/>
      <w:bookmarkEnd w:id="11"/>
      <w:r w:rsidDel="00000000" w:rsidR="00000000" w:rsidRPr="00000000">
        <w:rPr>
          <w:rtl w:val="0"/>
        </w:rPr>
        <w:t xml:space="preserve">Variables Categóricas</w:t>
      </w:r>
      <w:r w:rsidDel="00000000" w:rsidR="00000000" w:rsidRPr="00000000">
        <w:rPr>
          <w:rtl w:val="0"/>
        </w:rPr>
      </w:r>
    </w:p>
    <w:p w:rsidR="00000000" w:rsidDel="00000000" w:rsidP="00000000" w:rsidRDefault="00000000" w:rsidRPr="00000000" w14:paraId="000000EA">
      <w:pPr>
        <w:numPr>
          <w:ilvl w:val="1"/>
          <w:numId w:val="8"/>
        </w:numPr>
        <w:ind w:left="1440" w:hanging="360"/>
        <w:jc w:val="both"/>
        <w:rPr>
          <w:u w:val="none"/>
        </w:rPr>
      </w:pPr>
      <w:r w:rsidDel="00000000" w:rsidR="00000000" w:rsidRPr="00000000">
        <w:rPr>
          <w:b w:val="1"/>
          <w:u w:val="single"/>
          <w:rtl w:val="0"/>
        </w:rPr>
        <w:t xml:space="preserve">Month:</w:t>
      </w:r>
      <w:r w:rsidDel="00000000" w:rsidR="00000000" w:rsidRPr="00000000">
        <w:rPr>
          <w:rtl w:val="0"/>
        </w:rPr>
        <w:t xml:space="preserve"> se observa que todos los meses presentan casi la misma cantidad de registros crediticios.</w:t>
      </w:r>
    </w:p>
    <w:p w:rsidR="00000000" w:rsidDel="00000000" w:rsidP="00000000" w:rsidRDefault="00000000" w:rsidRPr="00000000" w14:paraId="000000EB">
      <w:pPr>
        <w:numPr>
          <w:ilvl w:val="1"/>
          <w:numId w:val="8"/>
        </w:numPr>
        <w:ind w:left="1440" w:hanging="360"/>
        <w:jc w:val="both"/>
        <w:rPr>
          <w:u w:val="none"/>
        </w:rPr>
      </w:pPr>
      <w:r w:rsidDel="00000000" w:rsidR="00000000" w:rsidRPr="00000000">
        <w:rPr>
          <w:b w:val="1"/>
          <w:u w:val="single"/>
          <w:rtl w:val="0"/>
        </w:rPr>
        <w:t xml:space="preserve">Occupation:</w:t>
      </w:r>
      <w:r w:rsidDel="00000000" w:rsidR="00000000" w:rsidRPr="00000000">
        <w:rPr>
          <w:rtl w:val="0"/>
        </w:rPr>
        <w:t xml:space="preserve"> se observa que todas las ocupaciones presentan cantidades parecidas. La que más se destaca es la profesión de </w:t>
      </w:r>
      <w:r w:rsidDel="00000000" w:rsidR="00000000" w:rsidRPr="00000000">
        <w:rPr>
          <w:rtl w:val="0"/>
        </w:rPr>
        <w:t xml:space="preserve">Abogados y la que menos se destaca es Manager.</w:t>
      </w:r>
      <w:r w:rsidDel="00000000" w:rsidR="00000000" w:rsidRPr="00000000">
        <w:rPr>
          <w:rtl w:val="0"/>
        </w:rPr>
      </w:r>
    </w:p>
    <w:p w:rsidR="00000000" w:rsidDel="00000000" w:rsidP="00000000" w:rsidRDefault="00000000" w:rsidRPr="00000000" w14:paraId="000000EC">
      <w:pPr>
        <w:numPr>
          <w:ilvl w:val="1"/>
          <w:numId w:val="8"/>
        </w:numPr>
        <w:ind w:left="1440" w:hanging="360"/>
        <w:jc w:val="both"/>
        <w:rPr>
          <w:u w:val="none"/>
        </w:rPr>
      </w:pPr>
      <w:r w:rsidDel="00000000" w:rsidR="00000000" w:rsidRPr="00000000">
        <w:rPr>
          <w:b w:val="1"/>
          <w:u w:val="single"/>
          <w:rtl w:val="0"/>
        </w:rPr>
        <w:t xml:space="preserve">Credit_Mix:</w:t>
      </w:r>
      <w:r w:rsidDel="00000000" w:rsidR="00000000" w:rsidRPr="00000000">
        <w:rPr>
          <w:rtl w:val="0"/>
        </w:rPr>
        <w:t xml:space="preserve"> se observa como más frecuente una mezcla crediticia estándar y la menos frecuente es la mezcla crediticia mala.</w:t>
      </w:r>
    </w:p>
    <w:p w:rsidR="00000000" w:rsidDel="00000000" w:rsidP="00000000" w:rsidRDefault="00000000" w:rsidRPr="00000000" w14:paraId="000000ED">
      <w:pPr>
        <w:numPr>
          <w:ilvl w:val="1"/>
          <w:numId w:val="8"/>
        </w:numPr>
        <w:ind w:left="1440" w:hanging="360"/>
        <w:jc w:val="both"/>
      </w:pPr>
      <w:r w:rsidDel="00000000" w:rsidR="00000000" w:rsidRPr="00000000">
        <w:rPr>
          <w:b w:val="1"/>
          <w:u w:val="single"/>
          <w:rtl w:val="0"/>
        </w:rPr>
        <w:t xml:space="preserve">Payment_of_Min_Amount:</w:t>
      </w:r>
      <w:r w:rsidDel="00000000" w:rsidR="00000000" w:rsidRPr="00000000">
        <w:rPr>
          <w:rtl w:val="0"/>
        </w:rPr>
        <w:t xml:space="preserve"> se observa que hay más proporción de “Yes” que de “No”.</w:t>
      </w:r>
    </w:p>
    <w:p w:rsidR="00000000" w:rsidDel="00000000" w:rsidP="00000000" w:rsidRDefault="00000000" w:rsidRPr="00000000" w14:paraId="000000EE">
      <w:pPr>
        <w:numPr>
          <w:ilvl w:val="1"/>
          <w:numId w:val="8"/>
        </w:numPr>
        <w:ind w:left="1440" w:hanging="360"/>
        <w:jc w:val="both"/>
      </w:pPr>
      <w:r w:rsidDel="00000000" w:rsidR="00000000" w:rsidRPr="00000000">
        <w:rPr>
          <w:b w:val="1"/>
          <w:u w:val="single"/>
          <w:rtl w:val="0"/>
        </w:rPr>
        <w:t xml:space="preserve">Payment_Behaviour:</w:t>
      </w:r>
      <w:r w:rsidDel="00000000" w:rsidR="00000000" w:rsidRPr="00000000">
        <w:rPr>
          <w:rtl w:val="0"/>
        </w:rPr>
        <w:t xml:space="preserve"> se observa que el nivel de comportamiento destacado son los créditos a aquellas personas con bajos gastos y pequeños pagos mientras que la menos frecuente son las personas con bajos gastos y altos pagos.</w:t>
      </w:r>
    </w:p>
    <w:p w:rsidR="00000000" w:rsidDel="00000000" w:rsidP="00000000" w:rsidRDefault="00000000" w:rsidRPr="00000000" w14:paraId="000000EF">
      <w:pPr>
        <w:numPr>
          <w:ilvl w:val="1"/>
          <w:numId w:val="8"/>
        </w:numPr>
        <w:ind w:left="1440" w:hanging="360"/>
        <w:jc w:val="both"/>
        <w:rPr>
          <w:u w:val="none"/>
        </w:rPr>
      </w:pPr>
      <w:r w:rsidDel="00000000" w:rsidR="00000000" w:rsidRPr="00000000">
        <w:rPr>
          <w:b w:val="1"/>
          <w:u w:val="single"/>
          <w:rtl w:val="0"/>
        </w:rPr>
        <w:t xml:space="preserve">Credit_Score</w:t>
      </w:r>
      <w:r w:rsidDel="00000000" w:rsidR="00000000" w:rsidRPr="00000000">
        <w:rPr>
          <w:b w:val="1"/>
          <w:u w:val="single"/>
          <w:rtl w:val="0"/>
        </w:rPr>
        <w:t xml:space="preserve">:</w:t>
      </w:r>
      <w:r w:rsidDel="00000000" w:rsidR="00000000" w:rsidRPr="00000000">
        <w:rPr>
          <w:rtl w:val="0"/>
        </w:rPr>
        <w:t xml:space="preserve"> se observa que el puntaje crediticio que más se destaca es el regular mientras que el menos relevante es el bueno.</w:t>
      </w:r>
    </w:p>
    <w:p w:rsidR="00000000" w:rsidDel="00000000" w:rsidP="00000000" w:rsidRDefault="00000000" w:rsidRPr="00000000" w14:paraId="000000F0">
      <w:pPr>
        <w:ind w:left="0" w:firstLine="0"/>
        <w:jc w:val="both"/>
        <w:rPr/>
      </w:pPr>
      <w:r w:rsidDel="00000000" w:rsidR="00000000" w:rsidRPr="00000000">
        <w:rPr>
          <w:rtl w:val="0"/>
        </w:rPr>
      </w:r>
    </w:p>
    <w:p w:rsidR="00000000" w:rsidDel="00000000" w:rsidP="00000000" w:rsidRDefault="00000000" w:rsidRPr="00000000" w14:paraId="000000F1">
      <w:pPr>
        <w:pStyle w:val="Heading3"/>
        <w:ind w:left="720" w:firstLine="0"/>
        <w:jc w:val="both"/>
        <w:rPr/>
      </w:pPr>
      <w:bookmarkStart w:colFirst="0" w:colLast="0" w:name="_ggp4gi53e9hd" w:id="12"/>
      <w:bookmarkEnd w:id="12"/>
      <w:r w:rsidDel="00000000" w:rsidR="00000000" w:rsidRPr="00000000">
        <w:rPr>
          <w:rtl w:val="0"/>
        </w:rPr>
        <w:t xml:space="preserve">Variables Numéricas</w:t>
      </w:r>
    </w:p>
    <w:p w:rsidR="00000000" w:rsidDel="00000000" w:rsidP="00000000" w:rsidRDefault="00000000" w:rsidRPr="00000000" w14:paraId="000000F2">
      <w:pPr>
        <w:numPr>
          <w:ilvl w:val="1"/>
          <w:numId w:val="8"/>
        </w:numPr>
        <w:ind w:left="1440" w:hanging="360"/>
        <w:jc w:val="both"/>
        <w:rPr>
          <w:u w:val="none"/>
        </w:rPr>
      </w:pPr>
      <w:r w:rsidDel="00000000" w:rsidR="00000000" w:rsidRPr="00000000">
        <w:rPr>
          <w:b w:val="1"/>
          <w:u w:val="single"/>
          <w:rtl w:val="0"/>
        </w:rPr>
        <w:t xml:space="preserve">Age:</w:t>
      </w:r>
      <w:r w:rsidDel="00000000" w:rsidR="00000000" w:rsidRPr="00000000">
        <w:rPr>
          <w:rtl w:val="0"/>
        </w:rPr>
        <w:t xml:space="preserve"> se aprecia una mediana de edad de 33 años y tenemos una distribución bastante uniforme con mayor presencia entre los 18 y 45 años, en menor medida personas de edades entre 45 y 56 años. A su vez, se observa que no hay presencia de outliers.</w:t>
      </w:r>
    </w:p>
    <w:p w:rsidR="00000000" w:rsidDel="00000000" w:rsidP="00000000" w:rsidRDefault="00000000" w:rsidRPr="00000000" w14:paraId="000000F3">
      <w:pPr>
        <w:numPr>
          <w:ilvl w:val="1"/>
          <w:numId w:val="8"/>
        </w:numPr>
        <w:ind w:left="1440" w:hanging="360"/>
        <w:jc w:val="both"/>
      </w:pPr>
      <w:r w:rsidDel="00000000" w:rsidR="00000000" w:rsidRPr="00000000">
        <w:rPr>
          <w:b w:val="1"/>
          <w:u w:val="single"/>
          <w:rtl w:val="0"/>
        </w:rPr>
        <w:t xml:space="preserve">Interest_Rate:</w:t>
      </w:r>
      <w:r w:rsidDel="00000000" w:rsidR="00000000" w:rsidRPr="00000000">
        <w:rPr>
          <w:rtl w:val="0"/>
        </w:rPr>
        <w:t xml:space="preserve"> se observa una gran cantidad de valores outliers y se debe realizar un tratamiento para buscar un mejor análisis.</w:t>
      </w:r>
    </w:p>
    <w:p w:rsidR="00000000" w:rsidDel="00000000" w:rsidP="00000000" w:rsidRDefault="00000000" w:rsidRPr="00000000" w14:paraId="000000F4">
      <w:pPr>
        <w:numPr>
          <w:ilvl w:val="1"/>
          <w:numId w:val="8"/>
        </w:numPr>
        <w:ind w:left="1440" w:hanging="360"/>
        <w:jc w:val="both"/>
        <w:rPr>
          <w:b w:val="1"/>
        </w:rPr>
      </w:pPr>
      <w:r w:rsidDel="00000000" w:rsidR="00000000" w:rsidRPr="00000000">
        <w:rPr>
          <w:b w:val="1"/>
          <w:u w:val="single"/>
          <w:rtl w:val="0"/>
        </w:rPr>
        <w:t xml:space="preserve">Delay_from_due_date:</w:t>
      </w:r>
      <w:r w:rsidDel="00000000" w:rsidR="00000000" w:rsidRPr="00000000">
        <w:rPr>
          <w:rtl w:val="0"/>
        </w:rPr>
        <w:t xml:space="preserve"> se observa una escasa cantidad de outliers. La mediana se encuentra en 20, y en el gráfico de distribución se pueden identificar 2 segmentos bien marcados: uno en el rango de 10-30 y otro entre 30-60 aproximadamente. </w:t>
      </w:r>
    </w:p>
    <w:p w:rsidR="00000000" w:rsidDel="00000000" w:rsidP="00000000" w:rsidRDefault="00000000" w:rsidRPr="00000000" w14:paraId="000000F5">
      <w:pPr>
        <w:numPr>
          <w:ilvl w:val="1"/>
          <w:numId w:val="8"/>
        </w:numPr>
        <w:ind w:left="1440" w:hanging="360"/>
        <w:jc w:val="both"/>
      </w:pPr>
      <w:r w:rsidDel="00000000" w:rsidR="00000000" w:rsidRPr="00000000">
        <w:rPr>
          <w:b w:val="1"/>
          <w:u w:val="single"/>
          <w:rtl w:val="0"/>
        </w:rPr>
        <w:t xml:space="preserve">Num_of_Delayed_Payment:</w:t>
      </w:r>
      <w:r w:rsidDel="00000000" w:rsidR="00000000" w:rsidRPr="00000000">
        <w:rPr>
          <w:rtl w:val="0"/>
        </w:rPr>
        <w:t xml:space="preserve"> idem a Interest_Rate.</w:t>
      </w:r>
    </w:p>
    <w:p w:rsidR="00000000" w:rsidDel="00000000" w:rsidP="00000000" w:rsidRDefault="00000000" w:rsidRPr="00000000" w14:paraId="000000F6">
      <w:pPr>
        <w:numPr>
          <w:ilvl w:val="1"/>
          <w:numId w:val="8"/>
        </w:numPr>
        <w:ind w:left="1440" w:hanging="360"/>
        <w:jc w:val="both"/>
      </w:pPr>
      <w:r w:rsidDel="00000000" w:rsidR="00000000" w:rsidRPr="00000000">
        <w:rPr>
          <w:b w:val="1"/>
          <w:u w:val="single"/>
          <w:rtl w:val="0"/>
        </w:rPr>
        <w:t xml:space="preserve">Num_Credit_Inquiries:</w:t>
      </w:r>
      <w:r w:rsidDel="00000000" w:rsidR="00000000" w:rsidRPr="00000000">
        <w:rPr>
          <w:rtl w:val="0"/>
        </w:rPr>
        <w:t xml:space="preserve"> idem a Interest_Rate.</w:t>
      </w:r>
    </w:p>
    <w:p w:rsidR="00000000" w:rsidDel="00000000" w:rsidP="00000000" w:rsidRDefault="00000000" w:rsidRPr="00000000" w14:paraId="000000F7">
      <w:pPr>
        <w:numPr>
          <w:ilvl w:val="1"/>
          <w:numId w:val="8"/>
        </w:numPr>
        <w:ind w:left="1440" w:hanging="360"/>
        <w:jc w:val="both"/>
      </w:pPr>
      <w:r w:rsidDel="00000000" w:rsidR="00000000" w:rsidRPr="00000000">
        <w:rPr>
          <w:b w:val="1"/>
          <w:u w:val="single"/>
          <w:rtl w:val="0"/>
        </w:rPr>
        <w:t xml:space="preserve">Outstanding_Debt:</w:t>
      </w:r>
      <w:r w:rsidDel="00000000" w:rsidR="00000000" w:rsidRPr="00000000">
        <w:rPr>
          <w:rtl w:val="0"/>
        </w:rPr>
        <w:t xml:space="preserve"> tiene una mediana en los 1100 y se observa presencia de outliers.</w:t>
      </w:r>
      <w:r w:rsidDel="00000000" w:rsidR="00000000" w:rsidRPr="00000000">
        <w:rPr>
          <w:rtl w:val="0"/>
        </w:rPr>
        <w:t xml:space="preserve"> En el gráfico de distribución se puede identificar 3 segmentos: la más frecuente entre 0 y 1500, seguida de otro segmento con una frecuencia intermedia entre los 1500 y 2700 y por último, en menor frecuencia, desde los 2700 a los 5000.</w:t>
      </w:r>
    </w:p>
    <w:p w:rsidR="00000000" w:rsidDel="00000000" w:rsidP="00000000" w:rsidRDefault="00000000" w:rsidRPr="00000000" w14:paraId="000000F8">
      <w:pPr>
        <w:numPr>
          <w:ilvl w:val="1"/>
          <w:numId w:val="8"/>
        </w:numPr>
        <w:ind w:left="1440" w:hanging="360"/>
        <w:jc w:val="both"/>
      </w:pPr>
      <w:r w:rsidDel="00000000" w:rsidR="00000000" w:rsidRPr="00000000">
        <w:rPr>
          <w:b w:val="1"/>
          <w:u w:val="single"/>
          <w:rtl w:val="0"/>
        </w:rPr>
        <w:t xml:space="preserve">Credit_Utilization_Ratio:</w:t>
      </w:r>
      <w:r w:rsidDel="00000000" w:rsidR="00000000" w:rsidRPr="00000000">
        <w:rPr>
          <w:rtl w:val="0"/>
        </w:rPr>
        <w:t xml:space="preserve"> en general, se observa que la media de utilización de crédito disponible está en los 33%, y que el porcentaje de utilización de los créditos se concentran entre los 25% y el 38%</w:t>
      </w:r>
    </w:p>
    <w:p w:rsidR="00000000" w:rsidDel="00000000" w:rsidP="00000000" w:rsidRDefault="00000000" w:rsidRPr="00000000" w14:paraId="000000F9">
      <w:pPr>
        <w:numPr>
          <w:ilvl w:val="1"/>
          <w:numId w:val="8"/>
        </w:numPr>
        <w:ind w:left="1440" w:hanging="360"/>
        <w:jc w:val="both"/>
      </w:pPr>
      <w:r w:rsidDel="00000000" w:rsidR="00000000" w:rsidRPr="00000000">
        <w:rPr>
          <w:b w:val="1"/>
          <w:u w:val="single"/>
          <w:rtl w:val="0"/>
        </w:rPr>
        <w:t xml:space="preserve">Total_EMI_per_month:</w:t>
      </w:r>
      <w:r w:rsidDel="00000000" w:rsidR="00000000" w:rsidRPr="00000000">
        <w:rPr>
          <w:rtl w:val="0"/>
        </w:rPr>
        <w:t xml:space="preserve"> se observa una gran cantidad de valores outliers.</w:t>
      </w:r>
      <w:r w:rsidDel="00000000" w:rsidR="00000000" w:rsidRPr="00000000">
        <w:rPr>
          <w:rtl w:val="0"/>
        </w:rPr>
      </w:r>
    </w:p>
    <w:p w:rsidR="00000000" w:rsidDel="00000000" w:rsidP="00000000" w:rsidRDefault="00000000" w:rsidRPr="00000000" w14:paraId="000000FA">
      <w:pPr>
        <w:pStyle w:val="Heading2"/>
        <w:jc w:val="both"/>
        <w:rPr/>
      </w:pPr>
      <w:bookmarkStart w:colFirst="0" w:colLast="0" w:name="_7pe5tuc3vebj" w:id="13"/>
      <w:bookmarkEnd w:id="13"/>
      <w:r w:rsidDel="00000000" w:rsidR="00000000" w:rsidRPr="00000000">
        <w:rPr>
          <w:rtl w:val="0"/>
        </w:rPr>
        <w:t xml:space="preserve">Análisis bivariado</w:t>
      </w:r>
    </w:p>
    <w:p w:rsidR="00000000" w:rsidDel="00000000" w:rsidP="00000000" w:rsidRDefault="00000000" w:rsidRPr="00000000" w14:paraId="000000FB">
      <w:pPr>
        <w:ind w:firstLine="720"/>
        <w:jc w:val="both"/>
        <w:rPr/>
      </w:pPr>
      <w:r w:rsidDel="00000000" w:rsidR="00000000" w:rsidRPr="00000000">
        <w:rPr>
          <w:rtl w:val="0"/>
        </w:rPr>
        <w:t xml:space="preserve">Al realizar la matriz de correlación, se encontró que los siguientes pares de variables presentan una correlación mayor a 0.4:</w:t>
      </w:r>
    </w:p>
    <w:tbl>
      <w:tblPr>
        <w:tblStyle w:val="Table3"/>
        <w:tblW w:w="90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25.9999999999995"/>
        <w:gridCol w:w="3504.0000000000005"/>
        <w:gridCol w:w="2088.000000000001"/>
        <w:tblGridChange w:id="0">
          <w:tblGrid>
            <w:gridCol w:w="3425.9999999999995"/>
            <w:gridCol w:w="3504.0000000000005"/>
            <w:gridCol w:w="2088.000000000001"/>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b w:val="1"/>
                <w:sz w:val="18"/>
                <w:szCs w:val="18"/>
              </w:rPr>
            </w:pPr>
            <w:r w:rsidDel="00000000" w:rsidR="00000000" w:rsidRPr="00000000">
              <w:rPr>
                <w:b w:val="1"/>
                <w:sz w:val="18"/>
                <w:szCs w:val="18"/>
                <w:rtl w:val="0"/>
              </w:rPr>
              <w:t xml:space="preserve">Variable 1</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b w:val="1"/>
                <w:sz w:val="18"/>
                <w:szCs w:val="18"/>
              </w:rPr>
            </w:pPr>
            <w:r w:rsidDel="00000000" w:rsidR="00000000" w:rsidRPr="00000000">
              <w:rPr>
                <w:b w:val="1"/>
                <w:sz w:val="18"/>
                <w:szCs w:val="18"/>
                <w:rtl w:val="0"/>
              </w:rPr>
              <w:t xml:space="preserve">Variable 2</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b w:val="1"/>
                <w:sz w:val="18"/>
                <w:szCs w:val="18"/>
              </w:rPr>
            </w:pPr>
            <w:r w:rsidDel="00000000" w:rsidR="00000000" w:rsidRPr="00000000">
              <w:rPr>
                <w:b w:val="1"/>
                <w:sz w:val="18"/>
                <w:szCs w:val="18"/>
                <w:rtl w:val="0"/>
              </w:rPr>
              <w:t xml:space="preserve">Correlación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rPr>
                <w:sz w:val="18"/>
                <w:szCs w:val="18"/>
              </w:rPr>
            </w:pPr>
            <w:r w:rsidDel="00000000" w:rsidR="00000000" w:rsidRPr="00000000">
              <w:rPr>
                <w:sz w:val="18"/>
                <w:szCs w:val="18"/>
                <w:rtl w:val="0"/>
              </w:rPr>
              <w:t xml:space="preserve">Annual_Income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rPr>
                <w:sz w:val="18"/>
                <w:szCs w:val="18"/>
              </w:rPr>
            </w:pPr>
            <w:r w:rsidDel="00000000" w:rsidR="00000000" w:rsidRPr="00000000">
              <w:rPr>
                <w:sz w:val="18"/>
                <w:szCs w:val="18"/>
                <w:rtl w:val="0"/>
              </w:rPr>
              <w:t xml:space="preserve">Monthly_Balance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jc w:val="center"/>
              <w:rPr>
                <w:sz w:val="18"/>
                <w:szCs w:val="18"/>
              </w:rPr>
            </w:pPr>
            <w:r w:rsidDel="00000000" w:rsidR="00000000" w:rsidRPr="00000000">
              <w:rPr>
                <w:sz w:val="18"/>
                <w:szCs w:val="18"/>
                <w:rtl w:val="0"/>
              </w:rPr>
              <w:t xml:space="preserve">66.84%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rPr>
                <w:sz w:val="18"/>
                <w:szCs w:val="18"/>
              </w:rPr>
            </w:pPr>
            <w:r w:rsidDel="00000000" w:rsidR="00000000" w:rsidRPr="00000000">
              <w:rPr>
                <w:sz w:val="18"/>
                <w:szCs w:val="18"/>
                <w:rtl w:val="0"/>
              </w:rPr>
              <w:t xml:space="preserve">Annual_Income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rPr>
                <w:sz w:val="18"/>
                <w:szCs w:val="18"/>
              </w:rPr>
            </w:pPr>
            <w:r w:rsidDel="00000000" w:rsidR="00000000" w:rsidRPr="00000000">
              <w:rPr>
                <w:sz w:val="18"/>
                <w:szCs w:val="18"/>
                <w:rtl w:val="0"/>
              </w:rPr>
              <w:t xml:space="preserve">Total_EMI_per_month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jc w:val="center"/>
              <w:rPr>
                <w:sz w:val="18"/>
                <w:szCs w:val="18"/>
              </w:rPr>
            </w:pPr>
            <w:r w:rsidDel="00000000" w:rsidR="00000000" w:rsidRPr="00000000">
              <w:rPr>
                <w:sz w:val="18"/>
                <w:szCs w:val="18"/>
                <w:rtl w:val="0"/>
              </w:rPr>
              <w:t xml:space="preserve">61.85%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rPr>
                <w:sz w:val="18"/>
                <w:szCs w:val="18"/>
              </w:rPr>
            </w:pPr>
            <w:r w:rsidDel="00000000" w:rsidR="00000000" w:rsidRPr="00000000">
              <w:rPr>
                <w:sz w:val="18"/>
                <w:szCs w:val="18"/>
                <w:rtl w:val="0"/>
              </w:rPr>
              <w:t xml:space="preserve">Num_Credit_Inquiries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rPr>
                <w:sz w:val="18"/>
                <w:szCs w:val="18"/>
              </w:rPr>
            </w:pPr>
            <w:r w:rsidDel="00000000" w:rsidR="00000000" w:rsidRPr="00000000">
              <w:rPr>
                <w:sz w:val="18"/>
                <w:szCs w:val="18"/>
                <w:rtl w:val="0"/>
              </w:rPr>
              <w:t xml:space="preserve">Interest_Rate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jc w:val="center"/>
              <w:rPr>
                <w:sz w:val="18"/>
                <w:szCs w:val="18"/>
              </w:rPr>
            </w:pPr>
            <w:r w:rsidDel="00000000" w:rsidR="00000000" w:rsidRPr="00000000">
              <w:rPr>
                <w:sz w:val="18"/>
                <w:szCs w:val="18"/>
                <w:rtl w:val="0"/>
              </w:rPr>
              <w:t xml:space="preserve">61.93%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rPr>
                <w:sz w:val="18"/>
                <w:szCs w:val="18"/>
              </w:rPr>
            </w:pPr>
            <w:r w:rsidDel="00000000" w:rsidR="00000000" w:rsidRPr="00000000">
              <w:rPr>
                <w:sz w:val="18"/>
                <w:szCs w:val="18"/>
                <w:rtl w:val="0"/>
              </w:rPr>
              <w:t xml:space="preserve">Num_Credit_Inquiries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rPr>
                <w:sz w:val="18"/>
                <w:szCs w:val="18"/>
              </w:rPr>
            </w:pPr>
            <w:r w:rsidDel="00000000" w:rsidR="00000000" w:rsidRPr="00000000">
              <w:rPr>
                <w:sz w:val="18"/>
                <w:szCs w:val="18"/>
                <w:rtl w:val="0"/>
              </w:rPr>
              <w:t xml:space="preserve">Delay_from_due_date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jc w:val="center"/>
              <w:rPr>
                <w:sz w:val="18"/>
                <w:szCs w:val="18"/>
              </w:rPr>
            </w:pPr>
            <w:r w:rsidDel="00000000" w:rsidR="00000000" w:rsidRPr="00000000">
              <w:rPr>
                <w:sz w:val="18"/>
                <w:szCs w:val="18"/>
                <w:rtl w:val="0"/>
              </w:rPr>
              <w:t xml:space="preserve">52.02%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rPr>
                <w:sz w:val="18"/>
                <w:szCs w:val="18"/>
              </w:rPr>
            </w:pPr>
            <w:r w:rsidDel="00000000" w:rsidR="00000000" w:rsidRPr="00000000">
              <w:rPr>
                <w:sz w:val="18"/>
                <w:szCs w:val="18"/>
                <w:rtl w:val="0"/>
              </w:rPr>
              <w:t xml:space="preserve">Num_Credit_Inquiries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rPr>
                <w:sz w:val="18"/>
                <w:szCs w:val="18"/>
              </w:rPr>
            </w:pPr>
            <w:r w:rsidDel="00000000" w:rsidR="00000000" w:rsidRPr="00000000">
              <w:rPr>
                <w:sz w:val="18"/>
                <w:szCs w:val="18"/>
                <w:rtl w:val="0"/>
              </w:rPr>
              <w:t xml:space="preserve">Outstanding_Debt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jc w:val="center"/>
              <w:rPr>
                <w:sz w:val="18"/>
                <w:szCs w:val="18"/>
              </w:rPr>
            </w:pPr>
            <w:r w:rsidDel="00000000" w:rsidR="00000000" w:rsidRPr="00000000">
              <w:rPr>
                <w:sz w:val="18"/>
                <w:szCs w:val="18"/>
                <w:rtl w:val="0"/>
              </w:rPr>
              <w:t xml:space="preserve">59.61%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rPr>
                <w:sz w:val="18"/>
                <w:szCs w:val="18"/>
              </w:rPr>
            </w:pPr>
            <w:r w:rsidDel="00000000" w:rsidR="00000000" w:rsidRPr="00000000">
              <w:rPr>
                <w:sz w:val="18"/>
                <w:szCs w:val="18"/>
                <w:rtl w:val="0"/>
              </w:rPr>
              <w:t xml:space="preserve">Interest_Rate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rPr>
                <w:sz w:val="18"/>
                <w:szCs w:val="18"/>
              </w:rPr>
            </w:pPr>
            <w:r w:rsidDel="00000000" w:rsidR="00000000" w:rsidRPr="00000000">
              <w:rPr>
                <w:sz w:val="18"/>
                <w:szCs w:val="18"/>
                <w:rtl w:val="0"/>
              </w:rPr>
              <w:t xml:space="preserve">Delay_from_due_date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jc w:val="center"/>
              <w:rPr>
                <w:sz w:val="18"/>
                <w:szCs w:val="18"/>
              </w:rPr>
            </w:pPr>
            <w:r w:rsidDel="00000000" w:rsidR="00000000" w:rsidRPr="00000000">
              <w:rPr>
                <w:sz w:val="18"/>
                <w:szCs w:val="18"/>
                <w:rtl w:val="0"/>
              </w:rPr>
              <w:t xml:space="preserve">57.31%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rPr>
                <w:sz w:val="18"/>
                <w:szCs w:val="18"/>
              </w:rPr>
            </w:pPr>
            <w:r w:rsidDel="00000000" w:rsidR="00000000" w:rsidRPr="00000000">
              <w:rPr>
                <w:sz w:val="18"/>
                <w:szCs w:val="18"/>
                <w:rtl w:val="0"/>
              </w:rPr>
              <w:t xml:space="preserve">Interest_Rate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rPr>
                <w:sz w:val="18"/>
                <w:szCs w:val="18"/>
              </w:rPr>
            </w:pPr>
            <w:r w:rsidDel="00000000" w:rsidR="00000000" w:rsidRPr="00000000">
              <w:rPr>
                <w:sz w:val="18"/>
                <w:szCs w:val="18"/>
                <w:rtl w:val="0"/>
              </w:rPr>
              <w:t xml:space="preserve">Outstanding_Debt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jc w:val="center"/>
              <w:rPr>
                <w:sz w:val="18"/>
                <w:szCs w:val="18"/>
              </w:rPr>
            </w:pPr>
            <w:r w:rsidDel="00000000" w:rsidR="00000000" w:rsidRPr="00000000">
              <w:rPr>
                <w:sz w:val="18"/>
                <w:szCs w:val="18"/>
                <w:rtl w:val="0"/>
              </w:rPr>
              <w:t xml:space="preserve">62.74%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rPr>
                <w:sz w:val="18"/>
                <w:szCs w:val="18"/>
              </w:rPr>
            </w:pPr>
            <w:r w:rsidDel="00000000" w:rsidR="00000000" w:rsidRPr="00000000">
              <w:rPr>
                <w:sz w:val="18"/>
                <w:szCs w:val="18"/>
                <w:rtl w:val="0"/>
              </w:rPr>
              <w:t xml:space="preserve">Delay_from_due_date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rPr>
                <w:sz w:val="18"/>
                <w:szCs w:val="18"/>
              </w:rPr>
            </w:pPr>
            <w:r w:rsidDel="00000000" w:rsidR="00000000" w:rsidRPr="00000000">
              <w:rPr>
                <w:sz w:val="18"/>
                <w:szCs w:val="18"/>
                <w:rtl w:val="0"/>
              </w:rPr>
              <w:t xml:space="preserve">Outstanding_Debt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jc w:val="center"/>
              <w:rPr>
                <w:sz w:val="18"/>
                <w:szCs w:val="18"/>
              </w:rPr>
            </w:pPr>
            <w:r w:rsidDel="00000000" w:rsidR="00000000" w:rsidRPr="00000000">
              <w:rPr>
                <w:sz w:val="18"/>
                <w:szCs w:val="18"/>
                <w:rtl w:val="0"/>
              </w:rPr>
              <w:t xml:space="preserve">55.80%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rPr>
                <w:sz w:val="18"/>
                <w:szCs w:val="18"/>
              </w:rPr>
            </w:pPr>
            <w:r w:rsidDel="00000000" w:rsidR="00000000" w:rsidRPr="00000000">
              <w:rPr>
                <w:sz w:val="18"/>
                <w:szCs w:val="18"/>
                <w:rtl w:val="0"/>
              </w:rPr>
              <w:t xml:space="preserve">Changed_Credit_Limit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rPr>
                <w:sz w:val="18"/>
                <w:szCs w:val="18"/>
              </w:rPr>
            </w:pPr>
            <w:r w:rsidDel="00000000" w:rsidR="00000000" w:rsidRPr="00000000">
              <w:rPr>
                <w:sz w:val="18"/>
                <w:szCs w:val="18"/>
                <w:rtl w:val="0"/>
              </w:rPr>
              <w:t xml:space="preserve">Outstanding_Debt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jc w:val="center"/>
              <w:rPr>
                <w:sz w:val="18"/>
                <w:szCs w:val="18"/>
              </w:rPr>
            </w:pPr>
            <w:r w:rsidDel="00000000" w:rsidR="00000000" w:rsidRPr="00000000">
              <w:rPr>
                <w:sz w:val="18"/>
                <w:szCs w:val="18"/>
                <w:rtl w:val="0"/>
              </w:rPr>
              <w:t xml:space="preserve">42.15%</w:t>
            </w:r>
          </w:p>
        </w:tc>
      </w:tr>
    </w:tbl>
    <w:p w:rsidR="00000000" w:rsidDel="00000000" w:rsidP="00000000" w:rsidRDefault="00000000" w:rsidRPr="00000000" w14:paraId="0000011A">
      <w:pPr>
        <w:ind w:left="0" w:firstLine="0"/>
        <w:jc w:val="both"/>
        <w:rPr>
          <w:rFonts w:ascii="Courier New" w:cs="Courier New" w:eastAsia="Courier New" w:hAnsi="Courier New"/>
          <w:color w:val="ce9178"/>
          <w:sz w:val="21"/>
          <w:szCs w:val="21"/>
        </w:rPr>
      </w:pPr>
      <w:r w:rsidDel="00000000" w:rsidR="00000000" w:rsidRPr="00000000">
        <w:rPr>
          <w:rtl w:val="0"/>
        </w:rPr>
      </w:r>
    </w:p>
    <w:p w:rsidR="00000000" w:rsidDel="00000000" w:rsidP="00000000" w:rsidRDefault="00000000" w:rsidRPr="00000000" w14:paraId="0000011B">
      <w:pPr>
        <w:ind w:left="0" w:firstLine="0"/>
        <w:jc w:val="both"/>
        <w:rPr/>
      </w:pPr>
      <w:r w:rsidDel="00000000" w:rsidR="00000000" w:rsidRPr="00000000">
        <w:rPr>
          <w:rtl w:val="0"/>
        </w:rPr>
        <w:tab/>
      </w:r>
      <w:r w:rsidDel="00000000" w:rsidR="00000000" w:rsidRPr="00000000">
        <w:rPr>
          <w:rtl w:val="0"/>
        </w:rPr>
        <w:t xml:space="preserve">Por otro lado, al realizar el pairplot y algunos scatterplot se encontró patrones interesantes entre las variables. Por ejemplo, algunas combinaciones de variables presentan bloques de puntos que limitan con zonas “prohibidas” (zonas donde no hay puntos), mientras que otras combinaciones presentan tendencias crecientes.</w:t>
      </w:r>
    </w:p>
    <w:p w:rsidR="00000000" w:rsidDel="00000000" w:rsidP="00000000" w:rsidRDefault="00000000" w:rsidRPr="00000000" w14:paraId="0000011C">
      <w:pPr>
        <w:ind w:left="0" w:firstLine="0"/>
        <w:jc w:val="both"/>
        <w:rPr/>
      </w:pPr>
      <w:r w:rsidDel="00000000" w:rsidR="00000000" w:rsidRPr="00000000">
        <w:rPr>
          <w:rtl w:val="0"/>
        </w:rPr>
      </w:r>
    </w:p>
    <w:p w:rsidR="00000000" w:rsidDel="00000000" w:rsidP="00000000" w:rsidRDefault="00000000" w:rsidRPr="00000000" w14:paraId="0000011D">
      <w:pPr>
        <w:pStyle w:val="Heading3"/>
        <w:jc w:val="both"/>
        <w:rPr/>
      </w:pPr>
      <w:bookmarkStart w:colFirst="0" w:colLast="0" w:name="_6kbevi37931s" w:id="14"/>
      <w:bookmarkEnd w:id="14"/>
      <w:r w:rsidDel="00000000" w:rsidR="00000000" w:rsidRPr="00000000">
        <w:rPr>
          <w:rtl w:val="0"/>
        </w:rPr>
        <w:t xml:space="preserve">Preguntas</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numPr>
          <w:ilvl w:val="0"/>
          <w:numId w:val="7"/>
        </w:numPr>
        <w:ind w:left="720" w:hanging="360"/>
        <w:rPr>
          <w:u w:val="none"/>
        </w:rPr>
      </w:pPr>
      <w:r w:rsidDel="00000000" w:rsidR="00000000" w:rsidRPr="00000000">
        <w:rPr>
          <w:rtl w:val="0"/>
        </w:rPr>
        <w:t xml:space="preserve">¿Cómo es el riesgo crediticio según la edad?</w:t>
      </w:r>
      <w:r w:rsidDel="00000000" w:rsidR="00000000" w:rsidRPr="00000000">
        <w:drawing>
          <wp:anchor allowOverlap="1" behindDoc="0" distB="114300" distT="114300" distL="114300" distR="114300" hidden="0" layoutInCell="1" locked="0" relativeHeight="0" simplePos="0">
            <wp:simplePos x="0" y="0"/>
            <wp:positionH relativeFrom="column">
              <wp:posOffset>2922270</wp:posOffset>
            </wp:positionH>
            <wp:positionV relativeFrom="paragraph">
              <wp:posOffset>274320</wp:posOffset>
            </wp:positionV>
            <wp:extent cx="2880000" cy="1695295"/>
            <wp:effectExtent b="0" l="0" r="0" t="0"/>
            <wp:wrapSquare wrapText="bothSides" distB="114300" distT="114300" distL="114300" distR="114300"/>
            <wp:docPr id="16"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2880000" cy="1695295"/>
                    </a:xfrm>
                    <a:prstGeom prst="rect"/>
                    <a:ln/>
                  </pic:spPr>
                </pic:pic>
              </a:graphicData>
            </a:graphic>
          </wp:anchor>
        </w:drawing>
      </w:r>
    </w:p>
    <w:p w:rsidR="00000000" w:rsidDel="00000000" w:rsidP="00000000" w:rsidRDefault="00000000" w:rsidRPr="00000000" w14:paraId="00000120">
      <w:pPr>
        <w:ind w:left="0" w:firstLine="0"/>
        <w:jc w:val="center"/>
        <w:rPr/>
      </w:pPr>
      <w:r w:rsidDel="00000000" w:rsidR="00000000" w:rsidRPr="00000000">
        <w:rPr>
          <w:rtl w:val="0"/>
        </w:rPr>
      </w:r>
    </w:p>
    <w:p w:rsidR="00000000" w:rsidDel="00000000" w:rsidP="00000000" w:rsidRDefault="00000000" w:rsidRPr="00000000" w14:paraId="00000121">
      <w:pPr>
        <w:jc w:val="both"/>
        <w:rPr/>
      </w:pPr>
      <w:r w:rsidDel="00000000" w:rsidR="00000000" w:rsidRPr="00000000">
        <w:rPr>
          <w:rtl w:val="0"/>
        </w:rPr>
        <w:tab/>
        <w:t xml:space="preserve">Se observa que la media y la mediana de edad son mayores para personas con un credit score bueno (media de 36.50) en comparación con un credit score malo (media de 32.68). Además, se observa que la mitad de los datos para Good se encuentra en un rango de edad mayor que el resto. Sin embargo, la diferencia no es significativa.</w:t>
      </w:r>
    </w:p>
    <w:p w:rsidR="00000000" w:rsidDel="00000000" w:rsidP="00000000" w:rsidRDefault="00000000" w:rsidRPr="00000000" w14:paraId="00000122">
      <w:pPr>
        <w:numPr>
          <w:ilvl w:val="0"/>
          <w:numId w:val="7"/>
        </w:numPr>
        <w:ind w:left="720" w:hanging="360"/>
        <w:jc w:val="both"/>
        <w:rPr>
          <w:u w:val="none"/>
        </w:rPr>
      </w:pPr>
      <w:r w:rsidDel="00000000" w:rsidR="00000000" w:rsidRPr="00000000">
        <w:rPr>
          <w:rtl w:val="0"/>
        </w:rPr>
        <w:t xml:space="preserve">¿Cómo es el credit score en términos del ingreso anual?</w:t>
      </w:r>
      <w:r w:rsidDel="00000000" w:rsidR="00000000" w:rsidRPr="00000000">
        <w:drawing>
          <wp:anchor allowOverlap="1" behindDoc="0" distB="114300" distT="114300" distL="114300" distR="114300" hidden="0" layoutInCell="1" locked="0" relativeHeight="0" simplePos="0">
            <wp:simplePos x="0" y="0"/>
            <wp:positionH relativeFrom="column">
              <wp:posOffset>2971800</wp:posOffset>
            </wp:positionH>
            <wp:positionV relativeFrom="paragraph">
              <wp:posOffset>288555</wp:posOffset>
            </wp:positionV>
            <wp:extent cx="2807970" cy="1552752"/>
            <wp:effectExtent b="0" l="0" r="0" t="0"/>
            <wp:wrapSquare wrapText="bothSides" distB="114300" distT="114300" distL="114300" distR="114300"/>
            <wp:docPr id="1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807970" cy="1552752"/>
                    </a:xfrm>
                    <a:prstGeom prst="rect"/>
                    <a:ln/>
                  </pic:spPr>
                </pic:pic>
              </a:graphicData>
            </a:graphic>
          </wp:anchor>
        </w:drawing>
      </w:r>
    </w:p>
    <w:p w:rsidR="00000000" w:rsidDel="00000000" w:rsidP="00000000" w:rsidRDefault="00000000" w:rsidRPr="00000000" w14:paraId="00000123">
      <w:pPr>
        <w:jc w:val="both"/>
        <w:rPr/>
      </w:pPr>
      <w:r w:rsidDel="00000000" w:rsidR="00000000" w:rsidRPr="00000000">
        <w:rPr>
          <w:rtl w:val="0"/>
        </w:rPr>
      </w:r>
    </w:p>
    <w:p w:rsidR="00000000" w:rsidDel="00000000" w:rsidP="00000000" w:rsidRDefault="00000000" w:rsidRPr="00000000" w14:paraId="00000124">
      <w:pPr>
        <w:ind w:firstLine="720"/>
        <w:jc w:val="both"/>
        <w:rPr/>
      </w:pPr>
      <w:r w:rsidDel="00000000" w:rsidR="00000000" w:rsidRPr="00000000">
        <w:rPr>
          <w:rtl w:val="0"/>
        </w:rPr>
        <w:t xml:space="preserve">Se observa que aquellas personas con salarios más altos suelen tener menos riesgo de impago. Además, se observa una asimetría creciente hacia Good. Nuevamente, la diferencia no es significativa.</w:t>
      </w:r>
    </w:p>
    <w:p w:rsidR="00000000" w:rsidDel="00000000" w:rsidP="00000000" w:rsidRDefault="00000000" w:rsidRPr="00000000" w14:paraId="00000125">
      <w:pPr>
        <w:jc w:val="both"/>
        <w:rPr/>
      </w:pPr>
      <w:r w:rsidDel="00000000" w:rsidR="00000000" w:rsidRPr="00000000">
        <w:rPr>
          <w:rtl w:val="0"/>
        </w:rPr>
      </w:r>
    </w:p>
    <w:p w:rsidR="00000000" w:rsidDel="00000000" w:rsidP="00000000" w:rsidRDefault="00000000" w:rsidRPr="00000000" w14:paraId="00000126">
      <w:pPr>
        <w:jc w:val="both"/>
        <w:rPr/>
      </w:pPr>
      <w:r w:rsidDel="00000000" w:rsidR="00000000" w:rsidRPr="00000000">
        <w:rPr>
          <w:rtl w:val="0"/>
        </w:rPr>
      </w:r>
    </w:p>
    <w:p w:rsidR="00000000" w:rsidDel="00000000" w:rsidP="00000000" w:rsidRDefault="00000000" w:rsidRPr="00000000" w14:paraId="00000127">
      <w:pPr>
        <w:jc w:val="both"/>
        <w:rPr/>
      </w:pPr>
      <w:r w:rsidDel="00000000" w:rsidR="00000000" w:rsidRPr="00000000">
        <w:rPr>
          <w:rtl w:val="0"/>
        </w:rPr>
      </w:r>
    </w:p>
    <w:p w:rsidR="00000000" w:rsidDel="00000000" w:rsidP="00000000" w:rsidRDefault="00000000" w:rsidRPr="00000000" w14:paraId="00000128">
      <w:pPr>
        <w:jc w:val="both"/>
        <w:rPr/>
      </w:pPr>
      <w:r w:rsidDel="00000000" w:rsidR="00000000" w:rsidRPr="00000000">
        <w:rPr>
          <w:rtl w:val="0"/>
        </w:rPr>
      </w:r>
    </w:p>
    <w:p w:rsidR="00000000" w:rsidDel="00000000" w:rsidP="00000000" w:rsidRDefault="00000000" w:rsidRPr="00000000" w14:paraId="00000129">
      <w:pPr>
        <w:numPr>
          <w:ilvl w:val="0"/>
          <w:numId w:val="7"/>
        </w:numPr>
        <w:ind w:left="720" w:hanging="360"/>
        <w:jc w:val="both"/>
        <w:rPr>
          <w:u w:val="none"/>
        </w:rPr>
      </w:pPr>
      <w:r w:rsidDel="00000000" w:rsidR="00000000" w:rsidRPr="00000000">
        <w:rPr>
          <w:rtl w:val="0"/>
        </w:rPr>
        <w:t xml:space="preserve">¿Cómo afecta la tasa de interés al riesgo de impago?</w:t>
      </w:r>
      <w:r w:rsidDel="00000000" w:rsidR="00000000" w:rsidRPr="00000000">
        <w:drawing>
          <wp:anchor allowOverlap="1" behindDoc="0" distB="114300" distT="114300" distL="114300" distR="114300" hidden="0" layoutInCell="1" locked="0" relativeHeight="0" simplePos="0">
            <wp:simplePos x="0" y="0"/>
            <wp:positionH relativeFrom="column">
              <wp:posOffset>3009900</wp:posOffset>
            </wp:positionH>
            <wp:positionV relativeFrom="paragraph">
              <wp:posOffset>295322</wp:posOffset>
            </wp:positionV>
            <wp:extent cx="2836545" cy="1587338"/>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836545" cy="1587338"/>
                    </a:xfrm>
                    <a:prstGeom prst="rect"/>
                    <a:ln/>
                  </pic:spPr>
                </pic:pic>
              </a:graphicData>
            </a:graphic>
          </wp:anchor>
        </w:drawing>
      </w:r>
    </w:p>
    <w:p w:rsidR="00000000" w:rsidDel="00000000" w:rsidP="00000000" w:rsidRDefault="00000000" w:rsidRPr="00000000" w14:paraId="0000012A">
      <w:pPr>
        <w:jc w:val="both"/>
        <w:rPr/>
      </w:pPr>
      <w:r w:rsidDel="00000000" w:rsidR="00000000" w:rsidRPr="00000000">
        <w:rPr>
          <w:rtl w:val="0"/>
        </w:rPr>
      </w:r>
    </w:p>
    <w:p w:rsidR="00000000" w:rsidDel="00000000" w:rsidP="00000000" w:rsidRDefault="00000000" w:rsidRPr="00000000" w14:paraId="0000012B">
      <w:pPr>
        <w:ind w:firstLine="720"/>
        <w:jc w:val="both"/>
        <w:rPr/>
      </w:pPr>
      <w:r w:rsidDel="00000000" w:rsidR="00000000" w:rsidRPr="00000000">
        <w:rPr>
          <w:rtl w:val="0"/>
        </w:rPr>
        <w:t xml:space="preserve">Se puede observar una diferencia importante entre las tasas de interés para los tres grupos. A medida que la tasa de interés aumenta, el riesgo de incumplimiento de pago también aumenta.</w:t>
      </w:r>
    </w:p>
    <w:p w:rsidR="00000000" w:rsidDel="00000000" w:rsidP="00000000" w:rsidRDefault="00000000" w:rsidRPr="00000000" w14:paraId="0000012C">
      <w:pPr>
        <w:jc w:val="both"/>
        <w:rPr/>
      </w:pPr>
      <w:r w:rsidDel="00000000" w:rsidR="00000000" w:rsidRPr="00000000">
        <w:rPr>
          <w:rtl w:val="0"/>
        </w:rPr>
      </w:r>
    </w:p>
    <w:p w:rsidR="00000000" w:rsidDel="00000000" w:rsidP="00000000" w:rsidRDefault="00000000" w:rsidRPr="00000000" w14:paraId="0000012D">
      <w:pPr>
        <w:jc w:val="both"/>
        <w:rPr/>
      </w:pPr>
      <w:r w:rsidDel="00000000" w:rsidR="00000000" w:rsidRPr="00000000">
        <w:rPr>
          <w:rtl w:val="0"/>
        </w:rPr>
      </w:r>
    </w:p>
    <w:p w:rsidR="00000000" w:rsidDel="00000000" w:rsidP="00000000" w:rsidRDefault="00000000" w:rsidRPr="00000000" w14:paraId="0000012E">
      <w:pPr>
        <w:jc w:val="both"/>
        <w:rPr/>
      </w:pPr>
      <w:r w:rsidDel="00000000" w:rsidR="00000000" w:rsidRPr="00000000">
        <w:rPr>
          <w:rtl w:val="0"/>
        </w:rPr>
      </w:r>
    </w:p>
    <w:p w:rsidR="00000000" w:rsidDel="00000000" w:rsidP="00000000" w:rsidRDefault="00000000" w:rsidRPr="00000000" w14:paraId="0000012F">
      <w:pPr>
        <w:jc w:val="both"/>
        <w:rPr/>
      </w:pPr>
      <w:r w:rsidDel="00000000" w:rsidR="00000000" w:rsidRPr="00000000">
        <w:rPr>
          <w:rtl w:val="0"/>
        </w:rPr>
      </w:r>
    </w:p>
    <w:p w:rsidR="00000000" w:rsidDel="00000000" w:rsidP="00000000" w:rsidRDefault="00000000" w:rsidRPr="00000000" w14:paraId="00000130">
      <w:pPr>
        <w:numPr>
          <w:ilvl w:val="0"/>
          <w:numId w:val="7"/>
        </w:numPr>
        <w:ind w:left="720" w:hanging="360"/>
        <w:jc w:val="both"/>
        <w:rPr>
          <w:u w:val="none"/>
        </w:rPr>
      </w:pPr>
      <w:r w:rsidDel="00000000" w:rsidR="00000000" w:rsidRPr="00000000">
        <w:rPr>
          <w:rtl w:val="0"/>
        </w:rPr>
        <w:t xml:space="preserve">¿Cómo se relaciona la mezcla crediticia con el credit score?</w:t>
      </w:r>
    </w:p>
    <w:p w:rsidR="00000000" w:rsidDel="00000000" w:rsidP="00000000" w:rsidRDefault="00000000" w:rsidRPr="00000000" w14:paraId="00000131">
      <w:pPr>
        <w:jc w:val="center"/>
        <w:rPr/>
      </w:pPr>
      <w:r w:rsidDel="00000000" w:rsidR="00000000" w:rsidRPr="00000000">
        <w:rPr/>
        <w:drawing>
          <wp:inline distB="114300" distT="114300" distL="114300" distR="114300">
            <wp:extent cx="4680000" cy="1151280"/>
            <wp:effectExtent b="0" l="0" r="0" t="0"/>
            <wp:docPr id="1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680000" cy="115128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ind w:firstLine="720"/>
        <w:jc w:val="both"/>
        <w:rPr/>
      </w:pPr>
      <w:r w:rsidDel="00000000" w:rsidR="00000000" w:rsidRPr="00000000">
        <w:rPr>
          <w:rtl w:val="0"/>
        </w:rPr>
        <w:t xml:space="preserve">Se observa que una mala mezcla crediticia implica un alto riesgo de impago (credit score </w:t>
      </w:r>
      <w:r w:rsidDel="00000000" w:rsidR="00000000" w:rsidRPr="00000000">
        <w:rPr>
          <w:rtl w:val="0"/>
        </w:rPr>
        <w:t xml:space="preserve">poor</w:t>
      </w:r>
      <w:r w:rsidDel="00000000" w:rsidR="00000000" w:rsidRPr="00000000">
        <w:rPr>
          <w:rtl w:val="0"/>
        </w:rPr>
        <w:t xml:space="preserve"> alto), es decir, la cantidad de personas que pagan el crédito es casi nula. Esto es coherente dado que una mala mezcla crediticia indica que la persona presenta varias deudas o préstamos pendientes, lo cual dificulta obtener y pagar un nuevo crédito.</w:t>
      </w:r>
    </w:p>
    <w:p w:rsidR="00000000" w:rsidDel="00000000" w:rsidP="00000000" w:rsidRDefault="00000000" w:rsidRPr="00000000" w14:paraId="00000133">
      <w:pPr>
        <w:ind w:firstLine="720"/>
        <w:jc w:val="both"/>
        <w:rPr/>
      </w:pPr>
      <w:r w:rsidDel="00000000" w:rsidR="00000000" w:rsidRPr="00000000">
        <w:rPr>
          <w:rtl w:val="0"/>
        </w:rPr>
        <w:t xml:space="preserve">Por otro lado, una buena mezcla crediticia implica una mayor probabilidad de pagar el crédito.</w:t>
      </w:r>
    </w:p>
    <w:p w:rsidR="00000000" w:rsidDel="00000000" w:rsidP="00000000" w:rsidRDefault="00000000" w:rsidRPr="00000000" w14:paraId="00000134">
      <w:pPr>
        <w:ind w:firstLine="720"/>
        <w:jc w:val="both"/>
        <w:rPr/>
      </w:pPr>
      <w:r w:rsidDel="00000000" w:rsidR="00000000" w:rsidRPr="00000000">
        <w:rPr>
          <w:rtl w:val="0"/>
        </w:rPr>
      </w:r>
    </w:p>
    <w:p w:rsidR="00000000" w:rsidDel="00000000" w:rsidP="00000000" w:rsidRDefault="00000000" w:rsidRPr="00000000" w14:paraId="00000135">
      <w:pPr>
        <w:numPr>
          <w:ilvl w:val="0"/>
          <w:numId w:val="7"/>
        </w:numPr>
        <w:ind w:left="720" w:hanging="360"/>
        <w:jc w:val="both"/>
        <w:rPr>
          <w:u w:val="none"/>
        </w:rPr>
      </w:pPr>
      <w:r w:rsidDel="00000000" w:rsidR="00000000" w:rsidRPr="00000000">
        <w:rPr>
          <w:rtl w:val="0"/>
        </w:rPr>
        <w:t xml:space="preserve">¿Cómo se relaciona la tasa de interés con la mezcla crediticia?</w:t>
      </w:r>
    </w:p>
    <w:p w:rsidR="00000000" w:rsidDel="00000000" w:rsidP="00000000" w:rsidRDefault="00000000" w:rsidRPr="00000000" w14:paraId="00000136">
      <w:pPr>
        <w:jc w:val="center"/>
        <w:rPr/>
      </w:pPr>
      <w:r w:rsidDel="00000000" w:rsidR="00000000" w:rsidRPr="00000000">
        <w:rPr/>
        <w:drawing>
          <wp:inline distB="114300" distT="114300" distL="114300" distR="114300">
            <wp:extent cx="3240000" cy="1599750"/>
            <wp:effectExtent b="0" l="0" r="0" t="0"/>
            <wp:docPr id="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240000" cy="159975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ind w:firstLine="720"/>
        <w:jc w:val="both"/>
        <w:rPr/>
      </w:pPr>
      <w:r w:rsidDel="00000000" w:rsidR="00000000" w:rsidRPr="00000000">
        <w:rPr>
          <w:rtl w:val="0"/>
        </w:rPr>
        <w:t xml:space="preserve">Se observa que aquellas personas con buena mezcla crediticia acceden a créditos con tasas de interés menores que las personas con mala mezcla crediticia. La diferencia de la tasa de interés es significativa al comparar Bad con Good, mientras que una mezcla crediticia Standard presenta tasas de intereses variadas.</w:t>
      </w:r>
    </w:p>
    <w:p w:rsidR="00000000" w:rsidDel="00000000" w:rsidP="00000000" w:rsidRDefault="00000000" w:rsidRPr="00000000" w14:paraId="00000138">
      <w:pPr>
        <w:jc w:val="both"/>
        <w:rPr/>
      </w:pPr>
      <w:r w:rsidDel="00000000" w:rsidR="00000000" w:rsidRPr="00000000">
        <w:rPr>
          <w:rtl w:val="0"/>
        </w:rPr>
      </w:r>
    </w:p>
    <w:p w:rsidR="00000000" w:rsidDel="00000000" w:rsidP="00000000" w:rsidRDefault="00000000" w:rsidRPr="00000000" w14:paraId="00000139">
      <w:pPr>
        <w:numPr>
          <w:ilvl w:val="0"/>
          <w:numId w:val="7"/>
        </w:numPr>
        <w:ind w:left="720" w:hanging="360"/>
        <w:jc w:val="both"/>
        <w:rPr>
          <w:u w:val="none"/>
        </w:rPr>
      </w:pPr>
      <w:r w:rsidDel="00000000" w:rsidR="00000000" w:rsidRPr="00000000">
        <w:rPr>
          <w:rtl w:val="0"/>
        </w:rPr>
        <w:t xml:space="preserve">¿Cómo son los retrasos desde la fecha de vencimiento según el credit score?</w:t>
      </w:r>
    </w:p>
    <w:p w:rsidR="00000000" w:rsidDel="00000000" w:rsidP="00000000" w:rsidRDefault="00000000" w:rsidRPr="00000000" w14:paraId="0000013A">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2922270</wp:posOffset>
            </wp:positionH>
            <wp:positionV relativeFrom="paragraph">
              <wp:posOffset>249555</wp:posOffset>
            </wp:positionV>
            <wp:extent cx="2880000" cy="1608241"/>
            <wp:effectExtent b="0" l="0" r="0" t="0"/>
            <wp:wrapSquare wrapText="bothSides" distB="114300" distT="114300" distL="114300" distR="114300"/>
            <wp:docPr id="15"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2880000" cy="1608241"/>
                    </a:xfrm>
                    <a:prstGeom prst="rect"/>
                    <a:ln/>
                  </pic:spPr>
                </pic:pic>
              </a:graphicData>
            </a:graphic>
          </wp:anchor>
        </w:drawing>
      </w:r>
    </w:p>
    <w:p w:rsidR="00000000" w:rsidDel="00000000" w:rsidP="00000000" w:rsidRDefault="00000000" w:rsidRPr="00000000" w14:paraId="0000013B">
      <w:pPr>
        <w:ind w:firstLine="720"/>
        <w:jc w:val="both"/>
        <w:rPr/>
      </w:pPr>
      <w:r w:rsidDel="00000000" w:rsidR="00000000" w:rsidRPr="00000000">
        <w:rPr>
          <w:rtl w:val="0"/>
        </w:rPr>
        <w:t xml:space="preserve">Se observa que las personas con un credit score malo tienden a tener retrasos mayores desde la fecha de vencimiento. Por otro lado, los que tienen un credit score bueno tienden a tener retrasos menores desde la fecha de vencimiento, con excepción de algunos valores outliers (p.ej. una persona que siempre paga a tiempo y justo un mes no pudo pagar).</w:t>
      </w:r>
      <w:r w:rsidDel="00000000" w:rsidR="00000000" w:rsidRPr="00000000">
        <w:rPr>
          <w:rtl w:val="0"/>
        </w:rPr>
      </w:r>
    </w:p>
    <w:p w:rsidR="00000000" w:rsidDel="00000000" w:rsidP="00000000" w:rsidRDefault="00000000" w:rsidRPr="00000000" w14:paraId="0000013C">
      <w:pPr>
        <w:pStyle w:val="Heading2"/>
        <w:jc w:val="both"/>
        <w:rPr/>
      </w:pPr>
      <w:bookmarkStart w:colFirst="0" w:colLast="0" w:name="_r8u28wctf0ld" w:id="15"/>
      <w:bookmarkEnd w:id="15"/>
      <w:r w:rsidDel="00000000" w:rsidR="00000000" w:rsidRPr="00000000">
        <w:rPr>
          <w:rtl w:val="0"/>
        </w:rPr>
        <w:t xml:space="preserve">Análisis</w:t>
      </w:r>
      <w:r w:rsidDel="00000000" w:rsidR="00000000" w:rsidRPr="00000000">
        <w:rPr>
          <w:rtl w:val="0"/>
        </w:rPr>
        <w:t xml:space="preserve"> multivariado</w:t>
      </w:r>
    </w:p>
    <w:p w:rsidR="00000000" w:rsidDel="00000000" w:rsidP="00000000" w:rsidRDefault="00000000" w:rsidRPr="00000000" w14:paraId="0000013D">
      <w:pPr>
        <w:ind w:left="0" w:firstLine="720"/>
        <w:jc w:val="both"/>
        <w:rPr/>
      </w:pPr>
      <w:r w:rsidDel="00000000" w:rsidR="00000000" w:rsidRPr="00000000">
        <w:rPr>
          <w:rtl w:val="0"/>
        </w:rPr>
        <w:t xml:space="preserve">Al realizar el mismo análisis, pero discriminando con la variable respuesta (“Credit Score”), se puede describir con mayor detalle el comportamiento de las variables y cómo estas afectan al riesgo crediticio.</w:t>
      </w:r>
      <w:r w:rsidDel="00000000" w:rsidR="00000000" w:rsidRPr="00000000">
        <w:rPr>
          <w:rtl w:val="0"/>
        </w:rPr>
      </w:r>
    </w:p>
    <w:p w:rsidR="00000000" w:rsidDel="00000000" w:rsidP="00000000" w:rsidRDefault="00000000" w:rsidRPr="00000000" w14:paraId="0000013E">
      <w:pPr>
        <w:jc w:val="both"/>
        <w:rPr/>
      </w:pPr>
      <w:r w:rsidDel="00000000" w:rsidR="00000000" w:rsidRPr="00000000">
        <w:rPr>
          <w:rtl w:val="0"/>
        </w:rPr>
        <w:tab/>
        <w:t xml:space="preserve">Se puede observar en el pairplot (en notebook) que en algunos pares de variables existe una notable diferenciación entre “Good” y “</w:t>
      </w:r>
      <w:r w:rsidDel="00000000" w:rsidR="00000000" w:rsidRPr="00000000">
        <w:rPr>
          <w:rtl w:val="0"/>
        </w:rPr>
        <w:t xml:space="preserve">Poor</w:t>
      </w:r>
      <w:r w:rsidDel="00000000" w:rsidR="00000000" w:rsidRPr="00000000">
        <w:rPr>
          <w:rtl w:val="0"/>
        </w:rPr>
        <w:t xml:space="preserve">”. En cambio, los valores “Standard” se encuentran dispersos por todo el gráfico, es decir, mezclados con los otros dos valores mencionados. </w:t>
      </w:r>
    </w:p>
    <w:p w:rsidR="00000000" w:rsidDel="00000000" w:rsidP="00000000" w:rsidRDefault="00000000" w:rsidRPr="00000000" w14:paraId="0000013F">
      <w:pPr>
        <w:jc w:val="both"/>
        <w:rPr/>
      </w:pPr>
      <w:r w:rsidDel="00000000" w:rsidR="00000000" w:rsidRPr="00000000">
        <w:rPr>
          <w:rtl w:val="0"/>
        </w:rPr>
      </w:r>
    </w:p>
    <w:p w:rsidR="00000000" w:rsidDel="00000000" w:rsidP="00000000" w:rsidRDefault="00000000" w:rsidRPr="00000000" w14:paraId="00000140">
      <w:pPr>
        <w:pStyle w:val="Heading3"/>
        <w:jc w:val="both"/>
        <w:rPr/>
      </w:pPr>
      <w:bookmarkStart w:colFirst="0" w:colLast="0" w:name="_gozp4le8fycf" w:id="16"/>
      <w:bookmarkEnd w:id="16"/>
      <w:r w:rsidDel="00000000" w:rsidR="00000000" w:rsidRPr="00000000">
        <w:rPr>
          <w:rtl w:val="0"/>
        </w:rPr>
        <w:t xml:space="preserve">Preguntas</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numPr>
          <w:ilvl w:val="0"/>
          <w:numId w:val="4"/>
        </w:numPr>
        <w:ind w:left="720" w:hanging="360"/>
        <w:rPr>
          <w:u w:val="none"/>
        </w:rPr>
      </w:pPr>
      <w:r w:rsidDel="00000000" w:rsidR="00000000" w:rsidRPr="00000000">
        <w:rPr>
          <w:rtl w:val="0"/>
        </w:rPr>
        <w:t xml:space="preserve">¿Cómo es la relación entre la tasa de interés y la mezcla crediticia cuando se separa según el credit score?</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jc w:val="center"/>
        <w:rPr/>
      </w:pPr>
      <w:r w:rsidDel="00000000" w:rsidR="00000000" w:rsidRPr="00000000">
        <w:rPr/>
        <w:drawing>
          <wp:inline distB="114300" distT="114300" distL="114300" distR="114300">
            <wp:extent cx="4010165" cy="2360149"/>
            <wp:effectExtent b="0" l="0" r="0" t="0"/>
            <wp:docPr id="22"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4010165" cy="2360149"/>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ind w:firstLine="720"/>
        <w:jc w:val="both"/>
        <w:rPr/>
      </w:pPr>
      <w:r w:rsidDel="00000000" w:rsidR="00000000" w:rsidRPr="00000000">
        <w:rPr>
          <w:rtl w:val="0"/>
        </w:rPr>
        <w:t xml:space="preserve">Se observa que la relación entre la tasa de interés y la mezcla crediticia no varía según credit score para los valores Bad y Good. Para el valor Standard de mezcla crediticia sí se observa un cambio entre los valores de credit score. Los registros con un buen credit score se concentran en valores pequeños de tasa de interés cuando la mezcla crediticia es Standard. Para los valores Poor se encuentran distribuidos entre 0 y 35% de tasa de interés.</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numPr>
          <w:ilvl w:val="0"/>
          <w:numId w:val="4"/>
        </w:numPr>
        <w:ind w:left="720" w:hanging="360"/>
        <w:rPr>
          <w:u w:val="none"/>
        </w:rPr>
      </w:pPr>
      <w:r w:rsidDel="00000000" w:rsidR="00000000" w:rsidRPr="00000000">
        <w:rPr>
          <w:rtl w:val="0"/>
        </w:rPr>
        <w:t xml:space="preserve">¿Cómo es la relación entre el ingreso anual y la tasa de interés al discriminar por mezcla crediticia?</w:t>
      </w:r>
    </w:p>
    <w:p w:rsidR="00000000" w:rsidDel="00000000" w:rsidP="00000000" w:rsidRDefault="00000000" w:rsidRPr="00000000" w14:paraId="00000148">
      <w:pPr>
        <w:jc w:val="center"/>
        <w:rPr/>
      </w:pPr>
      <w:r w:rsidDel="00000000" w:rsidR="00000000" w:rsidRPr="00000000">
        <w:rPr/>
        <w:drawing>
          <wp:inline distB="114300" distT="114300" distL="114300" distR="114300">
            <wp:extent cx="5016338" cy="2447242"/>
            <wp:effectExtent b="0" l="0" r="0" t="0"/>
            <wp:docPr id="6"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016338" cy="2447242"/>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ind w:firstLine="720"/>
        <w:jc w:val="both"/>
        <w:rPr/>
      </w:pPr>
      <w:r w:rsidDel="00000000" w:rsidR="00000000" w:rsidRPr="00000000">
        <w:rPr>
          <w:rtl w:val="0"/>
        </w:rPr>
        <w:t xml:space="preserve">Se observa que las personas con ingresos anuales superiores a 85000 acceden a créditos con intereses menores al 20%. También se puede ver que todas las personas con un credit mix malo presentan salarios menores a 85000 y acceden a créditos con tasas de interés mayor a 15%. Por último, se destaca lo bien separados que están los grupos de Good y Bad de la mezcla crediticia.</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numPr>
          <w:ilvl w:val="0"/>
          <w:numId w:val="4"/>
        </w:numPr>
        <w:ind w:left="720" w:hanging="360"/>
        <w:rPr>
          <w:u w:val="none"/>
        </w:rPr>
      </w:pPr>
      <w:r w:rsidDel="00000000" w:rsidR="00000000" w:rsidRPr="00000000">
        <w:rPr>
          <w:rtl w:val="0"/>
        </w:rPr>
        <w:t xml:space="preserve">¿Cómo afecta la mezcla crediticia a la relación entre ingreso anual y tasa de interés?</w:t>
      </w:r>
    </w:p>
    <w:p w:rsidR="00000000" w:rsidDel="00000000" w:rsidP="00000000" w:rsidRDefault="00000000" w:rsidRPr="00000000" w14:paraId="0000014C">
      <w:pPr>
        <w:jc w:val="left"/>
        <w:rPr/>
      </w:pPr>
      <w:r w:rsidDel="00000000" w:rsidR="00000000" w:rsidRPr="00000000">
        <w:rPr>
          <w:rtl w:val="0"/>
        </w:rPr>
      </w:r>
    </w:p>
    <w:p w:rsidR="00000000" w:rsidDel="00000000" w:rsidP="00000000" w:rsidRDefault="00000000" w:rsidRPr="00000000" w14:paraId="0000014D">
      <w:pPr>
        <w:ind w:left="0" w:firstLine="0"/>
        <w:jc w:val="center"/>
        <w:rPr/>
      </w:pPr>
      <w:r w:rsidDel="00000000" w:rsidR="00000000" w:rsidRPr="00000000">
        <w:rPr/>
        <w:drawing>
          <wp:inline distB="114300" distT="114300" distL="114300" distR="114300">
            <wp:extent cx="5633531" cy="2753402"/>
            <wp:effectExtent b="0" l="0" r="0" t="0"/>
            <wp:docPr id="14"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633531" cy="2753402"/>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ind w:left="0" w:firstLine="0"/>
        <w:jc w:val="left"/>
        <w:rPr/>
      </w:pPr>
      <w:r w:rsidDel="00000000" w:rsidR="00000000" w:rsidRPr="00000000">
        <w:rPr>
          <w:rtl w:val="0"/>
        </w:rPr>
      </w:r>
    </w:p>
    <w:p w:rsidR="00000000" w:rsidDel="00000000" w:rsidP="00000000" w:rsidRDefault="00000000" w:rsidRPr="00000000" w14:paraId="0000014F">
      <w:pPr>
        <w:ind w:firstLine="720"/>
        <w:jc w:val="left"/>
        <w:rPr/>
      </w:pPr>
      <w:r w:rsidDel="00000000" w:rsidR="00000000" w:rsidRPr="00000000">
        <w:rPr>
          <w:rtl w:val="0"/>
        </w:rPr>
        <w:t xml:space="preserve">Esta relación es similar a la analizada en la pregunta anterior.</w:t>
      </w:r>
    </w:p>
    <w:p w:rsidR="00000000" w:rsidDel="00000000" w:rsidP="00000000" w:rsidRDefault="00000000" w:rsidRPr="00000000" w14:paraId="00000150">
      <w:pPr>
        <w:pStyle w:val="Heading1"/>
        <w:rPr/>
      </w:pPr>
      <w:bookmarkStart w:colFirst="0" w:colLast="0" w:name="_r941ngchief" w:id="17"/>
      <w:bookmarkEnd w:id="17"/>
      <w:r w:rsidDel="00000000" w:rsidR="00000000" w:rsidRPr="00000000">
        <w:rPr>
          <w:rtl w:val="0"/>
        </w:rPr>
        <w:t xml:space="preserve">Codificación</w:t>
      </w:r>
    </w:p>
    <w:p w:rsidR="00000000" w:rsidDel="00000000" w:rsidP="00000000" w:rsidRDefault="00000000" w:rsidRPr="00000000" w14:paraId="00000151">
      <w:pPr>
        <w:jc w:val="both"/>
        <w:rPr/>
      </w:pPr>
      <w:r w:rsidDel="00000000" w:rsidR="00000000" w:rsidRPr="00000000">
        <w:rPr>
          <w:rtl w:val="0"/>
        </w:rPr>
        <w:tab/>
        <w:t xml:space="preserve">En esta sección, se procede a obtener las variables dummy de las variables categóricas. Esto se debe a que las variables categóricas con más de dos valores posibles no se pueden ingresar a un modelo, ya que se debe analizar la asociación de cada estado con la variable respuesta. De esta manera, cada variable categórica se divide en tantas columnas como valores posibles tenga. Cada columna se completa con 0 y 1, indicando con 0 cuando no presenta dicho valor y con 1 cuando sí presenta el valor (ver Figura 2).</w:t>
      </w:r>
    </w:p>
    <w:p w:rsidR="00000000" w:rsidDel="00000000" w:rsidP="00000000" w:rsidRDefault="00000000" w:rsidRPr="00000000" w14:paraId="00000152">
      <w:pPr>
        <w:jc w:val="both"/>
        <w:rPr/>
      </w:pPr>
      <w:r w:rsidDel="00000000" w:rsidR="00000000" w:rsidRPr="00000000">
        <w:rPr>
          <w:rtl w:val="0"/>
        </w:rPr>
      </w:r>
    </w:p>
    <w:p w:rsidR="00000000" w:rsidDel="00000000" w:rsidP="00000000" w:rsidRDefault="00000000" w:rsidRPr="00000000" w14:paraId="00000153">
      <w:pPr>
        <w:jc w:val="center"/>
        <w:rPr/>
      </w:pPr>
      <w:r w:rsidDel="00000000" w:rsidR="00000000" w:rsidRPr="00000000">
        <w:rPr/>
        <mc:AlternateContent>
          <mc:Choice Requires="wpg">
            <w:drawing>
              <wp:inline distB="114300" distT="114300" distL="114300" distR="114300">
                <wp:extent cx="5731200" cy="4203700"/>
                <wp:effectExtent b="0" l="0" r="0" t="0"/>
                <wp:docPr id="2" name=""/>
                <a:graphic>
                  <a:graphicData uri="http://schemas.microsoft.com/office/word/2010/wordprocessingGroup">
                    <wpg:wgp>
                      <wpg:cNvGrpSpPr/>
                      <wpg:grpSpPr>
                        <a:xfrm>
                          <a:off x="1293800" y="741400"/>
                          <a:ext cx="5731200" cy="4203700"/>
                          <a:chOff x="1293800" y="741400"/>
                          <a:chExt cx="6411175" cy="4692325"/>
                        </a:xfrm>
                      </wpg:grpSpPr>
                      <pic:pic>
                        <pic:nvPicPr>
                          <pic:cNvPr id="11" name="Shape 11"/>
                          <pic:cNvPicPr preferRelativeResize="0"/>
                        </pic:nvPicPr>
                        <pic:blipFill>
                          <a:blip r:embed="rId22">
                            <a:alphaModFix/>
                          </a:blip>
                          <a:stretch>
                            <a:fillRect/>
                          </a:stretch>
                        </pic:blipFill>
                        <pic:spPr>
                          <a:xfrm>
                            <a:off x="1293800" y="1051825"/>
                            <a:ext cx="2524314" cy="4071475"/>
                          </a:xfrm>
                          <a:prstGeom prst="rect">
                            <a:avLst/>
                          </a:prstGeom>
                          <a:noFill/>
                          <a:ln>
                            <a:noFill/>
                          </a:ln>
                        </pic:spPr>
                      </pic:pic>
                      <pic:pic>
                        <pic:nvPicPr>
                          <pic:cNvPr id="12" name="Shape 12"/>
                          <pic:cNvPicPr preferRelativeResize="0"/>
                        </pic:nvPicPr>
                        <pic:blipFill>
                          <a:blip r:embed="rId23">
                            <a:alphaModFix/>
                          </a:blip>
                          <a:stretch>
                            <a:fillRect/>
                          </a:stretch>
                        </pic:blipFill>
                        <pic:spPr>
                          <a:xfrm>
                            <a:off x="5643525" y="741400"/>
                            <a:ext cx="2061425" cy="4692324"/>
                          </a:xfrm>
                          <a:prstGeom prst="rect">
                            <a:avLst/>
                          </a:prstGeom>
                          <a:noFill/>
                          <a:ln>
                            <a:noFill/>
                          </a:ln>
                        </pic:spPr>
                      </pic:pic>
                      <wps:wsp>
                        <wps:cNvCnPr/>
                        <wps:spPr>
                          <a:xfrm>
                            <a:off x="3818114" y="3087562"/>
                            <a:ext cx="1825500" cy="0"/>
                          </a:xfrm>
                          <a:prstGeom prst="straightConnector1">
                            <a:avLst/>
                          </a:prstGeom>
                          <a:noFill/>
                          <a:ln cap="flat" cmpd="sng" w="2857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4" name="Shape 14"/>
                        <wps:spPr>
                          <a:xfrm>
                            <a:off x="3818125" y="2780275"/>
                            <a:ext cx="18255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Dummy</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31200" cy="4203700"/>
                <wp:effectExtent b="0" l="0" r="0" t="0"/>
                <wp:docPr id="2" name="image9.png"/>
                <a:graphic>
                  <a:graphicData uri="http://schemas.openxmlformats.org/drawingml/2006/picture">
                    <pic:pic>
                      <pic:nvPicPr>
                        <pic:cNvPr id="0" name="image9.png"/>
                        <pic:cNvPicPr preferRelativeResize="0"/>
                      </pic:nvPicPr>
                      <pic:blipFill>
                        <a:blip r:embed="rId24"/>
                        <a:srcRect/>
                        <a:stretch>
                          <a:fillRect/>
                        </a:stretch>
                      </pic:blipFill>
                      <pic:spPr>
                        <a:xfrm>
                          <a:off x="0" y="0"/>
                          <a:ext cx="5731200" cy="4203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4">
      <w:pPr>
        <w:jc w:val="center"/>
        <w:rPr>
          <w:i w:val="1"/>
          <w:sz w:val="20"/>
          <w:szCs w:val="20"/>
        </w:rPr>
      </w:pPr>
      <w:r w:rsidDel="00000000" w:rsidR="00000000" w:rsidRPr="00000000">
        <w:rPr>
          <w:i w:val="1"/>
          <w:sz w:val="20"/>
          <w:szCs w:val="20"/>
          <w:rtl w:val="0"/>
        </w:rPr>
        <w:t xml:space="preserve">Figura 2: a la izquierda, se observan los valores posibles de la variable </w:t>
      </w:r>
      <w:r w:rsidDel="00000000" w:rsidR="00000000" w:rsidRPr="00000000">
        <w:rPr>
          <w:b w:val="1"/>
          <w:i w:val="1"/>
          <w:sz w:val="20"/>
          <w:szCs w:val="20"/>
          <w:rtl w:val="0"/>
        </w:rPr>
        <w:t xml:space="preserve">Occupation</w:t>
      </w:r>
      <w:r w:rsidDel="00000000" w:rsidR="00000000" w:rsidRPr="00000000">
        <w:rPr>
          <w:i w:val="1"/>
          <w:sz w:val="20"/>
          <w:szCs w:val="20"/>
          <w:rtl w:val="0"/>
        </w:rPr>
        <w:t xml:space="preserve">. Al obtener las variables dummy, se obtienen una nueva variable por cada valor posible de la izquierda. Dentro de cada nueva variable, se completa con 0 y 1</w:t>
      </w: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ab/>
        <w:t xml:space="preserve">Por otro lado, se codificó la variable respuesta, </w:t>
      </w:r>
      <w:r w:rsidDel="00000000" w:rsidR="00000000" w:rsidRPr="00000000">
        <w:rPr>
          <w:b w:val="1"/>
          <w:rtl w:val="0"/>
        </w:rPr>
        <w:t xml:space="preserve">Credit_Score</w:t>
      </w:r>
      <w:r w:rsidDel="00000000" w:rsidR="00000000" w:rsidRPr="00000000">
        <w:rPr>
          <w:rtl w:val="0"/>
        </w:rPr>
        <w:t xml:space="preserve">, con 0 para el valor </w:t>
      </w:r>
      <w:r w:rsidDel="00000000" w:rsidR="00000000" w:rsidRPr="00000000">
        <w:rPr>
          <w:rtl w:val="0"/>
        </w:rPr>
        <w:t xml:space="preserve">Poor</w:t>
      </w:r>
      <w:r w:rsidDel="00000000" w:rsidR="00000000" w:rsidRPr="00000000">
        <w:rPr>
          <w:rtl w:val="0"/>
        </w:rPr>
        <w:t xml:space="preserve">, 1 para el valor Standard y 2 para el valor Good.</w:t>
      </w:r>
    </w:p>
    <w:p w:rsidR="00000000" w:rsidDel="00000000" w:rsidP="00000000" w:rsidRDefault="00000000" w:rsidRPr="00000000" w14:paraId="00000157">
      <w:pPr>
        <w:pStyle w:val="Heading1"/>
        <w:rPr/>
      </w:pPr>
      <w:bookmarkStart w:colFirst="0" w:colLast="0" w:name="_7pzjezpawmmv" w:id="18"/>
      <w:bookmarkEnd w:id="18"/>
      <w:r w:rsidDel="00000000" w:rsidR="00000000" w:rsidRPr="00000000">
        <w:br w:type="page"/>
      </w:r>
      <w:r w:rsidDel="00000000" w:rsidR="00000000" w:rsidRPr="00000000">
        <w:rPr>
          <w:rtl w:val="0"/>
        </w:rPr>
      </w:r>
    </w:p>
    <w:p w:rsidR="00000000" w:rsidDel="00000000" w:rsidP="00000000" w:rsidRDefault="00000000" w:rsidRPr="00000000" w14:paraId="00000158">
      <w:pPr>
        <w:pStyle w:val="Heading1"/>
        <w:rPr/>
      </w:pPr>
      <w:bookmarkStart w:colFirst="0" w:colLast="0" w:name="_dx16ml71tvv9" w:id="19"/>
      <w:bookmarkEnd w:id="19"/>
      <w:r w:rsidDel="00000000" w:rsidR="00000000" w:rsidRPr="00000000">
        <w:rPr>
          <w:rtl w:val="0"/>
        </w:rPr>
        <w:t xml:space="preserve">Análisis de componentes principales</w:t>
      </w:r>
    </w:p>
    <w:p w:rsidR="00000000" w:rsidDel="00000000" w:rsidP="00000000" w:rsidRDefault="00000000" w:rsidRPr="00000000" w14:paraId="00000159">
      <w:pPr>
        <w:ind w:firstLine="720"/>
        <w:jc w:val="both"/>
        <w:rPr/>
      </w:pPr>
      <w:r w:rsidDel="00000000" w:rsidR="00000000" w:rsidRPr="00000000">
        <w:rPr>
          <w:rtl w:val="0"/>
        </w:rPr>
        <w:t xml:space="preserve">Este análisis tiene como resultado disminuir la cantidad de variables que presenta el dataset. En primer lugar, se analizó la variable </w:t>
      </w:r>
      <w:r w:rsidDel="00000000" w:rsidR="00000000" w:rsidRPr="00000000">
        <w:rPr>
          <w:b w:val="1"/>
          <w:rtl w:val="0"/>
        </w:rPr>
        <w:t xml:space="preserve">Monthly_Inhand_Salary</w:t>
      </w:r>
      <w:r w:rsidDel="00000000" w:rsidR="00000000" w:rsidRPr="00000000">
        <w:rPr>
          <w:rtl w:val="0"/>
        </w:rPr>
        <w:t xml:space="preserve"> en la sección Análisis Exploratorio de los Datos, dado que presentaba una cantidad importante de datos faltantes. Como esta variable hace referencia a los ingresos económicos de las personas, se realizó un estudio de correlación con la variable </w:t>
      </w:r>
      <w:r w:rsidDel="00000000" w:rsidR="00000000" w:rsidRPr="00000000">
        <w:rPr>
          <w:b w:val="1"/>
          <w:rtl w:val="0"/>
        </w:rPr>
        <w:t xml:space="preserve">Annual_Incom</w:t>
      </w:r>
      <w:r w:rsidDel="00000000" w:rsidR="00000000" w:rsidRPr="00000000">
        <w:rPr>
          <w:b w:val="1"/>
          <w:rtl w:val="0"/>
        </w:rPr>
        <w:t xml:space="preserve">e</w:t>
      </w:r>
      <w:r w:rsidDel="00000000" w:rsidR="00000000" w:rsidRPr="00000000">
        <w:rPr>
          <w:rtl w:val="0"/>
        </w:rPr>
        <w:t xml:space="preserve">, que también hace referencia a los ingresos. Se encontró una correlación de 0.9978, lo cual indica que ambas variables comparten información relevante para el modelo y sería redundante tenerlas en el dataset. Por este motivo, se decide eliminar la variable </w:t>
      </w:r>
      <w:r w:rsidDel="00000000" w:rsidR="00000000" w:rsidRPr="00000000">
        <w:rPr>
          <w:b w:val="1"/>
          <w:rtl w:val="0"/>
        </w:rPr>
        <w:t xml:space="preserve">Monthly_Inhand_Salary</w:t>
      </w:r>
      <w:r w:rsidDel="00000000" w:rsidR="00000000" w:rsidRPr="00000000">
        <w:rPr>
          <w:rtl w:val="0"/>
        </w:rPr>
        <w:t xml:space="preserve">.</w:t>
      </w:r>
    </w:p>
    <w:p w:rsidR="00000000" w:rsidDel="00000000" w:rsidP="00000000" w:rsidRDefault="00000000" w:rsidRPr="00000000" w14:paraId="0000015A">
      <w:pPr>
        <w:jc w:val="both"/>
        <w:rPr/>
      </w:pPr>
      <w:r w:rsidDel="00000000" w:rsidR="00000000" w:rsidRPr="00000000">
        <w:rPr>
          <w:rtl w:val="0"/>
        </w:rPr>
        <w:tab/>
        <w:t xml:space="preserve">Para el resto de las variables numéricas, se realiza una matriz de correlación para observar si hay variables que presentan una asociación fuerte, es decir, comparten información relevante para el modelo (es redundante). En principio, ningún par de variables presentan una correlación alta como para poder simplificar variables. </w:t>
      </w:r>
    </w:p>
    <w:p w:rsidR="00000000" w:rsidDel="00000000" w:rsidP="00000000" w:rsidRDefault="00000000" w:rsidRPr="00000000" w14:paraId="0000015B">
      <w:pPr>
        <w:jc w:val="both"/>
        <w:rPr/>
      </w:pPr>
      <w:r w:rsidDel="00000000" w:rsidR="00000000" w:rsidRPr="00000000">
        <w:rPr>
          <w:rtl w:val="0"/>
        </w:rPr>
        <w:tab/>
        <w:t xml:space="preserve">Para completar este análisis, se realizó un Principal Component Analysis (PCA). Para esto, se utilizó todas las variables, incluidas las dummies. Se obtuvo que el primer componente explica casi la totalidad de la varianza del </w:t>
      </w:r>
      <w:r w:rsidDel="00000000" w:rsidR="00000000" w:rsidRPr="00000000">
        <w:rPr>
          <w:rtl w:val="0"/>
        </w:rPr>
        <w:t xml:space="preserve">dataframe</w:t>
      </w:r>
      <w:r w:rsidDel="00000000" w:rsidR="00000000" w:rsidRPr="00000000">
        <w:rPr>
          <w:rtl w:val="0"/>
        </w:rPr>
        <w:t xml:space="preserve">, específicamente el 0.9957 de la varianza (ver Figura 3). </w:t>
      </w:r>
    </w:p>
    <w:p w:rsidR="00000000" w:rsidDel="00000000" w:rsidP="00000000" w:rsidRDefault="00000000" w:rsidRPr="00000000" w14:paraId="0000015C">
      <w:pPr>
        <w:jc w:val="both"/>
        <w:rPr/>
      </w:pPr>
      <w:r w:rsidDel="00000000" w:rsidR="00000000" w:rsidRPr="00000000">
        <w:rPr/>
        <w:drawing>
          <wp:inline distB="114300" distT="114300" distL="114300" distR="114300">
            <wp:extent cx="5731200" cy="1638300"/>
            <wp:effectExtent b="0" l="0" r="0" t="0"/>
            <wp:docPr id="13"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jc w:val="center"/>
        <w:rPr>
          <w:i w:val="1"/>
          <w:sz w:val="20"/>
          <w:szCs w:val="20"/>
        </w:rPr>
      </w:pPr>
      <w:r w:rsidDel="00000000" w:rsidR="00000000" w:rsidRPr="00000000">
        <w:rPr>
          <w:i w:val="1"/>
          <w:sz w:val="20"/>
          <w:szCs w:val="20"/>
          <w:rtl w:val="0"/>
        </w:rPr>
        <w:t xml:space="preserve">Figura 3: gráfico que muestra las componentes y la varianza explicada por cada uno. Se observa que ya el primer componente explica casi la totalidad de la varianza de los datos (0.9957)</w:t>
      </w:r>
    </w:p>
    <w:p w:rsidR="00000000" w:rsidDel="00000000" w:rsidP="00000000" w:rsidRDefault="00000000" w:rsidRPr="00000000" w14:paraId="0000015E">
      <w:pPr>
        <w:jc w:val="both"/>
        <w:rPr/>
      </w:pPr>
      <w:r w:rsidDel="00000000" w:rsidR="00000000" w:rsidRPr="00000000">
        <w:rPr>
          <w:rtl w:val="0"/>
        </w:rPr>
      </w:r>
    </w:p>
    <w:p w:rsidR="00000000" w:rsidDel="00000000" w:rsidP="00000000" w:rsidRDefault="00000000" w:rsidRPr="00000000" w14:paraId="0000015F">
      <w:pPr>
        <w:jc w:val="both"/>
        <w:rPr/>
      </w:pPr>
      <w:r w:rsidDel="00000000" w:rsidR="00000000" w:rsidRPr="00000000">
        <w:rPr>
          <w:rtl w:val="0"/>
        </w:rPr>
        <w:tab/>
        <w:t xml:space="preserve">Se realizó un modelo con la primera componente obtenida de PCA (ver sección Algoritmos de Clasificación).</w:t>
      </w:r>
      <w:r w:rsidDel="00000000" w:rsidR="00000000" w:rsidRPr="00000000">
        <w:rPr>
          <w:rtl w:val="0"/>
        </w:rPr>
      </w:r>
    </w:p>
    <w:p w:rsidR="00000000" w:rsidDel="00000000" w:rsidP="00000000" w:rsidRDefault="00000000" w:rsidRPr="00000000" w14:paraId="00000160">
      <w:pPr>
        <w:pStyle w:val="Heading1"/>
        <w:rPr/>
      </w:pPr>
      <w:bookmarkStart w:colFirst="0" w:colLast="0" w:name="_e3hi014e8q0s" w:id="20"/>
      <w:bookmarkEnd w:id="20"/>
      <w:r w:rsidDel="00000000" w:rsidR="00000000" w:rsidRPr="00000000">
        <w:br w:type="page"/>
      </w:r>
      <w:r w:rsidDel="00000000" w:rsidR="00000000" w:rsidRPr="00000000">
        <w:rPr>
          <w:rtl w:val="0"/>
        </w:rPr>
      </w:r>
    </w:p>
    <w:p w:rsidR="00000000" w:rsidDel="00000000" w:rsidP="00000000" w:rsidRDefault="00000000" w:rsidRPr="00000000" w14:paraId="00000161">
      <w:pPr>
        <w:pStyle w:val="Heading1"/>
        <w:rPr/>
      </w:pPr>
      <w:bookmarkStart w:colFirst="0" w:colLast="0" w:name="_3scf453rpann" w:id="21"/>
      <w:bookmarkEnd w:id="21"/>
      <w:r w:rsidDel="00000000" w:rsidR="00000000" w:rsidRPr="00000000">
        <w:rPr>
          <w:rtl w:val="0"/>
        </w:rPr>
        <w:t xml:space="preserve">Algoritmos</w:t>
      </w:r>
      <w:r w:rsidDel="00000000" w:rsidR="00000000" w:rsidRPr="00000000">
        <w:rPr>
          <w:rtl w:val="0"/>
        </w:rPr>
        <w:t xml:space="preserve"> de Clasificación</w:t>
      </w:r>
    </w:p>
    <w:p w:rsidR="00000000" w:rsidDel="00000000" w:rsidP="00000000" w:rsidRDefault="00000000" w:rsidRPr="00000000" w14:paraId="00000162">
      <w:pPr>
        <w:ind w:firstLine="720"/>
        <w:jc w:val="both"/>
        <w:rPr/>
      </w:pPr>
      <w:r w:rsidDel="00000000" w:rsidR="00000000" w:rsidRPr="00000000">
        <w:rPr>
          <w:rtl w:val="0"/>
        </w:rPr>
        <w:t xml:space="preserve">En esta instancia, se evalúan algunos algoritmos de clasificación con el fin de realizar una comparativa de desempeño y posteriormente elegir la mejor opción. Los algoritmos de clasificación evaluados en esta sección son los siguientes: K-Nearest Neighbor, Decision Tree, Random Forest y Logistic Regression.</w:t>
      </w:r>
    </w:p>
    <w:p w:rsidR="00000000" w:rsidDel="00000000" w:rsidP="00000000" w:rsidRDefault="00000000" w:rsidRPr="00000000" w14:paraId="00000163">
      <w:pPr>
        <w:ind w:firstLine="720"/>
        <w:jc w:val="both"/>
        <w:rPr/>
      </w:pPr>
      <w:r w:rsidDel="00000000" w:rsidR="00000000" w:rsidRPr="00000000">
        <w:rPr>
          <w:rtl w:val="0"/>
        </w:rPr>
        <w:t xml:space="preserve">Las métricas que se utilizan para evaluar los algoritmos de clasificación son las siguientes: Accuracy, Precision, F1-Score, Recall, </w:t>
      </w:r>
      <w:r w:rsidDel="00000000" w:rsidR="00000000" w:rsidRPr="00000000">
        <w:rPr>
          <w:rtl w:val="0"/>
        </w:rPr>
        <w:t xml:space="preserve">Matriz de confusión</w:t>
      </w:r>
      <w:r w:rsidDel="00000000" w:rsidR="00000000" w:rsidRPr="00000000">
        <w:rPr>
          <w:rtl w:val="0"/>
        </w:rPr>
        <w:t xml:space="preserve">.</w:t>
      </w:r>
    </w:p>
    <w:p w:rsidR="00000000" w:rsidDel="00000000" w:rsidP="00000000" w:rsidRDefault="00000000" w:rsidRPr="00000000" w14:paraId="00000164">
      <w:pPr>
        <w:ind w:firstLine="720"/>
        <w:jc w:val="both"/>
        <w:rPr/>
      </w:pPr>
      <w:r w:rsidDel="00000000" w:rsidR="00000000" w:rsidRPr="00000000">
        <w:rPr>
          <w:rtl w:val="0"/>
        </w:rPr>
        <w:t xml:space="preserve">A continuación, se detallan los parámetros utilizados para cada algoritmo y las métricas correspondientes para evaluar el desempeño del mismo. Hay que destacar que en todos los algoritmos se utilizó un Random State igual a 42.</w:t>
      </w:r>
    </w:p>
    <w:p w:rsidR="00000000" w:rsidDel="00000000" w:rsidP="00000000" w:rsidRDefault="00000000" w:rsidRPr="00000000" w14:paraId="00000165">
      <w:pPr>
        <w:pStyle w:val="Heading2"/>
        <w:jc w:val="both"/>
        <w:rPr/>
      </w:pPr>
      <w:bookmarkStart w:colFirst="0" w:colLast="0" w:name="_c0fofmlty6uo" w:id="22"/>
      <w:bookmarkEnd w:id="22"/>
      <w:r w:rsidDel="00000000" w:rsidR="00000000" w:rsidRPr="00000000">
        <w:rPr>
          <w:rtl w:val="0"/>
        </w:rPr>
        <w:t xml:space="preserve">K-Nearest Neighbor (KNN)</w:t>
      </w:r>
    </w:p>
    <w:p w:rsidR="00000000" w:rsidDel="00000000" w:rsidP="00000000" w:rsidRDefault="00000000" w:rsidRPr="00000000" w14:paraId="00000166">
      <w:pPr>
        <w:ind w:firstLine="720"/>
        <w:jc w:val="both"/>
        <w:rPr/>
      </w:pPr>
      <w:r w:rsidDel="00000000" w:rsidR="00000000" w:rsidRPr="00000000">
        <w:rPr>
          <w:rtl w:val="0"/>
        </w:rPr>
        <w:t xml:space="preserve">En este algoritmo, el parámetro más relevante es la cantidad de vecinos que se toman para la muestra. Para este caso, se adopta un k igual a 3.</w:t>
      </w:r>
    </w:p>
    <w:p w:rsidR="00000000" w:rsidDel="00000000" w:rsidP="00000000" w:rsidRDefault="00000000" w:rsidRPr="00000000" w14:paraId="00000167">
      <w:pPr>
        <w:pStyle w:val="Heading2"/>
        <w:jc w:val="both"/>
        <w:rPr/>
      </w:pPr>
      <w:bookmarkStart w:colFirst="0" w:colLast="0" w:name="_yz4hzbx3aqt4" w:id="23"/>
      <w:bookmarkEnd w:id="23"/>
      <w:r w:rsidDel="00000000" w:rsidR="00000000" w:rsidRPr="00000000">
        <w:rPr>
          <w:rtl w:val="0"/>
        </w:rPr>
        <w:t xml:space="preserve">Decision Tree</w:t>
      </w:r>
    </w:p>
    <w:p w:rsidR="00000000" w:rsidDel="00000000" w:rsidP="00000000" w:rsidRDefault="00000000" w:rsidRPr="00000000" w14:paraId="00000168">
      <w:pPr>
        <w:ind w:firstLine="720"/>
        <w:jc w:val="both"/>
        <w:rPr/>
      </w:pPr>
      <w:r w:rsidDel="00000000" w:rsidR="00000000" w:rsidRPr="00000000">
        <w:rPr>
          <w:rtl w:val="0"/>
        </w:rPr>
        <w:t xml:space="preserve">En este algoritmo, se utilizó una profundidad máxima de árbol igual a 7.</w:t>
      </w:r>
    </w:p>
    <w:p w:rsidR="00000000" w:rsidDel="00000000" w:rsidP="00000000" w:rsidRDefault="00000000" w:rsidRPr="00000000" w14:paraId="00000169">
      <w:pPr>
        <w:pStyle w:val="Heading2"/>
        <w:jc w:val="both"/>
        <w:rPr/>
      </w:pPr>
      <w:bookmarkStart w:colFirst="0" w:colLast="0" w:name="_orut5egoaapb" w:id="24"/>
      <w:bookmarkEnd w:id="24"/>
      <w:r w:rsidDel="00000000" w:rsidR="00000000" w:rsidRPr="00000000">
        <w:rPr>
          <w:rtl w:val="0"/>
        </w:rPr>
        <w:t xml:space="preserve">Random Forest</w:t>
      </w:r>
    </w:p>
    <w:p w:rsidR="00000000" w:rsidDel="00000000" w:rsidP="00000000" w:rsidRDefault="00000000" w:rsidRPr="00000000" w14:paraId="0000016A">
      <w:pPr>
        <w:ind w:firstLine="720"/>
        <w:jc w:val="both"/>
        <w:rPr/>
      </w:pPr>
      <w:r w:rsidDel="00000000" w:rsidR="00000000" w:rsidRPr="00000000">
        <w:rPr>
          <w:rtl w:val="0"/>
        </w:rPr>
        <w:t xml:space="preserve">Para este algoritmo, se probaron diferentes parámetros, como max_features (cantidad de atributos a tener en cuenta en cada división del árbol) y cantidad de árboles. Para los cuatro modelos que se realizaron se ponderó las clases dado que el dataset presenta un desbalance.</w:t>
      </w:r>
    </w:p>
    <w:p w:rsidR="00000000" w:rsidDel="00000000" w:rsidP="00000000" w:rsidRDefault="00000000" w:rsidRPr="00000000" w14:paraId="0000016B">
      <w:pPr>
        <w:ind w:firstLine="720"/>
        <w:jc w:val="both"/>
        <w:rPr/>
      </w:pPr>
      <w:r w:rsidDel="00000000" w:rsidR="00000000" w:rsidRPr="00000000">
        <w:rPr>
          <w:rtl w:val="0"/>
        </w:rPr>
      </w:r>
    </w:p>
    <w:p w:rsidR="00000000" w:rsidDel="00000000" w:rsidP="00000000" w:rsidRDefault="00000000" w:rsidRPr="00000000" w14:paraId="0000016C">
      <w:pPr>
        <w:numPr>
          <w:ilvl w:val="0"/>
          <w:numId w:val="1"/>
        </w:numPr>
        <w:ind w:left="720" w:hanging="360"/>
        <w:jc w:val="both"/>
        <w:rPr>
          <w:u w:val="none"/>
        </w:rPr>
      </w:pPr>
      <w:r w:rsidDel="00000000" w:rsidR="00000000" w:rsidRPr="00000000">
        <w:rPr>
          <w:i w:val="1"/>
          <w:u w:val="single"/>
          <w:rtl w:val="0"/>
        </w:rPr>
        <w:t xml:space="preserve">Modelo 1:</w:t>
      </w:r>
      <w:r w:rsidDel="00000000" w:rsidR="00000000" w:rsidRPr="00000000">
        <w:rPr>
          <w:rtl w:val="0"/>
        </w:rPr>
        <w:t xml:space="preserve"> En este caso, se probó un </w:t>
      </w:r>
      <w:r w:rsidDel="00000000" w:rsidR="00000000" w:rsidRPr="00000000">
        <w:rPr>
          <w:rtl w:val="0"/>
        </w:rPr>
        <w:t xml:space="preserve">max_features</w:t>
      </w:r>
      <w:r w:rsidDel="00000000" w:rsidR="00000000" w:rsidRPr="00000000">
        <w:rPr>
          <w:rtl w:val="0"/>
        </w:rPr>
        <w:t xml:space="preserve"> de tipo logarítmico y una cantidad de árboles igual a 100.</w:t>
        <w:br w:type="textWrapping"/>
        <w:t xml:space="preserve"> </w:t>
      </w:r>
    </w:p>
    <w:p w:rsidR="00000000" w:rsidDel="00000000" w:rsidP="00000000" w:rsidRDefault="00000000" w:rsidRPr="00000000" w14:paraId="0000016D">
      <w:pPr>
        <w:numPr>
          <w:ilvl w:val="0"/>
          <w:numId w:val="1"/>
        </w:numPr>
        <w:ind w:left="720" w:hanging="360"/>
        <w:jc w:val="both"/>
        <w:rPr>
          <w:u w:val="none"/>
        </w:rPr>
      </w:pPr>
      <w:r w:rsidDel="00000000" w:rsidR="00000000" w:rsidRPr="00000000">
        <w:rPr>
          <w:i w:val="1"/>
          <w:u w:val="single"/>
          <w:rtl w:val="0"/>
        </w:rPr>
        <w:t xml:space="preserve">Modelo 2:</w:t>
      </w:r>
      <w:r w:rsidDel="00000000" w:rsidR="00000000" w:rsidRPr="00000000">
        <w:rPr>
          <w:rtl w:val="0"/>
        </w:rPr>
        <w:t xml:space="preserve"> En este caso, se probó un </w:t>
      </w:r>
      <w:r w:rsidDel="00000000" w:rsidR="00000000" w:rsidRPr="00000000">
        <w:rPr>
          <w:rtl w:val="0"/>
        </w:rPr>
        <w:t xml:space="preserve">max_features</w:t>
      </w:r>
      <w:r w:rsidDel="00000000" w:rsidR="00000000" w:rsidRPr="00000000">
        <w:rPr>
          <w:rtl w:val="0"/>
        </w:rPr>
        <w:t xml:space="preserve"> de tipo logarítmico y una cantidad de árboles igual a 200. </w:t>
        <w:br w:type="textWrapping"/>
      </w:r>
    </w:p>
    <w:p w:rsidR="00000000" w:rsidDel="00000000" w:rsidP="00000000" w:rsidRDefault="00000000" w:rsidRPr="00000000" w14:paraId="0000016E">
      <w:pPr>
        <w:numPr>
          <w:ilvl w:val="0"/>
          <w:numId w:val="1"/>
        </w:numPr>
        <w:ind w:left="720" w:hanging="360"/>
        <w:jc w:val="both"/>
        <w:rPr>
          <w:u w:val="none"/>
        </w:rPr>
      </w:pPr>
      <w:r w:rsidDel="00000000" w:rsidR="00000000" w:rsidRPr="00000000">
        <w:rPr>
          <w:i w:val="1"/>
          <w:u w:val="single"/>
          <w:rtl w:val="0"/>
        </w:rPr>
        <w:t xml:space="preserve">Modelo 3:</w:t>
      </w:r>
      <w:r w:rsidDel="00000000" w:rsidR="00000000" w:rsidRPr="00000000">
        <w:rPr>
          <w:rtl w:val="0"/>
        </w:rPr>
        <w:t xml:space="preserve"> En este caso, se probó un </w:t>
      </w:r>
      <w:r w:rsidDel="00000000" w:rsidR="00000000" w:rsidRPr="00000000">
        <w:rPr>
          <w:rtl w:val="0"/>
        </w:rPr>
        <w:t xml:space="preserve">max_features</w:t>
      </w:r>
      <w:r w:rsidDel="00000000" w:rsidR="00000000" w:rsidRPr="00000000">
        <w:rPr>
          <w:rtl w:val="0"/>
        </w:rPr>
        <w:t xml:space="preserve"> de tipo raíz cuadrada y una cantidad de árboles igual a 200.</w:t>
      </w:r>
    </w:p>
    <w:p w:rsidR="00000000" w:rsidDel="00000000" w:rsidP="00000000" w:rsidRDefault="00000000" w:rsidRPr="00000000" w14:paraId="0000016F">
      <w:pPr>
        <w:ind w:left="0" w:firstLine="0"/>
        <w:jc w:val="both"/>
        <w:rPr/>
      </w:pPr>
      <w:r w:rsidDel="00000000" w:rsidR="00000000" w:rsidRPr="00000000">
        <w:rPr>
          <w:rtl w:val="0"/>
        </w:rPr>
      </w:r>
    </w:p>
    <w:p w:rsidR="00000000" w:rsidDel="00000000" w:rsidP="00000000" w:rsidRDefault="00000000" w:rsidRPr="00000000" w14:paraId="00000170">
      <w:pPr>
        <w:numPr>
          <w:ilvl w:val="0"/>
          <w:numId w:val="1"/>
        </w:numPr>
        <w:ind w:left="720" w:hanging="360"/>
        <w:jc w:val="both"/>
        <w:rPr>
          <w:u w:val="none"/>
        </w:rPr>
      </w:pPr>
      <w:r w:rsidDel="00000000" w:rsidR="00000000" w:rsidRPr="00000000">
        <w:rPr>
          <w:i w:val="1"/>
          <w:u w:val="single"/>
          <w:rtl w:val="0"/>
        </w:rPr>
        <w:t xml:space="preserve">Modelo 4:</w:t>
      </w:r>
      <w:r w:rsidDel="00000000" w:rsidR="00000000" w:rsidRPr="00000000">
        <w:rPr>
          <w:rtl w:val="0"/>
        </w:rPr>
        <w:t xml:space="preserve"> En este caso, se probó un </w:t>
      </w:r>
      <w:r w:rsidDel="00000000" w:rsidR="00000000" w:rsidRPr="00000000">
        <w:rPr>
          <w:rtl w:val="0"/>
        </w:rPr>
        <w:t xml:space="preserve">max_features</w:t>
      </w:r>
      <w:r w:rsidDel="00000000" w:rsidR="00000000" w:rsidRPr="00000000">
        <w:rPr>
          <w:rtl w:val="0"/>
        </w:rPr>
        <w:t xml:space="preserve"> de tipo logarítmico y una cantidad de árboles igual a 100. Además, se colocan un mínimo de 1000 muestras para ser una hoja del árbol. </w:t>
      </w:r>
    </w:p>
    <w:p w:rsidR="00000000" w:rsidDel="00000000" w:rsidP="00000000" w:rsidRDefault="00000000" w:rsidRPr="00000000" w14:paraId="00000171">
      <w:pPr>
        <w:pStyle w:val="Heading2"/>
        <w:jc w:val="both"/>
        <w:rPr/>
      </w:pPr>
      <w:bookmarkStart w:colFirst="0" w:colLast="0" w:name="_4wmz01ntukww" w:id="25"/>
      <w:bookmarkEnd w:id="25"/>
      <w:r w:rsidDel="00000000" w:rsidR="00000000" w:rsidRPr="00000000">
        <w:rPr>
          <w:rtl w:val="0"/>
        </w:rPr>
        <w:t xml:space="preserve">Random Forest con PCA</w:t>
      </w:r>
    </w:p>
    <w:p w:rsidR="00000000" w:rsidDel="00000000" w:rsidP="00000000" w:rsidRDefault="00000000" w:rsidRPr="00000000" w14:paraId="00000172">
      <w:pPr>
        <w:jc w:val="both"/>
        <w:rPr/>
      </w:pPr>
      <w:r w:rsidDel="00000000" w:rsidR="00000000" w:rsidRPr="00000000">
        <w:rPr>
          <w:rtl w:val="0"/>
        </w:rPr>
        <w:tab/>
        <w:t xml:space="preserve">En esta ocasión, se procederá a realizar el mismo modelo random forest utilizando los mismos parámetros que en el modelo 3 de random forest, por el hecho de que es el mejor resultado obtenido, con la diferencia de que el entrenamiento previo se hará con la mejor componente que arrojó el análisis de componentes. Hay que tener en cuenta que, como tenemos</w:t>
      </w:r>
      <w:r w:rsidDel="00000000" w:rsidR="00000000" w:rsidRPr="00000000">
        <w:rPr>
          <w:rtl w:val="0"/>
        </w:rPr>
        <w:t xml:space="preserve"> una sola componente</w:t>
      </w:r>
      <w:r w:rsidDel="00000000" w:rsidR="00000000" w:rsidRPr="00000000">
        <w:rPr>
          <w:rtl w:val="0"/>
        </w:rPr>
        <w:t xml:space="preserve"> de gran peso, se ha realizado el modelo con una variable.</w:t>
      </w:r>
    </w:p>
    <w:p w:rsidR="00000000" w:rsidDel="00000000" w:rsidP="00000000" w:rsidRDefault="00000000" w:rsidRPr="00000000" w14:paraId="00000173">
      <w:pPr>
        <w:pStyle w:val="Heading2"/>
        <w:jc w:val="both"/>
        <w:rPr/>
      </w:pPr>
      <w:bookmarkStart w:colFirst="0" w:colLast="0" w:name="_9983vi2i6c4j" w:id="26"/>
      <w:bookmarkEnd w:id="26"/>
      <w:r w:rsidDel="00000000" w:rsidR="00000000" w:rsidRPr="00000000">
        <w:rPr>
          <w:rtl w:val="0"/>
        </w:rPr>
        <w:t xml:space="preserve">Support Vector Machine (SVM) </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ab/>
        <w:t xml:space="preserve">Para este algoritmo, se procede a entrenar un modelo con todas las variables del dataset, utilizando un valor C de 100 y el kernel Radial Basis Function (RBF).</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ab/>
        <w:t xml:space="preserve">Con respecto al kernel lineal, se realizó un modelo con el mismo, pero se tuvo que parar debido al alto coste computacional. Además, en otras pruebas que se hicieron, las métricas dieron entre 0.5 y 0.6 de Accuracy y </w:t>
      </w:r>
      <w:r w:rsidDel="00000000" w:rsidR="00000000" w:rsidRPr="00000000">
        <w:rPr>
          <w:rtl w:val="0"/>
        </w:rPr>
        <w:t xml:space="preserve">Precision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76">
      <w:pPr>
        <w:pStyle w:val="Heading2"/>
        <w:jc w:val="both"/>
        <w:rPr/>
      </w:pPr>
      <w:bookmarkStart w:colFirst="0" w:colLast="0" w:name="_tl7av6kbhf1g" w:id="27"/>
      <w:bookmarkEnd w:id="27"/>
      <w:r w:rsidDel="00000000" w:rsidR="00000000" w:rsidRPr="00000000">
        <w:rPr>
          <w:rtl w:val="0"/>
        </w:rPr>
        <w:t xml:space="preserve">Logistic Regression Multiclase</w:t>
      </w:r>
    </w:p>
    <w:p w:rsidR="00000000" w:rsidDel="00000000" w:rsidP="00000000" w:rsidRDefault="00000000" w:rsidRPr="00000000" w14:paraId="00000177">
      <w:pPr>
        <w:ind w:firstLine="720"/>
        <w:jc w:val="both"/>
        <w:rPr/>
      </w:pPr>
      <w:r w:rsidDel="00000000" w:rsidR="00000000" w:rsidRPr="00000000">
        <w:rPr>
          <w:rtl w:val="0"/>
        </w:rPr>
        <w:t xml:space="preserve">En este modelo, se utiliza el esquema one-vs-rest (OvR) para tratar la variable respuesta multiclase. Este esquema ajusta un problema binario para cada clase.</w:t>
      </w:r>
      <w:r w:rsidDel="00000000" w:rsidR="00000000" w:rsidRPr="00000000">
        <w:rPr>
          <w:rtl w:val="0"/>
        </w:rPr>
        <w:t xml:space="preserve"> Además, se utiliza el algoritmo de optimización “Newton-cg” que utiliza una función cuadrática.</w:t>
      </w:r>
    </w:p>
    <w:p w:rsidR="00000000" w:rsidDel="00000000" w:rsidP="00000000" w:rsidRDefault="00000000" w:rsidRPr="00000000" w14:paraId="00000178">
      <w:pPr>
        <w:pStyle w:val="Heading2"/>
        <w:jc w:val="both"/>
        <w:rPr/>
      </w:pPr>
      <w:bookmarkStart w:colFirst="0" w:colLast="0" w:name="_4i0rt2lf4s54" w:id="28"/>
      <w:bookmarkEnd w:id="28"/>
      <w:r w:rsidDel="00000000" w:rsidR="00000000" w:rsidRPr="00000000">
        <w:rPr>
          <w:rtl w:val="0"/>
        </w:rPr>
        <w:t xml:space="preserve">Resultados de modelos multiclase</w:t>
      </w:r>
    </w:p>
    <w:p w:rsidR="00000000" w:rsidDel="00000000" w:rsidP="00000000" w:rsidRDefault="00000000" w:rsidRPr="00000000" w14:paraId="00000179">
      <w:pPr>
        <w:jc w:val="both"/>
        <w:rPr>
          <w:b w:val="1"/>
        </w:rPr>
      </w:pPr>
      <w:r w:rsidDel="00000000" w:rsidR="00000000" w:rsidRPr="00000000">
        <w:rPr>
          <w:b w:val="1"/>
          <w:rtl w:val="0"/>
        </w:rPr>
        <w:t xml:space="preserve">Tabla de resultados obtenidos en los distintos modelos multiclase:</w:t>
      </w:r>
    </w:p>
    <w:tbl>
      <w:tblPr>
        <w:tblStyle w:val="Table4"/>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7.25"/>
        <w:gridCol w:w="1507.25"/>
        <w:gridCol w:w="1507.25"/>
        <w:gridCol w:w="1507.25"/>
        <w:gridCol w:w="1515"/>
        <w:gridCol w:w="1485"/>
        <w:tblGridChange w:id="0">
          <w:tblGrid>
            <w:gridCol w:w="1507.25"/>
            <w:gridCol w:w="1507.25"/>
            <w:gridCol w:w="1507.25"/>
            <w:gridCol w:w="1507.25"/>
            <w:gridCol w:w="1515"/>
            <w:gridCol w:w="148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jc w:val="center"/>
              <w:rPr>
                <w:b w:val="1"/>
              </w:rPr>
            </w:pPr>
            <w:r w:rsidDel="00000000" w:rsidR="00000000" w:rsidRPr="00000000">
              <w:rPr>
                <w:b w:val="1"/>
                <w:rtl w:val="0"/>
              </w:rPr>
              <w:t xml:space="preserve">Algoritmo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jc w:val="center"/>
              <w:rPr>
                <w:b w:val="1"/>
              </w:rPr>
            </w:pPr>
            <w:r w:rsidDel="00000000" w:rsidR="00000000" w:rsidRPr="00000000">
              <w:rPr>
                <w:b w:val="1"/>
                <w:rtl w:val="0"/>
              </w:rPr>
              <w:t xml:space="preserve">Modelo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center"/>
              <w:rPr>
                <w:b w:val="1"/>
              </w:rPr>
            </w:pPr>
            <w:r w:rsidDel="00000000" w:rsidR="00000000" w:rsidRPr="00000000">
              <w:rPr>
                <w:b w:val="1"/>
                <w:rtl w:val="0"/>
              </w:rPr>
              <w:t xml:space="preserve">Accuracy</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center"/>
              <w:rPr>
                <w:b w:val="1"/>
              </w:rPr>
            </w:pPr>
            <w:r w:rsidDel="00000000" w:rsidR="00000000" w:rsidRPr="00000000">
              <w:rPr>
                <w:b w:val="1"/>
                <w:rtl w:val="0"/>
              </w:rPr>
              <w:t xml:space="preserve">Precision</w:t>
            </w: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center"/>
              <w:rPr>
                <w:b w:val="1"/>
              </w:rPr>
            </w:pPr>
            <w:r w:rsidDel="00000000" w:rsidR="00000000" w:rsidRPr="00000000">
              <w:rPr>
                <w:b w:val="1"/>
                <w:rtl w:val="0"/>
              </w:rPr>
              <w:t xml:space="preserve">Recall</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center"/>
              <w:rPr>
                <w:b w:val="1"/>
              </w:rPr>
            </w:pPr>
            <w:r w:rsidDel="00000000" w:rsidR="00000000" w:rsidRPr="00000000">
              <w:rPr>
                <w:b w:val="1"/>
                <w:rtl w:val="0"/>
              </w:rPr>
              <w:t xml:space="preserve">F1 Score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0">
            <w:pPr>
              <w:widowControl w:val="0"/>
              <w:spacing w:line="240" w:lineRule="auto"/>
              <w:jc w:val="center"/>
              <w:rPr/>
            </w:pPr>
            <w:r w:rsidDel="00000000" w:rsidR="00000000" w:rsidRPr="00000000">
              <w:rPr>
                <w:rtl w:val="0"/>
              </w:rPr>
              <w:t xml:space="preserve">KNN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1">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2">
            <w:pPr>
              <w:jc w:val="center"/>
              <w:rPr/>
            </w:pPr>
            <w:r w:rsidDel="00000000" w:rsidR="00000000" w:rsidRPr="00000000">
              <w:rPr>
                <w:rtl w:val="0"/>
              </w:rPr>
              <w:t xml:space="preserve">0.65500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3">
            <w:pPr>
              <w:jc w:val="center"/>
              <w:rPr/>
            </w:pPr>
            <w:r w:rsidDel="00000000" w:rsidR="00000000" w:rsidRPr="00000000">
              <w:rPr>
                <w:rtl w:val="0"/>
              </w:rPr>
              <w:t xml:space="preserve">0.64927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4">
            <w:pPr>
              <w:jc w:val="center"/>
              <w:rPr/>
            </w:pPr>
            <w:r w:rsidDel="00000000" w:rsidR="00000000" w:rsidRPr="00000000">
              <w:rPr>
                <w:rtl w:val="0"/>
              </w:rPr>
              <w:t xml:space="preserve">0.65500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5">
            <w:pPr>
              <w:jc w:val="center"/>
              <w:rPr/>
            </w:pPr>
            <w:r w:rsidDel="00000000" w:rsidR="00000000" w:rsidRPr="00000000">
              <w:rPr>
                <w:rtl w:val="0"/>
              </w:rPr>
              <w:t xml:space="preserve">0.65052</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6">
            <w:pPr>
              <w:widowControl w:val="0"/>
              <w:spacing w:line="240" w:lineRule="auto"/>
              <w:jc w:val="center"/>
              <w:rPr/>
            </w:pPr>
            <w:r w:rsidDel="00000000" w:rsidR="00000000" w:rsidRPr="00000000">
              <w:rPr>
                <w:rtl w:val="0"/>
              </w:rPr>
              <w:t xml:space="preserve">Decision Tree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7">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8">
            <w:pPr>
              <w:jc w:val="center"/>
              <w:rPr/>
            </w:pPr>
            <w:r w:rsidDel="00000000" w:rsidR="00000000" w:rsidRPr="00000000">
              <w:rPr>
                <w:rtl w:val="0"/>
              </w:rPr>
              <w:t xml:space="preserve">0.71903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9">
            <w:pPr>
              <w:widowControl w:val="0"/>
              <w:spacing w:line="240" w:lineRule="auto"/>
              <w:jc w:val="center"/>
              <w:rPr/>
            </w:pPr>
            <w:r w:rsidDel="00000000" w:rsidR="00000000" w:rsidRPr="00000000">
              <w:rPr>
                <w:rtl w:val="0"/>
              </w:rPr>
              <w:t xml:space="preserve">0.72461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A">
            <w:pPr>
              <w:widowControl w:val="0"/>
              <w:spacing w:line="240" w:lineRule="auto"/>
              <w:jc w:val="center"/>
              <w:rPr/>
            </w:pPr>
            <w:r w:rsidDel="00000000" w:rsidR="00000000" w:rsidRPr="00000000">
              <w:rPr>
                <w:rtl w:val="0"/>
              </w:rPr>
              <w:t xml:space="preserve">0.71903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B">
            <w:pPr>
              <w:widowControl w:val="0"/>
              <w:spacing w:line="240" w:lineRule="auto"/>
              <w:jc w:val="center"/>
              <w:rPr/>
            </w:pPr>
            <w:r w:rsidDel="00000000" w:rsidR="00000000" w:rsidRPr="00000000">
              <w:rPr>
                <w:rtl w:val="0"/>
              </w:rPr>
              <w:t xml:space="preserve">0.72076</w:t>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8C">
            <w:pPr>
              <w:widowControl w:val="0"/>
              <w:spacing w:line="240" w:lineRule="auto"/>
              <w:jc w:val="center"/>
              <w:rPr/>
            </w:pPr>
            <w:r w:rsidDel="00000000" w:rsidR="00000000" w:rsidRPr="00000000">
              <w:rPr>
                <w:rtl w:val="0"/>
              </w:rPr>
              <w:t xml:space="preserve">Random Forest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D">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E">
            <w:pPr>
              <w:widowControl w:val="0"/>
              <w:spacing w:line="240" w:lineRule="auto"/>
              <w:jc w:val="center"/>
              <w:rPr/>
            </w:pPr>
            <w:r w:rsidDel="00000000" w:rsidR="00000000" w:rsidRPr="00000000">
              <w:rPr>
                <w:rtl w:val="0"/>
              </w:rPr>
              <w:t xml:space="preserve">0.77580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F">
            <w:pPr>
              <w:widowControl w:val="0"/>
              <w:spacing w:line="240" w:lineRule="auto"/>
              <w:jc w:val="center"/>
              <w:rPr/>
            </w:pPr>
            <w:r w:rsidDel="00000000" w:rsidR="00000000" w:rsidRPr="00000000">
              <w:rPr>
                <w:rtl w:val="0"/>
              </w:rPr>
              <w:t xml:space="preserve">0.77524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0">
            <w:pPr>
              <w:widowControl w:val="0"/>
              <w:spacing w:line="240" w:lineRule="auto"/>
              <w:jc w:val="center"/>
              <w:rPr/>
            </w:pPr>
            <w:r w:rsidDel="00000000" w:rsidR="00000000" w:rsidRPr="00000000">
              <w:rPr>
                <w:rtl w:val="0"/>
              </w:rPr>
              <w:t xml:space="preserve">0.77580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1">
            <w:pPr>
              <w:widowControl w:val="0"/>
              <w:spacing w:line="240" w:lineRule="auto"/>
              <w:jc w:val="center"/>
              <w:rPr/>
            </w:pPr>
            <w:r w:rsidDel="00000000" w:rsidR="00000000" w:rsidRPr="00000000">
              <w:rPr>
                <w:rtl w:val="0"/>
              </w:rPr>
              <w:t xml:space="preserve">0.77544</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9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3">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4">
            <w:pPr>
              <w:jc w:val="center"/>
              <w:rPr/>
            </w:pPr>
            <w:r w:rsidDel="00000000" w:rsidR="00000000" w:rsidRPr="00000000">
              <w:rPr>
                <w:rtl w:val="0"/>
              </w:rPr>
              <w:t xml:space="preserve">0.77921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5">
            <w:pPr>
              <w:jc w:val="center"/>
              <w:rPr/>
            </w:pPr>
            <w:r w:rsidDel="00000000" w:rsidR="00000000" w:rsidRPr="00000000">
              <w:rPr>
                <w:rtl w:val="0"/>
              </w:rPr>
              <w:t xml:space="preserve">0.77884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6">
            <w:pPr>
              <w:jc w:val="center"/>
              <w:rPr/>
            </w:pPr>
            <w:r w:rsidDel="00000000" w:rsidR="00000000" w:rsidRPr="00000000">
              <w:rPr>
                <w:rtl w:val="0"/>
              </w:rPr>
              <w:t xml:space="preserve">0.77921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7">
            <w:pPr>
              <w:jc w:val="center"/>
              <w:rPr/>
            </w:pPr>
            <w:r w:rsidDel="00000000" w:rsidR="00000000" w:rsidRPr="00000000">
              <w:rPr>
                <w:rtl w:val="0"/>
              </w:rPr>
              <w:t xml:space="preserve">0.77898</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98">
            <w:pPr>
              <w:widowControl w:val="0"/>
              <w:spacing w:line="240" w:lineRule="auto"/>
              <w:rPr/>
            </w:pPr>
            <w:r w:rsidDel="00000000" w:rsidR="00000000" w:rsidRPr="00000000">
              <w:rPr>
                <w:rtl w:val="0"/>
              </w:rPr>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199">
            <w:pPr>
              <w:widowControl w:val="0"/>
              <w:spacing w:line="240" w:lineRule="auto"/>
              <w:jc w:val="center"/>
              <w:rPr/>
            </w:pPr>
            <w:r w:rsidDel="00000000" w:rsidR="00000000" w:rsidRPr="00000000">
              <w:rPr>
                <w:rtl w:val="0"/>
              </w:rPr>
              <w:t xml:space="preserve">3</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19A">
            <w:pPr>
              <w:jc w:val="center"/>
              <w:rPr/>
            </w:pPr>
            <w:r w:rsidDel="00000000" w:rsidR="00000000" w:rsidRPr="00000000">
              <w:rPr>
                <w:rtl w:val="0"/>
              </w:rPr>
              <w:t xml:space="preserve">0.78486</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19B">
            <w:pPr>
              <w:jc w:val="center"/>
              <w:rPr/>
            </w:pPr>
            <w:r w:rsidDel="00000000" w:rsidR="00000000" w:rsidRPr="00000000">
              <w:rPr>
                <w:rtl w:val="0"/>
              </w:rPr>
              <w:t xml:space="preserve">0.78457</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19C">
            <w:pPr>
              <w:jc w:val="center"/>
              <w:rPr/>
            </w:pPr>
            <w:r w:rsidDel="00000000" w:rsidR="00000000" w:rsidRPr="00000000">
              <w:rPr>
                <w:rtl w:val="0"/>
              </w:rPr>
              <w:t xml:space="preserve">0.78486</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19D">
            <w:pPr>
              <w:jc w:val="center"/>
              <w:rPr/>
            </w:pPr>
            <w:r w:rsidDel="00000000" w:rsidR="00000000" w:rsidRPr="00000000">
              <w:rPr>
                <w:rtl w:val="0"/>
              </w:rPr>
              <w:t xml:space="preserve">0.78469</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9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F">
            <w:pPr>
              <w:widowControl w:val="0"/>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0">
            <w:pPr>
              <w:widowControl w:val="0"/>
              <w:spacing w:line="240" w:lineRule="auto"/>
              <w:jc w:val="center"/>
              <w:rPr/>
            </w:pPr>
            <w:r w:rsidDel="00000000" w:rsidR="00000000" w:rsidRPr="00000000">
              <w:rPr>
                <w:rtl w:val="0"/>
              </w:rPr>
              <w:t xml:space="preserve">0.68729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1">
            <w:pPr>
              <w:widowControl w:val="0"/>
              <w:spacing w:line="240" w:lineRule="auto"/>
              <w:jc w:val="center"/>
              <w:rPr/>
            </w:pPr>
            <w:r w:rsidDel="00000000" w:rsidR="00000000" w:rsidRPr="00000000">
              <w:rPr>
                <w:rtl w:val="0"/>
              </w:rPr>
              <w:t xml:space="preserve">0.74226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2">
            <w:pPr>
              <w:widowControl w:val="0"/>
              <w:spacing w:line="240" w:lineRule="auto"/>
              <w:jc w:val="center"/>
              <w:rPr/>
            </w:pPr>
            <w:r w:rsidDel="00000000" w:rsidR="00000000" w:rsidRPr="00000000">
              <w:rPr>
                <w:rtl w:val="0"/>
              </w:rPr>
              <w:t xml:space="preserve">0.68729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3">
            <w:pPr>
              <w:jc w:val="center"/>
              <w:rPr/>
            </w:pPr>
            <w:r w:rsidDel="00000000" w:rsidR="00000000" w:rsidRPr="00000000">
              <w:rPr>
                <w:rtl w:val="0"/>
              </w:rPr>
              <w:t xml:space="preserve">0.69251</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A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5">
            <w:pPr>
              <w:widowControl w:val="0"/>
              <w:spacing w:line="240" w:lineRule="auto"/>
              <w:jc w:val="center"/>
              <w:rPr/>
            </w:pPr>
            <w:r w:rsidDel="00000000" w:rsidR="00000000" w:rsidRPr="00000000">
              <w:rPr>
                <w:rtl w:val="0"/>
              </w:rPr>
              <w:t xml:space="preserve">PCA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6">
            <w:pPr>
              <w:widowControl w:val="0"/>
              <w:spacing w:line="240" w:lineRule="auto"/>
              <w:jc w:val="center"/>
              <w:rPr/>
            </w:pPr>
            <w:r w:rsidDel="00000000" w:rsidR="00000000" w:rsidRPr="00000000">
              <w:rPr>
                <w:rtl w:val="0"/>
              </w:rPr>
              <w:t xml:space="preserve">0.73069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7">
            <w:pPr>
              <w:widowControl w:val="0"/>
              <w:spacing w:line="240" w:lineRule="auto"/>
              <w:jc w:val="center"/>
              <w:rPr/>
            </w:pPr>
            <w:r w:rsidDel="00000000" w:rsidR="00000000" w:rsidRPr="00000000">
              <w:rPr>
                <w:rtl w:val="0"/>
              </w:rPr>
              <w:t xml:space="preserve">0.73056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8">
            <w:pPr>
              <w:widowControl w:val="0"/>
              <w:spacing w:line="240" w:lineRule="auto"/>
              <w:jc w:val="center"/>
              <w:rPr/>
            </w:pPr>
            <w:r w:rsidDel="00000000" w:rsidR="00000000" w:rsidRPr="00000000">
              <w:rPr>
                <w:rtl w:val="0"/>
              </w:rPr>
              <w:t xml:space="preserve">0.73069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9">
            <w:pPr>
              <w:widowControl w:val="0"/>
              <w:spacing w:line="240" w:lineRule="auto"/>
              <w:jc w:val="center"/>
              <w:rPr/>
            </w:pPr>
            <w:r w:rsidDel="00000000" w:rsidR="00000000" w:rsidRPr="00000000">
              <w:rPr>
                <w:rtl w:val="0"/>
              </w:rPr>
              <w:t xml:space="preserve">0.73063</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A">
            <w:pPr>
              <w:widowControl w:val="0"/>
              <w:spacing w:line="240" w:lineRule="auto"/>
              <w:jc w:val="center"/>
              <w:rPr/>
            </w:pPr>
            <w:r w:rsidDel="00000000" w:rsidR="00000000" w:rsidRPr="00000000">
              <w:rPr>
                <w:rtl w:val="0"/>
              </w:rPr>
              <w:t xml:space="preserve">SVM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B">
            <w:pPr>
              <w:widowControl w:val="0"/>
              <w:spacing w:line="240" w:lineRule="auto"/>
              <w:jc w:val="center"/>
              <w:rPr/>
            </w:pPr>
            <w:r w:rsidDel="00000000" w:rsidR="00000000" w:rsidRPr="00000000">
              <w:rPr>
                <w:rtl w:val="0"/>
              </w:rPr>
              <w:t xml:space="preserve">Kernel: </w:t>
            </w:r>
            <w:r w:rsidDel="00000000" w:rsidR="00000000" w:rsidRPr="00000000">
              <w:rPr>
                <w:rtl w:val="0"/>
              </w:rPr>
              <w:t xml:space="preserve">RBF</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C">
            <w:pPr>
              <w:widowControl w:val="0"/>
              <w:spacing w:line="240" w:lineRule="auto"/>
              <w:jc w:val="center"/>
              <w:rPr/>
            </w:pPr>
            <w:r w:rsidDel="00000000" w:rsidR="00000000" w:rsidRPr="00000000">
              <w:rPr>
                <w:rtl w:val="0"/>
              </w:rPr>
              <w:t xml:space="preserve">0.58649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D">
            <w:pPr>
              <w:widowControl w:val="0"/>
              <w:spacing w:line="240" w:lineRule="auto"/>
              <w:jc w:val="center"/>
              <w:rPr/>
            </w:pPr>
            <w:r w:rsidDel="00000000" w:rsidR="00000000" w:rsidRPr="00000000">
              <w:rPr>
                <w:rtl w:val="0"/>
              </w:rPr>
              <w:t xml:space="preserve">0.49568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E">
            <w:pPr>
              <w:widowControl w:val="0"/>
              <w:spacing w:line="240" w:lineRule="auto"/>
              <w:jc w:val="center"/>
              <w:rPr/>
            </w:pPr>
            <w:r w:rsidDel="00000000" w:rsidR="00000000" w:rsidRPr="00000000">
              <w:rPr>
                <w:rtl w:val="0"/>
              </w:rPr>
              <w:t xml:space="preserve">0.58649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F">
            <w:pPr>
              <w:widowControl w:val="0"/>
              <w:spacing w:line="240" w:lineRule="auto"/>
              <w:jc w:val="center"/>
              <w:rPr/>
            </w:pPr>
            <w:r w:rsidDel="00000000" w:rsidR="00000000" w:rsidRPr="00000000">
              <w:rPr>
                <w:rtl w:val="0"/>
              </w:rPr>
              <w:t xml:space="preserve">0.52586</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0">
            <w:pPr>
              <w:widowControl w:val="0"/>
              <w:spacing w:line="240" w:lineRule="auto"/>
              <w:jc w:val="center"/>
              <w:rPr/>
            </w:pPr>
            <w:r w:rsidDel="00000000" w:rsidR="00000000" w:rsidRPr="00000000">
              <w:rPr>
                <w:rtl w:val="0"/>
              </w:rPr>
              <w:t xml:space="preserve">Logistic Regression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1">
            <w:pPr>
              <w:widowControl w:val="0"/>
              <w:spacing w:line="240" w:lineRule="auto"/>
              <w:jc w:val="center"/>
              <w:rPr/>
            </w:pPr>
            <w:r w:rsidDel="00000000" w:rsidR="00000000" w:rsidRPr="00000000">
              <w:rPr>
                <w:rtl w:val="0"/>
              </w:rPr>
              <w:t xml:space="preserve">Multiclase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2">
            <w:pPr>
              <w:widowControl w:val="0"/>
              <w:spacing w:line="240" w:lineRule="auto"/>
              <w:jc w:val="center"/>
              <w:rPr/>
            </w:pPr>
            <w:r w:rsidDel="00000000" w:rsidR="00000000" w:rsidRPr="00000000">
              <w:rPr>
                <w:rtl w:val="0"/>
              </w:rPr>
              <w:t xml:space="preserve">0.68003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3">
            <w:pPr>
              <w:widowControl w:val="0"/>
              <w:spacing w:line="240" w:lineRule="auto"/>
              <w:jc w:val="center"/>
              <w:rPr/>
            </w:pPr>
            <w:r w:rsidDel="00000000" w:rsidR="00000000" w:rsidRPr="00000000">
              <w:rPr>
                <w:rtl w:val="0"/>
              </w:rPr>
              <w:t xml:space="preserve">0.72124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4">
            <w:pPr>
              <w:widowControl w:val="0"/>
              <w:spacing w:line="240" w:lineRule="auto"/>
              <w:jc w:val="center"/>
              <w:rPr/>
            </w:pPr>
            <w:r w:rsidDel="00000000" w:rsidR="00000000" w:rsidRPr="00000000">
              <w:rPr>
                <w:rtl w:val="0"/>
              </w:rPr>
              <w:t xml:space="preserve">0.68003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5">
            <w:pPr>
              <w:widowControl w:val="0"/>
              <w:spacing w:line="240" w:lineRule="auto"/>
              <w:jc w:val="center"/>
              <w:rPr/>
            </w:pPr>
            <w:r w:rsidDel="00000000" w:rsidR="00000000" w:rsidRPr="00000000">
              <w:rPr>
                <w:rtl w:val="0"/>
              </w:rPr>
              <w:t xml:space="preserve">0.68551</w:t>
            </w:r>
          </w:p>
        </w:tc>
      </w:tr>
    </w:tbl>
    <w:p w:rsidR="00000000" w:rsidDel="00000000" w:rsidP="00000000" w:rsidRDefault="00000000" w:rsidRPr="00000000" w14:paraId="000001B6">
      <w:pPr>
        <w:jc w:val="both"/>
        <w:rPr/>
      </w:pPr>
      <w:r w:rsidDel="00000000" w:rsidR="00000000" w:rsidRPr="00000000">
        <w:rPr>
          <w:rtl w:val="0"/>
        </w:rPr>
      </w:r>
    </w:p>
    <w:p w:rsidR="00000000" w:rsidDel="00000000" w:rsidP="00000000" w:rsidRDefault="00000000" w:rsidRPr="00000000" w14:paraId="000001B7">
      <w:pPr>
        <w:jc w:val="both"/>
        <w:rPr/>
      </w:pPr>
      <w:r w:rsidDel="00000000" w:rsidR="00000000" w:rsidRPr="00000000">
        <w:rPr>
          <w:rtl w:val="0"/>
        </w:rPr>
        <w:tab/>
        <w:t xml:space="preserve">De acuerdo a las métricas obtenidas, se observa que el modelo multiclase con mejores resultados es el modelo 3 de Random Forest, con métricas cercanas a 85%, medida propuesta en objetivo. El modelo de PCA realizado no supera al anterior, por lo que se descarta la utilización de componentes principales.</w:t>
      </w:r>
    </w:p>
    <w:p w:rsidR="00000000" w:rsidDel="00000000" w:rsidP="00000000" w:rsidRDefault="00000000" w:rsidRPr="00000000" w14:paraId="000001B8">
      <w:pPr>
        <w:pStyle w:val="Heading2"/>
        <w:jc w:val="both"/>
        <w:rPr/>
      </w:pPr>
      <w:bookmarkStart w:colFirst="0" w:colLast="0" w:name="_l7jfjury4ej0" w:id="29"/>
      <w:bookmarkEnd w:id="29"/>
      <w:r w:rsidDel="00000000" w:rsidR="00000000" w:rsidRPr="00000000">
        <w:rPr>
          <w:rtl w:val="0"/>
        </w:rPr>
        <w:t xml:space="preserve">Pipelines</w:t>
      </w:r>
      <w:r w:rsidDel="00000000" w:rsidR="00000000" w:rsidRPr="00000000">
        <w:drawing>
          <wp:anchor allowOverlap="1" behindDoc="0" distB="114300" distT="114300" distL="114300" distR="114300" hidden="0" layoutInCell="1" locked="0" relativeHeight="0" simplePos="0">
            <wp:simplePos x="0" y="0"/>
            <wp:positionH relativeFrom="column">
              <wp:posOffset>3838575</wp:posOffset>
            </wp:positionH>
            <wp:positionV relativeFrom="paragraph">
              <wp:posOffset>179174</wp:posOffset>
            </wp:positionV>
            <wp:extent cx="1800000" cy="2804020"/>
            <wp:effectExtent b="0" l="0" r="0" t="0"/>
            <wp:wrapSquare wrapText="bothSides" distB="114300" distT="114300" distL="114300" distR="114300"/>
            <wp:docPr id="24"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1800000" cy="2804020"/>
                    </a:xfrm>
                    <a:prstGeom prst="rect"/>
                    <a:ln/>
                  </pic:spPr>
                </pic:pic>
              </a:graphicData>
            </a:graphic>
          </wp:anchor>
        </w:drawing>
      </w:r>
    </w:p>
    <w:p w:rsidR="00000000" w:rsidDel="00000000" w:rsidP="00000000" w:rsidRDefault="00000000" w:rsidRPr="00000000" w14:paraId="000001B9">
      <w:pPr>
        <w:ind w:firstLine="720"/>
        <w:jc w:val="both"/>
        <w:rPr/>
      </w:pPr>
      <w:r w:rsidDel="00000000" w:rsidR="00000000" w:rsidRPr="00000000">
        <w:rPr>
          <w:rtl w:val="0"/>
        </w:rPr>
        <w:t xml:space="preserve">Con el fin de buscar optimizar el modelo de regresión logística, se decide realizar pruebas de agrupamiento de la variable target. Esto se debe a que la variable target contiene tres clasificaciones, y que entre la clasificación del tipo good y poor se distinguen bien en los gráficos de dispersión. Sin embargo, la clase </w:t>
      </w:r>
      <w:r w:rsidDel="00000000" w:rsidR="00000000" w:rsidRPr="00000000">
        <w:rPr>
          <w:rtl w:val="0"/>
        </w:rPr>
        <w:t xml:space="preserve">standar</w:t>
      </w:r>
      <w:r w:rsidDel="00000000" w:rsidR="00000000" w:rsidRPr="00000000">
        <w:rPr>
          <w:rtl w:val="0"/>
        </w:rPr>
        <w:t xml:space="preserve">d</w:t>
      </w:r>
      <w:r w:rsidDel="00000000" w:rsidR="00000000" w:rsidRPr="00000000">
        <w:rPr>
          <w:rtl w:val="0"/>
        </w:rPr>
        <w:t xml:space="preserve"> se encuentra dispersa entre las dos anteriores.</w:t>
      </w:r>
    </w:p>
    <w:p w:rsidR="00000000" w:rsidDel="00000000" w:rsidP="00000000" w:rsidRDefault="00000000" w:rsidRPr="00000000" w14:paraId="000001BA">
      <w:pPr>
        <w:ind w:firstLine="720"/>
        <w:jc w:val="both"/>
        <w:rPr/>
      </w:pPr>
      <w:r w:rsidDel="00000000" w:rsidR="00000000" w:rsidRPr="00000000">
        <w:rPr>
          <w:rtl w:val="0"/>
        </w:rPr>
        <w:t xml:space="preserve">Para ello, se procederá a realizar dos modelos agrupados: uno agrupará la clasificación poor con standard para comparar con la clase good y el otro modelo agrupará standard con good y se comparará con la clase poor. Luego, para ambos modelos se procede a realizar un filtro de la clase agrupada y realizar una nueva regresión con las mismas. Hay que destacar que para todos los modelos de regresión lineal de los pipelines se mantuvo el solver “newton-cg” como algoritmo de minimización.</w:t>
      </w:r>
      <w:r w:rsidDel="00000000" w:rsidR="00000000" w:rsidRPr="00000000">
        <w:drawing>
          <wp:anchor allowOverlap="1" behindDoc="0" distB="114300" distT="114300" distL="114300" distR="114300" hidden="0" layoutInCell="1" locked="0" relativeHeight="0" simplePos="0">
            <wp:simplePos x="0" y="0"/>
            <wp:positionH relativeFrom="column">
              <wp:posOffset>3861435</wp:posOffset>
            </wp:positionH>
            <wp:positionV relativeFrom="paragraph">
              <wp:posOffset>1390650</wp:posOffset>
            </wp:positionV>
            <wp:extent cx="1800000" cy="2804020"/>
            <wp:effectExtent b="0" l="0" r="0" t="0"/>
            <wp:wrapSquare wrapText="bothSides" distB="114300" distT="114300" distL="114300" distR="114300"/>
            <wp:docPr id="9"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1800000" cy="2804020"/>
                    </a:xfrm>
                    <a:prstGeom prst="rect"/>
                    <a:ln/>
                  </pic:spPr>
                </pic:pic>
              </a:graphicData>
            </a:graphic>
          </wp:anchor>
        </w:drawing>
      </w:r>
    </w:p>
    <w:p w:rsidR="00000000" w:rsidDel="00000000" w:rsidP="00000000" w:rsidRDefault="00000000" w:rsidRPr="00000000" w14:paraId="000001BB">
      <w:pPr>
        <w:ind w:left="0" w:firstLine="0"/>
        <w:jc w:val="both"/>
        <w:rPr/>
      </w:pPr>
      <w:r w:rsidDel="00000000" w:rsidR="00000000" w:rsidRPr="00000000">
        <w:rPr>
          <w:rtl w:val="0"/>
        </w:rPr>
      </w:r>
    </w:p>
    <w:p w:rsidR="00000000" w:rsidDel="00000000" w:rsidP="00000000" w:rsidRDefault="00000000" w:rsidRPr="00000000" w14:paraId="000001BC">
      <w:pPr>
        <w:pStyle w:val="Heading3"/>
        <w:jc w:val="both"/>
        <w:rPr/>
      </w:pPr>
      <w:bookmarkStart w:colFirst="0" w:colLast="0" w:name="_6n6ineunwbrh" w:id="30"/>
      <w:bookmarkEnd w:id="30"/>
      <w:r w:rsidDel="00000000" w:rsidR="00000000" w:rsidRPr="00000000">
        <w:rPr>
          <w:rtl w:val="0"/>
        </w:rPr>
        <w:t xml:space="preserve">Modelo Agrupado 1</w:t>
      </w:r>
    </w:p>
    <w:p w:rsidR="00000000" w:rsidDel="00000000" w:rsidP="00000000" w:rsidRDefault="00000000" w:rsidRPr="00000000" w14:paraId="000001BD">
      <w:pPr>
        <w:ind w:firstLine="720"/>
        <w:jc w:val="both"/>
        <w:rPr/>
      </w:pPr>
      <w:r w:rsidDel="00000000" w:rsidR="00000000" w:rsidRPr="00000000">
        <w:rPr>
          <w:rtl w:val="0"/>
        </w:rPr>
      </w:r>
    </w:p>
    <w:p w:rsidR="00000000" w:rsidDel="00000000" w:rsidP="00000000" w:rsidRDefault="00000000" w:rsidRPr="00000000" w14:paraId="000001BE">
      <w:pPr>
        <w:ind w:firstLine="720"/>
        <w:jc w:val="both"/>
        <w:rPr/>
      </w:pPr>
      <w:r w:rsidDel="00000000" w:rsidR="00000000" w:rsidRPr="00000000">
        <w:rPr>
          <w:rtl w:val="0"/>
        </w:rPr>
        <w:t xml:space="preserve">Tal como se mencionó anteriormente, la variable target tiene tres posibles valores, por lo que se decide hacer una agrupación de valores y dos modelos distintos, tal como se muestra en el esquema </w:t>
      </w:r>
      <w:r w:rsidDel="00000000" w:rsidR="00000000" w:rsidRPr="00000000">
        <w:rPr>
          <w:b w:val="1"/>
          <w:rtl w:val="0"/>
        </w:rPr>
        <w:t xml:space="preserve">Modelo Agrupado 1</w:t>
      </w:r>
      <w:r w:rsidDel="00000000" w:rsidR="00000000" w:rsidRPr="00000000">
        <w:rPr>
          <w:rtl w:val="0"/>
        </w:rPr>
        <w:t xml:space="preserve">.</w:t>
      </w:r>
    </w:p>
    <w:p w:rsidR="00000000" w:rsidDel="00000000" w:rsidP="00000000" w:rsidRDefault="00000000" w:rsidRPr="00000000" w14:paraId="000001BF">
      <w:pPr>
        <w:ind w:firstLine="720"/>
        <w:jc w:val="both"/>
        <w:rPr/>
      </w:pPr>
      <w:r w:rsidDel="00000000" w:rsidR="00000000" w:rsidRPr="00000000">
        <w:rPr>
          <w:rtl w:val="0"/>
        </w:rPr>
      </w:r>
    </w:p>
    <w:p w:rsidR="00000000" w:rsidDel="00000000" w:rsidP="00000000" w:rsidRDefault="00000000" w:rsidRPr="00000000" w14:paraId="000001C0">
      <w:pPr>
        <w:pStyle w:val="Heading3"/>
        <w:jc w:val="both"/>
        <w:rPr/>
      </w:pPr>
      <w:bookmarkStart w:colFirst="0" w:colLast="0" w:name="_mo5w1oiun0jz" w:id="31"/>
      <w:bookmarkEnd w:id="31"/>
      <w:r w:rsidDel="00000000" w:rsidR="00000000" w:rsidRPr="00000000">
        <w:rPr>
          <w:rtl w:val="0"/>
        </w:rPr>
        <w:t xml:space="preserve">Modelo Agrupado 2</w:t>
      </w:r>
    </w:p>
    <w:p w:rsidR="00000000" w:rsidDel="00000000" w:rsidP="00000000" w:rsidRDefault="00000000" w:rsidRPr="00000000" w14:paraId="000001C1">
      <w:pPr>
        <w:jc w:val="both"/>
        <w:rPr/>
      </w:pPr>
      <w:r w:rsidDel="00000000" w:rsidR="00000000" w:rsidRPr="00000000">
        <w:rPr>
          <w:rtl w:val="0"/>
        </w:rPr>
        <w:tab/>
        <w:t xml:space="preserve"> </w:t>
      </w:r>
    </w:p>
    <w:p w:rsidR="00000000" w:rsidDel="00000000" w:rsidP="00000000" w:rsidRDefault="00000000" w:rsidRPr="00000000" w14:paraId="000001C2">
      <w:pPr>
        <w:ind w:firstLine="720"/>
        <w:jc w:val="both"/>
        <w:rPr/>
      </w:pPr>
      <w:r w:rsidDel="00000000" w:rsidR="00000000" w:rsidRPr="00000000">
        <w:rPr>
          <w:rtl w:val="0"/>
        </w:rPr>
        <w:t xml:space="preserve">Para el segundo modelo, la agrupación se realizó diferente, pero se mantuvieron los mismos parámetros. El flujograma de este modelo se observa en el esquema </w:t>
      </w:r>
      <w:r w:rsidDel="00000000" w:rsidR="00000000" w:rsidRPr="00000000">
        <w:rPr>
          <w:b w:val="1"/>
          <w:rtl w:val="0"/>
        </w:rPr>
        <w:t xml:space="preserve">Modelo Agrupado 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C3">
      <w:pPr>
        <w:jc w:val="center"/>
        <w:rPr/>
      </w:pPr>
      <w:r w:rsidDel="00000000" w:rsidR="00000000" w:rsidRPr="00000000">
        <w:rPr>
          <w:rtl w:val="0"/>
        </w:rPr>
      </w:r>
    </w:p>
    <w:p w:rsidR="00000000" w:rsidDel="00000000" w:rsidP="00000000" w:rsidRDefault="00000000" w:rsidRPr="00000000" w14:paraId="000001C4">
      <w:pPr>
        <w:ind w:left="0" w:firstLine="0"/>
        <w:jc w:val="both"/>
        <w:rPr/>
      </w:pPr>
      <w:r w:rsidDel="00000000" w:rsidR="00000000" w:rsidRPr="00000000">
        <w:rPr>
          <w:rtl w:val="0"/>
        </w:rPr>
      </w:r>
    </w:p>
    <w:p w:rsidR="00000000" w:rsidDel="00000000" w:rsidP="00000000" w:rsidRDefault="00000000" w:rsidRPr="00000000" w14:paraId="000001C5">
      <w:pPr>
        <w:pStyle w:val="Heading3"/>
        <w:jc w:val="both"/>
        <w:rPr/>
      </w:pPr>
      <w:bookmarkStart w:colFirst="0" w:colLast="0" w:name="_3ozfyh7590t1" w:id="32"/>
      <w:bookmarkEnd w:id="32"/>
      <w:r w:rsidDel="00000000" w:rsidR="00000000" w:rsidRPr="00000000">
        <w:rPr>
          <w:rtl w:val="0"/>
        </w:rPr>
        <w:t xml:space="preserve">Resultados Obtenidos</w:t>
      </w:r>
    </w:p>
    <w:p w:rsidR="00000000" w:rsidDel="00000000" w:rsidP="00000000" w:rsidRDefault="00000000" w:rsidRPr="00000000" w14:paraId="000001C6">
      <w:pPr>
        <w:ind w:firstLine="720"/>
        <w:jc w:val="both"/>
        <w:rPr/>
      </w:pPr>
      <w:r w:rsidDel="00000000" w:rsidR="00000000" w:rsidRPr="00000000">
        <w:rPr>
          <w:rtl w:val="0"/>
        </w:rPr>
      </w:r>
    </w:p>
    <w:p w:rsidR="00000000" w:rsidDel="00000000" w:rsidP="00000000" w:rsidRDefault="00000000" w:rsidRPr="00000000" w14:paraId="000001C7">
      <w:pPr>
        <w:ind w:firstLine="720"/>
        <w:jc w:val="both"/>
        <w:rPr>
          <w:b w:val="1"/>
        </w:rPr>
      </w:pPr>
      <w:r w:rsidDel="00000000" w:rsidR="00000000" w:rsidRPr="00000000">
        <w:rPr>
          <w:rtl w:val="0"/>
        </w:rPr>
        <w:t xml:space="preserve">En la siguiente tabla se observan los resultados obtenidos en los distintos modelos de ambos pipelines:</w:t>
      </w:r>
      <w:r w:rsidDel="00000000" w:rsidR="00000000" w:rsidRPr="00000000">
        <w:rPr>
          <w:rtl w:val="0"/>
        </w:rPr>
      </w:r>
    </w:p>
    <w:tbl>
      <w:tblPr>
        <w:tblStyle w:val="Table5"/>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7.25"/>
        <w:gridCol w:w="1507.25"/>
        <w:gridCol w:w="1507.25"/>
        <w:gridCol w:w="1507.25"/>
        <w:gridCol w:w="1515"/>
        <w:gridCol w:w="1485"/>
        <w:tblGridChange w:id="0">
          <w:tblGrid>
            <w:gridCol w:w="1507.25"/>
            <w:gridCol w:w="1507.25"/>
            <w:gridCol w:w="1507.25"/>
            <w:gridCol w:w="1507.25"/>
            <w:gridCol w:w="1515"/>
            <w:gridCol w:w="1485"/>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jc w:val="center"/>
              <w:rPr>
                <w:b w:val="1"/>
              </w:rPr>
            </w:pPr>
            <w:r w:rsidDel="00000000" w:rsidR="00000000" w:rsidRPr="00000000">
              <w:rPr>
                <w:b w:val="1"/>
                <w:rtl w:val="0"/>
              </w:rPr>
              <w:t xml:space="preserve">Algoritmo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jc w:val="center"/>
              <w:rPr>
                <w:b w:val="1"/>
              </w:rPr>
            </w:pPr>
            <w:r w:rsidDel="00000000" w:rsidR="00000000" w:rsidRPr="00000000">
              <w:rPr>
                <w:b w:val="1"/>
                <w:rtl w:val="0"/>
              </w:rPr>
              <w:t xml:space="preserve">Modelo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jc w:val="center"/>
              <w:rPr>
                <w:b w:val="1"/>
              </w:rPr>
            </w:pPr>
            <w:r w:rsidDel="00000000" w:rsidR="00000000" w:rsidRPr="00000000">
              <w:rPr>
                <w:b w:val="1"/>
                <w:rtl w:val="0"/>
              </w:rPr>
              <w:t xml:space="preserve">Accuracy</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jc w:val="center"/>
              <w:rPr>
                <w:b w:val="1"/>
              </w:rPr>
            </w:pPr>
            <w:r w:rsidDel="00000000" w:rsidR="00000000" w:rsidRPr="00000000">
              <w:rPr>
                <w:b w:val="1"/>
                <w:rtl w:val="0"/>
              </w:rPr>
              <w:t xml:space="preserve">Precision</w:t>
            </w: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jc w:val="center"/>
              <w:rPr>
                <w:b w:val="1"/>
              </w:rPr>
            </w:pPr>
            <w:r w:rsidDel="00000000" w:rsidR="00000000" w:rsidRPr="00000000">
              <w:rPr>
                <w:b w:val="1"/>
                <w:rtl w:val="0"/>
              </w:rPr>
              <w:t xml:space="preserve">Recall</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jc w:val="center"/>
              <w:rPr>
                <w:b w:val="1"/>
              </w:rPr>
            </w:pPr>
            <w:r w:rsidDel="00000000" w:rsidR="00000000" w:rsidRPr="00000000">
              <w:rPr>
                <w:b w:val="1"/>
                <w:rtl w:val="0"/>
              </w:rPr>
              <w:t xml:space="preserve">F1 Score</w:t>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CE">
            <w:pPr>
              <w:widowControl w:val="0"/>
              <w:spacing w:line="240" w:lineRule="auto"/>
              <w:jc w:val="center"/>
              <w:rPr/>
            </w:pPr>
            <w:r w:rsidDel="00000000" w:rsidR="00000000" w:rsidRPr="00000000">
              <w:rPr>
                <w:rtl w:val="0"/>
              </w:rPr>
              <w:t xml:space="preserve">Pipeline 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F">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0">
            <w:pPr>
              <w:widowControl w:val="0"/>
              <w:spacing w:line="240" w:lineRule="auto"/>
              <w:jc w:val="center"/>
              <w:rPr/>
            </w:pPr>
            <w:r w:rsidDel="00000000" w:rsidR="00000000" w:rsidRPr="00000000">
              <w:rPr>
                <w:rtl w:val="0"/>
              </w:rPr>
              <w:t xml:space="preserve">0.83309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1">
            <w:pPr>
              <w:widowControl w:val="0"/>
              <w:spacing w:line="240" w:lineRule="auto"/>
              <w:jc w:val="center"/>
              <w:rPr/>
            </w:pPr>
            <w:r w:rsidDel="00000000" w:rsidR="00000000" w:rsidRPr="00000000">
              <w:rPr>
                <w:rtl w:val="0"/>
              </w:rPr>
              <w:t xml:space="preserve">0.89018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2">
            <w:pPr>
              <w:widowControl w:val="0"/>
              <w:spacing w:line="240" w:lineRule="auto"/>
              <w:jc w:val="center"/>
              <w:rPr/>
            </w:pPr>
            <w:r w:rsidDel="00000000" w:rsidR="00000000" w:rsidRPr="00000000">
              <w:rPr>
                <w:rtl w:val="0"/>
              </w:rPr>
              <w:t xml:space="preserve">0.83305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3">
            <w:pPr>
              <w:widowControl w:val="0"/>
              <w:spacing w:line="240" w:lineRule="auto"/>
              <w:jc w:val="center"/>
              <w:rPr/>
            </w:pPr>
            <w:r w:rsidDel="00000000" w:rsidR="00000000" w:rsidRPr="00000000">
              <w:rPr>
                <w:rtl w:val="0"/>
              </w:rPr>
              <w:t xml:space="preserve">0.84963</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D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5">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6">
            <w:pPr>
              <w:widowControl w:val="0"/>
              <w:spacing w:line="240" w:lineRule="auto"/>
              <w:jc w:val="center"/>
              <w:rPr/>
            </w:pPr>
            <w:r w:rsidDel="00000000" w:rsidR="00000000" w:rsidRPr="00000000">
              <w:rPr>
                <w:rtl w:val="0"/>
              </w:rPr>
              <w:t xml:space="preserve">0.78600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7">
            <w:pPr>
              <w:widowControl w:val="0"/>
              <w:spacing w:line="240" w:lineRule="auto"/>
              <w:jc w:val="center"/>
              <w:rPr/>
            </w:pPr>
            <w:r w:rsidDel="00000000" w:rsidR="00000000" w:rsidRPr="00000000">
              <w:rPr>
                <w:rtl w:val="0"/>
              </w:rPr>
              <w:t xml:space="preserve">0.79817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8">
            <w:pPr>
              <w:widowControl w:val="0"/>
              <w:spacing w:line="240" w:lineRule="auto"/>
              <w:jc w:val="center"/>
              <w:rPr/>
            </w:pPr>
            <w:r w:rsidDel="00000000" w:rsidR="00000000" w:rsidRPr="00000000">
              <w:rPr>
                <w:rtl w:val="0"/>
              </w:rPr>
              <w:t xml:space="preserve">0.78600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9">
            <w:pPr>
              <w:widowControl w:val="0"/>
              <w:spacing w:line="240" w:lineRule="auto"/>
              <w:jc w:val="center"/>
              <w:rPr/>
            </w:pPr>
            <w:r w:rsidDel="00000000" w:rsidR="00000000" w:rsidRPr="00000000">
              <w:rPr>
                <w:rtl w:val="0"/>
              </w:rPr>
              <w:t xml:space="preserve"> 0.79011</w:t>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DA">
            <w:pPr>
              <w:widowControl w:val="0"/>
              <w:spacing w:line="240" w:lineRule="auto"/>
              <w:jc w:val="center"/>
              <w:rPr/>
            </w:pPr>
            <w:r w:rsidDel="00000000" w:rsidR="00000000" w:rsidRPr="00000000">
              <w:rPr>
                <w:rtl w:val="0"/>
              </w:rPr>
              <w:t xml:space="preserve">Pipeline 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B">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C">
            <w:pPr>
              <w:widowControl w:val="0"/>
              <w:spacing w:line="240" w:lineRule="auto"/>
              <w:jc w:val="center"/>
              <w:rPr/>
            </w:pPr>
            <w:r w:rsidDel="00000000" w:rsidR="00000000" w:rsidRPr="00000000">
              <w:rPr>
                <w:rtl w:val="0"/>
              </w:rPr>
              <w:t xml:space="preserve">0.78600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D">
            <w:pPr>
              <w:widowControl w:val="0"/>
              <w:spacing w:line="240" w:lineRule="auto"/>
              <w:jc w:val="center"/>
              <w:rPr/>
            </w:pPr>
            <w:r w:rsidDel="00000000" w:rsidR="00000000" w:rsidRPr="00000000">
              <w:rPr>
                <w:rtl w:val="0"/>
              </w:rPr>
              <w:t xml:space="preserve">0.79817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E">
            <w:pPr>
              <w:widowControl w:val="0"/>
              <w:spacing w:line="240" w:lineRule="auto"/>
              <w:jc w:val="center"/>
              <w:rPr/>
            </w:pPr>
            <w:r w:rsidDel="00000000" w:rsidR="00000000" w:rsidRPr="00000000">
              <w:rPr>
                <w:rtl w:val="0"/>
              </w:rPr>
              <w:t xml:space="preserve">0.78600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F">
            <w:pPr>
              <w:widowControl w:val="0"/>
              <w:spacing w:line="240" w:lineRule="auto"/>
              <w:jc w:val="center"/>
              <w:rPr/>
            </w:pPr>
            <w:r w:rsidDel="00000000" w:rsidR="00000000" w:rsidRPr="00000000">
              <w:rPr>
                <w:rtl w:val="0"/>
              </w:rPr>
              <w:t xml:space="preserve">0.79011</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E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1">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2">
            <w:pPr>
              <w:widowControl w:val="0"/>
              <w:spacing w:line="240" w:lineRule="auto"/>
              <w:jc w:val="center"/>
              <w:rPr/>
            </w:pPr>
            <w:r w:rsidDel="00000000" w:rsidR="00000000" w:rsidRPr="00000000">
              <w:rPr>
                <w:rtl w:val="0"/>
              </w:rPr>
              <w:t xml:space="preserve">0.67848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3">
            <w:pPr>
              <w:widowControl w:val="0"/>
              <w:spacing w:line="240" w:lineRule="auto"/>
              <w:jc w:val="center"/>
              <w:rPr/>
            </w:pPr>
            <w:r w:rsidDel="00000000" w:rsidR="00000000" w:rsidRPr="00000000">
              <w:rPr>
                <w:rtl w:val="0"/>
              </w:rPr>
              <w:t xml:space="preserve">0.67788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4">
            <w:pPr>
              <w:widowControl w:val="0"/>
              <w:spacing w:line="240" w:lineRule="auto"/>
              <w:jc w:val="center"/>
              <w:rPr/>
            </w:pPr>
            <w:r w:rsidDel="00000000" w:rsidR="00000000" w:rsidRPr="00000000">
              <w:rPr>
                <w:rtl w:val="0"/>
              </w:rPr>
              <w:t xml:space="preserve">0.67848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5">
            <w:pPr>
              <w:widowControl w:val="0"/>
              <w:spacing w:line="240" w:lineRule="auto"/>
              <w:jc w:val="center"/>
              <w:rPr/>
            </w:pPr>
            <w:r w:rsidDel="00000000" w:rsidR="00000000" w:rsidRPr="00000000">
              <w:rPr>
                <w:rtl w:val="0"/>
              </w:rPr>
              <w:t xml:space="preserve">0.67600</w:t>
            </w:r>
          </w:p>
        </w:tc>
      </w:tr>
    </w:tbl>
    <w:p w:rsidR="00000000" w:rsidDel="00000000" w:rsidP="00000000" w:rsidRDefault="00000000" w:rsidRPr="00000000" w14:paraId="000001E6">
      <w:pPr>
        <w:jc w:val="both"/>
        <w:rPr>
          <w:rFonts w:ascii="Consolas" w:cs="Consolas" w:eastAsia="Consolas" w:hAnsi="Consolas"/>
          <w:color w:val="d4d4d4"/>
          <w:sz w:val="23"/>
          <w:szCs w:val="23"/>
        </w:rPr>
      </w:pPr>
      <w:r w:rsidDel="00000000" w:rsidR="00000000" w:rsidRPr="00000000">
        <w:rPr>
          <w:rtl w:val="0"/>
        </w:rPr>
      </w:r>
    </w:p>
    <w:p w:rsidR="00000000" w:rsidDel="00000000" w:rsidP="00000000" w:rsidRDefault="00000000" w:rsidRPr="00000000" w14:paraId="000001E7">
      <w:pPr>
        <w:ind w:firstLine="720"/>
        <w:jc w:val="both"/>
        <w:rPr/>
      </w:pPr>
      <w:r w:rsidDel="00000000" w:rsidR="00000000" w:rsidRPr="00000000">
        <w:rPr>
          <w:rtl w:val="0"/>
        </w:rPr>
        <w:t xml:space="preserve">Si bien el pipeline 1 presenta buenas métricas en ambos modelos de regresión, esta arquitectura es más compleja que los otros algoritmos. Esto quiere decir que requiere un proceso de investigación más profundo y un sistema de métricas diferente al utilizado para el resto de los algoritmos.</w:t>
      </w:r>
    </w:p>
    <w:p w:rsidR="00000000" w:rsidDel="00000000" w:rsidP="00000000" w:rsidRDefault="00000000" w:rsidRPr="00000000" w14:paraId="000001E8">
      <w:pPr>
        <w:ind w:firstLine="720"/>
        <w:jc w:val="both"/>
        <w:rPr/>
      </w:pPr>
      <w:r w:rsidDel="00000000" w:rsidR="00000000" w:rsidRPr="00000000">
        <w:rPr>
          <w:rtl w:val="0"/>
        </w:rPr>
        <w:t xml:space="preserve">Por otro lado, el algoritmo de regresión logística se suele utilizar para problemas de dos clases, por lo que sería conveniente analizar en profundidad otros algoritmos que sí se utilicen para problemas multiclase.</w:t>
      </w:r>
    </w:p>
    <w:p w:rsidR="00000000" w:rsidDel="00000000" w:rsidP="00000000" w:rsidRDefault="00000000" w:rsidRPr="00000000" w14:paraId="000001E9">
      <w:pPr>
        <w:ind w:firstLine="720"/>
        <w:jc w:val="both"/>
        <w:rPr/>
      </w:pPr>
      <w:r w:rsidDel="00000000" w:rsidR="00000000" w:rsidRPr="00000000">
        <w:rPr>
          <w:rtl w:val="0"/>
        </w:rPr>
        <w:t xml:space="preserve">Dado que los modelos realizados con Random Forest obtuvieron buenos resultados, y tienen posibilidad de mejorarse, se decide descartar estas arquitecturas.</w:t>
      </w:r>
    </w:p>
    <w:p w:rsidR="00000000" w:rsidDel="00000000" w:rsidP="00000000" w:rsidRDefault="00000000" w:rsidRPr="00000000" w14:paraId="000001EA">
      <w:pPr>
        <w:pStyle w:val="Heading1"/>
        <w:rPr/>
      </w:pPr>
      <w:bookmarkStart w:colFirst="0" w:colLast="0" w:name="_q6uoazsu6tdh" w:id="33"/>
      <w:bookmarkEnd w:id="33"/>
      <w:r w:rsidDel="00000000" w:rsidR="00000000" w:rsidRPr="00000000">
        <w:br w:type="page"/>
      </w:r>
      <w:r w:rsidDel="00000000" w:rsidR="00000000" w:rsidRPr="00000000">
        <w:rPr>
          <w:rtl w:val="0"/>
        </w:rPr>
      </w:r>
    </w:p>
    <w:p w:rsidR="00000000" w:rsidDel="00000000" w:rsidP="00000000" w:rsidRDefault="00000000" w:rsidRPr="00000000" w14:paraId="000001EB">
      <w:pPr>
        <w:pStyle w:val="Heading1"/>
        <w:rPr/>
      </w:pPr>
      <w:bookmarkStart w:colFirst="0" w:colLast="0" w:name="_ubkeznmrodzw" w:id="34"/>
      <w:bookmarkEnd w:id="34"/>
      <w:r w:rsidDel="00000000" w:rsidR="00000000" w:rsidRPr="00000000">
        <w:rPr>
          <w:rtl w:val="0"/>
        </w:rPr>
        <w:t xml:space="preserve">Selección de modelo</w:t>
      </w:r>
    </w:p>
    <w:p w:rsidR="00000000" w:rsidDel="00000000" w:rsidP="00000000" w:rsidRDefault="00000000" w:rsidRPr="00000000" w14:paraId="000001EC">
      <w:pPr>
        <w:jc w:val="both"/>
        <w:rPr/>
      </w:pPr>
      <w:r w:rsidDel="00000000" w:rsidR="00000000" w:rsidRPr="00000000">
        <w:rPr>
          <w:rtl w:val="0"/>
        </w:rPr>
        <w:tab/>
        <w:t xml:space="preserve">Dado los resultados obtenidos en la sección anterior, se decidió elegir el algoritmo Random Forest - modelo 3 para seguir trabajando en la obtención de mejores métricas. Además, se probará el algoritmo </w:t>
      </w:r>
      <w:r w:rsidDel="00000000" w:rsidR="00000000" w:rsidRPr="00000000">
        <w:rPr>
          <w:rtl w:val="0"/>
        </w:rPr>
        <w:t xml:space="preserve">XGBClassifier</w:t>
      </w:r>
      <w:r w:rsidDel="00000000" w:rsidR="00000000" w:rsidRPr="00000000">
        <w:rPr>
          <w:rtl w:val="0"/>
        </w:rPr>
        <w:t xml:space="preserve">, de la librería XGBoost, dado que es uno de los más utilizados para clasificación con datos estructurados.</w:t>
      </w:r>
    </w:p>
    <w:p w:rsidR="00000000" w:rsidDel="00000000" w:rsidP="00000000" w:rsidRDefault="00000000" w:rsidRPr="00000000" w14:paraId="000001ED">
      <w:pPr>
        <w:pStyle w:val="Heading2"/>
        <w:jc w:val="both"/>
        <w:rPr/>
      </w:pPr>
      <w:bookmarkStart w:colFirst="0" w:colLast="0" w:name="_d668ux8o9jsv" w:id="35"/>
      <w:bookmarkEnd w:id="35"/>
      <w:r w:rsidDel="00000000" w:rsidR="00000000" w:rsidRPr="00000000">
        <w:rPr>
          <w:rtl w:val="0"/>
        </w:rPr>
        <w:t xml:space="preserve">Mejora del modelo - Random Forest</w:t>
      </w:r>
      <w:r w:rsidDel="00000000" w:rsidR="00000000" w:rsidRPr="00000000">
        <w:rPr>
          <w:rtl w:val="0"/>
        </w:rPr>
      </w:r>
    </w:p>
    <w:p w:rsidR="00000000" w:rsidDel="00000000" w:rsidP="00000000" w:rsidRDefault="00000000" w:rsidRPr="00000000" w14:paraId="000001EE">
      <w:pPr>
        <w:ind w:firstLine="720"/>
        <w:jc w:val="both"/>
        <w:rPr/>
      </w:pPr>
      <w:r w:rsidDel="00000000" w:rsidR="00000000" w:rsidRPr="00000000">
        <w:rPr>
          <w:rtl w:val="0"/>
        </w:rPr>
        <w:t xml:space="preserve">El proceso de mejora (ver Figura 4) consiste en varios pasos, desde análisis y selección de variables hasta un balance de muestras. Este último paso se debe a que, como se observó en la sección de EDA, la variable respuesta presenta un desbalance entre sus valores posibles, siendo el valor Standard el de mayor frecuencia.</w:t>
      </w:r>
    </w:p>
    <w:p w:rsidR="00000000" w:rsidDel="00000000" w:rsidP="00000000" w:rsidRDefault="00000000" w:rsidRPr="00000000" w14:paraId="000001EF">
      <w:pPr>
        <w:ind w:firstLine="720"/>
        <w:jc w:val="both"/>
        <w:rPr/>
      </w:pPr>
      <w:r w:rsidDel="00000000" w:rsidR="00000000" w:rsidRPr="00000000">
        <w:rPr>
          <w:rtl w:val="0"/>
        </w:rPr>
      </w:r>
    </w:p>
    <w:p w:rsidR="00000000" w:rsidDel="00000000" w:rsidP="00000000" w:rsidRDefault="00000000" w:rsidRPr="00000000" w14:paraId="000001F0">
      <w:pPr>
        <w:rPr/>
      </w:pPr>
      <w:r w:rsidDel="00000000" w:rsidR="00000000" w:rsidRPr="00000000">
        <w:rPr/>
        <w:drawing>
          <wp:inline distB="114300" distT="114300" distL="114300" distR="114300">
            <wp:extent cx="5731200" cy="609600"/>
            <wp:effectExtent b="0" l="0" r="0" t="0"/>
            <wp:docPr id="21"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731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jc w:val="center"/>
        <w:rPr>
          <w:i w:val="1"/>
          <w:sz w:val="20"/>
          <w:szCs w:val="20"/>
        </w:rPr>
      </w:pPr>
      <w:r w:rsidDel="00000000" w:rsidR="00000000" w:rsidRPr="00000000">
        <w:rPr>
          <w:i w:val="1"/>
          <w:sz w:val="20"/>
          <w:szCs w:val="20"/>
          <w:rtl w:val="0"/>
        </w:rPr>
        <w:t xml:space="preserve">Figura 4: esquema de los pasos a seguir para mejorar el modelo de clasificación</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pStyle w:val="Heading3"/>
        <w:rPr/>
      </w:pPr>
      <w:bookmarkStart w:colFirst="0" w:colLast="0" w:name="_qcurutfqr3hf" w:id="36"/>
      <w:bookmarkEnd w:id="36"/>
      <w:r w:rsidDel="00000000" w:rsidR="00000000" w:rsidRPr="00000000">
        <w:rPr>
          <w:rtl w:val="0"/>
        </w:rPr>
        <w:t xml:space="preserve">Evaluar variables numéricas</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jc w:val="both"/>
        <w:rPr/>
      </w:pPr>
      <w:r w:rsidDel="00000000" w:rsidR="00000000" w:rsidRPr="00000000">
        <w:rPr>
          <w:rtl w:val="0"/>
        </w:rPr>
        <w:tab/>
        <w:t xml:space="preserve">Se procede a entrenar el modelo con todas las variables numéricas y con los mismos parámetros que tenía el modelo 3 de Random forest de la sección anterior. Se obtuvieron las siguientes métricas al evaluar con los datos de testeo:</w:t>
      </w:r>
    </w:p>
    <w:p w:rsidR="00000000" w:rsidDel="00000000" w:rsidP="00000000" w:rsidRDefault="00000000" w:rsidRPr="00000000" w14:paraId="000001F6">
      <w:pPr>
        <w:rPr>
          <w:b w:val="1"/>
        </w:rPr>
      </w:pPr>
      <w:r w:rsidDel="00000000" w:rsidR="00000000" w:rsidRPr="00000000">
        <w:rPr>
          <w:rtl w:val="0"/>
        </w:rPr>
      </w:r>
    </w:p>
    <w:tbl>
      <w:tblPr>
        <w:tblStyle w:val="Table6"/>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7.25"/>
        <w:gridCol w:w="1507.25"/>
        <w:gridCol w:w="1507.25"/>
        <w:gridCol w:w="1507.25"/>
        <w:gridCol w:w="1515"/>
        <w:gridCol w:w="1485"/>
        <w:tblGridChange w:id="0">
          <w:tblGrid>
            <w:gridCol w:w="1507.25"/>
            <w:gridCol w:w="1507.25"/>
            <w:gridCol w:w="1507.25"/>
            <w:gridCol w:w="1507.25"/>
            <w:gridCol w:w="1515"/>
            <w:gridCol w:w="1485"/>
          </w:tblGrid>
        </w:tblGridChange>
      </w:tblGrid>
      <w:tr>
        <w:trPr>
          <w:cantSplit w:val="0"/>
          <w:trHeight w:val="450.97851562495634"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jc w:val="center"/>
              <w:rPr>
                <w:b w:val="1"/>
              </w:rPr>
            </w:pPr>
            <w:r w:rsidDel="00000000" w:rsidR="00000000" w:rsidRPr="00000000">
              <w:rPr>
                <w:b w:val="1"/>
                <w:rtl w:val="0"/>
              </w:rPr>
              <w:t xml:space="preserve">Algoritmo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jc w:val="center"/>
              <w:rPr>
                <w:b w:val="1"/>
              </w:rPr>
            </w:pPr>
            <w:r w:rsidDel="00000000" w:rsidR="00000000" w:rsidRPr="00000000">
              <w:rPr>
                <w:b w:val="1"/>
                <w:rtl w:val="0"/>
              </w:rPr>
              <w:t xml:space="preserve">Modelo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jc w:val="center"/>
              <w:rPr>
                <w:b w:val="1"/>
              </w:rPr>
            </w:pPr>
            <w:r w:rsidDel="00000000" w:rsidR="00000000" w:rsidRPr="00000000">
              <w:rPr>
                <w:b w:val="1"/>
                <w:rtl w:val="0"/>
              </w:rPr>
              <w:t xml:space="preserve">Accuracy</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jc w:val="center"/>
              <w:rPr>
                <w:b w:val="1"/>
              </w:rPr>
            </w:pPr>
            <w:r w:rsidDel="00000000" w:rsidR="00000000" w:rsidRPr="00000000">
              <w:rPr>
                <w:b w:val="1"/>
                <w:rtl w:val="0"/>
              </w:rPr>
              <w:t xml:space="preserve">Precision</w:t>
            </w: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jc w:val="center"/>
              <w:rPr>
                <w:b w:val="1"/>
              </w:rPr>
            </w:pPr>
            <w:r w:rsidDel="00000000" w:rsidR="00000000" w:rsidRPr="00000000">
              <w:rPr>
                <w:b w:val="1"/>
                <w:rtl w:val="0"/>
              </w:rPr>
              <w:t xml:space="preserve">Recall</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jc w:val="center"/>
              <w:rPr>
                <w:b w:val="1"/>
              </w:rPr>
            </w:pPr>
            <w:r w:rsidDel="00000000" w:rsidR="00000000" w:rsidRPr="00000000">
              <w:rPr>
                <w:b w:val="1"/>
                <w:rtl w:val="0"/>
              </w:rPr>
              <w:t xml:space="preserve">F1 Score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D">
            <w:pPr>
              <w:widowControl w:val="0"/>
              <w:spacing w:line="240" w:lineRule="auto"/>
              <w:jc w:val="center"/>
              <w:rPr/>
            </w:pPr>
            <w:r w:rsidDel="00000000" w:rsidR="00000000" w:rsidRPr="00000000">
              <w:rPr>
                <w:rtl w:val="0"/>
              </w:rPr>
              <w:t xml:space="preserve">Random Forest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E">
            <w:pPr>
              <w:widowControl w:val="0"/>
              <w:spacing w:line="240" w:lineRule="auto"/>
              <w:jc w:val="center"/>
              <w:rPr/>
            </w:pPr>
            <w:r w:rsidDel="00000000" w:rsidR="00000000" w:rsidRPr="00000000">
              <w:rPr>
                <w:rtl w:val="0"/>
              </w:rPr>
              <w:t xml:space="preserve">3</w:t>
            </w:r>
          </w:p>
        </w:tc>
        <w:tc>
          <w:tcPr>
            <w:tcMar>
              <w:top w:w="100.0" w:type="dxa"/>
              <w:left w:w="100.0" w:type="dxa"/>
              <w:bottom w:w="100.0" w:type="dxa"/>
              <w:right w:w="100.0" w:type="dxa"/>
            </w:tcMar>
            <w:vAlign w:val="center"/>
          </w:tcPr>
          <w:p w:rsidR="00000000" w:rsidDel="00000000" w:rsidP="00000000" w:rsidRDefault="00000000" w:rsidRPr="00000000" w14:paraId="000001FF">
            <w:pPr>
              <w:jc w:val="center"/>
              <w:rPr/>
            </w:pPr>
            <w:r w:rsidDel="00000000" w:rsidR="00000000" w:rsidRPr="00000000">
              <w:rPr>
                <w:rtl w:val="0"/>
              </w:rPr>
              <w:t xml:space="preserve">0.77213</w:t>
            </w:r>
          </w:p>
        </w:tc>
        <w:tc>
          <w:tcPr>
            <w:tcMar>
              <w:top w:w="100.0" w:type="dxa"/>
              <w:left w:w="100.0" w:type="dxa"/>
              <w:bottom w:w="100.0" w:type="dxa"/>
              <w:right w:w="100.0" w:type="dxa"/>
            </w:tcMar>
            <w:vAlign w:val="center"/>
          </w:tcPr>
          <w:p w:rsidR="00000000" w:rsidDel="00000000" w:rsidP="00000000" w:rsidRDefault="00000000" w:rsidRPr="00000000" w14:paraId="00000200">
            <w:pPr>
              <w:jc w:val="center"/>
              <w:rPr/>
            </w:pPr>
            <w:r w:rsidDel="00000000" w:rsidR="00000000" w:rsidRPr="00000000">
              <w:rPr>
                <w:rtl w:val="0"/>
              </w:rPr>
              <w:t xml:space="preserve">0.77143</w:t>
            </w:r>
          </w:p>
        </w:tc>
        <w:tc>
          <w:tcPr>
            <w:tcMar>
              <w:top w:w="100.0" w:type="dxa"/>
              <w:left w:w="100.0" w:type="dxa"/>
              <w:bottom w:w="100.0" w:type="dxa"/>
              <w:right w:w="100.0" w:type="dxa"/>
            </w:tcMar>
            <w:vAlign w:val="center"/>
          </w:tcPr>
          <w:p w:rsidR="00000000" w:rsidDel="00000000" w:rsidP="00000000" w:rsidRDefault="00000000" w:rsidRPr="00000000" w14:paraId="00000201">
            <w:pPr>
              <w:jc w:val="center"/>
              <w:rPr/>
            </w:pPr>
            <w:r w:rsidDel="00000000" w:rsidR="00000000" w:rsidRPr="00000000">
              <w:rPr>
                <w:rtl w:val="0"/>
              </w:rPr>
              <w:t xml:space="preserve">0.77213</w:t>
            </w:r>
          </w:p>
        </w:tc>
        <w:tc>
          <w:tcPr>
            <w:tcMar>
              <w:top w:w="100.0" w:type="dxa"/>
              <w:left w:w="100.0" w:type="dxa"/>
              <w:bottom w:w="100.0" w:type="dxa"/>
              <w:right w:w="100.0" w:type="dxa"/>
            </w:tcMar>
            <w:vAlign w:val="center"/>
          </w:tcPr>
          <w:p w:rsidR="00000000" w:rsidDel="00000000" w:rsidP="00000000" w:rsidRDefault="00000000" w:rsidRPr="00000000" w14:paraId="00000202">
            <w:pPr>
              <w:jc w:val="center"/>
              <w:rPr/>
            </w:pPr>
            <w:r w:rsidDel="00000000" w:rsidR="00000000" w:rsidRPr="00000000">
              <w:rPr>
                <w:rtl w:val="0"/>
              </w:rPr>
              <w:t xml:space="preserve">0.76970</w:t>
            </w:r>
          </w:p>
        </w:tc>
      </w:tr>
    </w:tbl>
    <w:p w:rsidR="00000000" w:rsidDel="00000000" w:rsidP="00000000" w:rsidRDefault="00000000" w:rsidRPr="00000000" w14:paraId="00000203">
      <w:pPr>
        <w:jc w:val="both"/>
        <w:rPr/>
      </w:pPr>
      <w:r w:rsidDel="00000000" w:rsidR="00000000" w:rsidRPr="00000000">
        <w:rPr>
          <w:rtl w:val="0"/>
        </w:rPr>
      </w:r>
    </w:p>
    <w:p w:rsidR="00000000" w:rsidDel="00000000" w:rsidP="00000000" w:rsidRDefault="00000000" w:rsidRPr="00000000" w14:paraId="00000204">
      <w:pPr>
        <w:pStyle w:val="Heading3"/>
        <w:jc w:val="both"/>
        <w:rPr/>
      </w:pPr>
      <w:bookmarkStart w:colFirst="0" w:colLast="0" w:name="_79chzuccc72b" w:id="37"/>
      <w:bookmarkEnd w:id="37"/>
      <w:r w:rsidDel="00000000" w:rsidR="00000000" w:rsidRPr="00000000">
        <w:rPr>
          <w:rtl w:val="0"/>
        </w:rPr>
        <w:t xml:space="preserve">Selección de variables numéricas según relevancia</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ind w:firstLine="720"/>
        <w:jc w:val="both"/>
        <w:rPr/>
      </w:pPr>
      <w:r w:rsidDel="00000000" w:rsidR="00000000" w:rsidRPr="00000000">
        <w:rPr>
          <w:rtl w:val="0"/>
        </w:rPr>
        <w:t xml:space="preserve">S</w:t>
      </w:r>
      <w:r w:rsidDel="00000000" w:rsidR="00000000" w:rsidRPr="00000000">
        <w:rPr>
          <w:rtl w:val="0"/>
        </w:rPr>
        <w:t xml:space="preserve">e evalúa la importancia de las variables mediante el atributo “</w:t>
      </w:r>
      <w:r w:rsidDel="00000000" w:rsidR="00000000" w:rsidRPr="00000000">
        <w:rPr>
          <w:rtl w:val="0"/>
        </w:rPr>
        <w:t xml:space="preserve">feature_importances_</w:t>
      </w:r>
      <w:r w:rsidDel="00000000" w:rsidR="00000000" w:rsidRPr="00000000">
        <w:rPr>
          <w:rtl w:val="0"/>
        </w:rPr>
        <w:t xml:space="preserve">” del algoritmo de Random Forest de la librería scikit-learn. Un valor alto de este atributo indica una mayor importancia de la variable para el modelo de clasificación. Se observó que las variables </w:t>
      </w:r>
      <w:r w:rsidDel="00000000" w:rsidR="00000000" w:rsidRPr="00000000">
        <w:rPr>
          <w:b w:val="1"/>
          <w:rtl w:val="0"/>
        </w:rPr>
        <w:t xml:space="preserve">Outstanding Debt</w:t>
      </w:r>
      <w:r w:rsidDel="00000000" w:rsidR="00000000" w:rsidRPr="00000000">
        <w:rPr>
          <w:rtl w:val="0"/>
        </w:rPr>
        <w:t xml:space="preserve">, </w:t>
      </w:r>
      <w:r w:rsidDel="00000000" w:rsidR="00000000" w:rsidRPr="00000000">
        <w:rPr>
          <w:b w:val="1"/>
          <w:rtl w:val="0"/>
        </w:rPr>
        <w:t xml:space="preserve">Interest Rate</w:t>
      </w:r>
      <w:r w:rsidDel="00000000" w:rsidR="00000000" w:rsidRPr="00000000">
        <w:rPr>
          <w:rtl w:val="0"/>
        </w:rPr>
        <w:t xml:space="preserve"> y </w:t>
      </w:r>
      <w:r w:rsidDel="00000000" w:rsidR="00000000" w:rsidRPr="00000000">
        <w:rPr>
          <w:b w:val="1"/>
          <w:rtl w:val="0"/>
        </w:rPr>
        <w:t xml:space="preserve">Delay From Due Date</w:t>
      </w:r>
      <w:r w:rsidDel="00000000" w:rsidR="00000000" w:rsidRPr="00000000">
        <w:rPr>
          <w:rtl w:val="0"/>
        </w:rPr>
        <w:t xml:space="preserve"> son las 3 variables con mayor importancia (ver Figura 5). Además, se decidió agregar la variable </w:t>
      </w:r>
      <w:r w:rsidDel="00000000" w:rsidR="00000000" w:rsidRPr="00000000">
        <w:rPr>
          <w:b w:val="1"/>
          <w:rtl w:val="0"/>
        </w:rPr>
        <w:t xml:space="preserve">Annual</w:t>
      </w:r>
      <w:r w:rsidDel="00000000" w:rsidR="00000000" w:rsidRPr="00000000">
        <w:rPr>
          <w:rtl w:val="0"/>
        </w:rPr>
        <w:t xml:space="preserve"> </w:t>
      </w:r>
      <w:r w:rsidDel="00000000" w:rsidR="00000000" w:rsidRPr="00000000">
        <w:rPr>
          <w:b w:val="1"/>
          <w:rtl w:val="0"/>
        </w:rPr>
        <w:t xml:space="preserve">Income</w:t>
      </w:r>
      <w:r w:rsidDel="00000000" w:rsidR="00000000" w:rsidRPr="00000000">
        <w:rPr>
          <w:rtl w:val="0"/>
        </w:rPr>
        <w:t xml:space="preserve"> dado su importancia a la hora de pedir un préstamo.</w:t>
      </w:r>
      <w:r w:rsidDel="00000000" w:rsidR="00000000" w:rsidRPr="00000000">
        <w:rPr>
          <w:rtl w:val="0"/>
        </w:rPr>
      </w:r>
    </w:p>
    <w:p w:rsidR="00000000" w:rsidDel="00000000" w:rsidP="00000000" w:rsidRDefault="00000000" w:rsidRPr="00000000" w14:paraId="00000207">
      <w:pPr>
        <w:rPr/>
      </w:pPr>
      <w:r w:rsidDel="00000000" w:rsidR="00000000" w:rsidRPr="00000000">
        <w:rPr/>
        <w:drawing>
          <wp:inline distB="114300" distT="114300" distL="114300" distR="114300">
            <wp:extent cx="5731200" cy="3987800"/>
            <wp:effectExtent b="0" l="0" r="0" t="0"/>
            <wp:docPr id="19"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jc w:val="center"/>
        <w:rPr>
          <w:i w:val="1"/>
          <w:sz w:val="20"/>
          <w:szCs w:val="20"/>
        </w:rPr>
      </w:pPr>
      <w:r w:rsidDel="00000000" w:rsidR="00000000" w:rsidRPr="00000000">
        <w:rPr>
          <w:i w:val="1"/>
          <w:sz w:val="20"/>
          <w:szCs w:val="20"/>
          <w:rtl w:val="0"/>
        </w:rPr>
        <w:t xml:space="preserve">Figura 5: Gráfico de Importancia de variables numéricas</w:t>
      </w:r>
    </w:p>
    <w:p w:rsidR="00000000" w:rsidDel="00000000" w:rsidP="00000000" w:rsidRDefault="00000000" w:rsidRPr="00000000" w14:paraId="00000209">
      <w:pPr>
        <w:jc w:val="center"/>
        <w:rPr>
          <w:i w:val="1"/>
          <w:sz w:val="20"/>
          <w:szCs w:val="20"/>
        </w:rPr>
      </w:pPr>
      <w:r w:rsidDel="00000000" w:rsidR="00000000" w:rsidRPr="00000000">
        <w:rPr>
          <w:rtl w:val="0"/>
        </w:rPr>
      </w:r>
    </w:p>
    <w:p w:rsidR="00000000" w:rsidDel="00000000" w:rsidP="00000000" w:rsidRDefault="00000000" w:rsidRPr="00000000" w14:paraId="0000020A">
      <w:pPr>
        <w:jc w:val="both"/>
        <w:rPr/>
      </w:pPr>
      <w:r w:rsidDel="00000000" w:rsidR="00000000" w:rsidRPr="00000000">
        <w:rPr>
          <w:i w:val="1"/>
          <w:sz w:val="20"/>
          <w:szCs w:val="20"/>
          <w:rtl w:val="0"/>
        </w:rPr>
        <w:tab/>
      </w:r>
      <w:r w:rsidDel="00000000" w:rsidR="00000000" w:rsidRPr="00000000">
        <w:rPr>
          <w:rtl w:val="0"/>
        </w:rPr>
        <w:t xml:space="preserve">Al entrenar el modelo con estas cuatro variables numéricas seleccionadas, se obtuvieron las siguientes métricas con el conjunto de datos de testeo:</w:t>
      </w:r>
    </w:p>
    <w:p w:rsidR="00000000" w:rsidDel="00000000" w:rsidP="00000000" w:rsidRDefault="00000000" w:rsidRPr="00000000" w14:paraId="0000020B">
      <w:pPr>
        <w:rPr>
          <w:b w:val="1"/>
        </w:rPr>
      </w:pPr>
      <w:r w:rsidDel="00000000" w:rsidR="00000000" w:rsidRPr="00000000">
        <w:rPr>
          <w:rtl w:val="0"/>
        </w:rPr>
      </w:r>
    </w:p>
    <w:tbl>
      <w:tblPr>
        <w:tblStyle w:val="Table7"/>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7.25"/>
        <w:gridCol w:w="1507.25"/>
        <w:gridCol w:w="1507.25"/>
        <w:gridCol w:w="1507.25"/>
        <w:gridCol w:w="1515"/>
        <w:gridCol w:w="1485"/>
        <w:tblGridChange w:id="0">
          <w:tblGrid>
            <w:gridCol w:w="1507.25"/>
            <w:gridCol w:w="1507.25"/>
            <w:gridCol w:w="1507.25"/>
            <w:gridCol w:w="1507.25"/>
            <w:gridCol w:w="1515"/>
            <w:gridCol w:w="1485"/>
          </w:tblGrid>
        </w:tblGridChange>
      </w:tblGrid>
      <w:tr>
        <w:trPr>
          <w:cantSplit w:val="0"/>
          <w:trHeight w:val="450.97851562495634"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jc w:val="center"/>
              <w:rPr>
                <w:b w:val="1"/>
              </w:rPr>
            </w:pPr>
            <w:r w:rsidDel="00000000" w:rsidR="00000000" w:rsidRPr="00000000">
              <w:rPr>
                <w:b w:val="1"/>
                <w:rtl w:val="0"/>
              </w:rPr>
              <w:t xml:space="preserve">Algoritmo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jc w:val="center"/>
              <w:rPr>
                <w:b w:val="1"/>
              </w:rPr>
            </w:pPr>
            <w:r w:rsidDel="00000000" w:rsidR="00000000" w:rsidRPr="00000000">
              <w:rPr>
                <w:b w:val="1"/>
                <w:rtl w:val="0"/>
              </w:rPr>
              <w:t xml:space="preserve">Modelo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jc w:val="center"/>
              <w:rPr>
                <w:b w:val="1"/>
              </w:rPr>
            </w:pPr>
            <w:r w:rsidDel="00000000" w:rsidR="00000000" w:rsidRPr="00000000">
              <w:rPr>
                <w:b w:val="1"/>
                <w:rtl w:val="0"/>
              </w:rPr>
              <w:t xml:space="preserve">Accuracy</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jc w:val="center"/>
              <w:rPr>
                <w:b w:val="1"/>
              </w:rPr>
            </w:pPr>
            <w:r w:rsidDel="00000000" w:rsidR="00000000" w:rsidRPr="00000000">
              <w:rPr>
                <w:b w:val="1"/>
                <w:rtl w:val="0"/>
              </w:rPr>
              <w:t xml:space="preserve">Precision</w:t>
            </w: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jc w:val="center"/>
              <w:rPr>
                <w:b w:val="1"/>
              </w:rPr>
            </w:pPr>
            <w:r w:rsidDel="00000000" w:rsidR="00000000" w:rsidRPr="00000000">
              <w:rPr>
                <w:b w:val="1"/>
                <w:rtl w:val="0"/>
              </w:rPr>
              <w:t xml:space="preserve">Recall</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jc w:val="center"/>
              <w:rPr>
                <w:b w:val="1"/>
              </w:rPr>
            </w:pPr>
            <w:r w:rsidDel="00000000" w:rsidR="00000000" w:rsidRPr="00000000">
              <w:rPr>
                <w:b w:val="1"/>
                <w:rtl w:val="0"/>
              </w:rPr>
              <w:t xml:space="preserve">F1 Score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2">
            <w:pPr>
              <w:widowControl w:val="0"/>
              <w:spacing w:line="240" w:lineRule="auto"/>
              <w:jc w:val="center"/>
              <w:rPr/>
            </w:pPr>
            <w:r w:rsidDel="00000000" w:rsidR="00000000" w:rsidRPr="00000000">
              <w:rPr>
                <w:rtl w:val="0"/>
              </w:rPr>
              <w:t xml:space="preserve">Random Forest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3">
            <w:pPr>
              <w:widowControl w:val="0"/>
              <w:spacing w:line="240" w:lineRule="auto"/>
              <w:jc w:val="center"/>
              <w:rPr/>
            </w:pPr>
            <w:r w:rsidDel="00000000" w:rsidR="00000000" w:rsidRPr="00000000">
              <w:rPr>
                <w:rtl w:val="0"/>
              </w:rPr>
              <w:t xml:space="preserve">3</w:t>
            </w:r>
          </w:p>
        </w:tc>
        <w:tc>
          <w:tcPr>
            <w:tcMar>
              <w:top w:w="100.0" w:type="dxa"/>
              <w:left w:w="100.0" w:type="dxa"/>
              <w:bottom w:w="100.0" w:type="dxa"/>
              <w:right w:w="100.0" w:type="dxa"/>
            </w:tcMar>
            <w:vAlign w:val="center"/>
          </w:tcPr>
          <w:p w:rsidR="00000000" w:rsidDel="00000000" w:rsidP="00000000" w:rsidRDefault="00000000" w:rsidRPr="00000000" w14:paraId="00000214">
            <w:pPr>
              <w:jc w:val="center"/>
              <w:rPr/>
            </w:pPr>
            <w:r w:rsidDel="00000000" w:rsidR="00000000" w:rsidRPr="00000000">
              <w:rPr>
                <w:rtl w:val="0"/>
              </w:rPr>
              <w:t xml:space="preserve">0.76365</w:t>
            </w:r>
          </w:p>
        </w:tc>
        <w:tc>
          <w:tcPr>
            <w:tcMar>
              <w:top w:w="100.0" w:type="dxa"/>
              <w:left w:w="100.0" w:type="dxa"/>
              <w:bottom w:w="100.0" w:type="dxa"/>
              <w:right w:w="100.0" w:type="dxa"/>
            </w:tcMar>
            <w:vAlign w:val="center"/>
          </w:tcPr>
          <w:p w:rsidR="00000000" w:rsidDel="00000000" w:rsidP="00000000" w:rsidRDefault="00000000" w:rsidRPr="00000000" w14:paraId="00000215">
            <w:pPr>
              <w:jc w:val="center"/>
              <w:rPr/>
            </w:pPr>
            <w:r w:rsidDel="00000000" w:rsidR="00000000" w:rsidRPr="00000000">
              <w:rPr>
                <w:rtl w:val="0"/>
              </w:rPr>
              <w:t xml:space="preserve">0.76509</w:t>
            </w:r>
          </w:p>
        </w:tc>
        <w:tc>
          <w:tcPr>
            <w:tcMar>
              <w:top w:w="100.0" w:type="dxa"/>
              <w:left w:w="100.0" w:type="dxa"/>
              <w:bottom w:w="100.0" w:type="dxa"/>
              <w:right w:w="100.0" w:type="dxa"/>
            </w:tcMar>
            <w:vAlign w:val="center"/>
          </w:tcPr>
          <w:p w:rsidR="00000000" w:rsidDel="00000000" w:rsidP="00000000" w:rsidRDefault="00000000" w:rsidRPr="00000000" w14:paraId="00000216">
            <w:pPr>
              <w:jc w:val="center"/>
              <w:rPr/>
            </w:pPr>
            <w:r w:rsidDel="00000000" w:rsidR="00000000" w:rsidRPr="00000000">
              <w:rPr>
                <w:rtl w:val="0"/>
              </w:rPr>
              <w:t xml:space="preserve">0.76365</w:t>
            </w:r>
          </w:p>
        </w:tc>
        <w:tc>
          <w:tcPr>
            <w:tcMar>
              <w:top w:w="100.0" w:type="dxa"/>
              <w:left w:w="100.0" w:type="dxa"/>
              <w:bottom w:w="100.0" w:type="dxa"/>
              <w:right w:w="100.0" w:type="dxa"/>
            </w:tcMar>
            <w:vAlign w:val="center"/>
          </w:tcPr>
          <w:p w:rsidR="00000000" w:rsidDel="00000000" w:rsidP="00000000" w:rsidRDefault="00000000" w:rsidRPr="00000000" w14:paraId="00000217">
            <w:pPr>
              <w:jc w:val="center"/>
              <w:rPr/>
            </w:pPr>
            <w:r w:rsidDel="00000000" w:rsidR="00000000" w:rsidRPr="00000000">
              <w:rPr>
                <w:rtl w:val="0"/>
              </w:rPr>
              <w:t xml:space="preserve">0.76389</w:t>
            </w:r>
          </w:p>
        </w:tc>
      </w:tr>
    </w:tbl>
    <w:p w:rsidR="00000000" w:rsidDel="00000000" w:rsidP="00000000" w:rsidRDefault="00000000" w:rsidRPr="00000000" w14:paraId="00000218">
      <w:pPr>
        <w:jc w:val="both"/>
        <w:rPr/>
      </w:pPr>
      <w:r w:rsidDel="00000000" w:rsidR="00000000" w:rsidRPr="00000000">
        <w:rPr>
          <w:rtl w:val="0"/>
        </w:rPr>
      </w:r>
    </w:p>
    <w:p w:rsidR="00000000" w:rsidDel="00000000" w:rsidP="00000000" w:rsidRDefault="00000000" w:rsidRPr="00000000" w14:paraId="00000219">
      <w:pPr>
        <w:ind w:left="0" w:firstLine="0"/>
        <w:jc w:val="both"/>
        <w:rPr/>
      </w:pPr>
      <w:r w:rsidDel="00000000" w:rsidR="00000000" w:rsidRPr="00000000">
        <w:rPr>
          <w:rtl w:val="0"/>
        </w:rPr>
        <w:tab/>
        <w:t xml:space="preserve">Si bien las métricas son muy similares a aquellas obtenidas al evaluar con todas las variables numéricas, se elige este modelo ya que presenta una menor cantidad de variables (modelo reducido).</w:t>
      </w:r>
    </w:p>
    <w:p w:rsidR="00000000" w:rsidDel="00000000" w:rsidP="00000000" w:rsidRDefault="00000000" w:rsidRPr="00000000" w14:paraId="0000021A">
      <w:pPr>
        <w:ind w:left="0" w:firstLine="0"/>
        <w:jc w:val="both"/>
        <w:rPr/>
      </w:pPr>
      <w:r w:rsidDel="00000000" w:rsidR="00000000" w:rsidRPr="00000000">
        <w:rPr>
          <w:rtl w:val="0"/>
        </w:rPr>
        <w:tab/>
      </w:r>
    </w:p>
    <w:p w:rsidR="00000000" w:rsidDel="00000000" w:rsidP="00000000" w:rsidRDefault="00000000" w:rsidRPr="00000000" w14:paraId="0000021B">
      <w:pPr>
        <w:pStyle w:val="Heading3"/>
        <w:jc w:val="both"/>
        <w:rPr/>
      </w:pPr>
      <w:bookmarkStart w:colFirst="0" w:colLast="0" w:name="_b4zy70cigqxx" w:id="38"/>
      <w:bookmarkEnd w:id="38"/>
      <w:r w:rsidDel="00000000" w:rsidR="00000000" w:rsidRPr="00000000">
        <w:rPr>
          <w:rtl w:val="0"/>
        </w:rPr>
        <w:t xml:space="preserve">Agregar variables categóricas</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ind w:left="0" w:firstLine="720"/>
        <w:jc w:val="both"/>
        <w:rPr/>
      </w:pPr>
      <w:r w:rsidDel="00000000" w:rsidR="00000000" w:rsidRPr="00000000">
        <w:rPr>
          <w:rtl w:val="0"/>
        </w:rPr>
        <w:t xml:space="preserve">A</w:t>
      </w:r>
      <w:r w:rsidDel="00000000" w:rsidR="00000000" w:rsidRPr="00000000">
        <w:rPr>
          <w:rtl w:val="0"/>
        </w:rPr>
        <w:t xml:space="preserve">l modelo de 4 variables se le agregaron todas las variables categóricas en formato dummy. Esto se hizo para ver si hay variables categóricas con gran relevancia para el modelo. Al evaluar este modelo con el conjunto de testeo, se obtuvieron las siguientes métricas:</w:t>
      </w:r>
    </w:p>
    <w:p w:rsidR="00000000" w:rsidDel="00000000" w:rsidP="00000000" w:rsidRDefault="00000000" w:rsidRPr="00000000" w14:paraId="0000021E">
      <w:pPr>
        <w:ind w:left="0" w:firstLine="720"/>
        <w:jc w:val="both"/>
        <w:rPr/>
      </w:pPr>
      <w:r w:rsidDel="00000000" w:rsidR="00000000" w:rsidRPr="00000000">
        <w:rPr>
          <w:rtl w:val="0"/>
        </w:rPr>
      </w:r>
    </w:p>
    <w:tbl>
      <w:tblPr>
        <w:tblStyle w:val="Table8"/>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7.25"/>
        <w:gridCol w:w="1507.25"/>
        <w:gridCol w:w="1507.25"/>
        <w:gridCol w:w="1507.25"/>
        <w:gridCol w:w="1515"/>
        <w:gridCol w:w="1485"/>
        <w:tblGridChange w:id="0">
          <w:tblGrid>
            <w:gridCol w:w="1507.25"/>
            <w:gridCol w:w="1507.25"/>
            <w:gridCol w:w="1507.25"/>
            <w:gridCol w:w="1507.25"/>
            <w:gridCol w:w="1515"/>
            <w:gridCol w:w="1485"/>
          </w:tblGrid>
        </w:tblGridChange>
      </w:tblGrid>
      <w:tr>
        <w:trPr>
          <w:cantSplit w:val="0"/>
          <w:trHeight w:val="450.97851562495634"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jc w:val="center"/>
              <w:rPr>
                <w:b w:val="1"/>
              </w:rPr>
            </w:pPr>
            <w:r w:rsidDel="00000000" w:rsidR="00000000" w:rsidRPr="00000000">
              <w:rPr>
                <w:b w:val="1"/>
                <w:rtl w:val="0"/>
              </w:rPr>
              <w:t xml:space="preserve">Algoritmo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jc w:val="center"/>
              <w:rPr>
                <w:b w:val="1"/>
              </w:rPr>
            </w:pPr>
            <w:r w:rsidDel="00000000" w:rsidR="00000000" w:rsidRPr="00000000">
              <w:rPr>
                <w:b w:val="1"/>
                <w:rtl w:val="0"/>
              </w:rPr>
              <w:t xml:space="preserve">Modelo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jc w:val="center"/>
              <w:rPr>
                <w:b w:val="1"/>
              </w:rPr>
            </w:pPr>
            <w:r w:rsidDel="00000000" w:rsidR="00000000" w:rsidRPr="00000000">
              <w:rPr>
                <w:b w:val="1"/>
                <w:rtl w:val="0"/>
              </w:rPr>
              <w:t xml:space="preserve">Accuracy</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jc w:val="center"/>
              <w:rPr>
                <w:b w:val="1"/>
              </w:rPr>
            </w:pPr>
            <w:r w:rsidDel="00000000" w:rsidR="00000000" w:rsidRPr="00000000">
              <w:rPr>
                <w:b w:val="1"/>
                <w:rtl w:val="0"/>
              </w:rPr>
              <w:t xml:space="preserve">Precision</w:t>
            </w: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jc w:val="center"/>
              <w:rPr>
                <w:b w:val="1"/>
              </w:rPr>
            </w:pPr>
            <w:r w:rsidDel="00000000" w:rsidR="00000000" w:rsidRPr="00000000">
              <w:rPr>
                <w:b w:val="1"/>
                <w:rtl w:val="0"/>
              </w:rPr>
              <w:t xml:space="preserve">Recall</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jc w:val="center"/>
              <w:rPr>
                <w:b w:val="1"/>
              </w:rPr>
            </w:pPr>
            <w:r w:rsidDel="00000000" w:rsidR="00000000" w:rsidRPr="00000000">
              <w:rPr>
                <w:b w:val="1"/>
                <w:rtl w:val="0"/>
              </w:rPr>
              <w:t xml:space="preserve">F1 Score</w:t>
            </w:r>
          </w:p>
        </w:tc>
      </w:tr>
      <w:tr>
        <w:trPr>
          <w:cantSplit w:val="0"/>
          <w:trHeight w:val="701.999999999989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5">
            <w:pPr>
              <w:widowControl w:val="0"/>
              <w:spacing w:line="240" w:lineRule="auto"/>
              <w:jc w:val="center"/>
              <w:rPr/>
            </w:pPr>
            <w:r w:rsidDel="00000000" w:rsidR="00000000" w:rsidRPr="00000000">
              <w:rPr>
                <w:rtl w:val="0"/>
              </w:rPr>
              <w:t xml:space="preserve">Random Forest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6">
            <w:pPr>
              <w:widowControl w:val="0"/>
              <w:spacing w:line="240" w:lineRule="auto"/>
              <w:jc w:val="center"/>
              <w:rPr/>
            </w:pPr>
            <w:r w:rsidDel="00000000" w:rsidR="00000000" w:rsidRPr="00000000">
              <w:rPr>
                <w:rtl w:val="0"/>
              </w:rPr>
              <w:t xml:space="preserve">3</w:t>
            </w:r>
          </w:p>
        </w:tc>
        <w:tc>
          <w:tcPr>
            <w:tcMar>
              <w:top w:w="100.0" w:type="dxa"/>
              <w:left w:w="100.0" w:type="dxa"/>
              <w:bottom w:w="100.0" w:type="dxa"/>
              <w:right w:w="100.0" w:type="dxa"/>
            </w:tcMar>
            <w:vAlign w:val="center"/>
          </w:tcPr>
          <w:p w:rsidR="00000000" w:rsidDel="00000000" w:rsidP="00000000" w:rsidRDefault="00000000" w:rsidRPr="00000000" w14:paraId="00000227">
            <w:pPr>
              <w:jc w:val="center"/>
              <w:rPr/>
            </w:pPr>
            <w:r w:rsidDel="00000000" w:rsidR="00000000" w:rsidRPr="00000000">
              <w:rPr>
                <w:rtl w:val="0"/>
              </w:rPr>
              <w:t xml:space="preserve">0.77522</w:t>
            </w:r>
          </w:p>
        </w:tc>
        <w:tc>
          <w:tcPr>
            <w:tcMar>
              <w:top w:w="100.0" w:type="dxa"/>
              <w:left w:w="100.0" w:type="dxa"/>
              <w:bottom w:w="100.0" w:type="dxa"/>
              <w:right w:w="100.0" w:type="dxa"/>
            </w:tcMar>
            <w:vAlign w:val="center"/>
          </w:tcPr>
          <w:p w:rsidR="00000000" w:rsidDel="00000000" w:rsidP="00000000" w:rsidRDefault="00000000" w:rsidRPr="00000000" w14:paraId="00000228">
            <w:pPr>
              <w:jc w:val="center"/>
              <w:rPr/>
            </w:pPr>
            <w:r w:rsidDel="00000000" w:rsidR="00000000" w:rsidRPr="00000000">
              <w:rPr>
                <w:rtl w:val="0"/>
              </w:rPr>
              <w:t xml:space="preserve">0.77737</w:t>
            </w:r>
          </w:p>
        </w:tc>
        <w:tc>
          <w:tcPr>
            <w:tcMar>
              <w:top w:w="100.0" w:type="dxa"/>
              <w:left w:w="100.0" w:type="dxa"/>
              <w:bottom w:w="100.0" w:type="dxa"/>
              <w:right w:w="100.0" w:type="dxa"/>
            </w:tcMar>
            <w:vAlign w:val="center"/>
          </w:tcPr>
          <w:p w:rsidR="00000000" w:rsidDel="00000000" w:rsidP="00000000" w:rsidRDefault="00000000" w:rsidRPr="00000000" w14:paraId="00000229">
            <w:pPr>
              <w:jc w:val="center"/>
              <w:rPr/>
            </w:pPr>
            <w:r w:rsidDel="00000000" w:rsidR="00000000" w:rsidRPr="00000000">
              <w:rPr>
                <w:rtl w:val="0"/>
              </w:rPr>
              <w:t xml:space="preserve">0.77522</w:t>
            </w:r>
          </w:p>
        </w:tc>
        <w:tc>
          <w:tcPr>
            <w:tcMar>
              <w:top w:w="100.0" w:type="dxa"/>
              <w:left w:w="100.0" w:type="dxa"/>
              <w:bottom w:w="100.0" w:type="dxa"/>
              <w:right w:w="100.0" w:type="dxa"/>
            </w:tcMar>
            <w:vAlign w:val="center"/>
          </w:tcPr>
          <w:p w:rsidR="00000000" w:rsidDel="00000000" w:rsidP="00000000" w:rsidRDefault="00000000" w:rsidRPr="00000000" w14:paraId="0000022A">
            <w:pPr>
              <w:jc w:val="center"/>
              <w:rPr/>
            </w:pPr>
            <w:r w:rsidDel="00000000" w:rsidR="00000000" w:rsidRPr="00000000">
              <w:rPr>
                <w:rtl w:val="0"/>
              </w:rPr>
              <w:t xml:space="preserve">0.77598</w:t>
            </w:r>
          </w:p>
        </w:tc>
      </w:tr>
    </w:tbl>
    <w:p w:rsidR="00000000" w:rsidDel="00000000" w:rsidP="00000000" w:rsidRDefault="00000000" w:rsidRPr="00000000" w14:paraId="0000022B">
      <w:pPr>
        <w:pStyle w:val="Heading3"/>
        <w:jc w:val="both"/>
        <w:rPr/>
      </w:pPr>
      <w:bookmarkStart w:colFirst="0" w:colLast="0" w:name="_7qm29220yktc" w:id="39"/>
      <w:bookmarkEnd w:id="39"/>
      <w:r w:rsidDel="00000000" w:rsidR="00000000" w:rsidRPr="00000000">
        <w:rPr>
          <w:rtl w:val="0"/>
        </w:rPr>
        <w:t xml:space="preserve">Selección de variables categóricas según relevancia</w:t>
      </w:r>
    </w:p>
    <w:p w:rsidR="00000000" w:rsidDel="00000000" w:rsidP="00000000" w:rsidRDefault="00000000" w:rsidRPr="00000000" w14:paraId="0000022C">
      <w:pPr>
        <w:ind w:firstLine="720"/>
        <w:jc w:val="both"/>
        <w:rPr/>
      </w:pPr>
      <w:r w:rsidDel="00000000" w:rsidR="00000000" w:rsidRPr="00000000">
        <w:rPr>
          <w:rtl w:val="0"/>
        </w:rPr>
      </w:r>
    </w:p>
    <w:p w:rsidR="00000000" w:rsidDel="00000000" w:rsidP="00000000" w:rsidRDefault="00000000" w:rsidRPr="00000000" w14:paraId="0000022D">
      <w:pPr>
        <w:ind w:firstLine="720"/>
        <w:jc w:val="both"/>
        <w:rPr/>
      </w:pPr>
      <w:r w:rsidDel="00000000" w:rsidR="00000000" w:rsidRPr="00000000">
        <w:rPr>
          <w:rtl w:val="0"/>
        </w:rPr>
        <w:t xml:space="preserve">Nuevamente, se evaluó las importancias de estas variables categóricas. Se observó que las variables asociadas a </w:t>
      </w:r>
      <w:r w:rsidDel="00000000" w:rsidR="00000000" w:rsidRPr="00000000">
        <w:rPr>
          <w:b w:val="1"/>
          <w:rtl w:val="0"/>
        </w:rPr>
        <w:t xml:space="preserve">Type of Loan</w:t>
      </w:r>
      <w:r w:rsidDel="00000000" w:rsidR="00000000" w:rsidRPr="00000000">
        <w:rPr>
          <w:rtl w:val="0"/>
        </w:rPr>
        <w:t xml:space="preserve">, </w:t>
      </w:r>
      <w:r w:rsidDel="00000000" w:rsidR="00000000" w:rsidRPr="00000000">
        <w:rPr>
          <w:b w:val="1"/>
          <w:rtl w:val="0"/>
        </w:rPr>
        <w:t xml:space="preserve">Credit Mix</w:t>
      </w:r>
      <w:r w:rsidDel="00000000" w:rsidR="00000000" w:rsidRPr="00000000">
        <w:rPr>
          <w:rtl w:val="0"/>
        </w:rPr>
        <w:t xml:space="preserve"> y</w:t>
      </w:r>
      <w:r w:rsidDel="00000000" w:rsidR="00000000" w:rsidRPr="00000000">
        <w:rPr>
          <w:rtl w:val="0"/>
        </w:rPr>
        <w:t xml:space="preserve"> </w:t>
      </w:r>
      <w:r w:rsidDel="00000000" w:rsidR="00000000" w:rsidRPr="00000000">
        <w:rPr>
          <w:b w:val="1"/>
          <w:rtl w:val="0"/>
        </w:rPr>
        <w:t xml:space="preserve">Payment of Min Amount</w:t>
      </w:r>
      <w:r w:rsidDel="00000000" w:rsidR="00000000" w:rsidRPr="00000000">
        <w:rPr>
          <w:rtl w:val="0"/>
        </w:rPr>
        <w:t xml:space="preserve"> son las variables categóricas con mayor importancia (ver Figura 6).</w:t>
      </w:r>
    </w:p>
    <w:p w:rsidR="00000000" w:rsidDel="00000000" w:rsidP="00000000" w:rsidRDefault="00000000" w:rsidRPr="00000000" w14:paraId="0000022E">
      <w:pPr>
        <w:rPr/>
      </w:pPr>
      <w:r w:rsidDel="00000000" w:rsidR="00000000" w:rsidRPr="00000000">
        <w:rPr/>
        <w:drawing>
          <wp:inline distB="114300" distT="114300" distL="114300" distR="114300">
            <wp:extent cx="5734050" cy="3775435"/>
            <wp:effectExtent b="0" l="0" r="0" t="0"/>
            <wp:docPr id="10"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734050" cy="3775435"/>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jc w:val="center"/>
        <w:rPr>
          <w:i w:val="1"/>
          <w:sz w:val="20"/>
          <w:szCs w:val="20"/>
        </w:rPr>
      </w:pPr>
      <w:r w:rsidDel="00000000" w:rsidR="00000000" w:rsidRPr="00000000">
        <w:rPr>
          <w:i w:val="1"/>
          <w:sz w:val="20"/>
          <w:szCs w:val="20"/>
          <w:rtl w:val="0"/>
        </w:rPr>
        <w:t xml:space="preserve">Figura 6: Gráfico de Importancia de variables categóricas</w:t>
      </w:r>
    </w:p>
    <w:p w:rsidR="00000000" w:rsidDel="00000000" w:rsidP="00000000" w:rsidRDefault="00000000" w:rsidRPr="00000000" w14:paraId="00000230">
      <w:pPr>
        <w:jc w:val="left"/>
        <w:rPr>
          <w:i w:val="1"/>
          <w:sz w:val="20"/>
          <w:szCs w:val="20"/>
        </w:rPr>
      </w:pPr>
      <w:r w:rsidDel="00000000" w:rsidR="00000000" w:rsidRPr="00000000">
        <w:rPr>
          <w:rtl w:val="0"/>
        </w:rPr>
      </w:r>
    </w:p>
    <w:p w:rsidR="00000000" w:rsidDel="00000000" w:rsidP="00000000" w:rsidRDefault="00000000" w:rsidRPr="00000000" w14:paraId="00000231">
      <w:pPr>
        <w:ind w:firstLine="720"/>
        <w:jc w:val="both"/>
        <w:rPr/>
      </w:pPr>
      <w:r w:rsidDel="00000000" w:rsidR="00000000" w:rsidRPr="00000000">
        <w:rPr>
          <w:rtl w:val="0"/>
        </w:rPr>
        <w:t xml:space="preserve">Al entrenar el modelo con las variables numéricas seleccionadas anteriormente y sumando las cuatro variables categóricas seleccionadas recientemente, se obtuvieron las siguientes métricas con el conjunto de datos de testeo:</w:t>
      </w:r>
    </w:p>
    <w:p w:rsidR="00000000" w:rsidDel="00000000" w:rsidP="00000000" w:rsidRDefault="00000000" w:rsidRPr="00000000" w14:paraId="00000232">
      <w:pPr>
        <w:rPr>
          <w:b w:val="1"/>
        </w:rPr>
      </w:pPr>
      <w:r w:rsidDel="00000000" w:rsidR="00000000" w:rsidRPr="00000000">
        <w:rPr>
          <w:rtl w:val="0"/>
        </w:rPr>
      </w:r>
    </w:p>
    <w:tbl>
      <w:tblPr>
        <w:tblStyle w:val="Table9"/>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7.25"/>
        <w:gridCol w:w="1507.25"/>
        <w:gridCol w:w="1507.25"/>
        <w:gridCol w:w="1507.25"/>
        <w:gridCol w:w="1515"/>
        <w:gridCol w:w="1485"/>
        <w:tblGridChange w:id="0">
          <w:tblGrid>
            <w:gridCol w:w="1507.25"/>
            <w:gridCol w:w="1507.25"/>
            <w:gridCol w:w="1507.25"/>
            <w:gridCol w:w="1507.25"/>
            <w:gridCol w:w="1515"/>
            <w:gridCol w:w="1485"/>
          </w:tblGrid>
        </w:tblGridChange>
      </w:tblGrid>
      <w:tr>
        <w:trPr>
          <w:cantSplit w:val="0"/>
          <w:trHeight w:val="450.97851562495634"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jc w:val="center"/>
              <w:rPr>
                <w:b w:val="1"/>
              </w:rPr>
            </w:pPr>
            <w:r w:rsidDel="00000000" w:rsidR="00000000" w:rsidRPr="00000000">
              <w:rPr>
                <w:b w:val="1"/>
                <w:rtl w:val="0"/>
              </w:rPr>
              <w:t xml:space="preserve">Algoritmo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jc w:val="center"/>
              <w:rPr>
                <w:b w:val="1"/>
              </w:rPr>
            </w:pPr>
            <w:r w:rsidDel="00000000" w:rsidR="00000000" w:rsidRPr="00000000">
              <w:rPr>
                <w:b w:val="1"/>
                <w:rtl w:val="0"/>
              </w:rPr>
              <w:t xml:space="preserve">Modelo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jc w:val="center"/>
              <w:rPr>
                <w:b w:val="1"/>
              </w:rPr>
            </w:pPr>
            <w:r w:rsidDel="00000000" w:rsidR="00000000" w:rsidRPr="00000000">
              <w:rPr>
                <w:b w:val="1"/>
                <w:rtl w:val="0"/>
              </w:rPr>
              <w:t xml:space="preserve">Accuracy</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jc w:val="center"/>
              <w:rPr>
                <w:b w:val="1"/>
              </w:rPr>
            </w:pPr>
            <w:r w:rsidDel="00000000" w:rsidR="00000000" w:rsidRPr="00000000">
              <w:rPr>
                <w:b w:val="1"/>
                <w:rtl w:val="0"/>
              </w:rPr>
              <w:t xml:space="preserve">Precision</w:t>
            </w: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jc w:val="center"/>
              <w:rPr>
                <w:b w:val="1"/>
              </w:rPr>
            </w:pPr>
            <w:r w:rsidDel="00000000" w:rsidR="00000000" w:rsidRPr="00000000">
              <w:rPr>
                <w:b w:val="1"/>
                <w:rtl w:val="0"/>
              </w:rPr>
              <w:t xml:space="preserve">Recall</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jc w:val="center"/>
              <w:rPr>
                <w:b w:val="1"/>
              </w:rPr>
            </w:pPr>
            <w:r w:rsidDel="00000000" w:rsidR="00000000" w:rsidRPr="00000000">
              <w:rPr>
                <w:b w:val="1"/>
                <w:rtl w:val="0"/>
              </w:rPr>
              <w:t xml:space="preserve">F1 Score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9">
            <w:pPr>
              <w:widowControl w:val="0"/>
              <w:spacing w:line="240" w:lineRule="auto"/>
              <w:jc w:val="center"/>
              <w:rPr/>
            </w:pPr>
            <w:r w:rsidDel="00000000" w:rsidR="00000000" w:rsidRPr="00000000">
              <w:rPr>
                <w:rtl w:val="0"/>
              </w:rPr>
              <w:t xml:space="preserve">Random Forest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A">
            <w:pPr>
              <w:widowControl w:val="0"/>
              <w:spacing w:line="240" w:lineRule="auto"/>
              <w:jc w:val="center"/>
              <w:rPr/>
            </w:pPr>
            <w:r w:rsidDel="00000000" w:rsidR="00000000" w:rsidRPr="00000000">
              <w:rPr>
                <w:rtl w:val="0"/>
              </w:rPr>
              <w:t xml:space="preserve">3</w:t>
            </w:r>
          </w:p>
        </w:tc>
        <w:tc>
          <w:tcPr>
            <w:tcMar>
              <w:top w:w="100.0" w:type="dxa"/>
              <w:left w:w="100.0" w:type="dxa"/>
              <w:bottom w:w="100.0" w:type="dxa"/>
              <w:right w:w="100.0" w:type="dxa"/>
            </w:tcMar>
            <w:vAlign w:val="center"/>
          </w:tcPr>
          <w:p w:rsidR="00000000" w:rsidDel="00000000" w:rsidP="00000000" w:rsidRDefault="00000000" w:rsidRPr="00000000" w14:paraId="0000023B">
            <w:pPr>
              <w:jc w:val="center"/>
              <w:rPr/>
            </w:pPr>
            <w:r w:rsidDel="00000000" w:rsidR="00000000" w:rsidRPr="00000000">
              <w:rPr>
                <w:rtl w:val="0"/>
              </w:rPr>
              <w:t xml:space="preserve">0.77670</w:t>
            </w:r>
          </w:p>
        </w:tc>
        <w:tc>
          <w:tcPr>
            <w:tcMar>
              <w:top w:w="100.0" w:type="dxa"/>
              <w:left w:w="100.0" w:type="dxa"/>
              <w:bottom w:w="100.0" w:type="dxa"/>
              <w:right w:w="100.0" w:type="dxa"/>
            </w:tcMar>
            <w:vAlign w:val="center"/>
          </w:tcPr>
          <w:p w:rsidR="00000000" w:rsidDel="00000000" w:rsidP="00000000" w:rsidRDefault="00000000" w:rsidRPr="00000000" w14:paraId="0000023C">
            <w:pPr>
              <w:jc w:val="center"/>
              <w:rPr/>
            </w:pPr>
            <w:r w:rsidDel="00000000" w:rsidR="00000000" w:rsidRPr="00000000">
              <w:rPr>
                <w:rtl w:val="0"/>
              </w:rPr>
              <w:t xml:space="preserve">0.78065</w:t>
            </w:r>
          </w:p>
        </w:tc>
        <w:tc>
          <w:tcPr>
            <w:tcMar>
              <w:top w:w="100.0" w:type="dxa"/>
              <w:left w:w="100.0" w:type="dxa"/>
              <w:bottom w:w="100.0" w:type="dxa"/>
              <w:right w:w="100.0" w:type="dxa"/>
            </w:tcMar>
            <w:vAlign w:val="center"/>
          </w:tcPr>
          <w:p w:rsidR="00000000" w:rsidDel="00000000" w:rsidP="00000000" w:rsidRDefault="00000000" w:rsidRPr="00000000" w14:paraId="0000023D">
            <w:pPr>
              <w:jc w:val="center"/>
              <w:rPr/>
            </w:pPr>
            <w:r w:rsidDel="00000000" w:rsidR="00000000" w:rsidRPr="00000000">
              <w:rPr>
                <w:rtl w:val="0"/>
              </w:rPr>
              <w:t xml:space="preserve">0.77670</w:t>
            </w:r>
          </w:p>
        </w:tc>
        <w:tc>
          <w:tcPr>
            <w:tcMar>
              <w:top w:w="100.0" w:type="dxa"/>
              <w:left w:w="100.0" w:type="dxa"/>
              <w:bottom w:w="100.0" w:type="dxa"/>
              <w:right w:w="100.0" w:type="dxa"/>
            </w:tcMar>
            <w:vAlign w:val="center"/>
          </w:tcPr>
          <w:p w:rsidR="00000000" w:rsidDel="00000000" w:rsidP="00000000" w:rsidRDefault="00000000" w:rsidRPr="00000000" w14:paraId="0000023E">
            <w:pPr>
              <w:jc w:val="center"/>
              <w:rPr/>
            </w:pPr>
            <w:r w:rsidDel="00000000" w:rsidR="00000000" w:rsidRPr="00000000">
              <w:rPr>
                <w:rtl w:val="0"/>
              </w:rPr>
              <w:t xml:space="preserve">0.77721</w:t>
            </w:r>
          </w:p>
        </w:tc>
      </w:tr>
    </w:tbl>
    <w:p w:rsidR="00000000" w:rsidDel="00000000" w:rsidP="00000000" w:rsidRDefault="00000000" w:rsidRPr="00000000" w14:paraId="0000023F">
      <w:pPr>
        <w:jc w:val="both"/>
        <w:rPr/>
      </w:pPr>
      <w:r w:rsidDel="00000000" w:rsidR="00000000" w:rsidRPr="00000000">
        <w:rPr>
          <w:rtl w:val="0"/>
        </w:rPr>
      </w:r>
    </w:p>
    <w:p w:rsidR="00000000" w:rsidDel="00000000" w:rsidP="00000000" w:rsidRDefault="00000000" w:rsidRPr="00000000" w14:paraId="00000240">
      <w:pPr>
        <w:pStyle w:val="Heading3"/>
        <w:jc w:val="both"/>
        <w:rPr/>
      </w:pPr>
      <w:bookmarkStart w:colFirst="0" w:colLast="0" w:name="_vr0g0s3xvp18" w:id="40"/>
      <w:bookmarkEnd w:id="40"/>
      <w:r w:rsidDel="00000000" w:rsidR="00000000" w:rsidRPr="00000000">
        <w:rPr>
          <w:rtl w:val="0"/>
        </w:rPr>
        <w:t xml:space="preserve">Balanceo</w:t>
      </w:r>
    </w:p>
    <w:p w:rsidR="00000000" w:rsidDel="00000000" w:rsidP="00000000" w:rsidRDefault="00000000" w:rsidRPr="00000000" w14:paraId="00000241">
      <w:pPr>
        <w:ind w:firstLine="720"/>
        <w:jc w:val="both"/>
        <w:rPr/>
      </w:pPr>
      <w:r w:rsidDel="00000000" w:rsidR="00000000" w:rsidRPr="00000000">
        <w:rPr>
          <w:rtl w:val="0"/>
        </w:rPr>
      </w:r>
    </w:p>
    <w:p w:rsidR="00000000" w:rsidDel="00000000" w:rsidP="00000000" w:rsidRDefault="00000000" w:rsidRPr="00000000" w14:paraId="00000242">
      <w:pPr>
        <w:ind w:firstLine="720"/>
        <w:jc w:val="both"/>
        <w:rPr/>
      </w:pPr>
      <w:r w:rsidDel="00000000" w:rsidR="00000000" w:rsidRPr="00000000">
        <w:rPr>
          <w:rtl w:val="0"/>
        </w:rPr>
        <w:t xml:space="preserve">R</w:t>
      </w:r>
      <w:r w:rsidDel="00000000" w:rsidR="00000000" w:rsidRPr="00000000">
        <w:rPr>
          <w:rtl w:val="0"/>
        </w:rPr>
        <w:t xml:space="preserve">ecordando que la variable respuesta presenta un desbalance, se procedió a balancear los datos mediante la función </w:t>
      </w:r>
      <w:r w:rsidDel="00000000" w:rsidR="00000000" w:rsidRPr="00000000">
        <w:rPr>
          <w:b w:val="1"/>
          <w:rtl w:val="0"/>
        </w:rPr>
        <w:t xml:space="preserve">SMOTE</w:t>
      </w:r>
      <w:r w:rsidDel="00000000" w:rsidR="00000000" w:rsidRPr="00000000">
        <w:rPr>
          <w:rtl w:val="0"/>
        </w:rPr>
        <w:t xml:space="preserve">, de la librería </w:t>
      </w:r>
      <w:r w:rsidDel="00000000" w:rsidR="00000000" w:rsidRPr="00000000">
        <w:rPr>
          <w:b w:val="1"/>
          <w:rtl w:val="0"/>
        </w:rPr>
        <w:t xml:space="preserve">Imbalanced Learn</w:t>
      </w:r>
      <w:r w:rsidDel="00000000" w:rsidR="00000000" w:rsidRPr="00000000">
        <w:rPr>
          <w:rtl w:val="0"/>
        </w:rPr>
        <w:t xml:space="preserve">. Con este balance y con las variables seleccionadas, se obtuvieron las siguientes métricas:</w:t>
      </w:r>
    </w:p>
    <w:p w:rsidR="00000000" w:rsidDel="00000000" w:rsidP="00000000" w:rsidRDefault="00000000" w:rsidRPr="00000000" w14:paraId="00000243">
      <w:pPr>
        <w:rPr>
          <w:b w:val="1"/>
        </w:rPr>
      </w:pPr>
      <w:r w:rsidDel="00000000" w:rsidR="00000000" w:rsidRPr="00000000">
        <w:rPr>
          <w:rtl w:val="0"/>
        </w:rPr>
      </w:r>
    </w:p>
    <w:tbl>
      <w:tblPr>
        <w:tblStyle w:val="Table10"/>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7.25"/>
        <w:gridCol w:w="1507.25"/>
        <w:gridCol w:w="1507.25"/>
        <w:gridCol w:w="1507.25"/>
        <w:gridCol w:w="1515"/>
        <w:gridCol w:w="1485"/>
        <w:tblGridChange w:id="0">
          <w:tblGrid>
            <w:gridCol w:w="1507.25"/>
            <w:gridCol w:w="1507.25"/>
            <w:gridCol w:w="1507.25"/>
            <w:gridCol w:w="1507.25"/>
            <w:gridCol w:w="1515"/>
            <w:gridCol w:w="1485"/>
          </w:tblGrid>
        </w:tblGridChange>
      </w:tblGrid>
      <w:tr>
        <w:trPr>
          <w:cantSplit w:val="0"/>
          <w:trHeight w:val="450.97851562495634"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jc w:val="center"/>
              <w:rPr>
                <w:b w:val="1"/>
              </w:rPr>
            </w:pPr>
            <w:r w:rsidDel="00000000" w:rsidR="00000000" w:rsidRPr="00000000">
              <w:rPr>
                <w:b w:val="1"/>
                <w:rtl w:val="0"/>
              </w:rPr>
              <w:t xml:space="preserve">Algoritmo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jc w:val="center"/>
              <w:rPr>
                <w:b w:val="1"/>
              </w:rPr>
            </w:pPr>
            <w:r w:rsidDel="00000000" w:rsidR="00000000" w:rsidRPr="00000000">
              <w:rPr>
                <w:b w:val="1"/>
                <w:rtl w:val="0"/>
              </w:rPr>
              <w:t xml:space="preserve">Modelo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jc w:val="center"/>
              <w:rPr>
                <w:b w:val="1"/>
              </w:rPr>
            </w:pPr>
            <w:r w:rsidDel="00000000" w:rsidR="00000000" w:rsidRPr="00000000">
              <w:rPr>
                <w:b w:val="1"/>
                <w:rtl w:val="0"/>
              </w:rPr>
              <w:t xml:space="preserve">Accuracy</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jc w:val="center"/>
              <w:rPr>
                <w:b w:val="1"/>
              </w:rPr>
            </w:pPr>
            <w:r w:rsidDel="00000000" w:rsidR="00000000" w:rsidRPr="00000000">
              <w:rPr>
                <w:b w:val="1"/>
                <w:rtl w:val="0"/>
              </w:rPr>
              <w:t xml:space="preserve">Precision</w:t>
            </w: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jc w:val="center"/>
              <w:rPr>
                <w:b w:val="1"/>
              </w:rPr>
            </w:pPr>
            <w:r w:rsidDel="00000000" w:rsidR="00000000" w:rsidRPr="00000000">
              <w:rPr>
                <w:b w:val="1"/>
                <w:rtl w:val="0"/>
              </w:rPr>
              <w:t xml:space="preserve">Recall</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jc w:val="center"/>
              <w:rPr>
                <w:b w:val="1"/>
              </w:rPr>
            </w:pPr>
            <w:r w:rsidDel="00000000" w:rsidR="00000000" w:rsidRPr="00000000">
              <w:rPr>
                <w:b w:val="1"/>
                <w:rtl w:val="0"/>
              </w:rPr>
              <w:t xml:space="preserve">F1 Score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A">
            <w:pPr>
              <w:widowControl w:val="0"/>
              <w:spacing w:line="240" w:lineRule="auto"/>
              <w:jc w:val="center"/>
              <w:rPr/>
            </w:pPr>
            <w:r w:rsidDel="00000000" w:rsidR="00000000" w:rsidRPr="00000000">
              <w:rPr>
                <w:rtl w:val="0"/>
              </w:rPr>
              <w:t xml:space="preserve">Random Forest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B">
            <w:pPr>
              <w:widowControl w:val="0"/>
              <w:spacing w:line="240" w:lineRule="auto"/>
              <w:jc w:val="center"/>
              <w:rPr/>
            </w:pPr>
            <w:r w:rsidDel="00000000" w:rsidR="00000000" w:rsidRPr="00000000">
              <w:rPr>
                <w:rtl w:val="0"/>
              </w:rPr>
              <w:t xml:space="preserve">3</w:t>
            </w:r>
          </w:p>
        </w:tc>
        <w:tc>
          <w:tcPr>
            <w:tcMar>
              <w:top w:w="100.0" w:type="dxa"/>
              <w:left w:w="100.0" w:type="dxa"/>
              <w:bottom w:w="100.0" w:type="dxa"/>
              <w:right w:w="100.0" w:type="dxa"/>
            </w:tcMar>
            <w:vAlign w:val="center"/>
          </w:tcPr>
          <w:p w:rsidR="00000000" w:rsidDel="00000000" w:rsidP="00000000" w:rsidRDefault="00000000" w:rsidRPr="00000000" w14:paraId="0000024C">
            <w:pPr>
              <w:jc w:val="center"/>
              <w:rPr/>
            </w:pPr>
            <w:r w:rsidDel="00000000" w:rsidR="00000000" w:rsidRPr="00000000">
              <w:rPr>
                <w:rtl w:val="0"/>
              </w:rPr>
              <w:t xml:space="preserve">0.87543</w:t>
            </w:r>
          </w:p>
        </w:tc>
        <w:tc>
          <w:tcPr>
            <w:tcMar>
              <w:top w:w="100.0" w:type="dxa"/>
              <w:left w:w="100.0" w:type="dxa"/>
              <w:bottom w:w="100.0" w:type="dxa"/>
              <w:right w:w="100.0" w:type="dxa"/>
            </w:tcMar>
            <w:vAlign w:val="center"/>
          </w:tcPr>
          <w:p w:rsidR="00000000" w:rsidDel="00000000" w:rsidP="00000000" w:rsidRDefault="00000000" w:rsidRPr="00000000" w14:paraId="0000024D">
            <w:pPr>
              <w:jc w:val="center"/>
              <w:rPr/>
            </w:pPr>
            <w:r w:rsidDel="00000000" w:rsidR="00000000" w:rsidRPr="00000000">
              <w:rPr>
                <w:rtl w:val="0"/>
              </w:rPr>
              <w:t xml:space="preserve">0.87781</w:t>
            </w:r>
          </w:p>
        </w:tc>
        <w:tc>
          <w:tcPr>
            <w:tcMar>
              <w:top w:w="100.0" w:type="dxa"/>
              <w:left w:w="100.0" w:type="dxa"/>
              <w:bottom w:w="100.0" w:type="dxa"/>
              <w:right w:w="100.0" w:type="dxa"/>
            </w:tcMar>
            <w:vAlign w:val="center"/>
          </w:tcPr>
          <w:p w:rsidR="00000000" w:rsidDel="00000000" w:rsidP="00000000" w:rsidRDefault="00000000" w:rsidRPr="00000000" w14:paraId="0000024E">
            <w:pPr>
              <w:jc w:val="center"/>
              <w:rPr/>
            </w:pPr>
            <w:r w:rsidDel="00000000" w:rsidR="00000000" w:rsidRPr="00000000">
              <w:rPr>
                <w:rtl w:val="0"/>
              </w:rPr>
              <w:t xml:space="preserve">0.87543</w:t>
            </w:r>
          </w:p>
        </w:tc>
        <w:tc>
          <w:tcPr>
            <w:tcMar>
              <w:top w:w="100.0" w:type="dxa"/>
              <w:left w:w="100.0" w:type="dxa"/>
              <w:bottom w:w="100.0" w:type="dxa"/>
              <w:right w:w="100.0" w:type="dxa"/>
            </w:tcMar>
            <w:vAlign w:val="center"/>
          </w:tcPr>
          <w:p w:rsidR="00000000" w:rsidDel="00000000" w:rsidP="00000000" w:rsidRDefault="00000000" w:rsidRPr="00000000" w14:paraId="0000024F">
            <w:pPr>
              <w:jc w:val="center"/>
              <w:rPr/>
            </w:pPr>
            <w:r w:rsidDel="00000000" w:rsidR="00000000" w:rsidRPr="00000000">
              <w:rPr>
                <w:rtl w:val="0"/>
              </w:rPr>
              <w:t xml:space="preserve">0.87564</w:t>
            </w:r>
          </w:p>
        </w:tc>
      </w:tr>
    </w:tbl>
    <w:p w:rsidR="00000000" w:rsidDel="00000000" w:rsidP="00000000" w:rsidRDefault="00000000" w:rsidRPr="00000000" w14:paraId="00000250">
      <w:pPr>
        <w:pStyle w:val="Heading3"/>
        <w:rPr/>
      </w:pPr>
      <w:bookmarkStart w:colFirst="0" w:colLast="0" w:name="_uzm3vdfm083i" w:id="41"/>
      <w:bookmarkEnd w:id="41"/>
      <w:r w:rsidDel="00000000" w:rsidR="00000000" w:rsidRPr="00000000">
        <w:rPr>
          <w:rtl w:val="0"/>
        </w:rPr>
        <w:t xml:space="preserve">Grid Search</w:t>
      </w:r>
    </w:p>
    <w:p w:rsidR="00000000" w:rsidDel="00000000" w:rsidP="00000000" w:rsidRDefault="00000000" w:rsidRPr="00000000" w14:paraId="00000251">
      <w:pPr>
        <w:ind w:firstLine="720"/>
        <w:jc w:val="both"/>
        <w:rPr/>
      </w:pPr>
      <w:r w:rsidDel="00000000" w:rsidR="00000000" w:rsidRPr="00000000">
        <w:rPr>
          <w:rtl w:val="0"/>
        </w:rPr>
      </w:r>
    </w:p>
    <w:p w:rsidR="00000000" w:rsidDel="00000000" w:rsidP="00000000" w:rsidRDefault="00000000" w:rsidRPr="00000000" w14:paraId="00000252">
      <w:pPr>
        <w:ind w:firstLine="720"/>
        <w:jc w:val="both"/>
        <w:rPr/>
      </w:pPr>
      <w:r w:rsidDel="00000000" w:rsidR="00000000" w:rsidRPr="00000000">
        <w:rPr>
          <w:rtl w:val="0"/>
        </w:rPr>
        <w:t xml:space="preserve">Una vez obtenido un modelo con buenos resultados, se procedió a realizar un ajuste de </w:t>
      </w:r>
      <w:r w:rsidDel="00000000" w:rsidR="00000000" w:rsidRPr="00000000">
        <w:rPr>
          <w:rtl w:val="0"/>
        </w:rPr>
        <w:t xml:space="preserve">hiperparámetros</w:t>
      </w:r>
      <w:r w:rsidDel="00000000" w:rsidR="00000000" w:rsidRPr="00000000">
        <w:rPr>
          <w:rtl w:val="0"/>
        </w:rPr>
        <w:t xml:space="preserve">. Para esto, se realizó un </w:t>
      </w:r>
      <w:r w:rsidDel="00000000" w:rsidR="00000000" w:rsidRPr="00000000">
        <w:rPr>
          <w:b w:val="1"/>
          <w:rtl w:val="0"/>
        </w:rPr>
        <w:t xml:space="preserve">Grid Search</w:t>
      </w:r>
      <w:r w:rsidDel="00000000" w:rsidR="00000000" w:rsidRPr="00000000">
        <w:rPr>
          <w:rtl w:val="0"/>
        </w:rPr>
        <w:t xml:space="preserve"> para obtener la mejor combinación de parámetros del algoritmo de Random Forest. Los parámetros y valores analizados fueron los siguientes:</w:t>
      </w:r>
    </w:p>
    <w:p w:rsidR="00000000" w:rsidDel="00000000" w:rsidP="00000000" w:rsidRDefault="00000000" w:rsidRPr="00000000" w14:paraId="00000253">
      <w:pPr>
        <w:ind w:firstLine="720"/>
        <w:jc w:val="both"/>
        <w:rPr/>
      </w:pPr>
      <w:r w:rsidDel="00000000" w:rsidR="00000000" w:rsidRPr="00000000">
        <w:rPr>
          <w:rtl w:val="0"/>
        </w:rPr>
      </w:r>
    </w:p>
    <w:p w:rsidR="00000000" w:rsidDel="00000000" w:rsidP="00000000" w:rsidRDefault="00000000" w:rsidRPr="00000000" w14:paraId="00000254">
      <w:pPr>
        <w:numPr>
          <w:ilvl w:val="0"/>
          <w:numId w:val="5"/>
        </w:numPr>
        <w:ind w:left="720" w:hanging="360"/>
        <w:jc w:val="both"/>
      </w:pPr>
      <w:r w:rsidDel="00000000" w:rsidR="00000000" w:rsidRPr="00000000">
        <w:rPr>
          <w:rtl w:val="0"/>
        </w:rPr>
        <w:t xml:space="preserve">n_estimators</w:t>
      </w:r>
      <w:r w:rsidDel="00000000" w:rsidR="00000000" w:rsidRPr="00000000">
        <w:rPr>
          <w:rtl w:val="0"/>
        </w:rPr>
        <w:t xml:space="preserve">: 50, 100, 200, 300, 400, 500</w:t>
      </w:r>
    </w:p>
    <w:p w:rsidR="00000000" w:rsidDel="00000000" w:rsidP="00000000" w:rsidRDefault="00000000" w:rsidRPr="00000000" w14:paraId="00000255">
      <w:pPr>
        <w:numPr>
          <w:ilvl w:val="0"/>
          <w:numId w:val="5"/>
        </w:numPr>
        <w:ind w:left="720" w:hanging="360"/>
        <w:jc w:val="both"/>
      </w:pPr>
      <w:r w:rsidDel="00000000" w:rsidR="00000000" w:rsidRPr="00000000">
        <w:rPr>
          <w:rtl w:val="0"/>
        </w:rPr>
        <w:t xml:space="preserve">max_depth: 1, 3, 5, 10, 15, 25, 35, 50</w:t>
      </w:r>
    </w:p>
    <w:p w:rsidR="00000000" w:rsidDel="00000000" w:rsidP="00000000" w:rsidRDefault="00000000" w:rsidRPr="00000000" w14:paraId="00000256">
      <w:pPr>
        <w:numPr>
          <w:ilvl w:val="0"/>
          <w:numId w:val="5"/>
        </w:numPr>
        <w:ind w:left="720" w:hanging="360"/>
        <w:jc w:val="both"/>
      </w:pPr>
      <w:r w:rsidDel="00000000" w:rsidR="00000000" w:rsidRPr="00000000">
        <w:rPr>
          <w:rtl w:val="0"/>
        </w:rPr>
        <w:t xml:space="preserve">min_samples_split: 1, 3, 5, 7, 9</w:t>
      </w:r>
    </w:p>
    <w:p w:rsidR="00000000" w:rsidDel="00000000" w:rsidP="00000000" w:rsidRDefault="00000000" w:rsidRPr="00000000" w14:paraId="00000257">
      <w:pPr>
        <w:numPr>
          <w:ilvl w:val="0"/>
          <w:numId w:val="5"/>
        </w:numPr>
        <w:ind w:left="720" w:hanging="360"/>
        <w:jc w:val="both"/>
      </w:pPr>
      <w:r w:rsidDel="00000000" w:rsidR="00000000" w:rsidRPr="00000000">
        <w:rPr>
          <w:rtl w:val="0"/>
        </w:rPr>
        <w:t xml:space="preserve">max_features: sqrt, log2</w:t>
      </w:r>
    </w:p>
    <w:p w:rsidR="00000000" w:rsidDel="00000000" w:rsidP="00000000" w:rsidRDefault="00000000" w:rsidRPr="00000000" w14:paraId="00000258">
      <w:pPr>
        <w:jc w:val="both"/>
        <w:rPr/>
      </w:pPr>
      <w:r w:rsidDel="00000000" w:rsidR="00000000" w:rsidRPr="00000000">
        <w:rPr>
          <w:rtl w:val="0"/>
        </w:rPr>
      </w:r>
    </w:p>
    <w:p w:rsidR="00000000" w:rsidDel="00000000" w:rsidP="00000000" w:rsidRDefault="00000000" w:rsidRPr="00000000" w14:paraId="00000259">
      <w:pPr>
        <w:jc w:val="both"/>
        <w:rPr/>
      </w:pPr>
      <w:r w:rsidDel="00000000" w:rsidR="00000000" w:rsidRPr="00000000">
        <w:rPr>
          <w:rtl w:val="0"/>
        </w:rPr>
        <w:tab/>
        <w:t xml:space="preserve">Según los resultados obtenidos en el grid search, la mejor combinación de métricas es: max_depth: 30, max_features: sqrt, min_samples_split: 6, n_estimators: 200. Esta combinación obtuvo un Score de 0.85118.</w:t>
      </w:r>
    </w:p>
    <w:p w:rsidR="00000000" w:rsidDel="00000000" w:rsidP="00000000" w:rsidRDefault="00000000" w:rsidRPr="00000000" w14:paraId="0000025A">
      <w:pPr>
        <w:jc w:val="both"/>
        <w:rPr/>
      </w:pPr>
      <w:r w:rsidDel="00000000" w:rsidR="00000000" w:rsidRPr="00000000">
        <w:rPr>
          <w:rtl w:val="0"/>
        </w:rPr>
        <w:tab/>
        <w:t xml:space="preserve">Luego, se entrenó el modelo con las variables seleccionadas y los parámetros obtenidos del Grid Search. Se obtuvieron las siguientes métricas:</w:t>
      </w:r>
    </w:p>
    <w:p w:rsidR="00000000" w:rsidDel="00000000" w:rsidP="00000000" w:rsidRDefault="00000000" w:rsidRPr="00000000" w14:paraId="0000025B">
      <w:pPr>
        <w:ind w:left="720" w:firstLine="0"/>
        <w:rPr>
          <w:b w:val="1"/>
        </w:rPr>
      </w:pPr>
      <w:r w:rsidDel="00000000" w:rsidR="00000000" w:rsidRPr="00000000">
        <w:rPr>
          <w:rtl w:val="0"/>
        </w:rPr>
      </w:r>
    </w:p>
    <w:tbl>
      <w:tblPr>
        <w:tblStyle w:val="Table1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7.25"/>
        <w:gridCol w:w="1507.25"/>
        <w:gridCol w:w="1507.25"/>
        <w:gridCol w:w="1507.25"/>
        <w:gridCol w:w="1515"/>
        <w:gridCol w:w="1485"/>
        <w:tblGridChange w:id="0">
          <w:tblGrid>
            <w:gridCol w:w="1507.25"/>
            <w:gridCol w:w="1507.25"/>
            <w:gridCol w:w="1507.25"/>
            <w:gridCol w:w="1507.25"/>
            <w:gridCol w:w="1515"/>
            <w:gridCol w:w="1485"/>
          </w:tblGrid>
        </w:tblGridChange>
      </w:tblGrid>
      <w:tr>
        <w:trPr>
          <w:cantSplit w:val="0"/>
          <w:trHeight w:val="450.97851562495634"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jc w:val="center"/>
              <w:rPr>
                <w:b w:val="1"/>
              </w:rPr>
            </w:pPr>
            <w:r w:rsidDel="00000000" w:rsidR="00000000" w:rsidRPr="00000000">
              <w:rPr>
                <w:b w:val="1"/>
                <w:rtl w:val="0"/>
              </w:rPr>
              <w:t xml:space="preserve">Algoritmo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jc w:val="center"/>
              <w:rPr>
                <w:b w:val="1"/>
              </w:rPr>
            </w:pPr>
            <w:r w:rsidDel="00000000" w:rsidR="00000000" w:rsidRPr="00000000">
              <w:rPr>
                <w:b w:val="1"/>
                <w:rtl w:val="0"/>
              </w:rPr>
              <w:t xml:space="preserve">Modelo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jc w:val="center"/>
              <w:rPr>
                <w:b w:val="1"/>
              </w:rPr>
            </w:pPr>
            <w:r w:rsidDel="00000000" w:rsidR="00000000" w:rsidRPr="00000000">
              <w:rPr>
                <w:b w:val="1"/>
                <w:rtl w:val="0"/>
              </w:rPr>
              <w:t xml:space="preserve">Accuracy</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jc w:val="center"/>
              <w:rPr>
                <w:b w:val="1"/>
              </w:rPr>
            </w:pPr>
            <w:r w:rsidDel="00000000" w:rsidR="00000000" w:rsidRPr="00000000">
              <w:rPr>
                <w:b w:val="1"/>
                <w:rtl w:val="0"/>
              </w:rPr>
              <w:t xml:space="preserve">Precision</w:t>
            </w: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jc w:val="center"/>
              <w:rPr>
                <w:b w:val="1"/>
              </w:rPr>
            </w:pPr>
            <w:r w:rsidDel="00000000" w:rsidR="00000000" w:rsidRPr="00000000">
              <w:rPr>
                <w:b w:val="1"/>
                <w:rtl w:val="0"/>
              </w:rPr>
              <w:t xml:space="preserve">Recall</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jc w:val="center"/>
              <w:rPr>
                <w:b w:val="1"/>
              </w:rPr>
            </w:pPr>
            <w:r w:rsidDel="00000000" w:rsidR="00000000" w:rsidRPr="00000000">
              <w:rPr>
                <w:b w:val="1"/>
                <w:rtl w:val="0"/>
              </w:rPr>
              <w:t xml:space="preserve">F1 Score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2">
            <w:pPr>
              <w:widowControl w:val="0"/>
              <w:spacing w:line="240" w:lineRule="auto"/>
              <w:jc w:val="center"/>
              <w:rPr/>
            </w:pPr>
            <w:r w:rsidDel="00000000" w:rsidR="00000000" w:rsidRPr="00000000">
              <w:rPr>
                <w:rtl w:val="0"/>
              </w:rPr>
              <w:t xml:space="preserve">Random Forest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3">
            <w:pPr>
              <w:widowControl w:val="0"/>
              <w:spacing w:line="240" w:lineRule="auto"/>
              <w:jc w:val="center"/>
              <w:rPr/>
            </w:pPr>
            <w:r w:rsidDel="00000000" w:rsidR="00000000" w:rsidRPr="00000000">
              <w:rPr>
                <w:rtl w:val="0"/>
              </w:rPr>
              <w:t xml:space="preserve">3</w:t>
            </w:r>
          </w:p>
        </w:tc>
        <w:tc>
          <w:tcPr>
            <w:tcMar>
              <w:top w:w="100.0" w:type="dxa"/>
              <w:left w:w="100.0" w:type="dxa"/>
              <w:bottom w:w="100.0" w:type="dxa"/>
              <w:right w:w="100.0" w:type="dxa"/>
            </w:tcMar>
            <w:vAlign w:val="center"/>
          </w:tcPr>
          <w:p w:rsidR="00000000" w:rsidDel="00000000" w:rsidP="00000000" w:rsidRDefault="00000000" w:rsidRPr="00000000" w14:paraId="00000264">
            <w:pPr>
              <w:jc w:val="center"/>
              <w:rPr/>
            </w:pPr>
            <w:r w:rsidDel="00000000" w:rsidR="00000000" w:rsidRPr="00000000">
              <w:rPr>
                <w:rtl w:val="0"/>
              </w:rPr>
              <w:t xml:space="preserve">0.86965</w:t>
            </w:r>
          </w:p>
        </w:tc>
        <w:tc>
          <w:tcPr>
            <w:tcMar>
              <w:top w:w="100.0" w:type="dxa"/>
              <w:left w:w="100.0" w:type="dxa"/>
              <w:bottom w:w="100.0" w:type="dxa"/>
              <w:right w:w="100.0" w:type="dxa"/>
            </w:tcMar>
            <w:vAlign w:val="center"/>
          </w:tcPr>
          <w:p w:rsidR="00000000" w:rsidDel="00000000" w:rsidP="00000000" w:rsidRDefault="00000000" w:rsidRPr="00000000" w14:paraId="00000265">
            <w:pPr>
              <w:jc w:val="center"/>
              <w:rPr/>
            </w:pPr>
            <w:r w:rsidDel="00000000" w:rsidR="00000000" w:rsidRPr="00000000">
              <w:rPr>
                <w:rtl w:val="0"/>
              </w:rPr>
              <w:t xml:space="preserve">0.87242</w:t>
            </w:r>
          </w:p>
        </w:tc>
        <w:tc>
          <w:tcPr>
            <w:tcMar>
              <w:top w:w="100.0" w:type="dxa"/>
              <w:left w:w="100.0" w:type="dxa"/>
              <w:bottom w:w="100.0" w:type="dxa"/>
              <w:right w:w="100.0" w:type="dxa"/>
            </w:tcMar>
            <w:vAlign w:val="center"/>
          </w:tcPr>
          <w:p w:rsidR="00000000" w:rsidDel="00000000" w:rsidP="00000000" w:rsidRDefault="00000000" w:rsidRPr="00000000" w14:paraId="00000266">
            <w:pPr>
              <w:jc w:val="center"/>
              <w:rPr/>
            </w:pPr>
            <w:r w:rsidDel="00000000" w:rsidR="00000000" w:rsidRPr="00000000">
              <w:rPr>
                <w:rtl w:val="0"/>
              </w:rPr>
              <w:t xml:space="preserve">0.86965</w:t>
            </w:r>
          </w:p>
        </w:tc>
        <w:tc>
          <w:tcPr>
            <w:tcMar>
              <w:top w:w="100.0" w:type="dxa"/>
              <w:left w:w="100.0" w:type="dxa"/>
              <w:bottom w:w="100.0" w:type="dxa"/>
              <w:right w:w="100.0" w:type="dxa"/>
            </w:tcMar>
            <w:vAlign w:val="center"/>
          </w:tcPr>
          <w:p w:rsidR="00000000" w:rsidDel="00000000" w:rsidP="00000000" w:rsidRDefault="00000000" w:rsidRPr="00000000" w14:paraId="00000267">
            <w:pPr>
              <w:jc w:val="center"/>
              <w:rPr/>
            </w:pPr>
            <w:r w:rsidDel="00000000" w:rsidR="00000000" w:rsidRPr="00000000">
              <w:rPr>
                <w:rtl w:val="0"/>
              </w:rPr>
              <w:t xml:space="preserve">0.86989</w:t>
            </w:r>
          </w:p>
        </w:tc>
      </w:tr>
    </w:tbl>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jc w:val="both"/>
        <w:rPr/>
      </w:pPr>
      <w:r w:rsidDel="00000000" w:rsidR="00000000" w:rsidRPr="00000000">
        <w:rPr>
          <w:rtl w:val="0"/>
        </w:rPr>
        <w:tab/>
        <w:t xml:space="preserve">Como se observa en las medidas obtenidas, estas son levemente peores que las del modelo anterior con datos balanceados por lo que quedaría descartada esta combinación. Por lo tanto, se decide mantener los parámetros del paso anterior.</w:t>
      </w:r>
    </w:p>
    <w:p w:rsidR="00000000" w:rsidDel="00000000" w:rsidP="00000000" w:rsidRDefault="00000000" w:rsidRPr="00000000" w14:paraId="0000026A">
      <w:pPr>
        <w:jc w:val="both"/>
        <w:rPr/>
      </w:pPr>
      <w:r w:rsidDel="00000000" w:rsidR="00000000" w:rsidRPr="00000000">
        <w:rPr>
          <w:rtl w:val="0"/>
        </w:rPr>
        <w:tab/>
      </w:r>
    </w:p>
    <w:p w:rsidR="00000000" w:rsidDel="00000000" w:rsidP="00000000" w:rsidRDefault="00000000" w:rsidRPr="00000000" w14:paraId="0000026B">
      <w:pPr>
        <w:pStyle w:val="Heading3"/>
        <w:jc w:val="both"/>
        <w:rPr/>
      </w:pPr>
      <w:bookmarkStart w:colFirst="0" w:colLast="0" w:name="_pfskhc12eb26" w:id="42"/>
      <w:bookmarkEnd w:id="42"/>
      <w:r w:rsidDel="00000000" w:rsidR="00000000" w:rsidRPr="00000000">
        <w:rPr>
          <w:rtl w:val="0"/>
        </w:rPr>
        <w:t xml:space="preserve">Matrices de confusión</w:t>
      </w:r>
      <w:r w:rsidDel="00000000" w:rsidR="00000000" w:rsidRPr="00000000">
        <w:rPr>
          <w:rtl w:val="0"/>
        </w:rPr>
      </w:r>
    </w:p>
    <w:p w:rsidR="00000000" w:rsidDel="00000000" w:rsidP="00000000" w:rsidRDefault="00000000" w:rsidRPr="00000000" w14:paraId="0000026C">
      <w:pPr>
        <w:jc w:val="both"/>
        <w:rPr/>
      </w:pPr>
      <w:r w:rsidDel="00000000" w:rsidR="00000000" w:rsidRPr="00000000">
        <w:rPr>
          <w:rtl w:val="0"/>
        </w:rPr>
      </w:r>
    </w:p>
    <w:p w:rsidR="00000000" w:rsidDel="00000000" w:rsidP="00000000" w:rsidRDefault="00000000" w:rsidRPr="00000000" w14:paraId="0000026D">
      <w:pPr>
        <w:ind w:firstLine="720"/>
        <w:jc w:val="both"/>
        <w:rPr/>
      </w:pPr>
      <w:r w:rsidDel="00000000" w:rsidR="00000000" w:rsidRPr="00000000">
        <w:rPr>
          <w:rtl w:val="0"/>
        </w:rPr>
        <w:t xml:space="preserve">En la Figura 7 se observa las matrices de confusión obtenidas del proceso de mejora. Hay que destacar que los valores están normalizados por fila, es decir, por los valores reales de la variable respuesta. Esto se debe a que es una mejor manera de visualizar y comparar valores entre celdas. La matriz del paso 5, que se encuentra enmarcada, corresponde al modelo que obtuvo mejores métricas.</w:t>
      </w:r>
    </w:p>
    <w:p w:rsidR="00000000" w:rsidDel="00000000" w:rsidP="00000000" w:rsidRDefault="00000000" w:rsidRPr="00000000" w14:paraId="0000026E">
      <w:pPr>
        <w:jc w:val="center"/>
        <w:rPr/>
      </w:pPr>
      <w:r w:rsidDel="00000000" w:rsidR="00000000" w:rsidRPr="00000000">
        <w:rPr/>
        <mc:AlternateContent>
          <mc:Choice Requires="wpg">
            <w:drawing>
              <wp:inline distB="114300" distT="114300" distL="114300" distR="114300">
                <wp:extent cx="5457825" cy="4088207"/>
                <wp:effectExtent b="0" l="0" r="0" t="0"/>
                <wp:docPr id="3" name=""/>
                <a:graphic>
                  <a:graphicData uri="http://schemas.microsoft.com/office/word/2010/wordprocessingGroup">
                    <wpg:wgp>
                      <wpg:cNvGrpSpPr/>
                      <wpg:grpSpPr>
                        <a:xfrm>
                          <a:off x="0" y="56375"/>
                          <a:ext cx="5457825" cy="4088207"/>
                          <a:chOff x="0" y="56375"/>
                          <a:chExt cx="7544050" cy="5642700"/>
                        </a:xfrm>
                      </wpg:grpSpPr>
                      <wps:wsp>
                        <wps:cNvSpPr txBox="1"/>
                        <wps:cNvPr id="15" name="Shape 15"/>
                        <wps:spPr>
                          <a:xfrm>
                            <a:off x="46600" y="2382050"/>
                            <a:ext cx="2142300" cy="46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1. </w:t>
                              </w:r>
                              <w:r w:rsidDel="00000000" w:rsidR="00000000" w:rsidRPr="00000000">
                                <w:rPr>
                                  <w:rFonts w:ascii="Arial" w:cs="Arial" w:eastAsia="Arial" w:hAnsi="Arial"/>
                                  <w:b w:val="0"/>
                                  <w:i w:val="0"/>
                                  <w:smallCaps w:val="0"/>
                                  <w:strike w:val="0"/>
                                  <w:color w:val="000000"/>
                                  <w:sz w:val="18"/>
                                  <w:vertAlign w:val="baseline"/>
                                </w:rPr>
                                <w:t xml:space="preserve">Modelo evaluando todas variables </w:t>
                              </w:r>
                              <w:r w:rsidDel="00000000" w:rsidR="00000000" w:rsidRPr="00000000">
                                <w:rPr>
                                  <w:rFonts w:ascii="Arial" w:cs="Arial" w:eastAsia="Arial" w:hAnsi="Arial"/>
                                  <w:b w:val="0"/>
                                  <w:i w:val="0"/>
                                  <w:smallCaps w:val="0"/>
                                  <w:strike w:val="0"/>
                                  <w:color w:val="000000"/>
                                  <w:sz w:val="18"/>
                                  <w:vertAlign w:val="baseline"/>
                                </w:rPr>
                                <w:t xml:space="preserve">numéricas</w:t>
                              </w:r>
                              <w:r w:rsidDel="00000000" w:rsidR="00000000" w:rsidRPr="00000000">
                                <w:rPr>
                                  <w:rFonts w:ascii="Arial" w:cs="Arial" w:eastAsia="Arial" w:hAnsi="Arial"/>
                                  <w:b w:val="0"/>
                                  <w:i w:val="0"/>
                                  <w:smallCaps w:val="0"/>
                                  <w:strike w:val="0"/>
                                  <w:color w:val="000000"/>
                                  <w:sz w:val="16"/>
                                  <w:vertAlign w:val="baseline"/>
                                </w:rPr>
                                <w:t xml:space="preserve"> </w:t>
                              </w:r>
                            </w:p>
                          </w:txbxContent>
                        </wps:txbx>
                        <wps:bodyPr anchorCtr="0" anchor="t" bIns="91425" lIns="91425" spcFirstLastPara="1" rIns="91425" wrap="square" tIns="91425">
                          <a:spAutoFit/>
                        </wps:bodyPr>
                      </wps:wsp>
                      <wps:wsp>
                        <wps:cNvSpPr txBox="1"/>
                        <wps:cNvPr id="16" name="Shape 16"/>
                        <wps:spPr>
                          <a:xfrm>
                            <a:off x="2590063" y="2382050"/>
                            <a:ext cx="2328600" cy="46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2. Modelo evaluando variables numéricas de mayor importancia</w:t>
                              </w:r>
                            </w:p>
                          </w:txbxContent>
                        </wps:txbx>
                        <wps:bodyPr anchorCtr="0" anchor="t" bIns="91425" lIns="91425" spcFirstLastPara="1" rIns="91425" wrap="square" tIns="91425">
                          <a:spAutoFit/>
                        </wps:bodyPr>
                      </wps:wsp>
                      <wps:wsp>
                        <wps:cNvSpPr txBox="1"/>
                        <wps:cNvPr id="17" name="Shape 17"/>
                        <wps:spPr>
                          <a:xfrm>
                            <a:off x="-1" y="5237375"/>
                            <a:ext cx="2328600" cy="46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4. </w:t>
                              </w:r>
                              <w:r w:rsidDel="00000000" w:rsidR="00000000" w:rsidRPr="00000000">
                                <w:rPr>
                                  <w:rFonts w:ascii="Arial" w:cs="Arial" w:eastAsia="Arial" w:hAnsi="Arial"/>
                                  <w:b w:val="0"/>
                                  <w:i w:val="0"/>
                                  <w:smallCaps w:val="0"/>
                                  <w:strike w:val="0"/>
                                  <w:color w:val="000000"/>
                                  <w:sz w:val="18"/>
                                  <w:vertAlign w:val="baseline"/>
                                </w:rPr>
                                <w:t xml:space="preserve">Modelo evaluando variables numéricas y categóricas de mayor importancia</w:t>
                              </w:r>
                            </w:p>
                          </w:txbxContent>
                        </wps:txbx>
                        <wps:bodyPr anchorCtr="0" anchor="t" bIns="91425" lIns="91425" spcFirstLastPara="1" rIns="91425" wrap="square" tIns="91425">
                          <a:spAutoFit/>
                        </wps:bodyPr>
                      </wps:wsp>
                      <wps:wsp>
                        <wps:cNvSpPr txBox="1"/>
                        <wps:cNvPr id="18" name="Shape 18"/>
                        <wps:spPr>
                          <a:xfrm>
                            <a:off x="2653150" y="5237375"/>
                            <a:ext cx="25623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5. </w:t>
                              </w:r>
                              <w:r w:rsidDel="00000000" w:rsidR="00000000" w:rsidRPr="00000000">
                                <w:rPr>
                                  <w:rFonts w:ascii="Arial" w:cs="Arial" w:eastAsia="Arial" w:hAnsi="Arial"/>
                                  <w:b w:val="0"/>
                                  <w:i w:val="0"/>
                                  <w:smallCaps w:val="0"/>
                                  <w:strike w:val="0"/>
                                  <w:color w:val="000000"/>
                                  <w:sz w:val="18"/>
                                  <w:vertAlign w:val="baseline"/>
                                </w:rPr>
                                <w:t xml:space="preserve">Modelo con datos balanceados</w:t>
                              </w:r>
                            </w:p>
                          </w:txbxContent>
                        </wps:txbx>
                        <wps:bodyPr anchorCtr="0" anchor="t" bIns="91425" lIns="91425" spcFirstLastPara="1" rIns="91425" wrap="square" tIns="91425">
                          <a:spAutoFit/>
                        </wps:bodyPr>
                      </wps:wsp>
                      <wps:wsp>
                        <wps:cNvSpPr/>
                        <wps:cNvPr id="19" name="Shape 19"/>
                        <wps:spPr>
                          <a:xfrm>
                            <a:off x="2529800" y="2843750"/>
                            <a:ext cx="2467500" cy="2743500"/>
                          </a:xfrm>
                          <a:prstGeom prst="rect">
                            <a:avLst/>
                          </a:prstGeom>
                          <a:noFill/>
                          <a:ln cap="flat" cmpd="sng" w="19050">
                            <a:solidFill>
                              <a:srgbClr val="07376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0" name="Shape 20"/>
                          <pic:cNvPicPr preferRelativeResize="0"/>
                        </pic:nvPicPr>
                        <pic:blipFill>
                          <a:blip r:embed="rId31">
                            <a:alphaModFix/>
                          </a:blip>
                          <a:stretch>
                            <a:fillRect/>
                          </a:stretch>
                        </pic:blipFill>
                        <pic:spPr>
                          <a:xfrm>
                            <a:off x="46600" y="56400"/>
                            <a:ext cx="2328625" cy="2455092"/>
                          </a:xfrm>
                          <a:prstGeom prst="rect">
                            <a:avLst/>
                          </a:prstGeom>
                          <a:noFill/>
                          <a:ln>
                            <a:noFill/>
                          </a:ln>
                        </pic:spPr>
                      </pic:pic>
                      <pic:pic>
                        <pic:nvPicPr>
                          <pic:cNvPr id="21" name="Shape 21"/>
                          <pic:cNvPicPr preferRelativeResize="0"/>
                        </pic:nvPicPr>
                        <pic:blipFill>
                          <a:blip r:embed="rId32">
                            <a:alphaModFix/>
                          </a:blip>
                          <a:stretch>
                            <a:fillRect/>
                          </a:stretch>
                        </pic:blipFill>
                        <pic:spPr>
                          <a:xfrm>
                            <a:off x="2590050" y="56400"/>
                            <a:ext cx="2328625" cy="2455092"/>
                          </a:xfrm>
                          <a:prstGeom prst="rect">
                            <a:avLst/>
                          </a:prstGeom>
                          <a:noFill/>
                          <a:ln>
                            <a:noFill/>
                          </a:ln>
                        </pic:spPr>
                      </pic:pic>
                      <pic:pic>
                        <pic:nvPicPr>
                          <pic:cNvPr id="22" name="Shape 22"/>
                          <pic:cNvPicPr preferRelativeResize="0"/>
                        </pic:nvPicPr>
                        <pic:blipFill>
                          <a:blip r:embed="rId33">
                            <a:alphaModFix/>
                          </a:blip>
                          <a:stretch>
                            <a:fillRect/>
                          </a:stretch>
                        </pic:blipFill>
                        <pic:spPr>
                          <a:xfrm>
                            <a:off x="46600" y="2857500"/>
                            <a:ext cx="2328625" cy="2455125"/>
                          </a:xfrm>
                          <a:prstGeom prst="rect">
                            <a:avLst/>
                          </a:prstGeom>
                          <a:noFill/>
                          <a:ln>
                            <a:noFill/>
                          </a:ln>
                        </pic:spPr>
                      </pic:pic>
                      <pic:pic>
                        <pic:nvPicPr>
                          <pic:cNvPr id="23" name="Shape 23"/>
                          <pic:cNvPicPr preferRelativeResize="0"/>
                        </pic:nvPicPr>
                        <pic:blipFill>
                          <a:blip r:embed="rId34">
                            <a:alphaModFix/>
                          </a:blip>
                          <a:stretch>
                            <a:fillRect/>
                          </a:stretch>
                        </pic:blipFill>
                        <pic:spPr>
                          <a:xfrm>
                            <a:off x="2590050" y="2857495"/>
                            <a:ext cx="2328625" cy="2455119"/>
                          </a:xfrm>
                          <a:prstGeom prst="rect">
                            <a:avLst/>
                          </a:prstGeom>
                          <a:noFill/>
                          <a:ln>
                            <a:noFill/>
                          </a:ln>
                        </pic:spPr>
                      </pic:pic>
                      <pic:pic>
                        <pic:nvPicPr>
                          <pic:cNvPr id="24" name="Shape 24"/>
                          <pic:cNvPicPr preferRelativeResize="0"/>
                        </pic:nvPicPr>
                        <pic:blipFill>
                          <a:blip r:embed="rId35">
                            <a:alphaModFix/>
                          </a:blip>
                          <a:stretch>
                            <a:fillRect/>
                          </a:stretch>
                        </pic:blipFill>
                        <pic:spPr>
                          <a:xfrm>
                            <a:off x="5133500" y="56400"/>
                            <a:ext cx="2328625" cy="2455099"/>
                          </a:xfrm>
                          <a:prstGeom prst="rect">
                            <a:avLst/>
                          </a:prstGeom>
                          <a:noFill/>
                          <a:ln>
                            <a:noFill/>
                          </a:ln>
                        </pic:spPr>
                      </pic:pic>
                      <pic:pic>
                        <pic:nvPicPr>
                          <pic:cNvPr id="25" name="Shape 25"/>
                          <pic:cNvPicPr preferRelativeResize="0"/>
                        </pic:nvPicPr>
                        <pic:blipFill>
                          <a:blip r:embed="rId36">
                            <a:alphaModFix/>
                          </a:blip>
                          <a:stretch>
                            <a:fillRect/>
                          </a:stretch>
                        </pic:blipFill>
                        <pic:spPr>
                          <a:xfrm>
                            <a:off x="5133500" y="2848938"/>
                            <a:ext cx="2328625" cy="2455532"/>
                          </a:xfrm>
                          <a:prstGeom prst="rect">
                            <a:avLst/>
                          </a:prstGeom>
                          <a:noFill/>
                          <a:ln>
                            <a:noFill/>
                          </a:ln>
                        </pic:spPr>
                      </pic:pic>
                      <wps:wsp>
                        <wps:cNvSpPr txBox="1"/>
                        <wps:cNvPr id="26" name="Shape 26"/>
                        <wps:spPr>
                          <a:xfrm>
                            <a:off x="5215438" y="2382050"/>
                            <a:ext cx="2328600" cy="46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3</w:t>
                              </w:r>
                              <w:r w:rsidDel="00000000" w:rsidR="00000000" w:rsidRPr="00000000">
                                <w:rPr>
                                  <w:rFonts w:ascii="Arial" w:cs="Arial" w:eastAsia="Arial" w:hAnsi="Arial"/>
                                  <w:b w:val="0"/>
                                  <w:i w:val="0"/>
                                  <w:smallCaps w:val="0"/>
                                  <w:strike w:val="0"/>
                                  <w:color w:val="000000"/>
                                  <w:sz w:val="18"/>
                                  <w:vertAlign w:val="baseline"/>
                                </w:rPr>
                                <w:t xml:space="preserve">. Modelo agregando variables categóricas</w:t>
                              </w:r>
                            </w:p>
                          </w:txbxContent>
                        </wps:txbx>
                        <wps:bodyPr anchorCtr="0" anchor="t" bIns="91425" lIns="91425" spcFirstLastPara="1" rIns="91425" wrap="square" tIns="91425">
                          <a:spAutoFit/>
                        </wps:bodyPr>
                      </wps:wsp>
                      <wps:wsp>
                        <wps:cNvSpPr txBox="1"/>
                        <wps:cNvPr id="27" name="Shape 27"/>
                        <wps:spPr>
                          <a:xfrm>
                            <a:off x="5105399" y="5237375"/>
                            <a:ext cx="2328600" cy="46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6</w:t>
                              </w:r>
                              <w:r w:rsidDel="00000000" w:rsidR="00000000" w:rsidRPr="00000000">
                                <w:rPr>
                                  <w:rFonts w:ascii="Arial" w:cs="Arial" w:eastAsia="Arial" w:hAnsi="Arial"/>
                                  <w:b w:val="0"/>
                                  <w:i w:val="0"/>
                                  <w:smallCaps w:val="0"/>
                                  <w:strike w:val="0"/>
                                  <w:color w:val="000000"/>
                                  <w:sz w:val="18"/>
                                  <w:vertAlign w:val="baseline"/>
                                </w:rPr>
                                <w:t xml:space="preserve">. Modelo con parámetros obtenidos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con Grid Search</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457825" cy="4088207"/>
                <wp:effectExtent b="0" l="0" r="0" t="0"/>
                <wp:docPr id="3" name="image21.png"/>
                <a:graphic>
                  <a:graphicData uri="http://schemas.openxmlformats.org/drawingml/2006/picture">
                    <pic:pic>
                      <pic:nvPicPr>
                        <pic:cNvPr id="0" name="image21.png"/>
                        <pic:cNvPicPr preferRelativeResize="0"/>
                      </pic:nvPicPr>
                      <pic:blipFill>
                        <a:blip r:embed="rId37"/>
                        <a:srcRect/>
                        <a:stretch>
                          <a:fillRect/>
                        </a:stretch>
                      </pic:blipFill>
                      <pic:spPr>
                        <a:xfrm>
                          <a:off x="0" y="0"/>
                          <a:ext cx="5457825" cy="408820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6F">
      <w:pPr>
        <w:jc w:val="center"/>
        <w:rPr/>
      </w:pPr>
      <w:r w:rsidDel="00000000" w:rsidR="00000000" w:rsidRPr="00000000">
        <w:rPr>
          <w:i w:val="1"/>
          <w:sz w:val="20"/>
          <w:szCs w:val="20"/>
          <w:rtl w:val="0"/>
        </w:rPr>
        <w:t xml:space="preserve">Figura 7: matrices de confusión de los pasos de mejoras para el algoritmo de Random Forest</w:t>
      </w:r>
      <w:r w:rsidDel="00000000" w:rsidR="00000000" w:rsidRPr="00000000">
        <w:rPr>
          <w:rtl w:val="0"/>
        </w:rPr>
      </w:r>
    </w:p>
    <w:p w:rsidR="00000000" w:rsidDel="00000000" w:rsidP="00000000" w:rsidRDefault="00000000" w:rsidRPr="00000000" w14:paraId="00000270">
      <w:pPr>
        <w:pStyle w:val="Heading2"/>
        <w:jc w:val="both"/>
        <w:rPr/>
      </w:pPr>
      <w:bookmarkStart w:colFirst="0" w:colLast="0" w:name="_arjzy4gbx785" w:id="43"/>
      <w:bookmarkEnd w:id="43"/>
      <w:r w:rsidDel="00000000" w:rsidR="00000000" w:rsidRPr="00000000">
        <w:rPr>
          <w:rtl w:val="0"/>
        </w:rPr>
        <w:t xml:space="preserve">Mejora del modelo - </w:t>
      </w:r>
      <w:r w:rsidDel="00000000" w:rsidR="00000000" w:rsidRPr="00000000">
        <w:rPr>
          <w:rtl w:val="0"/>
        </w:rPr>
        <w:t xml:space="preserve">XGBClassifier</w:t>
      </w:r>
      <w:r w:rsidDel="00000000" w:rsidR="00000000" w:rsidRPr="00000000">
        <w:rPr>
          <w:rtl w:val="0"/>
        </w:rPr>
        <w:t xml:space="preserve"> </w:t>
      </w:r>
    </w:p>
    <w:p w:rsidR="00000000" w:rsidDel="00000000" w:rsidP="00000000" w:rsidRDefault="00000000" w:rsidRPr="00000000" w14:paraId="00000271">
      <w:pPr>
        <w:ind w:firstLine="720"/>
        <w:jc w:val="both"/>
        <w:rPr/>
      </w:pPr>
      <w:r w:rsidDel="00000000" w:rsidR="00000000" w:rsidRPr="00000000">
        <w:rPr>
          <w:rtl w:val="0"/>
        </w:rPr>
        <w:t xml:space="preserve">Teniendo en cuenta el proceso aplicado en la mejora del Random F</w:t>
      </w:r>
      <w:r w:rsidDel="00000000" w:rsidR="00000000" w:rsidRPr="00000000">
        <w:rPr>
          <w:rtl w:val="0"/>
        </w:rPr>
        <w:t xml:space="preserve">orest</w:t>
      </w:r>
      <w:r w:rsidDel="00000000" w:rsidR="00000000" w:rsidRPr="00000000">
        <w:rPr>
          <w:rtl w:val="0"/>
        </w:rPr>
        <w:t xml:space="preserve">, se decidió realizar los mismos pasos para </w:t>
      </w:r>
      <w:r w:rsidDel="00000000" w:rsidR="00000000" w:rsidRPr="00000000">
        <w:rPr>
          <w:rtl w:val="0"/>
        </w:rPr>
        <w:t xml:space="preserve">XGBClassifier</w:t>
      </w:r>
      <w:r w:rsidDel="00000000" w:rsidR="00000000" w:rsidRPr="00000000">
        <w:rPr>
          <w:rtl w:val="0"/>
        </w:rPr>
        <w:t xml:space="preserve">, con la diferencia de que se analizará la importancia de todas las variables al mismo tiempo, tanto numéricas como categóricas.</w:t>
      </w:r>
    </w:p>
    <w:p w:rsidR="00000000" w:rsidDel="00000000" w:rsidP="00000000" w:rsidRDefault="00000000" w:rsidRPr="00000000" w14:paraId="00000272">
      <w:pPr>
        <w:ind w:firstLine="720"/>
        <w:jc w:val="both"/>
        <w:rPr>
          <w:shd w:fill="e06666" w:val="clear"/>
        </w:rPr>
      </w:pPr>
      <w:r w:rsidDel="00000000" w:rsidR="00000000" w:rsidRPr="00000000">
        <w:rPr>
          <w:rtl w:val="0"/>
        </w:rPr>
      </w:r>
    </w:p>
    <w:p w:rsidR="00000000" w:rsidDel="00000000" w:rsidP="00000000" w:rsidRDefault="00000000" w:rsidRPr="00000000" w14:paraId="00000273">
      <w:pPr>
        <w:rPr/>
      </w:pPr>
      <w:r w:rsidDel="00000000" w:rsidR="00000000" w:rsidRPr="00000000">
        <w:rPr/>
        <w:drawing>
          <wp:inline distB="114300" distT="114300" distL="114300" distR="114300">
            <wp:extent cx="5731200" cy="749300"/>
            <wp:effectExtent b="0" l="0" r="0" t="0"/>
            <wp:docPr id="18"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5731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jc w:val="center"/>
        <w:rPr/>
      </w:pPr>
      <w:r w:rsidDel="00000000" w:rsidR="00000000" w:rsidRPr="00000000">
        <w:rPr>
          <w:i w:val="1"/>
          <w:sz w:val="20"/>
          <w:szCs w:val="20"/>
          <w:rtl w:val="0"/>
        </w:rPr>
        <w:t xml:space="preserve">Figura 8: esquema de los pasos a seguir para mejorar el modelo de clasificación</w:t>
      </w:r>
      <w:r w:rsidDel="00000000" w:rsidR="00000000" w:rsidRPr="00000000">
        <w:rPr>
          <w:rtl w:val="0"/>
        </w:rPr>
      </w:r>
    </w:p>
    <w:p w:rsidR="00000000" w:rsidDel="00000000" w:rsidP="00000000" w:rsidRDefault="00000000" w:rsidRPr="00000000" w14:paraId="00000275">
      <w:pPr>
        <w:pStyle w:val="Heading3"/>
        <w:rPr/>
      </w:pPr>
      <w:bookmarkStart w:colFirst="0" w:colLast="0" w:name="_rphc5eg35y5i" w:id="44"/>
      <w:bookmarkEnd w:id="44"/>
      <w:r w:rsidDel="00000000" w:rsidR="00000000" w:rsidRPr="00000000">
        <w:rPr>
          <w:rtl w:val="0"/>
        </w:rPr>
      </w:r>
    </w:p>
    <w:p w:rsidR="00000000" w:rsidDel="00000000" w:rsidP="00000000" w:rsidRDefault="00000000" w:rsidRPr="00000000" w14:paraId="00000276">
      <w:pPr>
        <w:pStyle w:val="Heading3"/>
        <w:rPr/>
      </w:pPr>
      <w:bookmarkStart w:colFirst="0" w:colLast="0" w:name="_xiuy77puubmm" w:id="45"/>
      <w:bookmarkEnd w:id="45"/>
      <w:r w:rsidDel="00000000" w:rsidR="00000000" w:rsidRPr="00000000">
        <w:rPr>
          <w:rtl w:val="0"/>
        </w:rPr>
        <w:t xml:space="preserve">Evaluar todas las variables</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jc w:val="both"/>
        <w:rPr/>
      </w:pPr>
      <w:r w:rsidDel="00000000" w:rsidR="00000000" w:rsidRPr="00000000">
        <w:rPr>
          <w:rtl w:val="0"/>
        </w:rPr>
        <w:tab/>
        <w:t xml:space="preserve">Se procede a entrenar el modelo con todas las variables, tanto numéricas como categóricas. Se obtuvieron las siguientes métricas al evaluar con los datos de testeo:</w:t>
      </w:r>
    </w:p>
    <w:p w:rsidR="00000000" w:rsidDel="00000000" w:rsidP="00000000" w:rsidRDefault="00000000" w:rsidRPr="00000000" w14:paraId="00000279">
      <w:pPr>
        <w:jc w:val="both"/>
        <w:rPr/>
      </w:pPr>
      <w:r w:rsidDel="00000000" w:rsidR="00000000" w:rsidRPr="00000000">
        <w:rPr>
          <w:rtl w:val="0"/>
        </w:rPr>
      </w:r>
    </w:p>
    <w:tbl>
      <w:tblPr>
        <w:tblStyle w:val="Table12"/>
        <w:tblW w:w="9024.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2.9999999999998"/>
        <w:gridCol w:w="2022.0000000000002"/>
        <w:gridCol w:w="1989.0000000000005"/>
        <w:gridCol w:w="1515"/>
        <w:gridCol w:w="1485"/>
        <w:tblGridChange w:id="0">
          <w:tblGrid>
            <w:gridCol w:w="2012.9999999999998"/>
            <w:gridCol w:w="2022.0000000000002"/>
            <w:gridCol w:w="1989.0000000000005"/>
            <w:gridCol w:w="1515"/>
            <w:gridCol w:w="1485"/>
          </w:tblGrid>
        </w:tblGridChange>
      </w:tblGrid>
      <w:tr>
        <w:trPr>
          <w:cantSplit w:val="0"/>
          <w:trHeight w:val="450.97851562495634"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jc w:val="center"/>
              <w:rPr>
                <w:b w:val="1"/>
              </w:rPr>
            </w:pPr>
            <w:r w:rsidDel="00000000" w:rsidR="00000000" w:rsidRPr="00000000">
              <w:rPr>
                <w:b w:val="1"/>
                <w:rtl w:val="0"/>
              </w:rPr>
              <w:t xml:space="preserve">Algoritmo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jc w:val="center"/>
              <w:rPr>
                <w:b w:val="1"/>
              </w:rPr>
            </w:pPr>
            <w:r w:rsidDel="00000000" w:rsidR="00000000" w:rsidRPr="00000000">
              <w:rPr>
                <w:b w:val="1"/>
                <w:rtl w:val="0"/>
              </w:rPr>
              <w:t xml:space="preserve">Accuracy</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jc w:val="center"/>
              <w:rPr>
                <w:b w:val="1"/>
              </w:rPr>
            </w:pPr>
            <w:r w:rsidDel="00000000" w:rsidR="00000000" w:rsidRPr="00000000">
              <w:rPr>
                <w:b w:val="1"/>
                <w:rtl w:val="0"/>
              </w:rPr>
              <w:t xml:space="preserve">Precision</w:t>
            </w: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jc w:val="center"/>
              <w:rPr>
                <w:b w:val="1"/>
              </w:rPr>
            </w:pPr>
            <w:r w:rsidDel="00000000" w:rsidR="00000000" w:rsidRPr="00000000">
              <w:rPr>
                <w:b w:val="1"/>
                <w:rtl w:val="0"/>
              </w:rPr>
              <w:t xml:space="preserve">Recall</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jc w:val="center"/>
              <w:rPr>
                <w:b w:val="1"/>
              </w:rPr>
            </w:pPr>
            <w:r w:rsidDel="00000000" w:rsidR="00000000" w:rsidRPr="00000000">
              <w:rPr>
                <w:b w:val="1"/>
                <w:rtl w:val="0"/>
              </w:rPr>
              <w:t xml:space="preserve">F1 Score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F">
            <w:pPr>
              <w:widowControl w:val="0"/>
              <w:spacing w:line="240" w:lineRule="auto"/>
              <w:jc w:val="center"/>
              <w:rPr/>
            </w:pPr>
            <w:r w:rsidDel="00000000" w:rsidR="00000000" w:rsidRPr="00000000">
              <w:rPr>
                <w:rtl w:val="0"/>
              </w:rPr>
              <w:t xml:space="preserve">XGBClassifier</w:t>
            </w:r>
          </w:p>
        </w:tc>
        <w:tc>
          <w:tcPr>
            <w:tcMar>
              <w:top w:w="100.0" w:type="dxa"/>
              <w:left w:w="100.0" w:type="dxa"/>
              <w:bottom w:w="100.0" w:type="dxa"/>
              <w:right w:w="100.0" w:type="dxa"/>
            </w:tcMar>
            <w:vAlign w:val="center"/>
          </w:tcPr>
          <w:p w:rsidR="00000000" w:rsidDel="00000000" w:rsidP="00000000" w:rsidRDefault="00000000" w:rsidRPr="00000000" w14:paraId="00000280">
            <w:pPr>
              <w:jc w:val="center"/>
              <w:rPr/>
            </w:pPr>
            <w:r w:rsidDel="00000000" w:rsidR="00000000" w:rsidRPr="00000000">
              <w:rPr>
                <w:rtl w:val="0"/>
              </w:rPr>
              <w:t xml:space="preserve"> 0.76648</w:t>
            </w:r>
          </w:p>
        </w:tc>
        <w:tc>
          <w:tcPr>
            <w:tcMar>
              <w:top w:w="100.0" w:type="dxa"/>
              <w:left w:w="100.0" w:type="dxa"/>
              <w:bottom w:w="100.0" w:type="dxa"/>
              <w:right w:w="100.0" w:type="dxa"/>
            </w:tcMar>
            <w:vAlign w:val="center"/>
          </w:tcPr>
          <w:p w:rsidR="00000000" w:rsidDel="00000000" w:rsidP="00000000" w:rsidRDefault="00000000" w:rsidRPr="00000000" w14:paraId="00000281">
            <w:pPr>
              <w:jc w:val="center"/>
              <w:rPr/>
            </w:pPr>
            <w:r w:rsidDel="00000000" w:rsidR="00000000" w:rsidRPr="00000000">
              <w:rPr>
                <w:rtl w:val="0"/>
              </w:rPr>
              <w:t xml:space="preserve"> 0.76671</w:t>
            </w:r>
          </w:p>
        </w:tc>
        <w:tc>
          <w:tcPr>
            <w:tcMar>
              <w:top w:w="100.0" w:type="dxa"/>
              <w:left w:w="100.0" w:type="dxa"/>
              <w:bottom w:w="100.0" w:type="dxa"/>
              <w:right w:w="100.0" w:type="dxa"/>
            </w:tcMar>
            <w:vAlign w:val="center"/>
          </w:tcPr>
          <w:p w:rsidR="00000000" w:rsidDel="00000000" w:rsidP="00000000" w:rsidRDefault="00000000" w:rsidRPr="00000000" w14:paraId="00000282">
            <w:pPr>
              <w:jc w:val="center"/>
              <w:rPr/>
            </w:pPr>
            <w:r w:rsidDel="00000000" w:rsidR="00000000" w:rsidRPr="00000000">
              <w:rPr>
                <w:rtl w:val="0"/>
              </w:rPr>
              <w:t xml:space="preserve">0.76648</w:t>
            </w:r>
          </w:p>
        </w:tc>
        <w:tc>
          <w:tcPr>
            <w:tcMar>
              <w:top w:w="100.0" w:type="dxa"/>
              <w:left w:w="100.0" w:type="dxa"/>
              <w:bottom w:w="100.0" w:type="dxa"/>
              <w:right w:w="100.0" w:type="dxa"/>
            </w:tcMar>
            <w:vAlign w:val="center"/>
          </w:tcPr>
          <w:p w:rsidR="00000000" w:rsidDel="00000000" w:rsidP="00000000" w:rsidRDefault="00000000" w:rsidRPr="00000000" w14:paraId="00000283">
            <w:pPr>
              <w:jc w:val="center"/>
              <w:rPr/>
            </w:pPr>
            <w:r w:rsidDel="00000000" w:rsidR="00000000" w:rsidRPr="00000000">
              <w:rPr>
                <w:rtl w:val="0"/>
              </w:rPr>
              <w:t xml:space="preserve">0.76658</w:t>
            </w:r>
          </w:p>
        </w:tc>
      </w:tr>
    </w:tbl>
    <w:p w:rsidR="00000000" w:rsidDel="00000000" w:rsidP="00000000" w:rsidRDefault="00000000" w:rsidRPr="00000000" w14:paraId="00000284">
      <w:pPr>
        <w:pStyle w:val="Heading3"/>
        <w:jc w:val="both"/>
        <w:rPr/>
      </w:pPr>
      <w:bookmarkStart w:colFirst="0" w:colLast="0" w:name="_lpatenq46pwa" w:id="46"/>
      <w:bookmarkEnd w:id="46"/>
      <w:r w:rsidDel="00000000" w:rsidR="00000000" w:rsidRPr="00000000">
        <w:rPr>
          <w:rtl w:val="0"/>
        </w:rPr>
        <w:t xml:space="preserve">Selección de variables según relevancia</w:t>
      </w:r>
    </w:p>
    <w:p w:rsidR="00000000" w:rsidDel="00000000" w:rsidP="00000000" w:rsidRDefault="00000000" w:rsidRPr="00000000" w14:paraId="00000285">
      <w:pPr>
        <w:ind w:left="0" w:firstLine="0"/>
        <w:jc w:val="both"/>
        <w:rPr/>
      </w:pPr>
      <w:r w:rsidDel="00000000" w:rsidR="00000000" w:rsidRPr="00000000">
        <w:rPr>
          <w:rtl w:val="0"/>
        </w:rPr>
      </w:r>
    </w:p>
    <w:p w:rsidR="00000000" w:rsidDel="00000000" w:rsidP="00000000" w:rsidRDefault="00000000" w:rsidRPr="00000000" w14:paraId="00000286">
      <w:pPr>
        <w:ind w:firstLine="720"/>
        <w:jc w:val="both"/>
        <w:rPr/>
      </w:pPr>
      <w:r w:rsidDel="00000000" w:rsidR="00000000" w:rsidRPr="00000000">
        <w:rPr>
          <w:rtl w:val="0"/>
        </w:rPr>
        <w:t xml:space="preserve">Se evalúa la importancia de las variables mediante el gráfico obtenido del método </w:t>
      </w:r>
      <w:r w:rsidDel="00000000" w:rsidR="00000000" w:rsidRPr="00000000">
        <w:rPr>
          <w:rtl w:val="0"/>
        </w:rPr>
        <w:t xml:space="preserve">plot_importance</w:t>
      </w:r>
      <w:r w:rsidDel="00000000" w:rsidR="00000000" w:rsidRPr="00000000">
        <w:rPr>
          <w:rtl w:val="0"/>
        </w:rPr>
        <w:t xml:space="preserve"> del algoritmo </w:t>
      </w:r>
      <w:r w:rsidDel="00000000" w:rsidR="00000000" w:rsidRPr="00000000">
        <w:rPr>
          <w:rtl w:val="0"/>
        </w:rPr>
        <w:t xml:space="preserve">XGBClassifier</w:t>
      </w:r>
      <w:r w:rsidDel="00000000" w:rsidR="00000000" w:rsidRPr="00000000">
        <w:rPr>
          <w:rtl w:val="0"/>
        </w:rPr>
        <w:t xml:space="preserve"> (ver Figura 9). Para la selección de las variables, se establece un umbral en 400 de F Score. Por ende, las variables seleccionadas, en orden de importancia, son:</w:t>
      </w:r>
    </w:p>
    <w:p w:rsidR="00000000" w:rsidDel="00000000" w:rsidP="00000000" w:rsidRDefault="00000000" w:rsidRPr="00000000" w14:paraId="00000287">
      <w:pPr>
        <w:ind w:left="720" w:hanging="360"/>
        <w:jc w:val="both"/>
        <w:rPr>
          <w:rFonts w:ascii="Roboto" w:cs="Roboto" w:eastAsia="Roboto" w:hAnsi="Roboto"/>
          <w:color w:val="202124"/>
          <w:sz w:val="20"/>
          <w:szCs w:val="20"/>
          <w:highlight w:val="white"/>
        </w:rPr>
        <w:sectPr>
          <w:type w:val="nextPage"/>
          <w:pgSz w:h="16834" w:w="11909" w:orient="portrait"/>
          <w:pgMar w:bottom="1440" w:top="1440" w:left="1440" w:right="1440" w:header="720.0000000000001" w:footer="720.0000000000001"/>
        </w:sectPr>
      </w:pPr>
      <w:r w:rsidDel="00000000" w:rsidR="00000000" w:rsidRPr="00000000">
        <w:rPr>
          <w:rtl w:val="0"/>
        </w:rPr>
      </w:r>
    </w:p>
    <w:p w:rsidR="00000000" w:rsidDel="00000000" w:rsidP="00000000" w:rsidRDefault="00000000" w:rsidRPr="00000000" w14:paraId="00000288">
      <w:pPr>
        <w:numPr>
          <w:ilvl w:val="0"/>
          <w:numId w:val="3"/>
        </w:numPr>
        <w:ind w:left="720" w:hanging="360"/>
        <w:jc w:val="both"/>
      </w:pPr>
      <w:r w:rsidDel="00000000" w:rsidR="00000000" w:rsidRPr="00000000">
        <w:rPr>
          <w:rFonts w:ascii="Roboto" w:cs="Roboto" w:eastAsia="Roboto" w:hAnsi="Roboto"/>
          <w:color w:val="202124"/>
          <w:sz w:val="20"/>
          <w:szCs w:val="20"/>
          <w:highlight w:val="white"/>
          <w:rtl w:val="0"/>
        </w:rPr>
        <w:t xml:space="preserve">Outstanding_Debt</w:t>
      </w:r>
    </w:p>
    <w:p w:rsidR="00000000" w:rsidDel="00000000" w:rsidP="00000000" w:rsidRDefault="00000000" w:rsidRPr="00000000" w14:paraId="00000289">
      <w:pPr>
        <w:numPr>
          <w:ilvl w:val="0"/>
          <w:numId w:val="3"/>
        </w:numPr>
        <w:ind w:left="720" w:hanging="360"/>
        <w:jc w:val="both"/>
      </w:pPr>
      <w:r w:rsidDel="00000000" w:rsidR="00000000" w:rsidRPr="00000000">
        <w:rPr>
          <w:rFonts w:ascii="Roboto" w:cs="Roboto" w:eastAsia="Roboto" w:hAnsi="Roboto"/>
          <w:color w:val="202124"/>
          <w:sz w:val="20"/>
          <w:szCs w:val="20"/>
          <w:highlight w:val="white"/>
          <w:rtl w:val="0"/>
        </w:rPr>
        <w:t xml:space="preserve">Annual_Income</w:t>
      </w:r>
      <w:r w:rsidDel="00000000" w:rsidR="00000000" w:rsidRPr="00000000">
        <w:rPr>
          <w:rtl w:val="0"/>
        </w:rPr>
      </w:r>
    </w:p>
    <w:p w:rsidR="00000000" w:rsidDel="00000000" w:rsidP="00000000" w:rsidRDefault="00000000" w:rsidRPr="00000000" w14:paraId="0000028A">
      <w:pPr>
        <w:numPr>
          <w:ilvl w:val="0"/>
          <w:numId w:val="3"/>
        </w:numPr>
        <w:ind w:left="720" w:hanging="360"/>
        <w:jc w:val="both"/>
      </w:pPr>
      <w:r w:rsidDel="00000000" w:rsidR="00000000" w:rsidRPr="00000000">
        <w:rPr>
          <w:rFonts w:ascii="Roboto" w:cs="Roboto" w:eastAsia="Roboto" w:hAnsi="Roboto"/>
          <w:color w:val="202124"/>
          <w:sz w:val="20"/>
          <w:szCs w:val="20"/>
          <w:highlight w:val="white"/>
          <w:rtl w:val="0"/>
        </w:rPr>
        <w:t xml:space="preserve">Total_EMI_per_month</w:t>
      </w:r>
    </w:p>
    <w:p w:rsidR="00000000" w:rsidDel="00000000" w:rsidP="00000000" w:rsidRDefault="00000000" w:rsidRPr="00000000" w14:paraId="0000028B">
      <w:pPr>
        <w:numPr>
          <w:ilvl w:val="0"/>
          <w:numId w:val="3"/>
        </w:numPr>
        <w:ind w:left="720" w:hanging="360"/>
        <w:jc w:val="both"/>
      </w:pPr>
      <w:r w:rsidDel="00000000" w:rsidR="00000000" w:rsidRPr="00000000">
        <w:rPr>
          <w:rFonts w:ascii="Roboto" w:cs="Roboto" w:eastAsia="Roboto" w:hAnsi="Roboto"/>
          <w:color w:val="202124"/>
          <w:sz w:val="20"/>
          <w:szCs w:val="20"/>
          <w:highlight w:val="white"/>
          <w:rtl w:val="0"/>
        </w:rPr>
        <w:t xml:space="preserve">Changed_Credit_Limit</w:t>
      </w:r>
    </w:p>
    <w:p w:rsidR="00000000" w:rsidDel="00000000" w:rsidP="00000000" w:rsidRDefault="00000000" w:rsidRPr="00000000" w14:paraId="0000028C">
      <w:pPr>
        <w:numPr>
          <w:ilvl w:val="0"/>
          <w:numId w:val="3"/>
        </w:numPr>
        <w:ind w:left="720" w:hanging="360"/>
        <w:jc w:val="both"/>
      </w:pPr>
      <w:r w:rsidDel="00000000" w:rsidR="00000000" w:rsidRPr="00000000">
        <w:rPr>
          <w:rFonts w:ascii="Roboto" w:cs="Roboto" w:eastAsia="Roboto" w:hAnsi="Roboto"/>
          <w:color w:val="202124"/>
          <w:sz w:val="20"/>
          <w:szCs w:val="20"/>
          <w:highlight w:val="white"/>
          <w:rtl w:val="0"/>
        </w:rPr>
        <w:t xml:space="preserve">Credit_Utilization_Ratio </w:t>
      </w:r>
    </w:p>
    <w:p w:rsidR="00000000" w:rsidDel="00000000" w:rsidP="00000000" w:rsidRDefault="00000000" w:rsidRPr="00000000" w14:paraId="0000028D">
      <w:pPr>
        <w:numPr>
          <w:ilvl w:val="0"/>
          <w:numId w:val="3"/>
        </w:numPr>
        <w:ind w:left="720" w:hanging="360"/>
        <w:jc w:val="both"/>
      </w:pPr>
      <w:r w:rsidDel="00000000" w:rsidR="00000000" w:rsidRPr="00000000">
        <w:rPr>
          <w:rFonts w:ascii="Roboto" w:cs="Roboto" w:eastAsia="Roboto" w:hAnsi="Roboto"/>
          <w:color w:val="202124"/>
          <w:sz w:val="20"/>
          <w:szCs w:val="20"/>
          <w:highlight w:val="white"/>
          <w:rtl w:val="0"/>
        </w:rPr>
        <w:t xml:space="preserve">Amount_invested_monthly</w:t>
      </w:r>
    </w:p>
    <w:p w:rsidR="00000000" w:rsidDel="00000000" w:rsidP="00000000" w:rsidRDefault="00000000" w:rsidRPr="00000000" w14:paraId="0000028E">
      <w:pPr>
        <w:numPr>
          <w:ilvl w:val="0"/>
          <w:numId w:val="3"/>
        </w:numPr>
        <w:ind w:left="720" w:hanging="360"/>
        <w:jc w:val="both"/>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Monthly_Balance</w:t>
      </w:r>
    </w:p>
    <w:p w:rsidR="00000000" w:rsidDel="00000000" w:rsidP="00000000" w:rsidRDefault="00000000" w:rsidRPr="00000000" w14:paraId="0000028F">
      <w:pPr>
        <w:numPr>
          <w:ilvl w:val="0"/>
          <w:numId w:val="3"/>
        </w:numPr>
        <w:ind w:left="720" w:hanging="360"/>
        <w:jc w:val="both"/>
      </w:pPr>
      <w:r w:rsidDel="00000000" w:rsidR="00000000" w:rsidRPr="00000000">
        <w:rPr>
          <w:rFonts w:ascii="Roboto" w:cs="Roboto" w:eastAsia="Roboto" w:hAnsi="Roboto"/>
          <w:color w:val="202124"/>
          <w:sz w:val="20"/>
          <w:szCs w:val="20"/>
          <w:highlight w:val="white"/>
          <w:rtl w:val="0"/>
        </w:rPr>
        <w:t xml:space="preserve">Delay_from_due_date</w:t>
      </w:r>
    </w:p>
    <w:p w:rsidR="00000000" w:rsidDel="00000000" w:rsidP="00000000" w:rsidRDefault="00000000" w:rsidRPr="00000000" w14:paraId="00000290">
      <w:pPr>
        <w:numPr>
          <w:ilvl w:val="0"/>
          <w:numId w:val="3"/>
        </w:numPr>
        <w:ind w:left="720" w:hanging="360"/>
        <w:jc w:val="both"/>
      </w:pPr>
      <w:r w:rsidDel="00000000" w:rsidR="00000000" w:rsidRPr="00000000">
        <w:rPr>
          <w:rFonts w:ascii="Roboto" w:cs="Roboto" w:eastAsia="Roboto" w:hAnsi="Roboto"/>
          <w:color w:val="202124"/>
          <w:sz w:val="20"/>
          <w:szCs w:val="20"/>
          <w:highlight w:val="white"/>
          <w:rtl w:val="0"/>
        </w:rPr>
        <w:t xml:space="preserve">Age</w:t>
      </w:r>
    </w:p>
    <w:p w:rsidR="00000000" w:rsidDel="00000000" w:rsidP="00000000" w:rsidRDefault="00000000" w:rsidRPr="00000000" w14:paraId="00000291">
      <w:pPr>
        <w:numPr>
          <w:ilvl w:val="0"/>
          <w:numId w:val="3"/>
        </w:numPr>
        <w:ind w:left="720" w:hanging="360"/>
        <w:jc w:val="both"/>
      </w:pPr>
      <w:r w:rsidDel="00000000" w:rsidR="00000000" w:rsidRPr="00000000">
        <w:rPr>
          <w:rFonts w:ascii="Roboto" w:cs="Roboto" w:eastAsia="Roboto" w:hAnsi="Roboto"/>
          <w:color w:val="202124"/>
          <w:sz w:val="20"/>
          <w:szCs w:val="20"/>
          <w:highlight w:val="white"/>
          <w:rtl w:val="0"/>
        </w:rPr>
        <w:t xml:space="preserve">Interest_Rate</w:t>
      </w:r>
    </w:p>
    <w:p w:rsidR="00000000" w:rsidDel="00000000" w:rsidP="00000000" w:rsidRDefault="00000000" w:rsidRPr="00000000" w14:paraId="00000292">
      <w:pPr>
        <w:numPr>
          <w:ilvl w:val="0"/>
          <w:numId w:val="3"/>
        </w:numPr>
        <w:ind w:left="720" w:hanging="360"/>
        <w:jc w:val="both"/>
      </w:pPr>
      <w:r w:rsidDel="00000000" w:rsidR="00000000" w:rsidRPr="00000000">
        <w:rPr>
          <w:rFonts w:ascii="Roboto" w:cs="Roboto" w:eastAsia="Roboto" w:hAnsi="Roboto"/>
          <w:color w:val="202124"/>
          <w:sz w:val="20"/>
          <w:szCs w:val="20"/>
          <w:highlight w:val="white"/>
          <w:rtl w:val="0"/>
        </w:rPr>
        <w:t xml:space="preserve">Num_of_Delayed_Payment</w:t>
      </w:r>
    </w:p>
    <w:p w:rsidR="00000000" w:rsidDel="00000000" w:rsidP="00000000" w:rsidRDefault="00000000" w:rsidRPr="00000000" w14:paraId="00000293">
      <w:pPr>
        <w:numPr>
          <w:ilvl w:val="0"/>
          <w:numId w:val="3"/>
        </w:numPr>
        <w:ind w:left="720" w:hanging="360"/>
        <w:jc w:val="both"/>
      </w:pPr>
      <w:r w:rsidDel="00000000" w:rsidR="00000000" w:rsidRPr="00000000">
        <w:rPr>
          <w:rFonts w:ascii="Roboto" w:cs="Roboto" w:eastAsia="Roboto" w:hAnsi="Roboto"/>
          <w:color w:val="202124"/>
          <w:sz w:val="20"/>
          <w:szCs w:val="20"/>
          <w:highlight w:val="white"/>
          <w:rtl w:val="0"/>
        </w:rPr>
        <w:t xml:space="preserve">Num_Credit_Inquiries</w:t>
      </w:r>
    </w:p>
    <w:p w:rsidR="00000000" w:rsidDel="00000000" w:rsidP="00000000" w:rsidRDefault="00000000" w:rsidRPr="00000000" w14:paraId="00000294">
      <w:pPr>
        <w:numPr>
          <w:ilvl w:val="0"/>
          <w:numId w:val="3"/>
        </w:numPr>
        <w:ind w:left="720" w:hanging="360"/>
        <w:jc w:val="both"/>
        <w:sectPr>
          <w:type w:val="continuous"/>
          <w:pgSz w:h="16834" w:w="11909" w:orient="portrait"/>
          <w:pgMar w:bottom="1440" w:top="1440" w:left="1440" w:right="1440" w:header="720.0000000000001" w:footer="720.0000000000001"/>
          <w:cols w:equalWidth="0" w:num="2">
            <w:col w:space="720" w:w="4152.74"/>
            <w:col w:space="0" w:w="4152.74"/>
          </w:cols>
        </w:sectPr>
      </w:pPr>
      <w:r w:rsidDel="00000000" w:rsidR="00000000" w:rsidRPr="00000000">
        <w:rPr>
          <w:rFonts w:ascii="Roboto" w:cs="Roboto" w:eastAsia="Roboto" w:hAnsi="Roboto"/>
          <w:color w:val="202124"/>
          <w:sz w:val="20"/>
          <w:szCs w:val="20"/>
          <w:highlight w:val="white"/>
          <w:rtl w:val="0"/>
        </w:rPr>
        <w:t xml:space="preserve">Num_Bank_Accounts</w:t>
      </w:r>
      <w:r w:rsidDel="00000000" w:rsidR="00000000" w:rsidRPr="00000000">
        <w:rPr>
          <w:rtl w:val="0"/>
        </w:rPr>
      </w:r>
    </w:p>
    <w:p w:rsidR="00000000" w:rsidDel="00000000" w:rsidP="00000000" w:rsidRDefault="00000000" w:rsidRPr="00000000" w14:paraId="00000295">
      <w:pPr>
        <w:ind w:left="720" w:hanging="360"/>
        <w:jc w:val="both"/>
        <w:rPr/>
      </w:pPr>
      <w:r w:rsidDel="00000000" w:rsidR="00000000" w:rsidRPr="00000000">
        <w:rPr>
          <w:rtl w:val="0"/>
        </w:rPr>
      </w:r>
    </w:p>
    <w:p w:rsidR="00000000" w:rsidDel="00000000" w:rsidP="00000000" w:rsidRDefault="00000000" w:rsidRPr="00000000" w14:paraId="00000296">
      <w:pPr>
        <w:ind w:left="720" w:hanging="360"/>
        <w:jc w:val="both"/>
        <w:rPr/>
        <w:sectPr>
          <w:type w:val="continuous"/>
          <w:pgSz w:h="16834" w:w="11909" w:orient="portrait"/>
          <w:pgMar w:bottom="1440" w:top="1440" w:left="1440" w:right="1440" w:header="720.0000000000001" w:footer="720.0000000000001"/>
          <w:cols w:equalWidth="0" w:num="3">
            <w:col w:space="0" w:w="3008.5"/>
            <w:col w:space="0" w:w="3008.5"/>
            <w:col w:space="0" w:w="3008.5"/>
          </w:cols>
        </w:sectPr>
      </w:pPr>
      <w:r w:rsidDel="00000000" w:rsidR="00000000" w:rsidRPr="00000000">
        <w:rPr>
          <w:rtl w:val="0"/>
        </w:rPr>
      </w:r>
    </w:p>
    <w:p w:rsidR="00000000" w:rsidDel="00000000" w:rsidP="00000000" w:rsidRDefault="00000000" w:rsidRPr="00000000" w14:paraId="00000297">
      <w:pPr>
        <w:jc w:val="both"/>
        <w:rPr/>
      </w:pPr>
      <w:r w:rsidDel="00000000" w:rsidR="00000000" w:rsidRPr="00000000">
        <w:rPr/>
        <w:drawing>
          <wp:inline distB="114300" distT="114300" distL="114300" distR="114300">
            <wp:extent cx="5731200" cy="3873500"/>
            <wp:effectExtent b="0" l="0" r="0" t="0"/>
            <wp:docPr id="17" name="image17.png"/>
            <a:graphic>
              <a:graphicData uri="http://schemas.openxmlformats.org/drawingml/2006/picture">
                <pic:pic>
                  <pic:nvPicPr>
                    <pic:cNvPr id="0" name="image17.png"/>
                    <pic:cNvPicPr preferRelativeResize="0"/>
                  </pic:nvPicPr>
                  <pic:blipFill>
                    <a:blip r:embed="rId39"/>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jc w:val="both"/>
        <w:rPr/>
      </w:pPr>
      <w:r w:rsidDel="00000000" w:rsidR="00000000" w:rsidRPr="00000000">
        <w:rPr/>
        <w:drawing>
          <wp:inline distB="114300" distT="114300" distL="114300" distR="114300">
            <wp:extent cx="5731200" cy="1295400"/>
            <wp:effectExtent b="0" l="0" r="0" t="0"/>
            <wp:docPr id="23"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jc w:val="center"/>
        <w:rPr>
          <w:i w:val="1"/>
          <w:sz w:val="20"/>
          <w:szCs w:val="20"/>
        </w:rPr>
      </w:pPr>
      <w:r w:rsidDel="00000000" w:rsidR="00000000" w:rsidRPr="00000000">
        <w:rPr>
          <w:i w:val="1"/>
          <w:sz w:val="20"/>
          <w:szCs w:val="20"/>
          <w:rtl w:val="0"/>
        </w:rPr>
        <w:t xml:space="preserve">Figur</w:t>
      </w:r>
      <w:r w:rsidDel="00000000" w:rsidR="00000000" w:rsidRPr="00000000">
        <w:rPr>
          <w:i w:val="1"/>
          <w:sz w:val="20"/>
          <w:szCs w:val="20"/>
          <w:rtl w:val="0"/>
        </w:rPr>
        <w:t xml:space="preserve">a </w:t>
      </w:r>
      <w:r w:rsidDel="00000000" w:rsidR="00000000" w:rsidRPr="00000000">
        <w:rPr>
          <w:i w:val="1"/>
          <w:sz w:val="20"/>
          <w:szCs w:val="20"/>
          <w:rtl w:val="0"/>
        </w:rPr>
        <w:t xml:space="preserve">9: En la parte superior, se observa el gráfico de importancia de variables para el modelo de XGBClassifier. En la parte inferior se hace un zoom en las variables más importantes.</w:t>
      </w:r>
    </w:p>
    <w:p w:rsidR="00000000" w:rsidDel="00000000" w:rsidP="00000000" w:rsidRDefault="00000000" w:rsidRPr="00000000" w14:paraId="0000029A">
      <w:pPr>
        <w:jc w:val="both"/>
        <w:rPr/>
      </w:pPr>
      <w:r w:rsidDel="00000000" w:rsidR="00000000" w:rsidRPr="00000000">
        <w:rPr>
          <w:rtl w:val="0"/>
        </w:rPr>
      </w:r>
    </w:p>
    <w:p w:rsidR="00000000" w:rsidDel="00000000" w:rsidP="00000000" w:rsidRDefault="00000000" w:rsidRPr="00000000" w14:paraId="0000029B">
      <w:pPr>
        <w:ind w:left="0" w:firstLine="720"/>
        <w:rPr/>
      </w:pPr>
      <w:r w:rsidDel="00000000" w:rsidR="00000000" w:rsidRPr="00000000">
        <w:rPr>
          <w:rtl w:val="0"/>
        </w:rPr>
        <w:t xml:space="preserve">Al entrenar el modelo con las variables seleccionadas, se obtuvieron las siguientes métricas con el conjunto de datos de testeo:</w:t>
      </w:r>
    </w:p>
    <w:p w:rsidR="00000000" w:rsidDel="00000000" w:rsidP="00000000" w:rsidRDefault="00000000" w:rsidRPr="00000000" w14:paraId="0000029C">
      <w:pPr>
        <w:rPr>
          <w:b w:val="1"/>
        </w:rPr>
      </w:pPr>
      <w:r w:rsidDel="00000000" w:rsidR="00000000" w:rsidRPr="00000000">
        <w:rPr>
          <w:rtl w:val="0"/>
        </w:rPr>
      </w:r>
    </w:p>
    <w:tbl>
      <w:tblPr>
        <w:tblStyle w:val="Table13"/>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09.6666666666667"/>
        <w:gridCol w:w="2009.6666666666667"/>
        <w:gridCol w:w="2009.6666666666667"/>
        <w:gridCol w:w="1515"/>
        <w:gridCol w:w="1485"/>
        <w:tblGridChange w:id="0">
          <w:tblGrid>
            <w:gridCol w:w="2009.6666666666667"/>
            <w:gridCol w:w="2009.6666666666667"/>
            <w:gridCol w:w="2009.6666666666667"/>
            <w:gridCol w:w="1515"/>
            <w:gridCol w:w="1485"/>
          </w:tblGrid>
        </w:tblGridChange>
      </w:tblGrid>
      <w:tr>
        <w:trPr>
          <w:cantSplit w:val="0"/>
          <w:trHeight w:val="450.97851562495634"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jc w:val="center"/>
              <w:rPr>
                <w:b w:val="1"/>
              </w:rPr>
            </w:pPr>
            <w:r w:rsidDel="00000000" w:rsidR="00000000" w:rsidRPr="00000000">
              <w:rPr>
                <w:b w:val="1"/>
                <w:rtl w:val="0"/>
              </w:rPr>
              <w:t xml:space="preserve">Algoritmo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jc w:val="center"/>
              <w:rPr>
                <w:b w:val="1"/>
              </w:rPr>
            </w:pPr>
            <w:r w:rsidDel="00000000" w:rsidR="00000000" w:rsidRPr="00000000">
              <w:rPr>
                <w:b w:val="1"/>
                <w:rtl w:val="0"/>
              </w:rPr>
              <w:t xml:space="preserve">Accuracy</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jc w:val="center"/>
              <w:rPr>
                <w:b w:val="1"/>
              </w:rPr>
            </w:pPr>
            <w:r w:rsidDel="00000000" w:rsidR="00000000" w:rsidRPr="00000000">
              <w:rPr>
                <w:b w:val="1"/>
                <w:rtl w:val="0"/>
              </w:rPr>
              <w:t xml:space="preserve">Precision</w:t>
            </w: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jc w:val="center"/>
              <w:rPr>
                <w:b w:val="1"/>
              </w:rPr>
            </w:pPr>
            <w:r w:rsidDel="00000000" w:rsidR="00000000" w:rsidRPr="00000000">
              <w:rPr>
                <w:b w:val="1"/>
                <w:rtl w:val="0"/>
              </w:rPr>
              <w:t xml:space="preserve">Recall</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jc w:val="center"/>
              <w:rPr>
                <w:b w:val="1"/>
              </w:rPr>
            </w:pPr>
            <w:r w:rsidDel="00000000" w:rsidR="00000000" w:rsidRPr="00000000">
              <w:rPr>
                <w:b w:val="1"/>
                <w:rtl w:val="0"/>
              </w:rPr>
              <w:t xml:space="preserve">F1 Score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A2">
            <w:pPr>
              <w:widowControl w:val="0"/>
              <w:spacing w:line="240" w:lineRule="auto"/>
              <w:jc w:val="center"/>
              <w:rPr/>
            </w:pPr>
            <w:r w:rsidDel="00000000" w:rsidR="00000000" w:rsidRPr="00000000">
              <w:rPr>
                <w:rtl w:val="0"/>
              </w:rPr>
              <w:t xml:space="preserve">XGBClassifier</w:t>
            </w:r>
          </w:p>
        </w:tc>
        <w:tc>
          <w:tcPr>
            <w:tcMar>
              <w:top w:w="100.0" w:type="dxa"/>
              <w:left w:w="100.0" w:type="dxa"/>
              <w:bottom w:w="100.0" w:type="dxa"/>
              <w:right w:w="100.0" w:type="dxa"/>
            </w:tcMar>
            <w:vAlign w:val="center"/>
          </w:tcPr>
          <w:p w:rsidR="00000000" w:rsidDel="00000000" w:rsidP="00000000" w:rsidRDefault="00000000" w:rsidRPr="00000000" w14:paraId="000002A3">
            <w:pPr>
              <w:jc w:val="center"/>
              <w:rPr/>
            </w:pPr>
            <w:r w:rsidDel="00000000" w:rsidR="00000000" w:rsidRPr="00000000">
              <w:rPr>
                <w:rtl w:val="0"/>
              </w:rPr>
              <w:t xml:space="preserve">0.74078</w:t>
            </w:r>
          </w:p>
        </w:tc>
        <w:tc>
          <w:tcPr>
            <w:tcMar>
              <w:top w:w="100.0" w:type="dxa"/>
              <w:left w:w="100.0" w:type="dxa"/>
              <w:bottom w:w="100.0" w:type="dxa"/>
              <w:right w:w="100.0" w:type="dxa"/>
            </w:tcMar>
            <w:vAlign w:val="center"/>
          </w:tcPr>
          <w:p w:rsidR="00000000" w:rsidDel="00000000" w:rsidP="00000000" w:rsidRDefault="00000000" w:rsidRPr="00000000" w14:paraId="000002A4">
            <w:pPr>
              <w:jc w:val="center"/>
              <w:rPr/>
            </w:pPr>
            <w:r w:rsidDel="00000000" w:rsidR="00000000" w:rsidRPr="00000000">
              <w:rPr>
                <w:rtl w:val="0"/>
              </w:rPr>
              <w:t xml:space="preserve">0.73884</w:t>
            </w:r>
          </w:p>
        </w:tc>
        <w:tc>
          <w:tcPr>
            <w:tcMar>
              <w:top w:w="100.0" w:type="dxa"/>
              <w:left w:w="100.0" w:type="dxa"/>
              <w:bottom w:w="100.0" w:type="dxa"/>
              <w:right w:w="100.0" w:type="dxa"/>
            </w:tcMar>
            <w:vAlign w:val="center"/>
          </w:tcPr>
          <w:p w:rsidR="00000000" w:rsidDel="00000000" w:rsidP="00000000" w:rsidRDefault="00000000" w:rsidRPr="00000000" w14:paraId="000002A5">
            <w:pPr>
              <w:jc w:val="center"/>
              <w:rPr/>
            </w:pPr>
            <w:r w:rsidDel="00000000" w:rsidR="00000000" w:rsidRPr="00000000">
              <w:rPr>
                <w:rtl w:val="0"/>
              </w:rPr>
              <w:t xml:space="preserve">0.74078</w:t>
            </w:r>
          </w:p>
        </w:tc>
        <w:tc>
          <w:tcPr>
            <w:tcMar>
              <w:top w:w="100.0" w:type="dxa"/>
              <w:left w:w="100.0" w:type="dxa"/>
              <w:bottom w:w="100.0" w:type="dxa"/>
              <w:right w:w="100.0" w:type="dxa"/>
            </w:tcMar>
            <w:vAlign w:val="center"/>
          </w:tcPr>
          <w:p w:rsidR="00000000" w:rsidDel="00000000" w:rsidP="00000000" w:rsidRDefault="00000000" w:rsidRPr="00000000" w14:paraId="000002A6">
            <w:pPr>
              <w:jc w:val="center"/>
              <w:rPr/>
            </w:pPr>
            <w:r w:rsidDel="00000000" w:rsidR="00000000" w:rsidRPr="00000000">
              <w:rPr>
                <w:rtl w:val="0"/>
              </w:rPr>
              <w:t xml:space="preserve">0.73895</w:t>
            </w:r>
          </w:p>
        </w:tc>
      </w:tr>
    </w:tbl>
    <w:p w:rsidR="00000000" w:rsidDel="00000000" w:rsidP="00000000" w:rsidRDefault="00000000" w:rsidRPr="00000000" w14:paraId="000002A7">
      <w:pPr>
        <w:jc w:val="both"/>
        <w:rPr/>
      </w:pPr>
      <w:r w:rsidDel="00000000" w:rsidR="00000000" w:rsidRPr="00000000">
        <w:rPr>
          <w:rtl w:val="0"/>
        </w:rPr>
      </w:r>
    </w:p>
    <w:p w:rsidR="00000000" w:rsidDel="00000000" w:rsidP="00000000" w:rsidRDefault="00000000" w:rsidRPr="00000000" w14:paraId="000002A8">
      <w:pPr>
        <w:pStyle w:val="Heading3"/>
        <w:jc w:val="both"/>
        <w:rPr/>
      </w:pPr>
      <w:bookmarkStart w:colFirst="0" w:colLast="0" w:name="_9xjkob75nswb" w:id="47"/>
      <w:bookmarkEnd w:id="47"/>
      <w:r w:rsidDel="00000000" w:rsidR="00000000" w:rsidRPr="00000000">
        <w:rPr>
          <w:rtl w:val="0"/>
        </w:rPr>
        <w:t xml:space="preserve">Balanceo</w:t>
      </w:r>
    </w:p>
    <w:p w:rsidR="00000000" w:rsidDel="00000000" w:rsidP="00000000" w:rsidRDefault="00000000" w:rsidRPr="00000000" w14:paraId="000002A9">
      <w:pPr>
        <w:ind w:left="0" w:firstLine="0"/>
        <w:jc w:val="both"/>
        <w:rPr/>
      </w:pPr>
      <w:r w:rsidDel="00000000" w:rsidR="00000000" w:rsidRPr="00000000">
        <w:rPr>
          <w:rtl w:val="0"/>
        </w:rPr>
      </w:r>
    </w:p>
    <w:p w:rsidR="00000000" w:rsidDel="00000000" w:rsidP="00000000" w:rsidRDefault="00000000" w:rsidRPr="00000000" w14:paraId="000002AA">
      <w:pPr>
        <w:ind w:firstLine="720"/>
        <w:jc w:val="both"/>
        <w:rPr/>
      </w:pPr>
      <w:r w:rsidDel="00000000" w:rsidR="00000000" w:rsidRPr="00000000">
        <w:rPr>
          <w:rtl w:val="0"/>
        </w:rPr>
        <w:t xml:space="preserve">Finalmente, recordando que la variable respuesta presenta un desbalance, se procedió a balancear los datos mediante la función </w:t>
      </w:r>
      <w:r w:rsidDel="00000000" w:rsidR="00000000" w:rsidRPr="00000000">
        <w:rPr>
          <w:b w:val="1"/>
          <w:rtl w:val="0"/>
        </w:rPr>
        <w:t xml:space="preserve">SMOTE</w:t>
      </w:r>
      <w:r w:rsidDel="00000000" w:rsidR="00000000" w:rsidRPr="00000000">
        <w:rPr>
          <w:rtl w:val="0"/>
        </w:rPr>
        <w:t xml:space="preserve">, de la librería </w:t>
      </w:r>
      <w:r w:rsidDel="00000000" w:rsidR="00000000" w:rsidRPr="00000000">
        <w:rPr>
          <w:b w:val="1"/>
          <w:rtl w:val="0"/>
        </w:rPr>
        <w:t xml:space="preserve">Imbalanced Learn</w:t>
      </w:r>
      <w:r w:rsidDel="00000000" w:rsidR="00000000" w:rsidRPr="00000000">
        <w:rPr>
          <w:rtl w:val="0"/>
        </w:rPr>
        <w:t xml:space="preserve">. Con este balance y con las variables seleccionadas, se obtuvieron las siguientes métricas:</w:t>
      </w:r>
    </w:p>
    <w:p w:rsidR="00000000" w:rsidDel="00000000" w:rsidP="00000000" w:rsidRDefault="00000000" w:rsidRPr="00000000" w14:paraId="000002AB">
      <w:pPr>
        <w:rPr>
          <w:b w:val="1"/>
        </w:rPr>
      </w:pPr>
      <w:r w:rsidDel="00000000" w:rsidR="00000000" w:rsidRPr="00000000">
        <w:rPr>
          <w:rtl w:val="0"/>
        </w:rPr>
      </w:r>
    </w:p>
    <w:tbl>
      <w:tblPr>
        <w:tblStyle w:val="Table14"/>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09.6666666666667"/>
        <w:gridCol w:w="2009.6666666666667"/>
        <w:gridCol w:w="2009.6666666666667"/>
        <w:gridCol w:w="1515"/>
        <w:gridCol w:w="1485"/>
        <w:tblGridChange w:id="0">
          <w:tblGrid>
            <w:gridCol w:w="2009.6666666666667"/>
            <w:gridCol w:w="2009.6666666666667"/>
            <w:gridCol w:w="2009.6666666666667"/>
            <w:gridCol w:w="1515"/>
            <w:gridCol w:w="1485"/>
          </w:tblGrid>
        </w:tblGridChange>
      </w:tblGrid>
      <w:tr>
        <w:trPr>
          <w:cantSplit w:val="0"/>
          <w:trHeight w:val="450.97851562495634"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jc w:val="center"/>
              <w:rPr>
                <w:b w:val="1"/>
              </w:rPr>
            </w:pPr>
            <w:r w:rsidDel="00000000" w:rsidR="00000000" w:rsidRPr="00000000">
              <w:rPr>
                <w:b w:val="1"/>
                <w:rtl w:val="0"/>
              </w:rPr>
              <w:t xml:space="preserve">Algoritmo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jc w:val="center"/>
              <w:rPr>
                <w:b w:val="1"/>
              </w:rPr>
            </w:pPr>
            <w:r w:rsidDel="00000000" w:rsidR="00000000" w:rsidRPr="00000000">
              <w:rPr>
                <w:b w:val="1"/>
                <w:rtl w:val="0"/>
              </w:rPr>
              <w:t xml:space="preserve">Accuracy</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jc w:val="center"/>
              <w:rPr>
                <w:b w:val="1"/>
              </w:rPr>
            </w:pPr>
            <w:r w:rsidDel="00000000" w:rsidR="00000000" w:rsidRPr="00000000">
              <w:rPr>
                <w:b w:val="1"/>
                <w:rtl w:val="0"/>
              </w:rPr>
              <w:t xml:space="preserve">Precision</w:t>
            </w: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jc w:val="center"/>
              <w:rPr>
                <w:b w:val="1"/>
              </w:rPr>
            </w:pPr>
            <w:r w:rsidDel="00000000" w:rsidR="00000000" w:rsidRPr="00000000">
              <w:rPr>
                <w:b w:val="1"/>
                <w:rtl w:val="0"/>
              </w:rPr>
              <w:t xml:space="preserve">Recall</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jc w:val="center"/>
              <w:rPr>
                <w:b w:val="1"/>
              </w:rPr>
            </w:pPr>
            <w:r w:rsidDel="00000000" w:rsidR="00000000" w:rsidRPr="00000000">
              <w:rPr>
                <w:b w:val="1"/>
                <w:rtl w:val="0"/>
              </w:rPr>
              <w:t xml:space="preserve">F1 Score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B1">
            <w:pPr>
              <w:widowControl w:val="0"/>
              <w:spacing w:line="240" w:lineRule="auto"/>
              <w:jc w:val="center"/>
              <w:rPr/>
            </w:pPr>
            <w:r w:rsidDel="00000000" w:rsidR="00000000" w:rsidRPr="00000000">
              <w:rPr>
                <w:rtl w:val="0"/>
              </w:rPr>
              <w:t xml:space="preserve">XGBClassifier</w:t>
            </w:r>
          </w:p>
        </w:tc>
        <w:tc>
          <w:tcPr>
            <w:tcMar>
              <w:top w:w="100.0" w:type="dxa"/>
              <w:left w:w="100.0" w:type="dxa"/>
              <w:bottom w:w="100.0" w:type="dxa"/>
              <w:right w:w="100.0" w:type="dxa"/>
            </w:tcMar>
            <w:vAlign w:val="center"/>
          </w:tcPr>
          <w:p w:rsidR="00000000" w:rsidDel="00000000" w:rsidP="00000000" w:rsidRDefault="00000000" w:rsidRPr="00000000" w14:paraId="000002B2">
            <w:pPr>
              <w:jc w:val="center"/>
              <w:rPr/>
            </w:pPr>
            <w:r w:rsidDel="00000000" w:rsidR="00000000" w:rsidRPr="00000000">
              <w:rPr>
                <w:rtl w:val="0"/>
              </w:rPr>
              <w:t xml:space="preserve">0.79903</w:t>
            </w:r>
          </w:p>
        </w:tc>
        <w:tc>
          <w:tcPr>
            <w:tcMar>
              <w:top w:w="100.0" w:type="dxa"/>
              <w:left w:w="100.0" w:type="dxa"/>
              <w:bottom w:w="100.0" w:type="dxa"/>
              <w:right w:w="100.0" w:type="dxa"/>
            </w:tcMar>
            <w:vAlign w:val="center"/>
          </w:tcPr>
          <w:p w:rsidR="00000000" w:rsidDel="00000000" w:rsidP="00000000" w:rsidRDefault="00000000" w:rsidRPr="00000000" w14:paraId="000002B3">
            <w:pPr>
              <w:jc w:val="center"/>
              <w:rPr/>
            </w:pPr>
            <w:r w:rsidDel="00000000" w:rsidR="00000000" w:rsidRPr="00000000">
              <w:rPr>
                <w:rtl w:val="0"/>
              </w:rPr>
              <w:t xml:space="preserve">0.80329</w:t>
            </w:r>
          </w:p>
        </w:tc>
        <w:tc>
          <w:tcPr>
            <w:tcMar>
              <w:top w:w="100.0" w:type="dxa"/>
              <w:left w:w="100.0" w:type="dxa"/>
              <w:bottom w:w="100.0" w:type="dxa"/>
              <w:right w:w="100.0" w:type="dxa"/>
            </w:tcMar>
            <w:vAlign w:val="center"/>
          </w:tcPr>
          <w:p w:rsidR="00000000" w:rsidDel="00000000" w:rsidP="00000000" w:rsidRDefault="00000000" w:rsidRPr="00000000" w14:paraId="000002B4">
            <w:pPr>
              <w:jc w:val="center"/>
              <w:rPr/>
            </w:pPr>
            <w:r w:rsidDel="00000000" w:rsidR="00000000" w:rsidRPr="00000000">
              <w:rPr>
                <w:rtl w:val="0"/>
              </w:rPr>
              <w:t xml:space="preserve">0.79903</w:t>
            </w:r>
          </w:p>
        </w:tc>
        <w:tc>
          <w:tcPr>
            <w:tcMar>
              <w:top w:w="100.0" w:type="dxa"/>
              <w:left w:w="100.0" w:type="dxa"/>
              <w:bottom w:w="100.0" w:type="dxa"/>
              <w:right w:w="100.0" w:type="dxa"/>
            </w:tcMar>
            <w:vAlign w:val="center"/>
          </w:tcPr>
          <w:p w:rsidR="00000000" w:rsidDel="00000000" w:rsidP="00000000" w:rsidRDefault="00000000" w:rsidRPr="00000000" w14:paraId="000002B5">
            <w:pPr>
              <w:jc w:val="center"/>
              <w:rPr/>
            </w:pPr>
            <w:r w:rsidDel="00000000" w:rsidR="00000000" w:rsidRPr="00000000">
              <w:rPr>
                <w:rtl w:val="0"/>
              </w:rPr>
              <w:t xml:space="preserve">0.80010</w:t>
            </w:r>
          </w:p>
        </w:tc>
      </w:tr>
    </w:tbl>
    <w:p w:rsidR="00000000" w:rsidDel="00000000" w:rsidP="00000000" w:rsidRDefault="00000000" w:rsidRPr="00000000" w14:paraId="000002B6">
      <w:pPr>
        <w:jc w:val="both"/>
        <w:rPr/>
      </w:pPr>
      <w:r w:rsidDel="00000000" w:rsidR="00000000" w:rsidRPr="00000000">
        <w:rPr>
          <w:rtl w:val="0"/>
        </w:rPr>
      </w:r>
    </w:p>
    <w:p w:rsidR="00000000" w:rsidDel="00000000" w:rsidP="00000000" w:rsidRDefault="00000000" w:rsidRPr="00000000" w14:paraId="000002B7">
      <w:pPr>
        <w:jc w:val="both"/>
        <w:rPr/>
      </w:pPr>
      <w:r w:rsidDel="00000000" w:rsidR="00000000" w:rsidRPr="00000000">
        <w:rPr>
          <w:rtl w:val="0"/>
        </w:rPr>
      </w:r>
    </w:p>
    <w:p w:rsidR="00000000" w:rsidDel="00000000" w:rsidP="00000000" w:rsidRDefault="00000000" w:rsidRPr="00000000" w14:paraId="000002B8">
      <w:pPr>
        <w:pStyle w:val="Heading3"/>
        <w:rPr/>
      </w:pPr>
      <w:bookmarkStart w:colFirst="0" w:colLast="0" w:name="_3w0e4isz9otr" w:id="48"/>
      <w:bookmarkEnd w:id="48"/>
      <w:r w:rsidDel="00000000" w:rsidR="00000000" w:rsidRPr="00000000">
        <w:rPr>
          <w:rtl w:val="0"/>
        </w:rPr>
        <w:t xml:space="preserve">Ajuste de </w:t>
      </w:r>
      <w:r w:rsidDel="00000000" w:rsidR="00000000" w:rsidRPr="00000000">
        <w:rPr>
          <w:rtl w:val="0"/>
        </w:rPr>
        <w:t xml:space="preserve">hiperparámetros</w:t>
      </w:r>
      <w:r w:rsidDel="00000000" w:rsidR="00000000" w:rsidRPr="00000000">
        <w:rPr>
          <w:rtl w:val="0"/>
        </w:rPr>
      </w:r>
    </w:p>
    <w:p w:rsidR="00000000" w:rsidDel="00000000" w:rsidP="00000000" w:rsidRDefault="00000000" w:rsidRPr="00000000" w14:paraId="000002B9">
      <w:pPr>
        <w:ind w:firstLine="720"/>
        <w:jc w:val="both"/>
        <w:rPr/>
      </w:pPr>
      <w:r w:rsidDel="00000000" w:rsidR="00000000" w:rsidRPr="00000000">
        <w:rPr>
          <w:rtl w:val="0"/>
        </w:rPr>
      </w:r>
    </w:p>
    <w:p w:rsidR="00000000" w:rsidDel="00000000" w:rsidP="00000000" w:rsidRDefault="00000000" w:rsidRPr="00000000" w14:paraId="000002BA">
      <w:pPr>
        <w:ind w:firstLine="720"/>
        <w:jc w:val="both"/>
        <w:rPr/>
      </w:pPr>
      <w:r w:rsidDel="00000000" w:rsidR="00000000" w:rsidRPr="00000000">
        <w:rPr>
          <w:rtl w:val="0"/>
        </w:rPr>
        <w:t xml:space="preserve">Una vez obtenido un modelo con buenos resultados, se procedió a realizar un ajuste de </w:t>
      </w:r>
      <w:r w:rsidDel="00000000" w:rsidR="00000000" w:rsidRPr="00000000">
        <w:rPr>
          <w:rtl w:val="0"/>
        </w:rPr>
        <w:t xml:space="preserve">hiperparámetros</w:t>
      </w:r>
      <w:r w:rsidDel="00000000" w:rsidR="00000000" w:rsidRPr="00000000">
        <w:rPr>
          <w:rtl w:val="0"/>
        </w:rPr>
        <w:t xml:space="preserve">. Para esto, primero se intentó realizar un </w:t>
      </w:r>
      <w:r w:rsidDel="00000000" w:rsidR="00000000" w:rsidRPr="00000000">
        <w:rPr>
          <w:b w:val="1"/>
          <w:rtl w:val="0"/>
        </w:rPr>
        <w:t xml:space="preserve">Grid Search</w:t>
      </w:r>
      <w:r w:rsidDel="00000000" w:rsidR="00000000" w:rsidRPr="00000000">
        <w:rPr>
          <w:rtl w:val="0"/>
        </w:rPr>
        <w:t xml:space="preserve"> para obtener la mejor combinación de parámetros. Sin embargo, el coste computacional era tal que las corridas duraban más de 24 horas. Por este motivo, se decidió realizar un ajuste manual de los parámetros hasta obtener las mejores métricas. Los parámetros con los que se obtuvieron buenas métricas fueron los siguientes:</w:t>
      </w:r>
    </w:p>
    <w:p w:rsidR="00000000" w:rsidDel="00000000" w:rsidP="00000000" w:rsidRDefault="00000000" w:rsidRPr="00000000" w14:paraId="000002BB">
      <w:pPr>
        <w:ind w:firstLine="720"/>
        <w:jc w:val="both"/>
        <w:rPr/>
      </w:pPr>
      <w:r w:rsidDel="00000000" w:rsidR="00000000" w:rsidRPr="00000000">
        <w:rPr>
          <w:rtl w:val="0"/>
        </w:rPr>
      </w:r>
    </w:p>
    <w:p w:rsidR="00000000" w:rsidDel="00000000" w:rsidP="00000000" w:rsidRDefault="00000000" w:rsidRPr="00000000" w14:paraId="000002BC">
      <w:pPr>
        <w:numPr>
          <w:ilvl w:val="0"/>
          <w:numId w:val="5"/>
        </w:numPr>
        <w:ind w:left="720" w:hanging="360"/>
        <w:jc w:val="both"/>
      </w:pPr>
      <w:r w:rsidDel="00000000" w:rsidR="00000000" w:rsidRPr="00000000">
        <w:rPr>
          <w:rtl w:val="0"/>
        </w:rPr>
        <w:t xml:space="preserve">n_estimators</w:t>
      </w:r>
      <w:r w:rsidDel="00000000" w:rsidR="00000000" w:rsidRPr="00000000">
        <w:rPr>
          <w:rtl w:val="0"/>
        </w:rPr>
        <w:t xml:space="preserve">: 1000</w:t>
      </w:r>
    </w:p>
    <w:p w:rsidR="00000000" w:rsidDel="00000000" w:rsidP="00000000" w:rsidRDefault="00000000" w:rsidRPr="00000000" w14:paraId="000002BD">
      <w:pPr>
        <w:numPr>
          <w:ilvl w:val="0"/>
          <w:numId w:val="5"/>
        </w:numPr>
        <w:ind w:left="720" w:hanging="360"/>
        <w:jc w:val="both"/>
      </w:pPr>
      <w:r w:rsidDel="00000000" w:rsidR="00000000" w:rsidRPr="00000000">
        <w:rPr>
          <w:rtl w:val="0"/>
        </w:rPr>
        <w:t xml:space="preserve">max_depth: 10</w:t>
      </w:r>
    </w:p>
    <w:p w:rsidR="00000000" w:rsidDel="00000000" w:rsidP="00000000" w:rsidRDefault="00000000" w:rsidRPr="00000000" w14:paraId="000002BE">
      <w:pPr>
        <w:numPr>
          <w:ilvl w:val="0"/>
          <w:numId w:val="5"/>
        </w:numPr>
        <w:ind w:left="720" w:hanging="360"/>
        <w:jc w:val="both"/>
      </w:pPr>
      <w:r w:rsidDel="00000000" w:rsidR="00000000" w:rsidRPr="00000000">
        <w:rPr>
          <w:rtl w:val="0"/>
        </w:rPr>
        <w:t xml:space="preserve">learning_rate: 0.3</w:t>
      </w:r>
    </w:p>
    <w:p w:rsidR="00000000" w:rsidDel="00000000" w:rsidP="00000000" w:rsidRDefault="00000000" w:rsidRPr="00000000" w14:paraId="000002BF">
      <w:pPr>
        <w:numPr>
          <w:ilvl w:val="0"/>
          <w:numId w:val="5"/>
        </w:numPr>
        <w:ind w:left="720" w:hanging="360"/>
        <w:jc w:val="both"/>
      </w:pPr>
      <w:r w:rsidDel="00000000" w:rsidR="00000000" w:rsidRPr="00000000">
        <w:rPr>
          <w:rtl w:val="0"/>
        </w:rPr>
        <w:t xml:space="preserve">max_leaves: 100</w:t>
      </w:r>
    </w:p>
    <w:p w:rsidR="00000000" w:rsidDel="00000000" w:rsidP="00000000" w:rsidRDefault="00000000" w:rsidRPr="00000000" w14:paraId="000002C0">
      <w:pPr>
        <w:jc w:val="both"/>
        <w:rPr/>
      </w:pPr>
      <w:r w:rsidDel="00000000" w:rsidR="00000000" w:rsidRPr="00000000">
        <w:rPr>
          <w:rtl w:val="0"/>
        </w:rPr>
      </w:r>
    </w:p>
    <w:p w:rsidR="00000000" w:rsidDel="00000000" w:rsidP="00000000" w:rsidRDefault="00000000" w:rsidRPr="00000000" w14:paraId="000002C1">
      <w:pPr>
        <w:jc w:val="both"/>
        <w:rPr>
          <w:b w:val="1"/>
        </w:rPr>
      </w:pPr>
      <w:r w:rsidDel="00000000" w:rsidR="00000000" w:rsidRPr="00000000">
        <w:rPr>
          <w:rtl w:val="0"/>
        </w:rPr>
        <w:tab/>
        <w:t xml:space="preserve">Según el análisis realizado, con estos parámetros se entrenó el modelo del paso anterior y se obtuvieron las siguientes métricas:</w:t>
      </w:r>
      <w:r w:rsidDel="00000000" w:rsidR="00000000" w:rsidRPr="00000000">
        <w:rPr>
          <w:rtl w:val="0"/>
        </w:rPr>
      </w:r>
    </w:p>
    <w:p w:rsidR="00000000" w:rsidDel="00000000" w:rsidP="00000000" w:rsidRDefault="00000000" w:rsidRPr="00000000" w14:paraId="000002C2">
      <w:pPr>
        <w:rPr>
          <w:b w:val="1"/>
        </w:rPr>
      </w:pPr>
      <w:r w:rsidDel="00000000" w:rsidR="00000000" w:rsidRPr="00000000">
        <w:rPr>
          <w:rtl w:val="0"/>
        </w:rPr>
      </w:r>
    </w:p>
    <w:tbl>
      <w:tblPr>
        <w:tblStyle w:val="Table15"/>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09.6666666666667"/>
        <w:gridCol w:w="2009.6666666666667"/>
        <w:gridCol w:w="2009.6666666666667"/>
        <w:gridCol w:w="1515"/>
        <w:gridCol w:w="1485"/>
        <w:tblGridChange w:id="0">
          <w:tblGrid>
            <w:gridCol w:w="2009.6666666666667"/>
            <w:gridCol w:w="2009.6666666666667"/>
            <w:gridCol w:w="2009.6666666666667"/>
            <w:gridCol w:w="1515"/>
            <w:gridCol w:w="1485"/>
          </w:tblGrid>
        </w:tblGridChange>
      </w:tblGrid>
      <w:tr>
        <w:trPr>
          <w:cantSplit w:val="0"/>
          <w:trHeight w:val="450.97851562495634"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jc w:val="center"/>
              <w:rPr>
                <w:b w:val="1"/>
              </w:rPr>
            </w:pPr>
            <w:r w:rsidDel="00000000" w:rsidR="00000000" w:rsidRPr="00000000">
              <w:rPr>
                <w:b w:val="1"/>
                <w:rtl w:val="0"/>
              </w:rPr>
              <w:t xml:space="preserve">Algoritmo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jc w:val="center"/>
              <w:rPr>
                <w:b w:val="1"/>
              </w:rPr>
            </w:pPr>
            <w:r w:rsidDel="00000000" w:rsidR="00000000" w:rsidRPr="00000000">
              <w:rPr>
                <w:b w:val="1"/>
                <w:rtl w:val="0"/>
              </w:rPr>
              <w:t xml:space="preserve">Accuracy</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jc w:val="center"/>
              <w:rPr>
                <w:b w:val="1"/>
              </w:rPr>
            </w:pPr>
            <w:r w:rsidDel="00000000" w:rsidR="00000000" w:rsidRPr="00000000">
              <w:rPr>
                <w:b w:val="1"/>
                <w:rtl w:val="0"/>
              </w:rPr>
              <w:t xml:space="preserve">Precision</w:t>
            </w: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jc w:val="center"/>
              <w:rPr>
                <w:b w:val="1"/>
              </w:rPr>
            </w:pPr>
            <w:r w:rsidDel="00000000" w:rsidR="00000000" w:rsidRPr="00000000">
              <w:rPr>
                <w:b w:val="1"/>
                <w:rtl w:val="0"/>
              </w:rPr>
              <w:t xml:space="preserve">Recall</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jc w:val="center"/>
              <w:rPr>
                <w:b w:val="1"/>
              </w:rPr>
            </w:pPr>
            <w:r w:rsidDel="00000000" w:rsidR="00000000" w:rsidRPr="00000000">
              <w:rPr>
                <w:b w:val="1"/>
                <w:rtl w:val="0"/>
              </w:rPr>
              <w:t xml:space="preserve">F1 Score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C8">
            <w:pPr>
              <w:widowControl w:val="0"/>
              <w:spacing w:line="240" w:lineRule="auto"/>
              <w:jc w:val="center"/>
              <w:rPr/>
            </w:pPr>
            <w:r w:rsidDel="00000000" w:rsidR="00000000" w:rsidRPr="00000000">
              <w:rPr>
                <w:rtl w:val="0"/>
              </w:rPr>
              <w:t xml:space="preserve">XGBClassifier</w:t>
            </w:r>
          </w:p>
        </w:tc>
        <w:tc>
          <w:tcPr>
            <w:tcMar>
              <w:top w:w="100.0" w:type="dxa"/>
              <w:left w:w="100.0" w:type="dxa"/>
              <w:bottom w:w="100.0" w:type="dxa"/>
              <w:right w:w="100.0" w:type="dxa"/>
            </w:tcMar>
            <w:vAlign w:val="center"/>
          </w:tcPr>
          <w:p w:rsidR="00000000" w:rsidDel="00000000" w:rsidP="00000000" w:rsidRDefault="00000000" w:rsidRPr="00000000" w14:paraId="000002C9">
            <w:pPr>
              <w:jc w:val="center"/>
              <w:rPr/>
            </w:pPr>
            <w:r w:rsidDel="00000000" w:rsidR="00000000" w:rsidRPr="00000000">
              <w:rPr>
                <w:rtl w:val="0"/>
              </w:rPr>
              <w:t xml:space="preserve">0.93489</w:t>
            </w:r>
          </w:p>
        </w:tc>
        <w:tc>
          <w:tcPr>
            <w:tcMar>
              <w:top w:w="100.0" w:type="dxa"/>
              <w:left w:w="100.0" w:type="dxa"/>
              <w:bottom w:w="100.0" w:type="dxa"/>
              <w:right w:w="100.0" w:type="dxa"/>
            </w:tcMar>
            <w:vAlign w:val="center"/>
          </w:tcPr>
          <w:p w:rsidR="00000000" w:rsidDel="00000000" w:rsidP="00000000" w:rsidRDefault="00000000" w:rsidRPr="00000000" w14:paraId="000002CA">
            <w:pPr>
              <w:jc w:val="center"/>
              <w:rPr/>
            </w:pPr>
            <w:r w:rsidDel="00000000" w:rsidR="00000000" w:rsidRPr="00000000">
              <w:rPr>
                <w:rtl w:val="0"/>
              </w:rPr>
              <w:t xml:space="preserve">0.93508</w:t>
            </w:r>
          </w:p>
        </w:tc>
        <w:tc>
          <w:tcPr>
            <w:tcMar>
              <w:top w:w="100.0" w:type="dxa"/>
              <w:left w:w="100.0" w:type="dxa"/>
              <w:bottom w:w="100.0" w:type="dxa"/>
              <w:right w:w="100.0" w:type="dxa"/>
            </w:tcMar>
            <w:vAlign w:val="center"/>
          </w:tcPr>
          <w:p w:rsidR="00000000" w:rsidDel="00000000" w:rsidP="00000000" w:rsidRDefault="00000000" w:rsidRPr="00000000" w14:paraId="000002CB">
            <w:pPr>
              <w:jc w:val="center"/>
              <w:rPr/>
            </w:pPr>
            <w:r w:rsidDel="00000000" w:rsidR="00000000" w:rsidRPr="00000000">
              <w:rPr>
                <w:rtl w:val="0"/>
              </w:rPr>
              <w:t xml:space="preserve">0.93489</w:t>
            </w:r>
          </w:p>
        </w:tc>
        <w:tc>
          <w:tcPr>
            <w:tcMar>
              <w:top w:w="100.0" w:type="dxa"/>
              <w:left w:w="100.0" w:type="dxa"/>
              <w:bottom w:w="100.0" w:type="dxa"/>
              <w:right w:w="100.0" w:type="dxa"/>
            </w:tcMar>
            <w:vAlign w:val="center"/>
          </w:tcPr>
          <w:p w:rsidR="00000000" w:rsidDel="00000000" w:rsidP="00000000" w:rsidRDefault="00000000" w:rsidRPr="00000000" w14:paraId="000002CC">
            <w:pPr>
              <w:jc w:val="center"/>
              <w:rPr/>
            </w:pPr>
            <w:r w:rsidDel="00000000" w:rsidR="00000000" w:rsidRPr="00000000">
              <w:rPr>
                <w:rtl w:val="0"/>
              </w:rPr>
              <w:t xml:space="preserve">0.93493</w:t>
            </w:r>
          </w:p>
        </w:tc>
      </w:tr>
    </w:tbl>
    <w:p w:rsidR="00000000" w:rsidDel="00000000" w:rsidP="00000000" w:rsidRDefault="00000000" w:rsidRPr="00000000" w14:paraId="000002CD">
      <w:pPr>
        <w:jc w:val="both"/>
        <w:rPr>
          <w:b w:val="1"/>
        </w:rPr>
      </w:pPr>
      <w:r w:rsidDel="00000000" w:rsidR="00000000" w:rsidRPr="00000000">
        <w:rPr>
          <w:rtl w:val="0"/>
        </w:rPr>
      </w:r>
    </w:p>
    <w:p w:rsidR="00000000" w:rsidDel="00000000" w:rsidP="00000000" w:rsidRDefault="00000000" w:rsidRPr="00000000" w14:paraId="000002CE">
      <w:pPr>
        <w:jc w:val="both"/>
        <w:rPr/>
      </w:pPr>
      <w:r w:rsidDel="00000000" w:rsidR="00000000" w:rsidRPr="00000000">
        <w:rPr>
          <w:rtl w:val="0"/>
        </w:rPr>
        <w:tab/>
        <w:t xml:space="preserve">Se observa que las medidas obtenidas son mejores que las del modelo anterior con datos balanceados. Por lo tanto, se decide mantener estos parámetros para el modelo. Además, se observa que es el mejor modelo obtenido en el trabajo.</w:t>
      </w:r>
    </w:p>
    <w:p w:rsidR="00000000" w:rsidDel="00000000" w:rsidP="00000000" w:rsidRDefault="00000000" w:rsidRPr="00000000" w14:paraId="000002CF">
      <w:pPr>
        <w:jc w:val="both"/>
        <w:rPr/>
      </w:pPr>
      <w:r w:rsidDel="00000000" w:rsidR="00000000" w:rsidRPr="00000000">
        <w:rPr>
          <w:rtl w:val="0"/>
        </w:rPr>
      </w:r>
    </w:p>
    <w:p w:rsidR="00000000" w:rsidDel="00000000" w:rsidP="00000000" w:rsidRDefault="00000000" w:rsidRPr="00000000" w14:paraId="000002D0">
      <w:pPr>
        <w:jc w:val="both"/>
        <w:rPr/>
      </w:pPr>
      <w:r w:rsidDel="00000000" w:rsidR="00000000" w:rsidRPr="00000000">
        <w:rPr>
          <w:rtl w:val="0"/>
        </w:rPr>
        <w:tab/>
      </w:r>
    </w:p>
    <w:p w:rsidR="00000000" w:rsidDel="00000000" w:rsidP="00000000" w:rsidRDefault="00000000" w:rsidRPr="00000000" w14:paraId="000002D1">
      <w:pPr>
        <w:pStyle w:val="Heading3"/>
        <w:jc w:val="both"/>
        <w:rPr/>
      </w:pPr>
      <w:bookmarkStart w:colFirst="0" w:colLast="0" w:name="_40g1cpxy2i2u" w:id="49"/>
      <w:bookmarkEnd w:id="49"/>
      <w:r w:rsidDel="00000000" w:rsidR="00000000" w:rsidRPr="00000000">
        <w:rPr>
          <w:rtl w:val="0"/>
        </w:rPr>
        <w:t xml:space="preserve">Matrices de confusión</w:t>
      </w:r>
    </w:p>
    <w:p w:rsidR="00000000" w:rsidDel="00000000" w:rsidP="00000000" w:rsidRDefault="00000000" w:rsidRPr="00000000" w14:paraId="000002D2">
      <w:pPr>
        <w:jc w:val="both"/>
        <w:rPr/>
      </w:pPr>
      <w:r w:rsidDel="00000000" w:rsidR="00000000" w:rsidRPr="00000000">
        <w:rPr>
          <w:rtl w:val="0"/>
        </w:rPr>
      </w:r>
    </w:p>
    <w:p w:rsidR="00000000" w:rsidDel="00000000" w:rsidP="00000000" w:rsidRDefault="00000000" w:rsidRPr="00000000" w14:paraId="000002D3">
      <w:pPr>
        <w:ind w:firstLine="720"/>
        <w:jc w:val="both"/>
        <w:rPr>
          <w:shd w:fill="ea9999" w:val="clear"/>
        </w:rPr>
      </w:pPr>
      <w:r w:rsidDel="00000000" w:rsidR="00000000" w:rsidRPr="00000000">
        <w:rPr>
          <w:rtl w:val="0"/>
        </w:rPr>
        <w:t xml:space="preserve">En la Figura 10 se observa las matrices de confusión obtenidas del proceso de mejora. Nuevamente, los valores están normalizados por fila para mejorar la visualización y comparación. La matriz del paso 4, que se encuentra enmarcada, corresponde al modelo que obtuvo mejores métricas.</w:t>
      </w:r>
      <w:r w:rsidDel="00000000" w:rsidR="00000000" w:rsidRPr="00000000">
        <w:rPr>
          <w:rtl w:val="0"/>
        </w:rPr>
      </w:r>
    </w:p>
    <w:p w:rsidR="00000000" w:rsidDel="00000000" w:rsidP="00000000" w:rsidRDefault="00000000" w:rsidRPr="00000000" w14:paraId="000002D4">
      <w:pPr>
        <w:jc w:val="both"/>
        <w:rPr/>
      </w:pPr>
      <w:r w:rsidDel="00000000" w:rsidR="00000000" w:rsidRPr="00000000">
        <w:rPr>
          <w:rtl w:val="0"/>
        </w:rPr>
      </w:r>
    </w:p>
    <w:p w:rsidR="00000000" w:rsidDel="00000000" w:rsidP="00000000" w:rsidRDefault="00000000" w:rsidRPr="00000000" w14:paraId="000002D5">
      <w:pPr>
        <w:jc w:val="both"/>
        <w:rPr/>
      </w:pPr>
      <w:r w:rsidDel="00000000" w:rsidR="00000000" w:rsidRPr="00000000">
        <w:rPr/>
        <mc:AlternateContent>
          <mc:Choice Requires="wpg">
            <w:drawing>
              <wp:inline distB="114300" distT="114300" distL="114300" distR="114300">
                <wp:extent cx="5731200" cy="6440777"/>
                <wp:effectExtent b="0" l="0" r="0" t="0"/>
                <wp:docPr id="1" name=""/>
                <a:graphic>
                  <a:graphicData uri="http://schemas.microsoft.com/office/word/2010/wordprocessingGroup">
                    <wpg:wgp>
                      <wpg:cNvGrpSpPr/>
                      <wpg:grpSpPr>
                        <a:xfrm>
                          <a:off x="152400" y="0"/>
                          <a:ext cx="5731200" cy="6440777"/>
                          <a:chOff x="152400" y="0"/>
                          <a:chExt cx="8002975" cy="9004775"/>
                        </a:xfrm>
                      </wpg:grpSpPr>
                      <pic:pic>
                        <pic:nvPicPr>
                          <pic:cNvPr id="2" name="Shape 2"/>
                          <pic:cNvPicPr preferRelativeResize="0"/>
                        </pic:nvPicPr>
                        <pic:blipFill>
                          <a:blip r:embed="rId41">
                            <a:alphaModFix/>
                          </a:blip>
                          <a:stretch>
                            <a:fillRect/>
                          </a:stretch>
                        </pic:blipFill>
                        <pic:spPr>
                          <a:xfrm>
                            <a:off x="152400" y="0"/>
                            <a:ext cx="3857625" cy="4067175"/>
                          </a:xfrm>
                          <a:prstGeom prst="rect">
                            <a:avLst/>
                          </a:prstGeom>
                          <a:noFill/>
                          <a:ln>
                            <a:noFill/>
                          </a:ln>
                        </pic:spPr>
                      </pic:pic>
                      <pic:pic>
                        <pic:nvPicPr>
                          <pic:cNvPr id="3" name="Shape 3"/>
                          <pic:cNvPicPr preferRelativeResize="0"/>
                        </pic:nvPicPr>
                        <pic:blipFill>
                          <a:blip r:embed="rId42">
                            <a:alphaModFix/>
                          </a:blip>
                          <a:stretch>
                            <a:fillRect/>
                          </a:stretch>
                        </pic:blipFill>
                        <pic:spPr>
                          <a:xfrm>
                            <a:off x="4162425" y="0"/>
                            <a:ext cx="3857625" cy="4067175"/>
                          </a:xfrm>
                          <a:prstGeom prst="rect">
                            <a:avLst/>
                          </a:prstGeom>
                          <a:noFill/>
                          <a:ln>
                            <a:noFill/>
                          </a:ln>
                        </pic:spPr>
                      </pic:pic>
                      <pic:pic>
                        <pic:nvPicPr>
                          <pic:cNvPr id="4" name="Shape 4"/>
                          <pic:cNvPicPr preferRelativeResize="0"/>
                        </pic:nvPicPr>
                        <pic:blipFill>
                          <a:blip r:embed="rId43">
                            <a:alphaModFix/>
                          </a:blip>
                          <a:stretch>
                            <a:fillRect/>
                          </a:stretch>
                        </pic:blipFill>
                        <pic:spPr>
                          <a:xfrm>
                            <a:off x="152400" y="4535225"/>
                            <a:ext cx="3857625" cy="4067175"/>
                          </a:xfrm>
                          <a:prstGeom prst="rect">
                            <a:avLst/>
                          </a:prstGeom>
                          <a:noFill/>
                          <a:ln>
                            <a:noFill/>
                          </a:ln>
                        </pic:spPr>
                      </pic:pic>
                      <wps:wsp>
                        <wps:cNvSpPr txBox="1"/>
                        <wps:cNvPr id="5" name="Shape 5"/>
                        <wps:spPr>
                          <a:xfrm>
                            <a:off x="353100" y="4019400"/>
                            <a:ext cx="33606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Entrenamiento con todas las variables</w:t>
                              </w:r>
                            </w:p>
                          </w:txbxContent>
                        </wps:txbx>
                        <wps:bodyPr anchorCtr="0" anchor="t" bIns="91425" lIns="91425" spcFirstLastPara="1" rIns="91425" wrap="square" tIns="91425">
                          <a:spAutoFit/>
                        </wps:bodyPr>
                      </wps:wsp>
                      <wps:wsp>
                        <wps:cNvSpPr/>
                        <wps:cNvPr id="6" name="Shape 6"/>
                        <wps:spPr>
                          <a:xfrm>
                            <a:off x="4055713" y="4535225"/>
                            <a:ext cx="4080600" cy="4450500"/>
                          </a:xfrm>
                          <a:prstGeom prst="rect">
                            <a:avLst/>
                          </a:prstGeom>
                          <a:noFill/>
                          <a:ln cap="flat" cmpd="sng" w="38100">
                            <a:solidFill>
                              <a:srgbClr val="1C458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7" name="Shape 7"/>
                          <pic:cNvPicPr preferRelativeResize="0"/>
                        </pic:nvPicPr>
                        <pic:blipFill>
                          <a:blip r:embed="rId44">
                            <a:alphaModFix/>
                          </a:blip>
                          <a:stretch>
                            <a:fillRect/>
                          </a:stretch>
                        </pic:blipFill>
                        <pic:spPr>
                          <a:xfrm>
                            <a:off x="4220563" y="4591500"/>
                            <a:ext cx="3750875" cy="3954626"/>
                          </a:xfrm>
                          <a:prstGeom prst="rect">
                            <a:avLst/>
                          </a:prstGeom>
                          <a:noFill/>
                          <a:ln>
                            <a:noFill/>
                          </a:ln>
                        </pic:spPr>
                      </pic:pic>
                      <wps:wsp>
                        <wps:cNvSpPr txBox="1"/>
                        <wps:cNvPr id="8" name="Shape 8"/>
                        <wps:spPr>
                          <a:xfrm>
                            <a:off x="4415700" y="4019400"/>
                            <a:ext cx="33606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Entrenamiento con variables de importancia Fscore&gt;400</w:t>
                              </w:r>
                            </w:p>
                          </w:txbxContent>
                        </wps:txbx>
                        <wps:bodyPr anchorCtr="0" anchor="t" bIns="91425" lIns="91425" spcFirstLastPara="1" rIns="91425" wrap="square" tIns="91425">
                          <a:spAutoFit/>
                        </wps:bodyPr>
                      </wps:wsp>
                      <wps:wsp>
                        <wps:cNvSpPr txBox="1"/>
                        <wps:cNvPr id="9" name="Shape 9"/>
                        <wps:spPr>
                          <a:xfrm>
                            <a:off x="400913" y="8546125"/>
                            <a:ext cx="33606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Entrenamiento con datos balanceados</w:t>
                              </w:r>
                            </w:p>
                          </w:txbxContent>
                        </wps:txbx>
                        <wps:bodyPr anchorCtr="0" anchor="t" bIns="91425" lIns="91425" spcFirstLastPara="1" rIns="91425" wrap="square" tIns="91425">
                          <a:spAutoFit/>
                        </wps:bodyPr>
                      </wps:wsp>
                      <wps:wsp>
                        <wps:cNvSpPr txBox="1"/>
                        <wps:cNvPr id="10" name="Shape 10"/>
                        <wps:spPr>
                          <a:xfrm>
                            <a:off x="4220563" y="8546125"/>
                            <a:ext cx="33606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Entrenamiento con ajuste manual de parámetros</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31200" cy="6440777"/>
                <wp:effectExtent b="0" l="0" r="0" t="0"/>
                <wp:docPr id="1" name="image8.png"/>
                <a:graphic>
                  <a:graphicData uri="http://schemas.openxmlformats.org/drawingml/2006/picture">
                    <pic:pic>
                      <pic:nvPicPr>
                        <pic:cNvPr id="0" name="image8.png"/>
                        <pic:cNvPicPr preferRelativeResize="0"/>
                      </pic:nvPicPr>
                      <pic:blipFill>
                        <a:blip r:embed="rId45"/>
                        <a:srcRect/>
                        <a:stretch>
                          <a:fillRect/>
                        </a:stretch>
                      </pic:blipFill>
                      <pic:spPr>
                        <a:xfrm>
                          <a:off x="0" y="0"/>
                          <a:ext cx="5731200" cy="644077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D6">
      <w:pPr>
        <w:jc w:val="center"/>
        <w:rPr/>
      </w:pPr>
      <w:r w:rsidDel="00000000" w:rsidR="00000000" w:rsidRPr="00000000">
        <w:rPr>
          <w:i w:val="1"/>
          <w:sz w:val="20"/>
          <w:szCs w:val="20"/>
          <w:rtl w:val="0"/>
        </w:rPr>
        <w:t xml:space="preserve">Figur</w:t>
      </w:r>
      <w:r w:rsidDel="00000000" w:rsidR="00000000" w:rsidRPr="00000000">
        <w:rPr>
          <w:i w:val="1"/>
          <w:sz w:val="20"/>
          <w:szCs w:val="20"/>
          <w:rtl w:val="0"/>
        </w:rPr>
        <w:t xml:space="preserve">a </w:t>
      </w:r>
      <w:r w:rsidDel="00000000" w:rsidR="00000000" w:rsidRPr="00000000">
        <w:rPr>
          <w:i w:val="1"/>
          <w:sz w:val="20"/>
          <w:szCs w:val="20"/>
          <w:rtl w:val="0"/>
        </w:rPr>
        <w:t xml:space="preserve">10: matrices de confusión de los pasos de mejoras para el algoritmo XGBClassifier</w:t>
      </w:r>
      <w:r w:rsidDel="00000000" w:rsidR="00000000" w:rsidRPr="00000000">
        <w:br w:type="page"/>
      </w:r>
      <w:r w:rsidDel="00000000" w:rsidR="00000000" w:rsidRPr="00000000">
        <w:rPr>
          <w:rtl w:val="0"/>
        </w:rPr>
      </w:r>
    </w:p>
    <w:p w:rsidR="00000000" w:rsidDel="00000000" w:rsidP="00000000" w:rsidRDefault="00000000" w:rsidRPr="00000000" w14:paraId="000002D7">
      <w:pPr>
        <w:pStyle w:val="Heading1"/>
        <w:jc w:val="both"/>
        <w:rPr/>
      </w:pPr>
      <w:bookmarkStart w:colFirst="0" w:colLast="0" w:name="_87qug1ps8mb1" w:id="50"/>
      <w:bookmarkEnd w:id="50"/>
      <w:r w:rsidDel="00000000" w:rsidR="00000000" w:rsidRPr="00000000">
        <w:rPr>
          <w:rtl w:val="0"/>
        </w:rPr>
        <w:t xml:space="preserve">Futuras líneas</w:t>
      </w:r>
    </w:p>
    <w:p w:rsidR="00000000" w:rsidDel="00000000" w:rsidP="00000000" w:rsidRDefault="00000000" w:rsidRPr="00000000" w14:paraId="000002D8">
      <w:pPr>
        <w:jc w:val="both"/>
        <w:rPr/>
      </w:pPr>
      <w:r w:rsidDel="00000000" w:rsidR="00000000" w:rsidRPr="00000000">
        <w:rPr>
          <w:rtl w:val="0"/>
        </w:rPr>
        <w:tab/>
        <w:t xml:space="preserve">En primer lugar, se podría hablar con personal de la empresa financiera para implementar mejoras en el sistema de entrada de datos para reducir la cantidad de datos faltantes o valores incorrectos. Una vez realizado este plan de mejora y obtenido una buena cantidad de datos nuevos, habría que realizar un re-entrenamiento del modelo. Al contar con mayor cantidad de datos, es probable que se obtengan dataset de mejor calidad y, por ende, se obtengan mejores resultados.</w:t>
      </w:r>
    </w:p>
    <w:p w:rsidR="00000000" w:rsidDel="00000000" w:rsidP="00000000" w:rsidRDefault="00000000" w:rsidRPr="00000000" w14:paraId="000002D9">
      <w:pPr>
        <w:jc w:val="both"/>
        <w:rPr/>
      </w:pPr>
      <w:r w:rsidDel="00000000" w:rsidR="00000000" w:rsidRPr="00000000">
        <w:rPr>
          <w:rtl w:val="0"/>
        </w:rPr>
        <w:tab/>
        <w:t xml:space="preserve">En cuanto a los pipelines realizados, si bien se descartaron por presentar arquitecturas más complejas que los demás modelos, se podría investigar más sobre estos. Esto se debe a que el primer modelo realizado obtuvo las mejores métricas iniciales (cercano al 0.8 de accuracy al promediar ambos modelos del pipeline 1).</w:t>
      </w:r>
    </w:p>
    <w:p w:rsidR="00000000" w:rsidDel="00000000" w:rsidP="00000000" w:rsidRDefault="00000000" w:rsidRPr="00000000" w14:paraId="000002DA">
      <w:pPr>
        <w:jc w:val="both"/>
        <w:rPr/>
      </w:pPr>
      <w:r w:rsidDel="00000000" w:rsidR="00000000" w:rsidRPr="00000000">
        <w:rPr>
          <w:rtl w:val="0"/>
        </w:rPr>
        <w:tab/>
        <w:t xml:space="preserve">Con respecto al modelo final obtenido (de </w:t>
      </w:r>
      <w:r w:rsidDel="00000000" w:rsidR="00000000" w:rsidRPr="00000000">
        <w:rPr>
          <w:rtl w:val="0"/>
        </w:rPr>
        <w:t xml:space="preserve">XGBClassifier</w:t>
      </w:r>
      <w:r w:rsidDel="00000000" w:rsidR="00000000" w:rsidRPr="00000000">
        <w:rPr>
          <w:rtl w:val="0"/>
        </w:rPr>
        <w:t xml:space="preserve">), se podría ajustar aún más los </w:t>
      </w:r>
      <w:r w:rsidDel="00000000" w:rsidR="00000000" w:rsidRPr="00000000">
        <w:rPr>
          <w:rtl w:val="0"/>
        </w:rPr>
        <w:t xml:space="preserve">hiperparámetros</w:t>
      </w:r>
      <w:r w:rsidDel="00000000" w:rsidR="00000000" w:rsidRPr="00000000">
        <w:rPr>
          <w:rtl w:val="0"/>
        </w:rPr>
        <w:t xml:space="preserve">. La razón por la que no se probó algoritmos como Grid Search o Random Grid Search es que tardan mucho en correr para este caso. Por lo que se necesitaría más tiempo para investigar y realizar estos análisis.</w:t>
      </w:r>
    </w:p>
    <w:p w:rsidR="00000000" w:rsidDel="00000000" w:rsidP="00000000" w:rsidRDefault="00000000" w:rsidRPr="00000000" w14:paraId="000002DB">
      <w:pPr>
        <w:jc w:val="both"/>
        <w:rPr/>
      </w:pPr>
      <w:r w:rsidDel="00000000" w:rsidR="00000000" w:rsidRPr="00000000">
        <w:rPr>
          <w:rtl w:val="0"/>
        </w:rPr>
        <w:tab/>
        <w:t xml:space="preserve">Por último, se podría probar algoritmos de ML no supervisados, tales como K-means o </w:t>
      </w:r>
      <w:r w:rsidDel="00000000" w:rsidR="00000000" w:rsidRPr="00000000">
        <w:rPr>
          <w:rtl w:val="0"/>
        </w:rPr>
        <w:t xml:space="preserve">HDBSCAN</w:t>
      </w:r>
      <w:r w:rsidDel="00000000" w:rsidR="00000000" w:rsidRPr="00000000">
        <w:rPr>
          <w:rtl w:val="0"/>
        </w:rPr>
        <w:t xml:space="preserve">, y ver si la cantidad de cluster de la variable respuesta es efectivamente 3. Además, se debería buscar relaciones de esos clusters con el fin de identificar a qué clase target pertenece.</w:t>
      </w:r>
    </w:p>
    <w:p w:rsidR="00000000" w:rsidDel="00000000" w:rsidP="00000000" w:rsidRDefault="00000000" w:rsidRPr="00000000" w14:paraId="000002DC">
      <w:pPr>
        <w:jc w:val="both"/>
        <w:rPr/>
      </w:pPr>
      <w:r w:rsidDel="00000000" w:rsidR="00000000" w:rsidRPr="00000000">
        <w:rPr>
          <w:rtl w:val="0"/>
        </w:rPr>
        <w:tab/>
      </w:r>
    </w:p>
    <w:p w:rsidR="00000000" w:rsidDel="00000000" w:rsidP="00000000" w:rsidRDefault="00000000" w:rsidRPr="00000000" w14:paraId="000002DD">
      <w:pPr>
        <w:jc w:val="both"/>
        <w:rPr/>
      </w:pPr>
      <w:r w:rsidDel="00000000" w:rsidR="00000000" w:rsidRPr="00000000">
        <w:rPr>
          <w:rtl w:val="0"/>
        </w:rPr>
      </w:r>
    </w:p>
    <w:p w:rsidR="00000000" w:rsidDel="00000000" w:rsidP="00000000" w:rsidRDefault="00000000" w:rsidRPr="00000000" w14:paraId="000002DE">
      <w:pPr>
        <w:jc w:val="both"/>
        <w:rPr/>
      </w:pPr>
      <w:r w:rsidDel="00000000" w:rsidR="00000000" w:rsidRPr="00000000">
        <w:rPr>
          <w:rtl w:val="0"/>
        </w:rPr>
      </w:r>
    </w:p>
    <w:p w:rsidR="00000000" w:rsidDel="00000000" w:rsidP="00000000" w:rsidRDefault="00000000" w:rsidRPr="00000000" w14:paraId="000002DF">
      <w:pPr>
        <w:jc w:val="both"/>
        <w:rPr/>
      </w:pPr>
      <w:r w:rsidDel="00000000" w:rsidR="00000000" w:rsidRPr="00000000">
        <w:rPr>
          <w:rtl w:val="0"/>
        </w:rPr>
      </w:r>
    </w:p>
    <w:p w:rsidR="00000000" w:rsidDel="00000000" w:rsidP="00000000" w:rsidRDefault="00000000" w:rsidRPr="00000000" w14:paraId="000002E0">
      <w:pPr>
        <w:jc w:val="both"/>
        <w:rPr/>
      </w:pPr>
      <w:r w:rsidDel="00000000" w:rsidR="00000000" w:rsidRPr="00000000">
        <w:rPr>
          <w:rtl w:val="0"/>
        </w:rPr>
      </w:r>
    </w:p>
    <w:p w:rsidR="00000000" w:rsidDel="00000000" w:rsidP="00000000" w:rsidRDefault="00000000" w:rsidRPr="00000000" w14:paraId="000002E1">
      <w:pPr>
        <w:jc w:val="both"/>
        <w:rPr/>
      </w:pPr>
      <w:r w:rsidDel="00000000" w:rsidR="00000000" w:rsidRPr="00000000">
        <w:rPr>
          <w:rtl w:val="0"/>
        </w:rPr>
      </w:r>
    </w:p>
    <w:p w:rsidR="00000000" w:rsidDel="00000000" w:rsidP="00000000" w:rsidRDefault="00000000" w:rsidRPr="00000000" w14:paraId="000002E2">
      <w:pPr>
        <w:jc w:val="both"/>
        <w:rPr/>
      </w:pPr>
      <w:r w:rsidDel="00000000" w:rsidR="00000000" w:rsidRPr="00000000">
        <w:rPr>
          <w:rtl w:val="0"/>
        </w:rPr>
      </w:r>
    </w:p>
    <w:p w:rsidR="00000000" w:rsidDel="00000000" w:rsidP="00000000" w:rsidRDefault="00000000" w:rsidRPr="00000000" w14:paraId="000002E3">
      <w:pPr>
        <w:pStyle w:val="Heading1"/>
        <w:jc w:val="both"/>
        <w:rPr/>
      </w:pPr>
      <w:bookmarkStart w:colFirst="0" w:colLast="0" w:name="_6uve2e45y16" w:id="51"/>
      <w:bookmarkEnd w:id="51"/>
      <w:r w:rsidDel="00000000" w:rsidR="00000000" w:rsidRPr="00000000">
        <w:br w:type="page"/>
      </w:r>
      <w:r w:rsidDel="00000000" w:rsidR="00000000" w:rsidRPr="00000000">
        <w:rPr>
          <w:rtl w:val="0"/>
        </w:rPr>
      </w:r>
    </w:p>
    <w:p w:rsidR="00000000" w:rsidDel="00000000" w:rsidP="00000000" w:rsidRDefault="00000000" w:rsidRPr="00000000" w14:paraId="000002E4">
      <w:pPr>
        <w:pStyle w:val="Heading1"/>
        <w:jc w:val="both"/>
        <w:rPr>
          <w:color w:val="27282d"/>
        </w:rPr>
      </w:pPr>
      <w:bookmarkStart w:colFirst="0" w:colLast="0" w:name="_yjyf00twpb3s" w:id="52"/>
      <w:bookmarkEnd w:id="52"/>
      <w:r w:rsidDel="00000000" w:rsidR="00000000" w:rsidRPr="00000000">
        <w:rPr>
          <w:rtl w:val="0"/>
        </w:rPr>
        <w:t xml:space="preserve">Conclusión</w:t>
      </w:r>
      <w:r w:rsidDel="00000000" w:rsidR="00000000" w:rsidRPr="00000000">
        <w:rPr>
          <w:rtl w:val="0"/>
        </w:rPr>
      </w:r>
    </w:p>
    <w:p w:rsidR="00000000" w:rsidDel="00000000" w:rsidP="00000000" w:rsidRDefault="00000000" w:rsidRPr="00000000" w14:paraId="000002E5">
      <w:pPr>
        <w:spacing w:line="331.2" w:lineRule="auto"/>
        <w:ind w:firstLine="720"/>
        <w:jc w:val="both"/>
        <w:rPr>
          <w:color w:val="27282d"/>
        </w:rPr>
      </w:pPr>
      <w:r w:rsidDel="00000000" w:rsidR="00000000" w:rsidRPr="00000000">
        <w:rPr>
          <w:color w:val="27282d"/>
          <w:rtl w:val="0"/>
        </w:rPr>
        <w:t xml:space="preserve">Al realizar el EDA y el data Wrangling, se observa que el perfil de una personas con alto riesgo de impago corresponde a una persona joven (media de edad de 32.68), con bajos ingresos anuales (inferior a 55000), con tasas de interés superiores al 15%, con una mezcla crediticia mala y con retrasos desde la fecha de vencimiento de pago que tienden a ser mayores a 20 días.</w:t>
      </w:r>
    </w:p>
    <w:p w:rsidR="00000000" w:rsidDel="00000000" w:rsidP="00000000" w:rsidRDefault="00000000" w:rsidRPr="00000000" w14:paraId="000002E6">
      <w:pPr>
        <w:spacing w:line="331.2" w:lineRule="auto"/>
        <w:ind w:firstLine="720"/>
        <w:jc w:val="both"/>
        <w:rPr/>
      </w:pPr>
      <w:r w:rsidDel="00000000" w:rsidR="00000000" w:rsidRPr="00000000">
        <w:rPr>
          <w:color w:val="27282d"/>
          <w:rtl w:val="0"/>
        </w:rPr>
        <w:t xml:space="preserve">Teniendo en cuenta el perfil de las personas en relación con el riesgo de impago, se realizó un estudio de modelos de clasificación en busca de clasificar los perfiles. Para la selección definitiva del modelo se tuvo en cuenta el coste computacional y el valor de las métricas obtenidas. En base a esto, se observó que el modelo que se destaca es el obtenido en el cuarto paso del proceso de mejora del algoritmo XGBClassifier. Este modelo demora 3 minutos y 30 segundos en entrenarse (depende de la capacidad de la computadora) y obtuvo un accuracy de 0.93489, el cual cumple con el objetivo propuesto para el trabajo (accuracy mayor a 0.85).</w:t>
      </w:r>
      <w:r w:rsidDel="00000000" w:rsidR="00000000" w:rsidRPr="00000000">
        <w:rPr>
          <w:rtl w:val="0"/>
        </w:rPr>
        <w:t xml:space="preserve"> Por lo tanto, es posible predecir si una persona tiene alto riesgo de impago mediante un modelo de clasificación.</w:t>
      </w:r>
    </w:p>
    <w:p w:rsidR="00000000" w:rsidDel="00000000" w:rsidP="00000000" w:rsidRDefault="00000000" w:rsidRPr="00000000" w14:paraId="000002E7">
      <w:pPr>
        <w:spacing w:line="331.2" w:lineRule="auto"/>
        <w:ind w:firstLine="720"/>
        <w:jc w:val="both"/>
        <w:rPr>
          <w:color w:val="27282d"/>
        </w:rPr>
      </w:pPr>
      <w:r w:rsidDel="00000000" w:rsidR="00000000" w:rsidRPr="00000000">
        <w:rPr>
          <w:color w:val="27282d"/>
          <w:rtl w:val="0"/>
        </w:rPr>
        <w:t xml:space="preserve">Para la obtención de este modelo, se realizó un análisis de la importancia, en donde se obtuvo que las variables más importantes para el modelo de clasificación son (en orden de mayor a menor importancia): </w:t>
      </w:r>
      <w:r w:rsidDel="00000000" w:rsidR="00000000" w:rsidRPr="00000000">
        <w:rPr>
          <w:i w:val="1"/>
          <w:color w:val="202124"/>
          <w:sz w:val="20"/>
          <w:szCs w:val="20"/>
          <w:highlight w:val="white"/>
          <w:rtl w:val="0"/>
        </w:rPr>
        <w:t xml:space="preserve">Outstanding_Debt, Annual_Income, Total_EMI_per_month, Changed_Credit_Limit, Credit_Utilization_Ratio, Amount_invested_monthly, Monthly_Balance, Delay_from_due_date, Age, Interest_Rate, Num_of_Delayed_Payment, Num_Credit_Inquiries y Num_Bank_Accounts</w:t>
      </w:r>
      <w:r w:rsidDel="00000000" w:rsidR="00000000" w:rsidRPr="00000000">
        <w:rPr>
          <w:color w:val="27282d"/>
          <w:rtl w:val="0"/>
        </w:rPr>
        <w:t xml:space="preserve">. Estas variables presentaron un valor superior a 400 de F Score. El resto de las variables resultaron no importantes para el modelo. Además, se realizó un balance de datos debido a la desproporción en la cantidad de registros de cada clase de la variable respuesta.</w:t>
      </w:r>
    </w:p>
    <w:p w:rsidR="00000000" w:rsidDel="00000000" w:rsidP="00000000" w:rsidRDefault="00000000" w:rsidRPr="00000000" w14:paraId="000002E8">
      <w:pPr>
        <w:spacing w:line="331.2" w:lineRule="auto"/>
        <w:ind w:firstLine="720"/>
        <w:jc w:val="both"/>
        <w:rPr>
          <w:color w:val="27282d"/>
        </w:rPr>
      </w:pPr>
      <w:r w:rsidDel="00000000" w:rsidR="00000000" w:rsidRPr="00000000">
        <w:rPr>
          <w:color w:val="27282d"/>
          <w:rtl w:val="0"/>
        </w:rPr>
        <w:t xml:space="preserve">Con respecto al modelo obtenido del proceso de mejora de Random Forest, este modelo también cumple con el objetivo del modelo y tiene un tiempo de entrenamiento de 33.5 segundos. Sin embargo, el accuracy dio como resultado 0.87543. Por ende, como se observa que el accuracy es inferior al resultado obtenido con el algoritmo </w:t>
      </w:r>
      <w:r w:rsidDel="00000000" w:rsidR="00000000" w:rsidRPr="00000000">
        <w:rPr>
          <w:color w:val="27282d"/>
          <w:rtl w:val="0"/>
        </w:rPr>
        <w:t xml:space="preserve">XGBClassifier</w:t>
      </w:r>
      <w:r w:rsidDel="00000000" w:rsidR="00000000" w:rsidRPr="00000000">
        <w:rPr>
          <w:color w:val="27282d"/>
          <w:rtl w:val="0"/>
        </w:rPr>
        <w:t xml:space="preserve"> y como los tiempos de ejecución no son grandes, se decide optar por el último algoritmo expuesto.</w:t>
      </w:r>
    </w:p>
    <w:p w:rsidR="00000000" w:rsidDel="00000000" w:rsidP="00000000" w:rsidRDefault="00000000" w:rsidRPr="00000000" w14:paraId="000002E9">
      <w:pPr>
        <w:ind w:left="0" w:firstLine="0"/>
        <w:jc w:val="both"/>
        <w:rPr>
          <w:rFonts w:ascii="Roboto" w:cs="Roboto" w:eastAsia="Roboto" w:hAnsi="Roboto"/>
          <w:color w:val="202124"/>
          <w:sz w:val="20"/>
          <w:szCs w:val="20"/>
          <w:highlight w:val="white"/>
        </w:rPr>
        <w:sectPr>
          <w:type w:val="continuous"/>
          <w:pgSz w:h="16834" w:w="11909" w:orient="portrait"/>
          <w:pgMar w:bottom="1440" w:top="1440" w:left="1440" w:right="1440" w:header="720.0000000000001" w:footer="720.0000000000001"/>
        </w:sectPr>
      </w:pPr>
      <w:r w:rsidDel="00000000" w:rsidR="00000000" w:rsidRPr="00000000">
        <w:rPr>
          <w:rtl w:val="0"/>
        </w:rPr>
      </w:r>
    </w:p>
    <w:p w:rsidR="00000000" w:rsidDel="00000000" w:rsidP="00000000" w:rsidRDefault="00000000" w:rsidRPr="00000000" w14:paraId="000002EA">
      <w:pPr>
        <w:ind w:left="720" w:firstLine="0"/>
        <w:jc w:val="both"/>
        <w:rPr>
          <w:rFonts w:ascii="Roboto" w:cs="Roboto" w:eastAsia="Roboto" w:hAnsi="Roboto"/>
          <w:color w:val="202124"/>
          <w:sz w:val="20"/>
          <w:szCs w:val="20"/>
          <w:highlight w:val="white"/>
        </w:rPr>
      </w:pPr>
      <w:r w:rsidDel="00000000" w:rsidR="00000000" w:rsidRPr="00000000">
        <w:rPr>
          <w:rtl w:val="0"/>
        </w:rPr>
      </w:r>
    </w:p>
    <w:p w:rsidR="00000000" w:rsidDel="00000000" w:rsidP="00000000" w:rsidRDefault="00000000" w:rsidRPr="00000000" w14:paraId="000002EB">
      <w:pPr>
        <w:ind w:left="0" w:firstLine="0"/>
        <w:jc w:val="both"/>
        <w:rPr/>
      </w:pPr>
      <w:r w:rsidDel="00000000" w:rsidR="00000000" w:rsidRPr="00000000">
        <w:rPr>
          <w:rtl w:val="0"/>
        </w:rPr>
      </w:r>
    </w:p>
    <w:sectPr>
      <w:type w:val="continuous"/>
      <w:pgSz w:h="16834" w:w="11909" w:orient="portrait"/>
      <w:pgMar w:bottom="1440" w:top="1440" w:left="1440" w:right="1440" w:header="720.0000000000001" w:footer="720.000000000000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1">
    <w:pPr>
      <w:jc w:val="right"/>
      <w:rPr/>
    </w:pPr>
    <w:r w:rsidDel="00000000" w:rsidR="00000000" w:rsidRPr="00000000">
      <w:rPr>
        <w:rtl w:val="0"/>
      </w:rPr>
    </w:r>
  </w:p>
  <w:p w:rsidR="00000000" w:rsidDel="00000000" w:rsidP="00000000" w:rsidRDefault="00000000" w:rsidRPr="00000000" w14:paraId="000002F2">
    <w:pPr>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3">
    <w:pPr>
      <w:jc w:val="right"/>
      <w:rPr/>
    </w:pPr>
    <w:r w:rsidDel="00000000" w:rsidR="00000000" w:rsidRPr="00000000">
      <w:rPr>
        <w:rtl w:val="0"/>
      </w:rPr>
      <w:t xml:space="preserve">Pág.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de 28</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C">
    <w:pPr>
      <w:ind w:left="0" w:firstLine="0"/>
      <w:rPr/>
    </w:pPr>
    <w:r w:rsidDel="00000000" w:rsidR="00000000" w:rsidRPr="00000000">
      <w:rPr>
        <w:rtl w:val="0"/>
      </w:rPr>
    </w:r>
  </w:p>
  <w:p w:rsidR="00000000" w:rsidDel="00000000" w:rsidP="00000000" w:rsidRDefault="00000000" w:rsidRPr="00000000" w14:paraId="000002ED">
    <w:pPr>
      <w:keepLines w:val="1"/>
      <w:spacing w:line="120" w:lineRule="auto"/>
      <w:ind w:left="0" w:firstLine="0"/>
      <w:rPr/>
    </w:pPr>
    <w:r w:rsidDel="00000000" w:rsidR="00000000" w:rsidRPr="00000000">
      <w:rPr>
        <w:rtl w:val="0"/>
      </w:rPr>
      <w:t xml:space="preserve">Curso Data Science - 2022</w:t>
      <w:tab/>
      <w:tab/>
      <w:tab/>
      <w:tab/>
      <w:tab/>
      <w:tab/>
      <w:t xml:space="preserve">               Proyecto Final</w:t>
    </w:r>
  </w:p>
  <w:p w:rsidR="00000000" w:rsidDel="00000000" w:rsidP="00000000" w:rsidRDefault="00000000" w:rsidRPr="00000000" w14:paraId="000002EE">
    <w:pPr>
      <w:keepLines w:val="1"/>
      <w:spacing w:line="120" w:lineRule="auto"/>
      <w:ind w:left="-141.73228346456688" w:firstLine="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F">
    <w:pPr>
      <w:ind w:left="-141.73228346456688" w:firstLine="0"/>
      <w:rPr>
        <w:sz w:val="16"/>
        <w:szCs w:val="16"/>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4">
    <w:pPr>
      <w:keepLines w:val="1"/>
      <w:spacing w:line="120" w:lineRule="auto"/>
      <w:rPr/>
    </w:pPr>
    <w:r w:rsidDel="00000000" w:rsidR="00000000" w:rsidRPr="00000000">
      <w:rPr/>
      <w:drawing>
        <wp:anchor allowOverlap="1" behindDoc="1" distB="114300" distT="114300" distL="114300" distR="114300" hidden="0" layoutInCell="1" locked="0" relativeHeight="0" simplePos="0">
          <wp:simplePos x="0" y="0"/>
          <wp:positionH relativeFrom="page">
            <wp:posOffset>-9524</wp:posOffset>
          </wp:positionH>
          <wp:positionV relativeFrom="page">
            <wp:posOffset>126000</wp:posOffset>
          </wp:positionV>
          <wp:extent cx="7568551" cy="10440000"/>
          <wp:effectExtent b="0" l="0" r="0" t="0"/>
          <wp:wrapNone/>
          <wp:docPr id="20" name="image32.jpg"/>
          <a:graphic>
            <a:graphicData uri="http://schemas.openxmlformats.org/drawingml/2006/picture">
              <pic:pic>
                <pic:nvPicPr>
                  <pic:cNvPr id="0" name="image32.jpg"/>
                  <pic:cNvPicPr preferRelativeResize="0"/>
                </pic:nvPicPr>
                <pic:blipFill>
                  <a:blip r:embed="rId1">
                    <a:alphaModFix amt="25000"/>
                  </a:blip>
                  <a:srcRect b="0" l="0" r="0" t="0"/>
                  <a:stretch>
                    <a:fillRect/>
                  </a:stretch>
                </pic:blipFill>
                <pic:spPr>
                  <a:xfrm>
                    <a:off x="0" y="0"/>
                    <a:ext cx="7568551" cy="10440000"/>
                  </a:xfrm>
                  <a:prstGeom prst="rect"/>
                  <a:ln/>
                </pic:spPr>
              </pic:pic>
            </a:graphicData>
          </a:graphic>
        </wp:anchor>
      </w:drawing>
    </w:r>
    <w:r w:rsidDel="00000000" w:rsidR="00000000" w:rsidRPr="00000000">
      <w:rPr>
        <w:rtl w:val="0"/>
      </w:rPr>
    </w:r>
  </w:p>
  <w:p w:rsidR="00000000" w:rsidDel="00000000" w:rsidP="00000000" w:rsidRDefault="00000000" w:rsidRPr="00000000" w14:paraId="000002F5">
    <w:pPr>
      <w:keepLines w:val="1"/>
      <w:spacing w:line="120" w:lineRule="auto"/>
      <w:rPr/>
    </w:pPr>
    <w:r w:rsidDel="00000000" w:rsidR="00000000" w:rsidRPr="00000000">
      <w:rPr>
        <w:rtl w:val="0"/>
      </w:rPr>
      <w:t xml:space="preserve">Curso Data Science - 2022</w:t>
      <w:tab/>
      <w:tab/>
      <w:tab/>
      <w:tab/>
      <w:tab/>
      <w:tab/>
      <w:t xml:space="preserve">               Proyecto Final</w:t>
    </w:r>
  </w:p>
  <w:p w:rsidR="00000000" w:rsidDel="00000000" w:rsidP="00000000" w:rsidRDefault="00000000" w:rsidRPr="00000000" w14:paraId="000002F6">
    <w:pPr>
      <w:keepLines w:val="1"/>
      <w:spacing w:line="120" w:lineRule="auto"/>
      <w:ind w:left="-141.73228346456688" w:firstLine="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color w:val="073763"/>
      <w:sz w:val="36"/>
      <w:szCs w:val="36"/>
    </w:rPr>
  </w:style>
  <w:style w:type="paragraph" w:styleId="Heading2">
    <w:name w:val="heading 2"/>
    <w:basedOn w:val="Normal"/>
    <w:next w:val="Normal"/>
    <w:pPr>
      <w:keepNext w:val="1"/>
      <w:keepLines w:val="1"/>
      <w:spacing w:after="120" w:before="360" w:lineRule="auto"/>
    </w:pPr>
    <w:rPr>
      <w:color w:val="073763"/>
      <w:sz w:val="32"/>
      <w:szCs w:val="32"/>
    </w:rPr>
  </w:style>
  <w:style w:type="paragraph" w:styleId="Heading3">
    <w:name w:val="heading 3"/>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288" w:lineRule="auto"/>
    </w:pPr>
    <w:rPr>
      <w:color w:val="3c78d8"/>
      <w:sz w:val="24"/>
      <w:szCs w:val="24"/>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20" Type="http://schemas.openxmlformats.org/officeDocument/2006/relationships/image" Target="media/image4.png"/><Relationship Id="rId42" Type="http://schemas.openxmlformats.org/officeDocument/2006/relationships/image" Target="media/image25.png"/><Relationship Id="rId41" Type="http://schemas.openxmlformats.org/officeDocument/2006/relationships/image" Target="media/image24.png"/><Relationship Id="rId22" Type="http://schemas.openxmlformats.org/officeDocument/2006/relationships/image" Target="media/image29.png"/><Relationship Id="rId44" Type="http://schemas.openxmlformats.org/officeDocument/2006/relationships/image" Target="media/image26.png"/><Relationship Id="rId21" Type="http://schemas.openxmlformats.org/officeDocument/2006/relationships/image" Target="media/image12.png"/><Relationship Id="rId43" Type="http://schemas.openxmlformats.org/officeDocument/2006/relationships/image" Target="media/image27.png"/><Relationship Id="rId24" Type="http://schemas.openxmlformats.org/officeDocument/2006/relationships/image" Target="media/image9.png"/><Relationship Id="rId23" Type="http://schemas.openxmlformats.org/officeDocument/2006/relationships/image" Target="media/image31.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20.png"/><Relationship Id="rId25" Type="http://schemas.openxmlformats.org/officeDocument/2006/relationships/image" Target="media/image13.png"/><Relationship Id="rId28" Type="http://schemas.openxmlformats.org/officeDocument/2006/relationships/image" Target="media/image22.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18.png"/><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image" Target="media/image30.png"/><Relationship Id="rId30" Type="http://schemas.openxmlformats.org/officeDocument/2006/relationships/image" Target="media/image7.png"/><Relationship Id="rId11" Type="http://schemas.openxmlformats.org/officeDocument/2006/relationships/hyperlink" Target="https://www.kaggle.com/datasets/parisrohan/credit-score-classification" TargetMode="External"/><Relationship Id="rId33" Type="http://schemas.openxmlformats.org/officeDocument/2006/relationships/image" Target="media/image36.png"/><Relationship Id="rId10" Type="http://schemas.openxmlformats.org/officeDocument/2006/relationships/footer" Target="footer1.xml"/><Relationship Id="rId32" Type="http://schemas.openxmlformats.org/officeDocument/2006/relationships/image" Target="media/image28.png"/><Relationship Id="rId13" Type="http://schemas.openxmlformats.org/officeDocument/2006/relationships/image" Target="media/image15.png"/><Relationship Id="rId35" Type="http://schemas.openxmlformats.org/officeDocument/2006/relationships/image" Target="media/image34.png"/><Relationship Id="rId12" Type="http://schemas.openxmlformats.org/officeDocument/2006/relationships/image" Target="media/image3.png"/><Relationship Id="rId34" Type="http://schemas.openxmlformats.org/officeDocument/2006/relationships/image" Target="media/image35.png"/><Relationship Id="rId15" Type="http://schemas.openxmlformats.org/officeDocument/2006/relationships/image" Target="media/image1.png"/><Relationship Id="rId37" Type="http://schemas.openxmlformats.org/officeDocument/2006/relationships/image" Target="media/image21.png"/><Relationship Id="rId14" Type="http://schemas.openxmlformats.org/officeDocument/2006/relationships/image" Target="media/image10.png"/><Relationship Id="rId36" Type="http://schemas.openxmlformats.org/officeDocument/2006/relationships/image" Target="media/image33.png"/><Relationship Id="rId17" Type="http://schemas.openxmlformats.org/officeDocument/2006/relationships/image" Target="media/image2.png"/><Relationship Id="rId39" Type="http://schemas.openxmlformats.org/officeDocument/2006/relationships/image" Target="media/image17.png"/><Relationship Id="rId16" Type="http://schemas.openxmlformats.org/officeDocument/2006/relationships/image" Target="media/image11.png"/><Relationship Id="rId38" Type="http://schemas.openxmlformats.org/officeDocument/2006/relationships/image" Target="media/image16.png"/><Relationship Id="rId19" Type="http://schemas.openxmlformats.org/officeDocument/2006/relationships/image" Target="media/image19.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3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