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140E6" w14:textId="77777777" w:rsidR="00AC372A" w:rsidRDefault="00AC372A"/>
    <w:p w14:paraId="79138002" w14:textId="77777777" w:rsidR="00BC774F" w:rsidRDefault="00BC774F" w:rsidP="00BC774F">
      <w:pPr>
        <w:pStyle w:val="Ttulo1"/>
        <w:jc w:val="center"/>
        <w:rPr>
          <w:b/>
          <w:i/>
        </w:rPr>
      </w:pPr>
      <w:r w:rsidRPr="00BC774F">
        <w:rPr>
          <w:b/>
          <w:i/>
        </w:rPr>
        <w:t>DML</w:t>
      </w:r>
    </w:p>
    <w:p w14:paraId="7C22BF5D" w14:textId="77777777" w:rsidR="00BC774F" w:rsidRDefault="00BC774F" w:rsidP="00BC774F">
      <w:pPr>
        <w:pStyle w:val="NormalWeb"/>
        <w:shd w:val="clear" w:color="auto" w:fill="F6F6F6"/>
        <w:spacing w:before="0" w:beforeAutospacing="0" w:after="0" w:afterAutospacing="0" w:line="384" w:lineRule="atLeast"/>
        <w:rPr>
          <w:rFonts w:ascii="Arial" w:hAnsi="Arial" w:cs="Arial"/>
          <w:color w:val="606164"/>
        </w:rPr>
      </w:pPr>
      <w:r>
        <w:rPr>
          <w:rFonts w:ascii="Arial" w:hAnsi="Arial" w:cs="Arial"/>
          <w:color w:val="606164"/>
        </w:rPr>
        <w:t>DML significa </w:t>
      </w:r>
      <w:r>
        <w:rPr>
          <w:rStyle w:val="Textoennegrita"/>
          <w:rFonts w:ascii="Arial" w:hAnsi="Arial" w:cs="Arial"/>
          <w:color w:val="606164"/>
        </w:rPr>
        <w:t>Data Manipulation Language o Lenguaje de Manipulación de Datos, en español.</w:t>
      </w:r>
      <w:r>
        <w:rPr>
          <w:rFonts w:ascii="Arial" w:hAnsi="Arial" w:cs="Arial"/>
          <w:color w:val="606164"/>
        </w:rPr>
        <w:t> Este lenguaje permite realizar diferentes acciones a los datos que se encuentran en una base de datos.</w:t>
      </w:r>
    </w:p>
    <w:p w14:paraId="5C144FB0" w14:textId="77777777" w:rsidR="00BC774F" w:rsidRPr="00BC774F" w:rsidRDefault="00BC774F" w:rsidP="00BC774F">
      <w:pPr>
        <w:pStyle w:val="NormalWeb"/>
        <w:shd w:val="clear" w:color="auto" w:fill="F6F6F6"/>
        <w:spacing w:before="0" w:beforeAutospacing="0" w:after="0" w:afterAutospacing="0" w:line="384" w:lineRule="atLeast"/>
        <w:rPr>
          <w:rFonts w:ascii="Arial" w:hAnsi="Arial" w:cs="Arial"/>
          <w:color w:val="606164"/>
        </w:rPr>
      </w:pPr>
      <w:r>
        <w:rPr>
          <w:rFonts w:ascii="Arial" w:hAnsi="Arial" w:cs="Arial"/>
          <w:color w:val="606164"/>
        </w:rPr>
        <w:t>Permite recuperar, almacenar, modificar, eliminar, insertar y actualizar datos de una </w:t>
      </w:r>
      <w:r>
        <w:rPr>
          <w:rStyle w:val="Textoennegrita"/>
          <w:rFonts w:ascii="Arial" w:hAnsi="Arial" w:cs="Arial"/>
          <w:color w:val="606164"/>
        </w:rPr>
        <w:t>base de datos</w:t>
      </w:r>
      <w:r>
        <w:rPr>
          <w:rFonts w:ascii="Arial" w:hAnsi="Arial" w:cs="Arial"/>
          <w:color w:val="606164"/>
        </w:rPr>
        <w:t>.</w:t>
      </w:r>
    </w:p>
    <w:p w14:paraId="12420B5A" w14:textId="77777777" w:rsidR="00BC774F" w:rsidRDefault="00BC774F" w:rsidP="00BC774F">
      <w:pPr>
        <w:rPr>
          <w:rStyle w:val="CdigoHTML"/>
          <w:rFonts w:eastAsiaTheme="minorHAnsi"/>
          <w:b/>
          <w:color w:val="4424A9"/>
          <w:sz w:val="21"/>
          <w:szCs w:val="21"/>
          <w:shd w:val="clear" w:color="auto" w:fill="EEF5FF"/>
        </w:rPr>
      </w:pPr>
      <w:r w:rsidRPr="00E6104E">
        <w:rPr>
          <w:rFonts w:ascii="Arial" w:hAnsi="Arial" w:cs="Arial"/>
          <w:color w:val="2D2D2D"/>
          <w:sz w:val="27"/>
          <w:szCs w:val="27"/>
          <w:shd w:val="clear" w:color="auto" w:fill="FFFFFF"/>
        </w:rPr>
        <w:t>corresponde a los lenguajes</w:t>
      </w:r>
      <w:r w:rsidRPr="00E6104E">
        <w:rPr>
          <w:rFonts w:ascii="Arial" w:hAnsi="Arial" w:cs="Arial"/>
          <w:color w:val="2D2D2D"/>
          <w:sz w:val="27"/>
          <w:szCs w:val="27"/>
          <w:highlight w:val="cyan"/>
          <w:shd w:val="clear" w:color="auto" w:fill="FFFFFF"/>
        </w:rPr>
        <w:t> </w:t>
      </w:r>
      <w:r w:rsidRPr="00BC774F">
        <w:rPr>
          <w:rStyle w:val="CdigoHTML"/>
          <w:rFonts w:eastAsiaTheme="minorHAnsi"/>
          <w:b/>
          <w:color w:val="4424A9"/>
          <w:sz w:val="21"/>
          <w:szCs w:val="21"/>
          <w:highlight w:val="cyan"/>
          <w:shd w:val="clear" w:color="auto" w:fill="EEF5FF"/>
        </w:rPr>
        <w:t>INSERT</w:t>
      </w:r>
      <w:r w:rsidRPr="00E6104E">
        <w:rPr>
          <w:rFonts w:ascii="Arial" w:hAnsi="Arial" w:cs="Arial"/>
          <w:color w:val="2D2D2D"/>
          <w:sz w:val="27"/>
          <w:szCs w:val="27"/>
          <w:shd w:val="clear" w:color="auto" w:fill="FFFFFF"/>
        </w:rPr>
        <w:t>, </w:t>
      </w:r>
      <w:r w:rsidRPr="00BC774F">
        <w:rPr>
          <w:rStyle w:val="CdigoHTML"/>
          <w:rFonts w:eastAsiaTheme="minorHAnsi"/>
          <w:b/>
          <w:color w:val="4424A9"/>
          <w:sz w:val="21"/>
          <w:szCs w:val="21"/>
          <w:highlight w:val="cyan"/>
          <w:shd w:val="clear" w:color="auto" w:fill="EEF5FF"/>
        </w:rPr>
        <w:t>UPDATE</w:t>
      </w:r>
      <w:r w:rsidRPr="00BC774F">
        <w:rPr>
          <w:rFonts w:ascii="Arial" w:hAnsi="Arial" w:cs="Arial"/>
          <w:color w:val="2D2D2D"/>
          <w:sz w:val="27"/>
          <w:szCs w:val="27"/>
          <w:highlight w:val="yellow"/>
          <w:shd w:val="clear" w:color="auto" w:fill="FFFFFF"/>
        </w:rPr>
        <w:t>, y </w:t>
      </w:r>
      <w:r w:rsidRPr="00BC774F">
        <w:rPr>
          <w:rStyle w:val="CdigoHTML"/>
          <w:rFonts w:eastAsiaTheme="minorHAnsi"/>
          <w:b/>
          <w:color w:val="4424A9"/>
          <w:sz w:val="21"/>
          <w:szCs w:val="21"/>
          <w:highlight w:val="cyan"/>
          <w:shd w:val="clear" w:color="auto" w:fill="EEF5FF"/>
        </w:rPr>
        <w:t>DELETE</w:t>
      </w:r>
    </w:p>
    <w:p w14:paraId="0ABA2B34" w14:textId="77777777" w:rsidR="00BC774F" w:rsidRDefault="00BC774F" w:rsidP="00BC774F">
      <w:pPr>
        <w:rPr>
          <w:rStyle w:val="CdigoHTML"/>
          <w:rFonts w:eastAsiaTheme="minorHAnsi"/>
          <w:b/>
          <w:color w:val="4424A9"/>
          <w:sz w:val="21"/>
          <w:szCs w:val="21"/>
          <w:shd w:val="clear" w:color="auto" w:fill="EEF5FF"/>
        </w:rPr>
      </w:pPr>
    </w:p>
    <w:p w14:paraId="23182383" w14:textId="77777777" w:rsidR="00BC774F" w:rsidRDefault="00BC774F" w:rsidP="00BC774F">
      <w:pPr>
        <w:pStyle w:val="Ttulo1"/>
        <w:jc w:val="center"/>
        <w:rPr>
          <w:b/>
          <w:i/>
        </w:rPr>
      </w:pPr>
      <w:r w:rsidRPr="00BC774F">
        <w:rPr>
          <w:b/>
          <w:i/>
        </w:rPr>
        <w:t>DDL</w:t>
      </w:r>
    </w:p>
    <w:p w14:paraId="70172637" w14:textId="77777777" w:rsidR="00BC774F" w:rsidRPr="00BC774F" w:rsidRDefault="00BC774F" w:rsidP="00BC774F"/>
    <w:p w14:paraId="4321ECB7" w14:textId="77777777" w:rsidR="00BC774F" w:rsidRDefault="00BC774F" w:rsidP="00BC774F">
      <w:pPr>
        <w:rPr>
          <w:rFonts w:ascii="Arial" w:hAnsi="Arial" w:cs="Arial"/>
          <w:color w:val="606164"/>
          <w:sz w:val="24"/>
          <w:szCs w:val="24"/>
          <w:shd w:val="clear" w:color="auto" w:fill="F6F6F6"/>
        </w:rPr>
      </w:pPr>
      <w:r w:rsidRPr="00BC774F">
        <w:rPr>
          <w:rFonts w:ascii="Arial" w:hAnsi="Arial" w:cs="Arial"/>
          <w:color w:val="606164"/>
          <w:sz w:val="24"/>
          <w:szCs w:val="24"/>
          <w:shd w:val="clear" w:color="auto" w:fill="F6F6F6"/>
        </w:rPr>
        <w:t>DDL significa </w:t>
      </w:r>
      <w:r w:rsidRPr="00BC774F">
        <w:rPr>
          <w:rStyle w:val="Textoennegrita"/>
          <w:rFonts w:ascii="Arial" w:hAnsi="Arial" w:cs="Arial"/>
          <w:color w:val="606164"/>
          <w:sz w:val="24"/>
          <w:szCs w:val="24"/>
          <w:shd w:val="clear" w:color="auto" w:fill="F6F6F6"/>
        </w:rPr>
        <w:t>Data Definition Language o Lenguaje de Definición de Datos, en español.</w:t>
      </w:r>
      <w:r w:rsidRPr="00BC774F">
        <w:rPr>
          <w:rFonts w:ascii="Arial" w:hAnsi="Arial" w:cs="Arial"/>
          <w:color w:val="606164"/>
          <w:sz w:val="24"/>
          <w:szCs w:val="24"/>
          <w:shd w:val="clear" w:color="auto" w:fill="F6F6F6"/>
        </w:rPr>
        <w:t> Este lenguaje permite definir las tareas de las estructuras que almacenarán los datos.</w:t>
      </w:r>
    </w:p>
    <w:p w14:paraId="0782EF24" w14:textId="77777777" w:rsidR="00BC774F" w:rsidRDefault="00BC774F" w:rsidP="00BC774F">
      <w:pPr>
        <w:rPr>
          <w:rStyle w:val="CdigoHTML"/>
          <w:rFonts w:eastAsiaTheme="minorHAnsi"/>
          <w:b/>
          <w:color w:val="4424A9"/>
          <w:sz w:val="21"/>
          <w:szCs w:val="21"/>
          <w:shd w:val="clear" w:color="auto" w:fill="EEF5FF"/>
        </w:rPr>
      </w:pPr>
      <w:r w:rsidRPr="00E6104E">
        <w:rPr>
          <w:rFonts w:ascii="Arial" w:hAnsi="Arial" w:cs="Arial"/>
          <w:color w:val="2D2D2D"/>
          <w:sz w:val="27"/>
          <w:szCs w:val="27"/>
          <w:shd w:val="clear" w:color="auto" w:fill="FFFFFF"/>
        </w:rPr>
        <w:t>En SQL, esto corresponde a la manipulación de tablas a través de </w:t>
      </w:r>
      <w:r w:rsidRPr="00E6104E">
        <w:rPr>
          <w:rStyle w:val="CdigoHTML"/>
          <w:rFonts w:eastAsiaTheme="minorHAnsi"/>
          <w:color w:val="4424A9"/>
          <w:sz w:val="21"/>
          <w:szCs w:val="21"/>
          <w:shd w:val="clear" w:color="auto" w:fill="EEF5FF"/>
        </w:rPr>
        <w:t xml:space="preserve">CREATE </w:t>
      </w:r>
      <w:r w:rsidRPr="00E6104E">
        <w:rPr>
          <w:rStyle w:val="CdigoHTML"/>
          <w:rFonts w:eastAsiaTheme="minorHAnsi"/>
          <w:b/>
          <w:color w:val="4424A9"/>
          <w:sz w:val="21"/>
          <w:szCs w:val="21"/>
          <w:highlight w:val="cyan"/>
          <w:shd w:val="clear" w:color="auto" w:fill="EEF5FF"/>
        </w:rPr>
        <w:t>TABLE</w:t>
      </w:r>
      <w:r w:rsidRPr="00E6104E">
        <w:rPr>
          <w:rFonts w:ascii="Arial" w:hAnsi="Arial" w:cs="Arial"/>
          <w:color w:val="2D2D2D"/>
          <w:sz w:val="27"/>
          <w:szCs w:val="27"/>
          <w:highlight w:val="cyan"/>
          <w:shd w:val="clear" w:color="auto" w:fill="FFFFFF"/>
        </w:rPr>
        <w:t>, </w:t>
      </w:r>
      <w:r w:rsidRPr="00E6104E">
        <w:rPr>
          <w:rStyle w:val="CdigoHTML"/>
          <w:rFonts w:eastAsiaTheme="minorHAnsi"/>
          <w:b/>
          <w:color w:val="4424A9"/>
          <w:sz w:val="21"/>
          <w:szCs w:val="21"/>
          <w:highlight w:val="cyan"/>
          <w:shd w:val="clear" w:color="auto" w:fill="EEF5FF"/>
        </w:rPr>
        <w:t>ALTER TABLE</w:t>
      </w:r>
      <w:r w:rsidRPr="00E6104E">
        <w:rPr>
          <w:rFonts w:ascii="Arial" w:hAnsi="Arial" w:cs="Arial"/>
          <w:color w:val="2D2D2D"/>
          <w:sz w:val="27"/>
          <w:szCs w:val="27"/>
          <w:highlight w:val="cyan"/>
          <w:shd w:val="clear" w:color="auto" w:fill="FFFFFF"/>
        </w:rPr>
        <w:t xml:space="preserve">, </w:t>
      </w:r>
      <w:r w:rsidRPr="00E6104E">
        <w:rPr>
          <w:rFonts w:ascii="Arial" w:hAnsi="Arial" w:cs="Arial"/>
          <w:color w:val="2D2D2D"/>
          <w:sz w:val="27"/>
          <w:szCs w:val="27"/>
          <w:shd w:val="clear" w:color="auto" w:fill="FFFFFF"/>
        </w:rPr>
        <w:t>y</w:t>
      </w:r>
      <w:r w:rsidRPr="00E6104E">
        <w:rPr>
          <w:rFonts w:ascii="Arial" w:hAnsi="Arial" w:cs="Arial"/>
          <w:color w:val="2D2D2D"/>
          <w:sz w:val="27"/>
          <w:szCs w:val="27"/>
          <w:highlight w:val="cyan"/>
          <w:shd w:val="clear" w:color="auto" w:fill="FFFFFF"/>
        </w:rPr>
        <w:t> </w:t>
      </w:r>
      <w:r w:rsidRPr="00E6104E">
        <w:rPr>
          <w:rStyle w:val="CdigoHTML"/>
          <w:rFonts w:eastAsiaTheme="minorHAnsi"/>
          <w:b/>
          <w:color w:val="4424A9"/>
          <w:sz w:val="21"/>
          <w:szCs w:val="21"/>
          <w:highlight w:val="cyan"/>
          <w:shd w:val="clear" w:color="auto" w:fill="EEF5FF"/>
        </w:rPr>
        <w:t>DROP TABLE</w:t>
      </w:r>
    </w:p>
    <w:p w14:paraId="451CF691" w14:textId="77777777" w:rsidR="00BC774F" w:rsidRDefault="006C2050" w:rsidP="00BC774F">
      <w:pPr>
        <w:rPr>
          <w:rStyle w:val="CdigoHTML"/>
          <w:rFonts w:eastAsiaTheme="minorHAnsi"/>
          <w:b/>
          <w:color w:val="4424A9"/>
          <w:sz w:val="21"/>
          <w:szCs w:val="21"/>
          <w:shd w:val="clear" w:color="auto" w:fill="EEF5FF"/>
        </w:rPr>
      </w:pPr>
      <w:r>
        <w:rPr>
          <w:rFonts w:ascii="Courier New" w:hAnsi="Courier New" w:cs="Courier New"/>
          <w:b/>
          <w:noProof/>
          <w:color w:val="4424A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F6C07" wp14:editId="10E039D6">
                <wp:simplePos x="0" y="0"/>
                <wp:positionH relativeFrom="column">
                  <wp:posOffset>-537210</wp:posOffset>
                </wp:positionH>
                <wp:positionV relativeFrom="paragraph">
                  <wp:posOffset>172721</wp:posOffset>
                </wp:positionV>
                <wp:extent cx="66675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C31BC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3pt,13.6pt" to="482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" strokecolor="#156082 [3204]" strokeweight=".5pt">
                <v:stroke joinstyle="miter"/>
              </v:line>
            </w:pict>
          </mc:Fallback>
        </mc:AlternateContent>
      </w:r>
    </w:p>
    <w:p w14:paraId="032C0540" w14:textId="77777777" w:rsidR="00BC774F" w:rsidRDefault="006C2050" w:rsidP="00BC774F">
      <w:pPr>
        <w:pStyle w:val="Ttulo1"/>
        <w:jc w:val="center"/>
        <w:rPr>
          <w:b/>
          <w:i/>
        </w:rPr>
      </w:pPr>
      <w:r w:rsidRPr="006C2050">
        <w:rPr>
          <w:b/>
          <w:i/>
        </w:rPr>
        <w:t>CREATE DATABASE</w:t>
      </w:r>
    </w:p>
    <w:p w14:paraId="4AD2234B" w14:textId="77777777" w:rsidR="006C2050" w:rsidRPr="006C2050" w:rsidRDefault="006C2050" w:rsidP="006C2050"/>
    <w:p w14:paraId="7AA0D32E" w14:textId="77777777" w:rsidR="006C2050" w:rsidRPr="006C2050" w:rsidRDefault="006C2050" w:rsidP="006C2050">
      <w:pPr>
        <w:rPr>
          <w:rFonts w:ascii="Blackadder ITC" w:hAnsi="Blackadder ITC"/>
          <w:sz w:val="36"/>
          <w:szCs w:val="36"/>
        </w:rPr>
      </w:pPr>
      <w:r w:rsidRPr="006C2050">
        <w:rPr>
          <w:rFonts w:ascii="Blackadder ITC" w:hAnsi="Blackadder ITC"/>
          <w:sz w:val="36"/>
          <w:szCs w:val="36"/>
        </w:rPr>
        <w:t>¿Qué es?</w:t>
      </w:r>
    </w:p>
    <w:p w14:paraId="06D281E0" w14:textId="77777777" w:rsidR="006C2050" w:rsidRDefault="006C2050" w:rsidP="006C2050">
      <w:pPr>
        <w:rPr>
          <w:sz w:val="28"/>
          <w:szCs w:val="28"/>
        </w:rPr>
      </w:pPr>
      <w:r w:rsidRPr="006C2050">
        <w:rPr>
          <w:sz w:val="28"/>
          <w:szCs w:val="28"/>
          <w:highlight w:val="yellow"/>
        </w:rPr>
        <w:t>CREATE DATABASE</w:t>
      </w:r>
      <w:r w:rsidRPr="006C2050">
        <w:rPr>
          <w:sz w:val="28"/>
          <w:szCs w:val="28"/>
        </w:rPr>
        <w:t xml:space="preserve"> se utiliza para crear una nueva base de datos vacía. DROP DATABASE se utiliza para eliminar completamente una base de datos existente.</w:t>
      </w:r>
    </w:p>
    <w:p w14:paraId="54CD3315" w14:textId="77777777" w:rsidR="006C2050" w:rsidRPr="006C2050" w:rsidRDefault="006C2050" w:rsidP="006C2050">
      <w:pPr>
        <w:rPr>
          <w:rFonts w:ascii="Blackadder ITC" w:hAnsi="Blackadder ITC"/>
          <w:sz w:val="36"/>
          <w:szCs w:val="36"/>
        </w:rPr>
      </w:pPr>
      <w:r w:rsidRPr="006C2050">
        <w:rPr>
          <w:rFonts w:ascii="Blackadder ITC" w:hAnsi="Blackadder ITC"/>
          <w:sz w:val="36"/>
          <w:szCs w:val="36"/>
        </w:rPr>
        <w:t>Descripción</w:t>
      </w:r>
    </w:p>
    <w:p w14:paraId="5F2D9C1F" w14:textId="77777777" w:rsidR="006C2050" w:rsidRDefault="006C2050" w:rsidP="006C2050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6C2050">
        <w:rPr>
          <w:sz w:val="28"/>
          <w:szCs w:val="28"/>
        </w:rPr>
        <w:t xml:space="preserve">e permite crear una nueva base de datos externa (archivos db . 4db y . 4dd) en una ubicación específica. Si se pasa la restricción </w:t>
      </w:r>
      <w:r w:rsidRPr="006C2050">
        <w:rPr>
          <w:sz w:val="28"/>
          <w:szCs w:val="28"/>
          <w:highlight w:val="cyan"/>
        </w:rPr>
        <w:t>IF NOT EXISTS</w:t>
      </w:r>
      <w:r w:rsidRPr="006C2050">
        <w:rPr>
          <w:sz w:val="28"/>
          <w:szCs w:val="28"/>
        </w:rPr>
        <w:t>, la base de datos no se crea y ningún error se genera si una base con el mismo nombre ya existe en la ubicación especificada.</w:t>
      </w:r>
    </w:p>
    <w:p w14:paraId="73CB35E3" w14:textId="77777777" w:rsidR="006C2050" w:rsidRDefault="006C2050" w:rsidP="006C2050">
      <w:pPr>
        <w:rPr>
          <w:sz w:val="28"/>
          <w:szCs w:val="28"/>
        </w:rPr>
      </w:pPr>
    </w:p>
    <w:p w14:paraId="55DF437E" w14:textId="77777777" w:rsidR="006C2050" w:rsidRDefault="006C2050" w:rsidP="006C2050">
      <w:pPr>
        <w:rPr>
          <w:sz w:val="28"/>
          <w:szCs w:val="28"/>
        </w:rPr>
      </w:pPr>
    </w:p>
    <w:p w14:paraId="712D26B1" w14:textId="77777777" w:rsidR="006C2050" w:rsidRPr="006C2050" w:rsidRDefault="006C2050" w:rsidP="006C2050">
      <w:pPr>
        <w:rPr>
          <w:rFonts w:ascii="Blackadder ITC" w:hAnsi="Blackadder ITC"/>
          <w:sz w:val="36"/>
          <w:szCs w:val="36"/>
        </w:rPr>
      </w:pPr>
      <w:r w:rsidRPr="006C2050">
        <w:rPr>
          <w:rFonts w:ascii="Blackadder ITC" w:hAnsi="Blackadder ITC"/>
          <w:sz w:val="36"/>
          <w:szCs w:val="36"/>
        </w:rPr>
        <w:t>Ejemplos</w:t>
      </w:r>
    </w:p>
    <w:p w14:paraId="6C32400C" w14:textId="77777777" w:rsidR="006C2050" w:rsidRDefault="006C2050" w:rsidP="006C20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1792CC" wp14:editId="74675D98">
            <wp:extent cx="3153215" cy="2086266"/>
            <wp:effectExtent l="152400" t="152400" r="371475" b="3714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06-07 10575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86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FEDFD" w14:textId="77777777" w:rsidR="006C2050" w:rsidRDefault="006C2050" w:rsidP="006C2050">
      <w:pPr>
        <w:rPr>
          <w:sz w:val="28"/>
          <w:szCs w:val="28"/>
        </w:rPr>
      </w:pPr>
    </w:p>
    <w:p w14:paraId="69E9F6D2" w14:textId="77777777" w:rsidR="006C2050" w:rsidRDefault="006C2050" w:rsidP="006C2050">
      <w:pPr>
        <w:pStyle w:val="Ttulo1"/>
        <w:jc w:val="center"/>
        <w:rPr>
          <w:b/>
          <w:i/>
        </w:rPr>
      </w:pPr>
      <w:r w:rsidRPr="006C2050">
        <w:rPr>
          <w:b/>
          <w:i/>
        </w:rPr>
        <w:t>CREATE TABLE</w:t>
      </w:r>
    </w:p>
    <w:p w14:paraId="4FAED66A" w14:textId="77777777" w:rsidR="006C2050" w:rsidRDefault="006C2050" w:rsidP="006C2050"/>
    <w:p w14:paraId="01649194" w14:textId="77777777" w:rsidR="00E6104E" w:rsidRPr="00E6104E" w:rsidRDefault="00E6104E" w:rsidP="006C2050">
      <w:pPr>
        <w:rPr>
          <w:rFonts w:ascii="Blackadder ITC" w:hAnsi="Blackadder ITC"/>
          <w:sz w:val="36"/>
          <w:szCs w:val="36"/>
        </w:rPr>
      </w:pPr>
      <w:r w:rsidRPr="006C2050">
        <w:rPr>
          <w:rFonts w:ascii="Blackadder ITC" w:hAnsi="Blackadder ITC"/>
          <w:sz w:val="36"/>
          <w:szCs w:val="36"/>
        </w:rPr>
        <w:t>¿Qué es?</w:t>
      </w:r>
    </w:p>
    <w:p w14:paraId="0A3191EB" w14:textId="77777777" w:rsidR="00E6104E" w:rsidRPr="00E6104E" w:rsidRDefault="00E6104E" w:rsidP="00E6104E">
      <w:pPr>
        <w:pStyle w:val="shortdesc"/>
        <w:shd w:val="clear" w:color="auto" w:fill="FFFFFF"/>
        <w:textAlignment w:val="baseline"/>
        <w:rPr>
          <w:rFonts w:asciiTheme="minorHAnsi" w:hAnsiTheme="minorHAnsi" w:cs="Arial"/>
          <w:color w:val="161616"/>
          <w:sz w:val="28"/>
          <w:szCs w:val="28"/>
        </w:rPr>
      </w:pPr>
      <w:r w:rsidRPr="00E6104E">
        <w:rPr>
          <w:rFonts w:asciiTheme="minorHAnsi" w:hAnsiTheme="minorHAnsi" w:cs="Arial"/>
          <w:color w:val="161616"/>
          <w:sz w:val="28"/>
          <w:szCs w:val="28"/>
        </w:rPr>
        <w:t>La sentencia CREATE TABLE define una tabla. Esta definición debe incluir el nombre de la tabla y los nombres y atributos de sus columnas. La definición puede incluir otros atributos de la tabla, como su clave primaria o restricciones de comprobación.</w:t>
      </w:r>
    </w:p>
    <w:p w14:paraId="2AB78BDC" w14:textId="77777777" w:rsidR="00E6104E" w:rsidRDefault="00E6104E" w:rsidP="00E6104E">
      <w:pPr>
        <w:pStyle w:val="NormalWeb"/>
        <w:shd w:val="clear" w:color="auto" w:fill="FFFFFF"/>
        <w:textAlignment w:val="baseline"/>
        <w:rPr>
          <w:rFonts w:asciiTheme="minorHAnsi" w:hAnsiTheme="minorHAnsi" w:cs="Arial"/>
          <w:color w:val="161616"/>
          <w:sz w:val="28"/>
          <w:szCs w:val="28"/>
        </w:rPr>
      </w:pPr>
      <w:r w:rsidRPr="00E6104E">
        <w:rPr>
          <w:rFonts w:asciiTheme="minorHAnsi" w:hAnsiTheme="minorHAnsi" w:cs="Arial"/>
          <w:color w:val="161616"/>
          <w:sz w:val="28"/>
          <w:szCs w:val="28"/>
        </w:rPr>
        <w:t xml:space="preserve">Para crear una tabla temporal creada, utilice la sentencia CREATE GLOBAL TEMPORARY TABLE. Para declarar una tabla temporal declarada, utilice la sentencia </w:t>
      </w:r>
      <w:r w:rsidRPr="00E6104E">
        <w:rPr>
          <w:rFonts w:asciiTheme="minorHAnsi" w:hAnsiTheme="minorHAnsi" w:cs="Arial"/>
          <w:color w:val="161616"/>
          <w:sz w:val="28"/>
          <w:szCs w:val="28"/>
          <w:highlight w:val="cyan"/>
        </w:rPr>
        <w:t>DECLARE GLOBAL TEMPORARY TABLE.</w:t>
      </w:r>
    </w:p>
    <w:p w14:paraId="5E7D51B2" w14:textId="77777777" w:rsidR="00E6104E" w:rsidRPr="00E6104E" w:rsidRDefault="00E6104E" w:rsidP="00E6104E">
      <w:pPr>
        <w:rPr>
          <w:rFonts w:ascii="Blackadder ITC" w:hAnsi="Blackadder ITC"/>
          <w:sz w:val="36"/>
          <w:szCs w:val="36"/>
        </w:rPr>
      </w:pPr>
      <w:r w:rsidRPr="006C2050">
        <w:rPr>
          <w:rFonts w:ascii="Blackadder ITC" w:hAnsi="Blackadder ITC"/>
          <w:sz w:val="36"/>
          <w:szCs w:val="36"/>
        </w:rPr>
        <w:t>Descripción</w:t>
      </w:r>
    </w:p>
    <w:p w14:paraId="08B408E6" w14:textId="77777777" w:rsidR="00E6104E" w:rsidRPr="00E6104E" w:rsidRDefault="00E6104E" w:rsidP="00E6104E">
      <w:pPr>
        <w:pStyle w:val="NormalWeb"/>
        <w:shd w:val="clear" w:color="auto" w:fill="FFFFFF"/>
        <w:textAlignment w:val="baseline"/>
        <w:rPr>
          <w:rFonts w:asciiTheme="minorHAnsi" w:hAnsiTheme="minorHAnsi" w:cs="Arial"/>
          <w:color w:val="161616"/>
          <w:sz w:val="28"/>
          <w:szCs w:val="28"/>
        </w:rPr>
      </w:pPr>
      <w:r>
        <w:rPr>
          <w:rFonts w:asciiTheme="minorHAnsi" w:hAnsiTheme="minorHAnsi" w:cs="Arial"/>
          <w:color w:val="161616"/>
          <w:sz w:val="28"/>
          <w:szCs w:val="28"/>
        </w:rPr>
        <w:t>E</w:t>
      </w:r>
      <w:r w:rsidRPr="00E6104E">
        <w:rPr>
          <w:rFonts w:asciiTheme="minorHAnsi" w:hAnsiTheme="minorHAnsi" w:cs="Arial"/>
          <w:color w:val="161616"/>
          <w:sz w:val="28"/>
          <w:szCs w:val="28"/>
        </w:rPr>
        <w:t xml:space="preserve">s la sentencia SQL para crear las diferentes tablas que conformarán nuestras bases de datos relacionales. Una tabla se divide en filas y columnas y permite almacenar datos y relacionarlos con otras tablas a través de claves </w:t>
      </w:r>
      <w:r w:rsidRPr="00E6104E">
        <w:rPr>
          <w:rFonts w:asciiTheme="minorHAnsi" w:hAnsiTheme="minorHAnsi" w:cs="Arial"/>
          <w:color w:val="161616"/>
          <w:sz w:val="28"/>
          <w:szCs w:val="28"/>
          <w:highlight w:val="yellow"/>
        </w:rPr>
        <w:t>Foreign</w:t>
      </w:r>
      <w:r w:rsidRPr="00E6104E">
        <w:rPr>
          <w:rFonts w:asciiTheme="minorHAnsi" w:hAnsiTheme="minorHAnsi" w:cs="Arial"/>
          <w:color w:val="161616"/>
          <w:sz w:val="28"/>
          <w:szCs w:val="28"/>
        </w:rPr>
        <w:t xml:space="preserve"> </w:t>
      </w:r>
      <w:r w:rsidRPr="00E6104E">
        <w:rPr>
          <w:rFonts w:asciiTheme="minorHAnsi" w:hAnsiTheme="minorHAnsi" w:cs="Arial"/>
          <w:color w:val="161616"/>
          <w:sz w:val="28"/>
          <w:szCs w:val="28"/>
          <w:highlight w:val="yellow"/>
        </w:rPr>
        <w:t>Key.</w:t>
      </w:r>
    </w:p>
    <w:p w14:paraId="33AC81E1" w14:textId="5E216CB6" w:rsidR="00E6104E" w:rsidRDefault="00E6104E" w:rsidP="006C2050"/>
    <w:p w14:paraId="43547A3A" w14:textId="648FD6C0" w:rsidR="00CC4F85" w:rsidRDefault="00CC4F85" w:rsidP="00CC4F85">
      <w:pPr>
        <w:pStyle w:val="Ttulo1"/>
        <w:jc w:val="center"/>
        <w:rPr>
          <w:b/>
          <w:i/>
        </w:rPr>
      </w:pPr>
      <w:r w:rsidRPr="00CC4F85">
        <w:rPr>
          <w:b/>
          <w:i/>
        </w:rPr>
        <w:t>SELECT</w:t>
      </w:r>
    </w:p>
    <w:p w14:paraId="7D2E5EEF" w14:textId="76FCF932" w:rsidR="00CC4F85" w:rsidRDefault="00CC4F85" w:rsidP="00CC4F85"/>
    <w:p w14:paraId="7FEC5990" w14:textId="77777777" w:rsidR="006C5154" w:rsidRPr="006C2050" w:rsidRDefault="006C5154" w:rsidP="006C5154">
      <w:pPr>
        <w:rPr>
          <w:rFonts w:ascii="Blackadder ITC" w:hAnsi="Blackadder ITC"/>
          <w:sz w:val="36"/>
          <w:szCs w:val="36"/>
        </w:rPr>
      </w:pPr>
      <w:r w:rsidRPr="006C2050">
        <w:rPr>
          <w:rFonts w:ascii="Blackadder ITC" w:hAnsi="Blackadder ITC"/>
          <w:sz w:val="36"/>
          <w:szCs w:val="36"/>
        </w:rPr>
        <w:t>¿Qué es?</w:t>
      </w:r>
    </w:p>
    <w:p w14:paraId="61F0F576" w14:textId="2BAFD793" w:rsidR="00CC4F85" w:rsidRPr="006C5154" w:rsidRDefault="006C5154" w:rsidP="00CC4F85">
      <w:pPr>
        <w:rPr>
          <w:sz w:val="28"/>
          <w:szCs w:val="28"/>
        </w:rPr>
      </w:pPr>
      <w:r w:rsidRPr="006C5154">
        <w:rPr>
          <w:sz w:val="28"/>
          <w:szCs w:val="28"/>
        </w:rPr>
        <w:t>La instrucción SQL SELECT devuelve un conjunto de filas de resultados de una o más tablas. Una instrucción SELECT recupera cero o más filas de una o más tablas de base de datos o vistas de base de datos. En la mayoría de las aplicaciones, SELECT es el coman</w:t>
      </w:r>
      <w:bookmarkStart w:id="0" w:name="_GoBack"/>
      <w:bookmarkEnd w:id="0"/>
      <w:r w:rsidRPr="006C5154">
        <w:rPr>
          <w:sz w:val="28"/>
          <w:szCs w:val="28"/>
        </w:rPr>
        <w:t>do del lenguaje de manipulación de datos más utilizado.</w:t>
      </w:r>
    </w:p>
    <w:sectPr w:rsidR="00CC4F85" w:rsidRPr="006C5154" w:rsidSect="00BC774F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67F72" w14:textId="77777777" w:rsidR="00D36113" w:rsidRDefault="00D36113" w:rsidP="00BC774F">
      <w:pPr>
        <w:spacing w:after="0" w:line="240" w:lineRule="auto"/>
      </w:pPr>
      <w:r>
        <w:separator/>
      </w:r>
    </w:p>
  </w:endnote>
  <w:endnote w:type="continuationSeparator" w:id="0">
    <w:p w14:paraId="72758D62" w14:textId="77777777" w:rsidR="00D36113" w:rsidRDefault="00D36113" w:rsidP="00BC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08D53" w14:textId="77777777" w:rsidR="00D36113" w:rsidRDefault="00D36113" w:rsidP="00BC774F">
      <w:pPr>
        <w:spacing w:after="0" w:line="240" w:lineRule="auto"/>
      </w:pPr>
      <w:r>
        <w:separator/>
      </w:r>
    </w:p>
  </w:footnote>
  <w:footnote w:type="continuationSeparator" w:id="0">
    <w:p w14:paraId="5CD82EA0" w14:textId="77777777" w:rsidR="00D36113" w:rsidRDefault="00D36113" w:rsidP="00BC7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3B4E" w14:textId="77777777" w:rsidR="00BC774F" w:rsidRDefault="00BC774F">
    <w:pPr>
      <w:pStyle w:val="Encabezado"/>
    </w:pPr>
    <w:r>
      <w:t>ALEJANDRO SERNA LONDOÑO                                                                                      CONSULTA SQL</w:t>
    </w:r>
  </w:p>
  <w:p w14:paraId="1C5908D6" w14:textId="77777777" w:rsidR="00BC774F" w:rsidRDefault="00BC774F">
    <w:pPr>
      <w:pStyle w:val="Encabezado"/>
    </w:pPr>
    <w:r>
      <w:t xml:space="preserve">                ACTIVIDAD 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4F"/>
    <w:rsid w:val="00463DE1"/>
    <w:rsid w:val="00615E6C"/>
    <w:rsid w:val="006C2050"/>
    <w:rsid w:val="006C5154"/>
    <w:rsid w:val="00AC372A"/>
    <w:rsid w:val="00B636BD"/>
    <w:rsid w:val="00BC774F"/>
    <w:rsid w:val="00CC4F85"/>
    <w:rsid w:val="00D36113"/>
    <w:rsid w:val="00E6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8AB8E"/>
  <w15:chartTrackingRefBased/>
  <w15:docId w15:val="{D984B6B8-4192-4553-8893-9B7A95A7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7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7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74F"/>
  </w:style>
  <w:style w:type="paragraph" w:styleId="Piedepgina">
    <w:name w:val="footer"/>
    <w:basedOn w:val="Normal"/>
    <w:link w:val="PiedepginaCar"/>
    <w:uiPriority w:val="99"/>
    <w:unhideWhenUsed/>
    <w:rsid w:val="00BC77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74F"/>
  </w:style>
  <w:style w:type="character" w:customStyle="1" w:styleId="Ttulo1Car">
    <w:name w:val="Título 1 Car"/>
    <w:basedOn w:val="Fuentedeprrafopredeter"/>
    <w:link w:val="Ttulo1"/>
    <w:uiPriority w:val="9"/>
    <w:rsid w:val="00BC7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C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C774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C774F"/>
    <w:rPr>
      <w:rFonts w:ascii="Courier New" w:eastAsia="Times New Roman" w:hAnsi="Courier New" w:cs="Courier New"/>
      <w:sz w:val="20"/>
      <w:szCs w:val="20"/>
    </w:rPr>
  </w:style>
  <w:style w:type="paragraph" w:customStyle="1" w:styleId="shortdesc">
    <w:name w:val="shortdesc"/>
    <w:basedOn w:val="Normal"/>
    <w:rsid w:val="00E6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Yeimy Vanessa Perez Mejia</dc:creator>
  <cp:keywords/>
  <dc:description/>
  <cp:lastModifiedBy>Yeimy Vanessa Perez Mejia</cp:lastModifiedBy>
  <cp:revision>3</cp:revision>
  <dcterms:created xsi:type="dcterms:W3CDTF">2024-06-07T15:35:00Z</dcterms:created>
  <dcterms:modified xsi:type="dcterms:W3CDTF">2024-06-07T16:52:00Z</dcterms:modified>
</cp:coreProperties>
</file>