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9C2593" w14:textId="77777777" w:rsidR="00D70886" w:rsidRDefault="00B06D27">
      <w:pPr>
        <w:spacing w:before="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Sesión # 3: Componente Práctico</w:t>
      </w:r>
    </w:p>
    <w:p w14:paraId="3B5A1A58" w14:textId="77777777" w:rsidR="00D70886" w:rsidRDefault="00D70886">
      <w:pPr>
        <w:widowControl w:val="0"/>
        <w:spacing w:line="240" w:lineRule="auto"/>
        <w:jc w:val="both"/>
        <w:rPr>
          <w:b/>
          <w:sz w:val="36"/>
          <w:szCs w:val="36"/>
        </w:rPr>
      </w:pPr>
    </w:p>
    <w:p w14:paraId="0AB186AE" w14:textId="77777777" w:rsidR="00D70886" w:rsidRDefault="00B06D27">
      <w:pPr>
        <w:widowControl w:val="0"/>
        <w:spacing w:line="240" w:lineRule="auto"/>
        <w:jc w:val="both"/>
      </w:pPr>
      <w:r>
        <w:t>Una determinada empresa con varias sedes en una ciudad tiene dentro de su información 1 lista, y 2 tablas que  corresponden a:</w:t>
      </w:r>
    </w:p>
    <w:p w14:paraId="57886A1F" w14:textId="77777777" w:rsidR="00D70886" w:rsidRDefault="00D70886">
      <w:pPr>
        <w:widowControl w:val="0"/>
        <w:spacing w:line="240" w:lineRule="auto"/>
        <w:jc w:val="both"/>
      </w:pPr>
    </w:p>
    <w:p w14:paraId="275C07D9" w14:textId="77777777" w:rsidR="00D70886" w:rsidRDefault="00B06D27">
      <w:pPr>
        <w:widowControl w:val="0"/>
        <w:spacing w:line="240" w:lineRule="auto"/>
        <w:jc w:val="both"/>
      </w:pPr>
      <w:r>
        <w:t>1: Lista con el código del producto.</w:t>
      </w:r>
    </w:p>
    <w:p w14:paraId="10A5C87B" w14:textId="77777777" w:rsidR="00D70886" w:rsidRDefault="00B06D27">
      <w:pPr>
        <w:widowControl w:val="0"/>
        <w:spacing w:line="240" w:lineRule="auto"/>
        <w:jc w:val="both"/>
      </w:pPr>
      <w:r>
        <w:t>2: Tabla con la cantidad en bodega del producto para el conjunto de sedes.</w:t>
      </w:r>
    </w:p>
    <w:p w14:paraId="4308D673" w14:textId="77777777" w:rsidR="00D70886" w:rsidRDefault="00B06D27">
      <w:pPr>
        <w:widowControl w:val="0"/>
        <w:spacing w:line="240" w:lineRule="auto"/>
        <w:jc w:val="both"/>
      </w:pPr>
      <w:r>
        <w:t xml:space="preserve">3: Tabla con la </w:t>
      </w:r>
      <w:r>
        <w:t>cantidad mínima requerida del producto para el mismo conjunto de sedes.</w:t>
      </w:r>
    </w:p>
    <w:p w14:paraId="4517C35B" w14:textId="77777777" w:rsidR="00D70886" w:rsidRDefault="00D70886">
      <w:pPr>
        <w:widowControl w:val="0"/>
        <w:spacing w:line="240" w:lineRule="auto"/>
        <w:jc w:val="both"/>
      </w:pPr>
    </w:p>
    <w:p w14:paraId="3BAE6222" w14:textId="77777777" w:rsidR="00D70886" w:rsidRDefault="00B06D27">
      <w:pPr>
        <w:widowControl w:val="0"/>
        <w:spacing w:line="240" w:lineRule="auto"/>
        <w:jc w:val="both"/>
      </w:pPr>
      <w:r>
        <w:t>Es decir</w:t>
      </w:r>
    </w:p>
    <w:p w14:paraId="2BF797A8" w14:textId="77777777" w:rsidR="00D70886" w:rsidRDefault="00D70886">
      <w:pPr>
        <w:widowControl w:val="0"/>
        <w:spacing w:line="240" w:lineRule="auto"/>
        <w:jc w:val="both"/>
      </w:pPr>
    </w:p>
    <w:p w14:paraId="5481D1AF" w14:textId="77777777" w:rsidR="00D70886" w:rsidRDefault="00B06D27">
      <w:pPr>
        <w:widowControl w:val="0"/>
        <w:spacing w:line="240" w:lineRule="auto"/>
        <w:jc w:val="both"/>
      </w:pPr>
      <w:r>
        <w:t>A continuación se detallan los datos para 3 productos en 4 sedes.</w:t>
      </w:r>
    </w:p>
    <w:p w14:paraId="1356159F" w14:textId="77777777" w:rsidR="00D70886" w:rsidRDefault="00D70886">
      <w:pPr>
        <w:widowControl w:val="0"/>
        <w:spacing w:line="240" w:lineRule="auto"/>
        <w:jc w:val="both"/>
      </w:pPr>
    </w:p>
    <w:p w14:paraId="68882F94" w14:textId="77777777" w:rsidR="00D70886" w:rsidRDefault="00B06D27">
      <w:pPr>
        <w:widowControl w:val="0"/>
        <w:spacing w:line="240" w:lineRule="auto"/>
        <w:jc w:val="both"/>
      </w:pPr>
      <w:r>
        <w:t>Lista de códigos</w:t>
      </w: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D70886" w14:paraId="276025A9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63128" w14:textId="77777777" w:rsidR="00D70886" w:rsidRDefault="00B06D27">
            <w:pPr>
              <w:widowControl w:val="0"/>
              <w:spacing w:line="240" w:lineRule="auto"/>
            </w:pPr>
            <w:r>
              <w:t>354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8B70D" w14:textId="77777777" w:rsidR="00D70886" w:rsidRDefault="00B06D27">
            <w:pPr>
              <w:widowControl w:val="0"/>
              <w:spacing w:line="240" w:lineRule="auto"/>
            </w:pPr>
            <w:r>
              <w:t>256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360AB" w14:textId="77777777" w:rsidR="00D70886" w:rsidRDefault="00B06D27">
            <w:pPr>
              <w:widowControl w:val="0"/>
              <w:spacing w:line="240" w:lineRule="auto"/>
            </w:pPr>
            <w:r>
              <w:t>127</w:t>
            </w:r>
          </w:p>
        </w:tc>
      </w:tr>
    </w:tbl>
    <w:p w14:paraId="2E919E4F" w14:textId="77777777" w:rsidR="00D70886" w:rsidRDefault="00D70886">
      <w:pPr>
        <w:widowControl w:val="0"/>
        <w:spacing w:line="240" w:lineRule="auto"/>
        <w:jc w:val="both"/>
      </w:pPr>
    </w:p>
    <w:p w14:paraId="23731557" w14:textId="77777777" w:rsidR="00D70886" w:rsidRDefault="00B06D27">
      <w:pPr>
        <w:widowControl w:val="0"/>
        <w:spacing w:line="240" w:lineRule="auto"/>
        <w:jc w:val="both"/>
      </w:pPr>
      <w:r>
        <w:t>Tabla de la cantidad en bodega</w:t>
      </w:r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D70886" w14:paraId="7B8DC574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67FE1" w14:textId="77777777" w:rsidR="00D70886" w:rsidRDefault="00B06D27">
            <w:pPr>
              <w:widowControl w:val="0"/>
              <w:spacing w:line="240" w:lineRule="auto"/>
            </w:pPr>
            <w:r>
              <w:t>17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482FA" w14:textId="77777777" w:rsidR="00D70886" w:rsidRDefault="00B06D27">
            <w:pPr>
              <w:widowControl w:val="0"/>
              <w:spacing w:line="240" w:lineRule="auto"/>
            </w:pPr>
            <w:r>
              <w:t>34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1790D" w14:textId="77777777" w:rsidR="00D70886" w:rsidRDefault="00B06D27">
            <w:pPr>
              <w:widowControl w:val="0"/>
              <w:spacing w:line="240" w:lineRule="auto"/>
            </w:pPr>
            <w:r>
              <w:t>60</w:t>
            </w:r>
          </w:p>
        </w:tc>
      </w:tr>
      <w:tr w:rsidR="00D70886" w14:paraId="3728D83B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CFC43" w14:textId="77777777" w:rsidR="00D70886" w:rsidRDefault="00B06D27">
            <w:pPr>
              <w:widowControl w:val="0"/>
              <w:spacing w:line="240" w:lineRule="auto"/>
            </w:pPr>
            <w:r>
              <w:t>14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65967" w14:textId="77777777" w:rsidR="00D70886" w:rsidRDefault="00B06D27">
            <w:pPr>
              <w:widowControl w:val="0"/>
              <w:spacing w:line="240" w:lineRule="auto"/>
            </w:pPr>
            <w:r>
              <w:t>31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08DB2" w14:textId="77777777" w:rsidR="00D70886" w:rsidRDefault="00B06D27">
            <w:pPr>
              <w:widowControl w:val="0"/>
              <w:spacing w:line="240" w:lineRule="auto"/>
            </w:pPr>
            <w:r>
              <w:t>65</w:t>
            </w:r>
          </w:p>
        </w:tc>
      </w:tr>
      <w:tr w:rsidR="00D70886" w14:paraId="64E77DFC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C1EEF" w14:textId="77777777" w:rsidR="00D70886" w:rsidRDefault="00B06D27">
            <w:pPr>
              <w:widowControl w:val="0"/>
              <w:spacing w:line="240" w:lineRule="auto"/>
            </w:pPr>
            <w:r>
              <w:t>45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B85F3" w14:textId="77777777" w:rsidR="00D70886" w:rsidRDefault="00B06D27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E8DEC" w14:textId="77777777" w:rsidR="00D70886" w:rsidRDefault="00B06D27">
            <w:pPr>
              <w:widowControl w:val="0"/>
              <w:spacing w:line="240" w:lineRule="auto"/>
            </w:pPr>
            <w:r>
              <w:t>12</w:t>
            </w:r>
          </w:p>
        </w:tc>
      </w:tr>
      <w:tr w:rsidR="00D70886" w14:paraId="65E8F2C2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911ED" w14:textId="77777777" w:rsidR="00D70886" w:rsidRDefault="00B06D27">
            <w:pPr>
              <w:widowControl w:val="0"/>
              <w:spacing w:line="240" w:lineRule="auto"/>
            </w:pPr>
            <w:r>
              <w:t>56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181B8" w14:textId="77777777" w:rsidR="00D70886" w:rsidRDefault="00B06D27">
            <w:pPr>
              <w:widowControl w:val="0"/>
              <w:spacing w:line="240" w:lineRule="auto"/>
            </w:pPr>
            <w:r>
              <w:t>43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A5AC5" w14:textId="77777777" w:rsidR="00D70886" w:rsidRDefault="00B06D27">
            <w:pPr>
              <w:widowControl w:val="0"/>
              <w:spacing w:line="240" w:lineRule="auto"/>
            </w:pPr>
            <w:r>
              <w:t>8</w:t>
            </w:r>
          </w:p>
        </w:tc>
      </w:tr>
    </w:tbl>
    <w:p w14:paraId="34B5E959" w14:textId="77777777" w:rsidR="00D70886" w:rsidRDefault="00D70886">
      <w:pPr>
        <w:widowControl w:val="0"/>
        <w:spacing w:line="240" w:lineRule="auto"/>
        <w:jc w:val="both"/>
      </w:pPr>
    </w:p>
    <w:p w14:paraId="41C5D240" w14:textId="77777777" w:rsidR="00D70886" w:rsidRDefault="00B06D27">
      <w:pPr>
        <w:widowControl w:val="0"/>
        <w:spacing w:line="240" w:lineRule="auto"/>
        <w:jc w:val="both"/>
      </w:pPr>
      <w:r>
        <w:t>Tabla de la cantidad mínima requerida</w:t>
      </w:r>
    </w:p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D70886" w14:paraId="449B3C3B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FAFB3" w14:textId="77777777" w:rsidR="00D70886" w:rsidRDefault="00B06D27">
            <w:pPr>
              <w:widowControl w:val="0"/>
              <w:spacing w:line="240" w:lineRule="auto"/>
            </w:pPr>
            <w:r>
              <w:t>14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446B0" w14:textId="77777777" w:rsidR="00D70886" w:rsidRDefault="00B06D27">
            <w:pPr>
              <w:widowControl w:val="0"/>
              <w:spacing w:line="240" w:lineRule="auto"/>
            </w:pPr>
            <w:r>
              <w:t>44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88D8D" w14:textId="77777777" w:rsidR="00D70886" w:rsidRDefault="00B06D27">
            <w:pPr>
              <w:widowControl w:val="0"/>
              <w:spacing w:line="240" w:lineRule="auto"/>
            </w:pPr>
            <w:r>
              <w:t>76</w:t>
            </w:r>
          </w:p>
        </w:tc>
      </w:tr>
      <w:tr w:rsidR="00D70886" w14:paraId="7177F2FA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26D64" w14:textId="77777777" w:rsidR="00D70886" w:rsidRDefault="00B06D27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B5384" w14:textId="77777777" w:rsidR="00D70886" w:rsidRDefault="00B06D27">
            <w:pPr>
              <w:widowControl w:val="0"/>
              <w:spacing w:line="240" w:lineRule="auto"/>
            </w:pPr>
            <w:r>
              <w:t>51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FE603" w14:textId="77777777" w:rsidR="00D70886" w:rsidRDefault="00B06D27">
            <w:pPr>
              <w:widowControl w:val="0"/>
              <w:spacing w:line="240" w:lineRule="auto"/>
            </w:pPr>
            <w:r>
              <w:t>15</w:t>
            </w:r>
          </w:p>
        </w:tc>
      </w:tr>
      <w:tr w:rsidR="00D70886" w14:paraId="5EF84457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1649F" w14:textId="77777777" w:rsidR="00D70886" w:rsidRDefault="00B06D27">
            <w:pPr>
              <w:widowControl w:val="0"/>
              <w:spacing w:line="240" w:lineRule="auto"/>
            </w:pPr>
            <w:r>
              <w:t>46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DEEB8" w14:textId="77777777" w:rsidR="00D70886" w:rsidRDefault="00B06D27">
            <w:pPr>
              <w:widowControl w:val="0"/>
              <w:spacing w:line="240" w:lineRule="auto"/>
            </w:pPr>
            <w:r>
              <w:t>23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BE334" w14:textId="77777777" w:rsidR="00D70886" w:rsidRDefault="00B06D27">
            <w:pPr>
              <w:widowControl w:val="0"/>
              <w:spacing w:line="240" w:lineRule="auto"/>
            </w:pPr>
            <w:r>
              <w:t>2</w:t>
            </w:r>
          </w:p>
        </w:tc>
      </w:tr>
      <w:tr w:rsidR="00D70886" w14:paraId="64BF7990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2A095" w14:textId="77777777" w:rsidR="00D70886" w:rsidRDefault="00B06D27">
            <w:pPr>
              <w:widowControl w:val="0"/>
              <w:spacing w:line="240" w:lineRule="auto"/>
            </w:pPr>
            <w:r>
              <w:t>89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7724E" w14:textId="77777777" w:rsidR="00D70886" w:rsidRDefault="00B06D27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9160C" w14:textId="77777777" w:rsidR="00D70886" w:rsidRDefault="00B06D27">
            <w:pPr>
              <w:widowControl w:val="0"/>
              <w:spacing w:line="240" w:lineRule="auto"/>
            </w:pPr>
            <w:r>
              <w:t>18</w:t>
            </w:r>
          </w:p>
        </w:tc>
      </w:tr>
    </w:tbl>
    <w:p w14:paraId="20A773CA" w14:textId="77777777" w:rsidR="00D70886" w:rsidRDefault="00D70886">
      <w:pPr>
        <w:widowControl w:val="0"/>
        <w:spacing w:line="240" w:lineRule="auto"/>
        <w:jc w:val="both"/>
      </w:pPr>
    </w:p>
    <w:p w14:paraId="5311C421" w14:textId="77777777" w:rsidR="00D70886" w:rsidRDefault="00B06D27">
      <w:pPr>
        <w:widowControl w:val="0"/>
        <w:spacing w:line="240" w:lineRule="auto"/>
        <w:jc w:val="both"/>
      </w:pPr>
      <w:r>
        <w:t xml:space="preserve">Para el sistema de inventario es importante conocer si es necesario solicitar un determinado producto a su proveedor de acuerdo a la cantidad mínima requerida. </w:t>
      </w:r>
    </w:p>
    <w:p w14:paraId="6B9E0538" w14:textId="77777777" w:rsidR="00D70886" w:rsidRDefault="00D70886">
      <w:pPr>
        <w:widowControl w:val="0"/>
        <w:spacing w:line="240" w:lineRule="auto"/>
        <w:jc w:val="both"/>
      </w:pPr>
    </w:p>
    <w:p w14:paraId="283B3061" w14:textId="77777777" w:rsidR="00D70886" w:rsidRDefault="00B06D27">
      <w:pPr>
        <w:widowControl w:val="0"/>
        <w:spacing w:line="240" w:lineRule="auto"/>
        <w:jc w:val="both"/>
      </w:pPr>
      <w:r>
        <w:t>Se solicita diseñar un algoritmo que:</w:t>
      </w:r>
    </w:p>
    <w:p w14:paraId="01BBB69C" w14:textId="77777777" w:rsidR="00D70886" w:rsidRDefault="00D70886">
      <w:pPr>
        <w:widowControl w:val="0"/>
        <w:spacing w:line="240" w:lineRule="auto"/>
        <w:jc w:val="both"/>
      </w:pPr>
    </w:p>
    <w:p w14:paraId="19592915" w14:textId="77777777" w:rsidR="00D70886" w:rsidRDefault="00B06D27">
      <w:pPr>
        <w:widowControl w:val="0"/>
        <w:numPr>
          <w:ilvl w:val="0"/>
          <w:numId w:val="1"/>
        </w:numPr>
        <w:spacing w:line="240" w:lineRule="auto"/>
        <w:jc w:val="both"/>
      </w:pPr>
      <w:r>
        <w:t>Lea la lista de los códigos.</w:t>
      </w:r>
    </w:p>
    <w:p w14:paraId="0C89DD21" w14:textId="77777777" w:rsidR="00D70886" w:rsidRDefault="00B06D27">
      <w:pPr>
        <w:widowControl w:val="0"/>
        <w:numPr>
          <w:ilvl w:val="0"/>
          <w:numId w:val="1"/>
        </w:numPr>
        <w:spacing w:line="240" w:lineRule="auto"/>
        <w:jc w:val="both"/>
      </w:pPr>
      <w:r>
        <w:t>Lea las dos tablas mencionadas.</w:t>
      </w:r>
    </w:p>
    <w:p w14:paraId="1FF504F2" w14:textId="77777777" w:rsidR="00D70886" w:rsidRDefault="00B06D27">
      <w:pPr>
        <w:widowControl w:val="0"/>
        <w:numPr>
          <w:ilvl w:val="0"/>
          <w:numId w:val="1"/>
        </w:numPr>
        <w:spacing w:line="240" w:lineRule="auto"/>
        <w:jc w:val="both"/>
      </w:pPr>
      <w:r>
        <w:t>Almacene la lista en un vector y cada tabla en una matriz.</w:t>
      </w:r>
    </w:p>
    <w:p w14:paraId="15CB761C" w14:textId="77777777" w:rsidR="00D70886" w:rsidRDefault="00B06D27">
      <w:pPr>
        <w:widowControl w:val="0"/>
        <w:spacing w:line="240" w:lineRule="auto"/>
        <w:ind w:left="720"/>
        <w:jc w:val="both"/>
      </w:pPr>
      <w:r>
        <w:t>Una vez leídos los datos:</w:t>
      </w:r>
    </w:p>
    <w:p w14:paraId="397EBA82" w14:textId="77777777" w:rsidR="00D70886" w:rsidRDefault="00B06D27">
      <w:pPr>
        <w:widowControl w:val="0"/>
        <w:numPr>
          <w:ilvl w:val="0"/>
          <w:numId w:val="1"/>
        </w:numPr>
        <w:spacing w:line="240" w:lineRule="auto"/>
        <w:jc w:val="both"/>
      </w:pPr>
      <w:r>
        <w:t>Indique los códigos de los productos de los cuales se deben realizar los pedidos, especificando el número de l</w:t>
      </w:r>
      <w:r>
        <w:t>a sede. El número de sede corresponde al número de la fila en la tabla.</w:t>
      </w:r>
    </w:p>
    <w:p w14:paraId="4DC5D8C1" w14:textId="77777777" w:rsidR="00D70886" w:rsidRDefault="00B06D27">
      <w:pPr>
        <w:widowControl w:val="0"/>
        <w:numPr>
          <w:ilvl w:val="0"/>
          <w:numId w:val="1"/>
        </w:numPr>
        <w:spacing w:line="240" w:lineRule="auto"/>
        <w:jc w:val="both"/>
      </w:pPr>
      <w:r>
        <w:t>El promedio de las cantidades de cada producto en bodega y su respectivo código.</w:t>
      </w:r>
    </w:p>
    <w:p w14:paraId="3A19418D" w14:textId="77777777" w:rsidR="00D70886" w:rsidRDefault="00D70886">
      <w:pPr>
        <w:widowControl w:val="0"/>
        <w:spacing w:line="240" w:lineRule="auto"/>
        <w:jc w:val="both"/>
      </w:pPr>
    </w:p>
    <w:p w14:paraId="75F4851A" w14:textId="77777777" w:rsidR="00D70886" w:rsidRDefault="00B06D27">
      <w:pPr>
        <w:widowControl w:val="0"/>
        <w:spacing w:line="240" w:lineRule="auto"/>
        <w:jc w:val="both"/>
      </w:pPr>
      <w:r>
        <w:t xml:space="preserve">Nota: para facilitar el proceso de lectura, leer los códigos en una sola línea separados por coma, la </w:t>
      </w:r>
      <w:r>
        <w:t xml:space="preserve">tabla de cantidad en bodega leerla en una sola línea separando las filas por punto y </w:t>
      </w:r>
      <w:r>
        <w:lastRenderedPageBreak/>
        <w:t xml:space="preserve">coma y números por espacio. </w:t>
      </w:r>
    </w:p>
    <w:p w14:paraId="40A33034" w14:textId="77777777" w:rsidR="00D70886" w:rsidRDefault="00D70886">
      <w:pPr>
        <w:widowControl w:val="0"/>
        <w:spacing w:line="240" w:lineRule="auto"/>
        <w:jc w:val="both"/>
      </w:pPr>
    </w:p>
    <w:p w14:paraId="4F7D1B2C" w14:textId="77777777" w:rsidR="00D70886" w:rsidRDefault="00B06D27">
      <w:pPr>
        <w:widowControl w:val="0"/>
        <w:spacing w:line="240" w:lineRule="auto"/>
        <w:jc w:val="both"/>
      </w:pPr>
      <w:r>
        <w:t>Es decir, para el ejemplo anteriormente descrito las entradas serán 3:</w:t>
      </w:r>
    </w:p>
    <w:p w14:paraId="0D88507D" w14:textId="77777777" w:rsidR="00D70886" w:rsidRDefault="00B06D27">
      <w:pPr>
        <w:widowControl w:val="0"/>
        <w:spacing w:line="240" w:lineRule="auto"/>
        <w:jc w:val="both"/>
      </w:pPr>
      <w:r>
        <w:t>354 256 127</w:t>
      </w:r>
    </w:p>
    <w:p w14:paraId="4184754C" w14:textId="77777777" w:rsidR="00D70886" w:rsidRDefault="00B06D27">
      <w:pPr>
        <w:widowControl w:val="0"/>
        <w:spacing w:line="240" w:lineRule="auto"/>
        <w:jc w:val="both"/>
      </w:pPr>
      <w:r>
        <w:t>17 34 60;14 31 65;45 2 12;56 43 8</w:t>
      </w:r>
    </w:p>
    <w:p w14:paraId="1194ACB2" w14:textId="77777777" w:rsidR="00D70886" w:rsidRDefault="00B06D27">
      <w:pPr>
        <w:widowControl w:val="0"/>
        <w:spacing w:line="240" w:lineRule="auto"/>
        <w:jc w:val="both"/>
      </w:pPr>
      <w:r>
        <w:t>14 44 76;10 51 15;46 23 2;89 4 18</w:t>
      </w:r>
    </w:p>
    <w:p w14:paraId="0FB1D21A" w14:textId="77777777" w:rsidR="00D70886" w:rsidRDefault="00D70886">
      <w:pPr>
        <w:widowControl w:val="0"/>
        <w:spacing w:line="240" w:lineRule="auto"/>
        <w:jc w:val="both"/>
      </w:pPr>
    </w:p>
    <w:p w14:paraId="33D5F415" w14:textId="77777777" w:rsidR="00D70886" w:rsidRDefault="00B06D27">
      <w:pPr>
        <w:widowControl w:val="0"/>
        <w:spacing w:line="240" w:lineRule="auto"/>
        <w:jc w:val="both"/>
      </w:pPr>
      <w:r>
        <w:t>Y las salidas serán:</w:t>
      </w:r>
    </w:p>
    <w:p w14:paraId="32018BCB" w14:textId="77777777" w:rsidR="00D70886" w:rsidRDefault="00D70886">
      <w:pPr>
        <w:widowControl w:val="0"/>
        <w:spacing w:line="240" w:lineRule="auto"/>
        <w:jc w:val="both"/>
      </w:pPr>
    </w:p>
    <w:p w14:paraId="005CAD23" w14:textId="77777777" w:rsidR="00D70886" w:rsidRDefault="00B06D27">
      <w:pPr>
        <w:widowControl w:val="0"/>
        <w:spacing w:line="240" w:lineRule="auto"/>
        <w:jc w:val="both"/>
      </w:pPr>
      <w:r>
        <w:t>Se debe solicitar producto 256 en sede 0</w:t>
      </w:r>
    </w:p>
    <w:p w14:paraId="7E6AC8A4" w14:textId="77777777" w:rsidR="00D70886" w:rsidRDefault="00B06D27">
      <w:pPr>
        <w:widowControl w:val="0"/>
        <w:spacing w:line="240" w:lineRule="auto"/>
        <w:jc w:val="both"/>
      </w:pPr>
      <w:r>
        <w:t>Se debe solicitar producto 127 en sede 0</w:t>
      </w:r>
    </w:p>
    <w:p w14:paraId="61A02CDF" w14:textId="77777777" w:rsidR="00D70886" w:rsidRDefault="00B06D27">
      <w:pPr>
        <w:widowControl w:val="0"/>
        <w:spacing w:line="240" w:lineRule="auto"/>
        <w:jc w:val="both"/>
      </w:pPr>
      <w:r>
        <w:t>Se debe solicitar producto 256 en sede 1</w:t>
      </w:r>
    </w:p>
    <w:p w14:paraId="58E64173" w14:textId="77777777" w:rsidR="00D70886" w:rsidRDefault="00B06D27">
      <w:pPr>
        <w:widowControl w:val="0"/>
        <w:spacing w:line="240" w:lineRule="auto"/>
        <w:jc w:val="both"/>
      </w:pPr>
      <w:r>
        <w:t>Se debe solicitar producto 354 en sede 2</w:t>
      </w:r>
    </w:p>
    <w:p w14:paraId="1469BBD6" w14:textId="77777777" w:rsidR="00D70886" w:rsidRDefault="00B06D27">
      <w:pPr>
        <w:widowControl w:val="0"/>
        <w:spacing w:line="240" w:lineRule="auto"/>
        <w:jc w:val="both"/>
      </w:pPr>
      <w:r>
        <w:t>S</w:t>
      </w:r>
      <w:r>
        <w:t>e debe solicitar producto 256 en sede 2</w:t>
      </w:r>
    </w:p>
    <w:p w14:paraId="3757B92A" w14:textId="77777777" w:rsidR="00D70886" w:rsidRDefault="00B06D27">
      <w:pPr>
        <w:widowControl w:val="0"/>
        <w:spacing w:line="240" w:lineRule="auto"/>
        <w:jc w:val="both"/>
      </w:pPr>
      <w:r>
        <w:t>Se debe solicitar producto 354 en sede 3</w:t>
      </w:r>
    </w:p>
    <w:p w14:paraId="3B67517B" w14:textId="77777777" w:rsidR="00D70886" w:rsidRDefault="00B06D27">
      <w:pPr>
        <w:widowControl w:val="0"/>
        <w:spacing w:line="240" w:lineRule="auto"/>
        <w:jc w:val="both"/>
      </w:pPr>
      <w:r>
        <w:t>Se debe solicitar producto 127 en sede 3</w:t>
      </w:r>
    </w:p>
    <w:p w14:paraId="05ADB1A1" w14:textId="77777777" w:rsidR="00D70886" w:rsidRDefault="00D70886">
      <w:pPr>
        <w:widowControl w:val="0"/>
        <w:spacing w:line="240" w:lineRule="auto"/>
        <w:jc w:val="both"/>
      </w:pPr>
    </w:p>
    <w:p w14:paraId="73842E13" w14:textId="77777777" w:rsidR="00D70886" w:rsidRDefault="00B06D27">
      <w:pPr>
        <w:widowControl w:val="0"/>
        <w:spacing w:line="240" w:lineRule="auto"/>
        <w:jc w:val="both"/>
      </w:pPr>
      <w:r>
        <w:t>El promedio de productos del codigo 354 es 27.75</w:t>
      </w:r>
    </w:p>
    <w:p w14:paraId="30E87EC6" w14:textId="77777777" w:rsidR="00D70886" w:rsidRDefault="00B06D27">
      <w:pPr>
        <w:widowControl w:val="0"/>
        <w:spacing w:line="240" w:lineRule="auto"/>
        <w:jc w:val="both"/>
      </w:pPr>
      <w:r>
        <w:t>El promedio de productos del codigo 256 es 27.5</w:t>
      </w:r>
    </w:p>
    <w:p w14:paraId="62542CBF" w14:textId="77777777" w:rsidR="00D70886" w:rsidRDefault="00B06D27">
      <w:pPr>
        <w:widowControl w:val="0"/>
        <w:spacing w:line="240" w:lineRule="auto"/>
        <w:jc w:val="both"/>
      </w:pPr>
      <w:r>
        <w:t>El promedio de productos del codigo 127 es 14.75</w:t>
      </w:r>
    </w:p>
    <w:p w14:paraId="52458BC7" w14:textId="48E0BC4F" w:rsidR="00D70886" w:rsidRDefault="00D70886">
      <w:pPr>
        <w:widowControl w:val="0"/>
        <w:spacing w:line="240" w:lineRule="auto"/>
        <w:jc w:val="both"/>
      </w:pPr>
    </w:p>
    <w:p w14:paraId="21588555" w14:textId="77777777" w:rsidR="00B06D27" w:rsidRDefault="00B06D27" w:rsidP="00B06D27">
      <w:pPr>
        <w:widowControl w:val="0"/>
        <w:spacing w:line="240" w:lineRule="auto"/>
        <w:jc w:val="both"/>
        <w:rPr>
          <w:b/>
          <w:bCs/>
          <w:lang w:val="es-ES"/>
        </w:rPr>
      </w:pPr>
      <w:r>
        <w:rPr>
          <w:b/>
          <w:bCs/>
          <w:lang w:val="es-ES"/>
        </w:rPr>
        <w:t>Desarrollo:</w:t>
      </w:r>
    </w:p>
    <w:p w14:paraId="5BFFC45A" w14:textId="77777777" w:rsidR="00B06D27" w:rsidRDefault="00B06D27" w:rsidP="00B06D27">
      <w:pPr>
        <w:widowControl w:val="0"/>
        <w:spacing w:line="240" w:lineRule="auto"/>
        <w:jc w:val="both"/>
        <w:rPr>
          <w:b/>
          <w:bCs/>
          <w:lang w:val="es-ES"/>
        </w:rPr>
      </w:pPr>
    </w:p>
    <w:p w14:paraId="7E1C8C8E" w14:textId="77777777" w:rsidR="00B06D27" w:rsidRDefault="00B06D27" w:rsidP="00B06D27">
      <w:pPr>
        <w:pStyle w:val="Prrafodelista"/>
        <w:widowControl w:val="0"/>
        <w:numPr>
          <w:ilvl w:val="0"/>
          <w:numId w:val="2"/>
        </w:numPr>
        <w:spacing w:line="240" w:lineRule="auto"/>
        <w:jc w:val="both"/>
        <w:rPr>
          <w:lang w:val="es-ES"/>
        </w:rPr>
      </w:pPr>
      <w:r>
        <w:rPr>
          <w:lang w:val="es-ES"/>
        </w:rPr>
        <w:t>Crea un nuevo proyecto en VS Code utilizando java como lenguaje de programación.</w:t>
      </w:r>
    </w:p>
    <w:p w14:paraId="1728A291" w14:textId="4C543EA2" w:rsidR="00B06D27" w:rsidRDefault="00B06D27" w:rsidP="00B06D27">
      <w:pPr>
        <w:pStyle w:val="Prrafodelista"/>
        <w:widowControl w:val="0"/>
        <w:numPr>
          <w:ilvl w:val="0"/>
          <w:numId w:val="2"/>
        </w:numPr>
        <w:spacing w:line="240" w:lineRule="auto"/>
        <w:jc w:val="both"/>
        <w:rPr>
          <w:lang w:val="es-ES"/>
        </w:rPr>
      </w:pPr>
      <w:r>
        <w:rPr>
          <w:lang w:val="es-ES"/>
        </w:rPr>
        <w:t>Cambiar el nombre del archivo App.java por Sesion</w:t>
      </w:r>
      <w:r>
        <w:rPr>
          <w:lang w:val="es-ES"/>
        </w:rPr>
        <w:t>3</w:t>
      </w:r>
      <w:r>
        <w:rPr>
          <w:lang w:val="es-ES"/>
        </w:rPr>
        <w:t>.java y borrar todo su contenido.</w:t>
      </w:r>
    </w:p>
    <w:p w14:paraId="0CF14DA0" w14:textId="5E31903F" w:rsidR="00B06D27" w:rsidRDefault="00B06D27" w:rsidP="00B06D27">
      <w:pPr>
        <w:pStyle w:val="Prrafodelista"/>
        <w:widowControl w:val="0"/>
        <w:numPr>
          <w:ilvl w:val="0"/>
          <w:numId w:val="2"/>
        </w:numPr>
        <w:spacing w:line="240" w:lineRule="auto"/>
        <w:jc w:val="both"/>
        <w:rPr>
          <w:lang w:val="es-ES"/>
        </w:rPr>
      </w:pPr>
      <w:r>
        <w:rPr>
          <w:lang w:val="es-ES"/>
        </w:rPr>
        <w:t>Copie el contenido del archivo Sesion</w:t>
      </w:r>
      <w:r>
        <w:rPr>
          <w:lang w:val="es-ES"/>
        </w:rPr>
        <w:t>3</w:t>
      </w:r>
      <w:r>
        <w:rPr>
          <w:lang w:val="es-ES"/>
        </w:rPr>
        <w:t>.txt suministrado y péguelo en el archivo anteriormente creado.</w:t>
      </w:r>
    </w:p>
    <w:p w14:paraId="203BA867" w14:textId="3D21671F" w:rsidR="00B06D27" w:rsidRDefault="00B06D27" w:rsidP="00B06D27">
      <w:pPr>
        <w:pStyle w:val="Prrafodelista"/>
        <w:widowControl w:val="0"/>
        <w:numPr>
          <w:ilvl w:val="0"/>
          <w:numId w:val="2"/>
        </w:numPr>
        <w:spacing w:line="240" w:lineRule="auto"/>
        <w:jc w:val="both"/>
        <w:rPr>
          <w:lang w:val="es-ES"/>
        </w:rPr>
      </w:pPr>
      <w:r>
        <w:rPr>
          <w:lang w:val="es-ES"/>
        </w:rPr>
        <w:t>Ejecutar el archivo Sesion</w:t>
      </w:r>
      <w:r>
        <w:rPr>
          <w:lang w:val="es-ES"/>
        </w:rPr>
        <w:t>3</w:t>
      </w:r>
      <w:r>
        <w:rPr>
          <w:lang w:val="es-ES"/>
        </w:rPr>
        <w:t>.java</w:t>
      </w:r>
    </w:p>
    <w:p w14:paraId="70A4FEEF" w14:textId="77777777" w:rsidR="00B06D27" w:rsidRDefault="00B06D27">
      <w:pPr>
        <w:widowControl w:val="0"/>
        <w:spacing w:line="240" w:lineRule="auto"/>
        <w:jc w:val="both"/>
      </w:pPr>
    </w:p>
    <w:sectPr w:rsidR="00B06D2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012FF"/>
    <w:multiLevelType w:val="hybridMultilevel"/>
    <w:tmpl w:val="D7102D4C"/>
    <w:lvl w:ilvl="0" w:tplc="0FDCD892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695968"/>
    <w:multiLevelType w:val="multilevel"/>
    <w:tmpl w:val="4A3410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886"/>
    <w:rsid w:val="00B06D27"/>
    <w:rsid w:val="00D70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9EA80"/>
  <w15:docId w15:val="{0AC588E1-92A5-4F0F-9689-DD9CF0429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B06D27"/>
    <w:pPr>
      <w:ind w:left="720"/>
      <w:contextualSpacing/>
    </w:pPr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21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364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2</cp:revision>
  <dcterms:created xsi:type="dcterms:W3CDTF">2021-06-26T19:15:00Z</dcterms:created>
  <dcterms:modified xsi:type="dcterms:W3CDTF">2021-06-26T19:16:00Z</dcterms:modified>
</cp:coreProperties>
</file>