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sz w:val="20"/>
          <w:szCs w:val="20"/>
        </w:rPr>
      </w:pPr>
      <w:bookmarkStart w:colFirst="0" w:colLast="0" w:name="_heading=h.9gz4ditec8fw" w:id="0"/>
      <w:bookmarkEnd w:id="0"/>
      <w:r w:rsidDel="00000000" w:rsidR="00000000" w:rsidRPr="00000000">
        <w:rPr>
          <w:rtl w:val="0"/>
        </w:rPr>
      </w:r>
    </w:p>
    <w:p w:rsidR="00000000" w:rsidDel="00000000" w:rsidP="00000000" w:rsidRDefault="00000000" w:rsidRPr="00000000" w14:paraId="00000002">
      <w:pPr>
        <w:spacing w:after="0" w:line="240" w:lineRule="auto"/>
        <w:jc w:val="center"/>
        <w:rPr/>
      </w:pPr>
      <w:bookmarkStart w:colFirst="0" w:colLast="0" w:name="_heading=h.gjdgxs" w:id="1"/>
      <w:bookmarkEnd w:id="1"/>
      <w:r w:rsidDel="00000000" w:rsidR="00000000" w:rsidRPr="00000000">
        <w:rPr>
          <w:rFonts w:ascii="Arial" w:cs="Arial" w:eastAsia="Arial" w:hAnsi="Arial"/>
          <w:sz w:val="20"/>
          <w:szCs w:val="20"/>
        </w:rPr>
        <w:drawing>
          <wp:inline distB="114300" distT="114300" distL="114300" distR="114300">
            <wp:extent cx="1247775" cy="1109984"/>
            <wp:effectExtent b="0" l="0" r="0" t="0"/>
            <wp:docPr id="4" name="image5.jpg"/>
            <a:graphic>
              <a:graphicData uri="http://schemas.openxmlformats.org/drawingml/2006/picture">
                <pic:pic>
                  <pic:nvPicPr>
                    <pic:cNvPr id="0" name="image5.jpg"/>
                    <pic:cNvPicPr preferRelativeResize="0"/>
                  </pic:nvPicPr>
                  <pic:blipFill>
                    <a:blip r:embed="rId7"/>
                    <a:srcRect b="5475" l="5760" r="10039" t="2862"/>
                    <a:stretch>
                      <a:fillRect/>
                    </a:stretch>
                  </pic:blipFill>
                  <pic:spPr>
                    <a:xfrm>
                      <a:off x="0" y="0"/>
                      <a:ext cx="1247775" cy="11099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40" w:lineRule="auto"/>
        <w:jc w:val="center"/>
        <w:rPr/>
      </w:pPr>
      <w:bookmarkStart w:colFirst="0" w:colLast="0" w:name="_heading=h.58cg0c4shq2j" w:id="2"/>
      <w:bookmarkEnd w:id="2"/>
      <w:r w:rsidDel="00000000" w:rsidR="00000000" w:rsidRPr="00000000">
        <w:rPr>
          <w:rtl w:val="0"/>
        </w:rPr>
      </w:r>
    </w:p>
    <w:p w:rsidR="00000000" w:rsidDel="00000000" w:rsidP="00000000" w:rsidRDefault="00000000" w:rsidRPr="00000000" w14:paraId="00000004">
      <w:pPr>
        <w:spacing w:after="0" w:line="240" w:lineRule="auto"/>
        <w:jc w:val="center"/>
        <w:rPr/>
      </w:pPr>
      <w:bookmarkStart w:colFirst="0" w:colLast="0" w:name="_heading=h.xizvwwufyx6f" w:id="3"/>
      <w:bookmarkEnd w:id="3"/>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bookmarkStart w:colFirst="0" w:colLast="0" w:name="_heading=h.gjdgxs" w:id="1"/>
      <w:bookmarkEnd w:id="1"/>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Tabulación de encuestas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Alejandro Pirazan Esquivel</w:t>
        <w:br w:type="textWrapping"/>
        <w:t xml:space="preserve">Yensy Karina Caballero Castro</w:t>
        <w:br w:type="textWrapping"/>
        <w:t xml:space="preserve">Yeider Santiago Briceño Sicacha</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desarrollo de software</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ficha:2900610</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22/02/2024</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¿Conoces un aplicativo web que ayude a administrar un conjunto residencial?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5775.0" w:type="dxa"/>
        <w:jc w:val="left"/>
        <w:tblInd w:w="1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5"/>
        <w:gridCol w:w="1925"/>
        <w:gridCol w:w="1925"/>
        <w:tblGridChange w:id="0">
          <w:tblGrid>
            <w:gridCol w:w="1925"/>
            <w:gridCol w:w="1925"/>
            <w:gridCol w:w="1925"/>
          </w:tblGrid>
        </w:tblGridChange>
      </w:tblGrid>
      <w:tr>
        <w:trPr>
          <w:cantSplit w:val="0"/>
          <w:trHeight w:val="447" w:hRule="atLeast"/>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Respuestas</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Encuestados</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Porcentaje </w:t>
            </w:r>
          </w:p>
        </w:tc>
      </w:tr>
      <w:tr>
        <w:trPr>
          <w:cantSplit w:val="0"/>
          <w:trHeight w:val="447"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77.5%</w:t>
            </w:r>
          </w:p>
        </w:tc>
      </w:tr>
      <w:tr>
        <w:trPr>
          <w:cantSplit w:val="0"/>
          <w:trHeight w:val="437" w:hRule="atLeast"/>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22.5%</w:t>
            </w:r>
          </w:p>
        </w:tc>
      </w:tr>
      <w:tr>
        <w:trPr>
          <w:cantSplit w:val="0"/>
          <w:trHeight w:val="437"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Total </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028">
      <w:pPr>
        <w:spacing w:after="0" w:lineRule="auto"/>
        <w:ind w:left="72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06153" cy="1905000"/>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506153"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31 personas de 40 no conocen un aplicativo web que ayude a administrar un conjunto residencial , lo que nos demuestra que es factible, ya que no hay tantos aplicativos web que manejen esta parte de propiedad horizontal.</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 tu </w:t>
      </w:r>
      <w:r w:rsidDel="00000000" w:rsidR="00000000" w:rsidRPr="00000000">
        <w:rPr>
          <w:rFonts w:ascii="Times New Roman" w:cs="Times New Roman" w:eastAsia="Times New Roman" w:hAnsi="Times New Roman"/>
          <w:b w:val="1"/>
          <w:sz w:val="24"/>
          <w:szCs w:val="24"/>
          <w:rtl w:val="0"/>
        </w:rPr>
        <w:t xml:space="preserve">respuesta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es sí</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¿Qué aplicativo web conoces?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2"/>
        <w:tblW w:w="72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8"/>
        <w:gridCol w:w="2429"/>
        <w:gridCol w:w="2429"/>
        <w:tblGridChange w:id="0">
          <w:tblGrid>
            <w:gridCol w:w="2428"/>
            <w:gridCol w:w="2429"/>
            <w:gridCol w:w="2429"/>
          </w:tblGrid>
        </w:tblGridChange>
      </w:tblGrid>
      <w:tr>
        <w:trPr>
          <w:cantSplit w:val="0"/>
          <w:trHeight w:val="299"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Respuestas </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Encuestados</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Porcentaje </w:t>
            </w:r>
          </w:p>
        </w:tc>
      </w:tr>
      <w:tr>
        <w:trPr>
          <w:cantSplit w:val="0"/>
          <w:trHeight w:val="611" w:hRule="atLeast"/>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Propiedad horizontal  world office </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12.5%</w:t>
            </w:r>
          </w:p>
        </w:tc>
      </w:tr>
      <w:tr>
        <w:trPr>
          <w:cantSplit w:val="0"/>
          <w:trHeight w:val="312" w:hRule="atLeast"/>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Vivobien</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w:t>
            </w:r>
          </w:p>
        </w:tc>
      </w:tr>
      <w:tr>
        <w:trPr>
          <w:cantSplit w:val="0"/>
          <w:trHeight w:val="299" w:hRule="atLeast"/>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Propiedata</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w:t>
            </w:r>
          </w:p>
        </w:tc>
      </w:tr>
      <w:tr>
        <w:trPr>
          <w:cantSplit w:val="0"/>
          <w:trHeight w:val="299" w:hRule="atLeast"/>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Sisco PH</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w:t>
            </w:r>
          </w:p>
        </w:tc>
      </w:tr>
      <w:tr>
        <w:trPr>
          <w:cantSplit w:val="0"/>
          <w:trHeight w:val="312" w:hRule="atLeast"/>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 sabe</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p>
        </w:tc>
      </w:tr>
      <w:tr>
        <w:trPr>
          <w:cantSplit w:val="0"/>
          <w:trHeight w:val="299"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w:t>
            </w:r>
          </w:p>
        </w:tc>
      </w:tr>
    </w:tbl>
    <w:p w:rsidR="00000000" w:rsidDel="00000000" w:rsidP="00000000" w:rsidRDefault="00000000" w:rsidRPr="00000000" w14:paraId="00000043">
      <w:pPr>
        <w:spacing w:after="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087303" cy="227647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87303"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Solo 14 de 40 encu</w:t>
      </w:r>
      <w:r w:rsidDel="00000000" w:rsidR="00000000" w:rsidRPr="00000000">
        <w:rPr>
          <w:rFonts w:ascii="Times New Roman" w:cs="Times New Roman" w:eastAsia="Times New Roman" w:hAnsi="Times New Roman"/>
          <w:sz w:val="24"/>
          <w:szCs w:val="24"/>
          <w:rtl w:val="0"/>
        </w:rPr>
        <w:t xml:space="preserve">estados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respondieron esta pregunta  y solo 8 </w:t>
      </w:r>
      <w:r w:rsidDel="00000000" w:rsidR="00000000" w:rsidRPr="00000000">
        <w:rPr>
          <w:rFonts w:ascii="Times New Roman" w:cs="Times New Roman" w:eastAsia="Times New Roman" w:hAnsi="Times New Roman"/>
          <w:sz w:val="24"/>
          <w:szCs w:val="24"/>
          <w:rtl w:val="0"/>
        </w:rPr>
        <w:t xml:space="preserve">contestaron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 el nombre de un aplicativo  el cual 5 respondieron  </w:t>
      </w:r>
      <w:r w:rsidDel="00000000" w:rsidR="00000000" w:rsidRPr="00000000">
        <w:rPr>
          <w:rFonts w:ascii="Times New Roman" w:cs="Times New Roman" w:eastAsia="Times New Roman" w:hAnsi="Times New Roman"/>
          <w:sz w:val="24"/>
          <w:szCs w:val="24"/>
          <w:rtl w:val="0"/>
        </w:rPr>
        <w:t xml:space="preserve">que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es world office , uno respondió el aplicativo vivo bien,  uno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propiedata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y otro sismo PH. Esto demuestra que hay muy pocos aplicativos basados en esto </w:t>
      </w:r>
      <w:r w:rsidDel="00000000" w:rsidR="00000000" w:rsidRPr="00000000">
        <w:rPr>
          <w:rFonts w:ascii="Times New Roman" w:cs="Times New Roman" w:eastAsia="Times New Roman" w:hAnsi="Times New Roman"/>
          <w:sz w:val="24"/>
          <w:szCs w:val="24"/>
          <w:rtl w:val="0"/>
        </w:rPr>
        <w:t xml:space="preserve">y 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demás no son tan conocidos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Conoces </w:t>
      </w:r>
      <w:r w:rsidDel="00000000" w:rsidR="00000000" w:rsidRPr="00000000">
        <w:rPr>
          <w:rFonts w:ascii="Times New Roman" w:cs="Times New Roman" w:eastAsia="Times New Roman" w:hAnsi="Times New Roman"/>
          <w:b w:val="1"/>
          <w:sz w:val="24"/>
          <w:szCs w:val="24"/>
          <w:rtl w:val="0"/>
        </w:rPr>
        <w:t xml:space="preserve">cómo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 desarrolla la administración en tu conjunto?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3"/>
        <w:tblW w:w="6860.0" w:type="dxa"/>
        <w:jc w:val="left"/>
        <w:tblInd w:w="9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4"/>
        <w:gridCol w:w="2228"/>
        <w:gridCol w:w="2308"/>
        <w:tblGridChange w:id="0">
          <w:tblGrid>
            <w:gridCol w:w="2324"/>
            <w:gridCol w:w="2228"/>
            <w:gridCol w:w="2308"/>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Respuestas</w:t>
            </w:r>
          </w:p>
        </w:tc>
        <w:tc>
          <w:tcPr/>
          <w:p w:rsidR="00000000" w:rsidDel="00000000" w:rsidP="00000000" w:rsidRDefault="00000000" w:rsidRPr="00000000" w14:paraId="0000004B">
            <w:pPr>
              <w:spacing w:after="160" w:line="259" w:lineRule="auto"/>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Encuestados</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Porcentaje </w:t>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70%</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3620453" cy="180022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20453"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Solo 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40 personas saben</w:t>
      </w:r>
      <w:r w:rsidDel="00000000" w:rsidR="00000000" w:rsidRPr="00000000">
        <w:rPr>
          <w:rFonts w:ascii="Times New Roman" w:cs="Times New Roman" w:eastAsia="Times New Roman" w:hAnsi="Times New Roman"/>
          <w:sz w:val="24"/>
          <w:szCs w:val="24"/>
          <w:rtl w:val="0"/>
        </w:rPr>
        <w:t xml:space="preserve"> sobre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cómo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 desarrolla  la administración  eso quiere decir que  28 de 40 no están informados  de cómo se desarrolla  la administración  en su </w:t>
      </w:r>
      <w:r w:rsidDel="00000000" w:rsidR="00000000" w:rsidRPr="00000000">
        <w:rPr>
          <w:rFonts w:ascii="Times New Roman" w:cs="Times New Roman" w:eastAsia="Times New Roman" w:hAnsi="Times New Roman"/>
          <w:sz w:val="24"/>
          <w:szCs w:val="24"/>
          <w:rtl w:val="0"/>
        </w:rPr>
        <w:t xml:space="preserve">conjunto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esto </w:t>
      </w:r>
      <w:r w:rsidDel="00000000" w:rsidR="00000000" w:rsidRPr="00000000">
        <w:rPr>
          <w:rFonts w:ascii="Times New Roman" w:cs="Times New Roman" w:eastAsia="Times New Roman" w:hAnsi="Times New Roman"/>
          <w:sz w:val="24"/>
          <w:szCs w:val="24"/>
          <w:rtl w:val="0"/>
        </w:rPr>
        <w:t xml:space="preserve">genera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desinformación  para ellos  y es necesario  que sepan un poco de </w:t>
      </w:r>
      <w:r w:rsidDel="00000000" w:rsidR="00000000" w:rsidRPr="00000000">
        <w:rPr>
          <w:rFonts w:ascii="Times New Roman" w:cs="Times New Roman" w:eastAsia="Times New Roman" w:hAnsi="Times New Roman"/>
          <w:sz w:val="24"/>
          <w:szCs w:val="24"/>
          <w:rtl w:val="0"/>
        </w:rPr>
        <w:t xml:space="preserve">qué</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está</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haciendo el administrador  en su conjunto residencial.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 Es fácil para ti comunicarte con el administrador de tu conjunto?</w:t>
      </w: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Respuestas</w:t>
            </w:r>
          </w:p>
        </w:tc>
        <w:tc>
          <w:tcPr/>
          <w:p w:rsidR="00000000" w:rsidDel="00000000" w:rsidP="00000000" w:rsidRDefault="00000000" w:rsidRPr="00000000" w14:paraId="0000005B">
            <w:pPr>
              <w:spacing w:after="160" w:line="259" w:lineRule="auto"/>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Encuestados</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Porcentaje </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65%</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spacing w:after="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230053" cy="177165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30053"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 que quiere decir que para 26 de 40 personas es difícil  comunicarse  con el administrador.</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Consideras que el horario del administrador interfiere con tu horario laboral?</w:t>
      </w: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rHeight w:val="239.81526692708331" w:hRule="atLeast"/>
          <w:tblHeader w:val="0"/>
        </w:trPr>
        <w:tc>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Respuestas </w:t>
            </w:r>
          </w:p>
        </w:tc>
        <w:tc>
          <w:tcPr/>
          <w:p w:rsidR="00000000" w:rsidDel="00000000" w:rsidP="00000000" w:rsidRDefault="00000000" w:rsidRPr="00000000" w14:paraId="0000006D">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Encuestados</w:t>
            </w:r>
          </w:p>
        </w:tc>
        <w:tc>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Porcentaje </w:t>
            </w:r>
          </w:p>
        </w:tc>
      </w:tr>
      <w:tr>
        <w:trPr>
          <w:cantSplit w:val="0"/>
          <w:tblHeader w:val="0"/>
        </w:trPr>
        <w:tc>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rHeight w:val="238.5546875" w:hRule="atLeast"/>
          <w:tblHeader w:val="0"/>
        </w:trPr>
        <w:tc>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78">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62425" cy="19431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1624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quiere decir que 30 de 40 personas no se pueden comunicar  con el administrador por su horario ya que no es flexible  y además se puede cruzar con su horario laboral.</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¿Crees que es efectivo el sorteo del parqueadero en tu conjunto?</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Respuestas </w:t>
            </w:r>
          </w:p>
        </w:tc>
        <w:tc>
          <w:tcPr/>
          <w:p w:rsidR="00000000" w:rsidDel="00000000" w:rsidP="00000000" w:rsidRDefault="00000000" w:rsidRPr="00000000" w14:paraId="0000007C">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Encuestados</w:t>
            </w:r>
          </w:p>
        </w:tc>
        <w:tc>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Porcentaje </w:t>
            </w:r>
          </w:p>
        </w:tc>
      </w:tr>
      <w:tr>
        <w:trPr>
          <w:cantSplit w:val="0"/>
          <w:tblHeader w:val="0"/>
        </w:trPr>
        <w:tc>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tc>
      </w:tr>
      <w:tr>
        <w:trPr>
          <w:cantSplit w:val="0"/>
          <w:tblHeader w:val="0"/>
        </w:trPr>
        <w:tc>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67.5%</w:t>
            </w:r>
          </w:p>
        </w:tc>
      </w:tr>
      <w:tr>
        <w:trPr>
          <w:cantSplit w:val="0"/>
          <w:tblHeader w:val="0"/>
        </w:trPr>
        <w:tc>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highlight w:val="white"/>
        </w:rPr>
        <w:drawing>
          <wp:inline distB="114300" distT="114300" distL="114300" distR="114300">
            <wp:extent cx="4620578" cy="2047875"/>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620578"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sz w:val="24"/>
          <w:szCs w:val="24"/>
          <w:rtl w:val="0"/>
        </w:rPr>
        <w:t xml:space="preserve">Esto quiere decir que a 27 de 40 personas no les parece justo el sorteo del parqueadero en su conjunto residencial.</w:t>
      </w:r>
      <w:r w:rsidDel="00000000" w:rsidR="00000000" w:rsidRPr="00000000">
        <w:rPr>
          <w:rtl w:val="0"/>
        </w:rPr>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¿Crees que se podría simplificar el tiempo que gastas con las diligencias de administración?</w:t>
      </w: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Respuestas </w:t>
            </w:r>
          </w:p>
        </w:tc>
        <w:tc>
          <w:tcPr/>
          <w:p w:rsidR="00000000" w:rsidDel="00000000" w:rsidP="00000000" w:rsidRDefault="00000000" w:rsidRPr="00000000" w14:paraId="0000008B">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Encuestados</w:t>
            </w:r>
          </w:p>
        </w:tc>
        <w:tc>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Porcentaje </w:t>
            </w:r>
          </w:p>
        </w:tc>
      </w:tr>
      <w:tr>
        <w:trPr>
          <w:cantSplit w:val="0"/>
          <w:tblHeader w:val="0"/>
        </w:trPr>
        <w:tc>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w:t>
            </w:r>
          </w:p>
        </w:tc>
      </w:tr>
      <w:tr>
        <w:trPr>
          <w:cantSplit w:val="0"/>
          <w:tblHeader w:val="0"/>
        </w:trPr>
        <w:tc>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r>
      <w:tr>
        <w:trPr>
          <w:cantSplit w:val="0"/>
          <w:tblHeader w:val="0"/>
        </w:trPr>
        <w:tc>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96">
      <w:pPr>
        <w:spacing w:after="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5275" cy="20193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052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quiere decir que 33 de 40 personas piensan que sí podrían simplificar el tiempo gastado en las diligencias de  administración la mayoría opina esto.</w:t>
      </w:r>
    </w:p>
    <w:p w:rsidR="00000000" w:rsidDel="00000000" w:rsidP="00000000" w:rsidRDefault="00000000" w:rsidRPr="00000000" w14:paraId="00000098">
      <w:pPr>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¿Crees que el manejo administrativo en tu conjunto es bueno?</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Respuestas </w:t>
            </w:r>
          </w:p>
        </w:tc>
        <w:tc>
          <w:tcPr/>
          <w:p w:rsidR="00000000" w:rsidDel="00000000" w:rsidP="00000000" w:rsidRDefault="00000000" w:rsidRPr="00000000" w14:paraId="0000009B">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Encuestados</w:t>
            </w:r>
          </w:p>
        </w:tc>
        <w:tc>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Porcentaje </w:t>
            </w:r>
          </w:p>
        </w:tc>
      </w:tr>
      <w:tr>
        <w:trPr>
          <w:cantSplit w:val="0"/>
          <w:tblHeader w:val="0"/>
        </w:trPr>
        <w:tc>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cantSplit w:val="0"/>
          <w:tblHeader w:val="0"/>
        </w:trPr>
        <w:tc>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A6">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0003" cy="1952625"/>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830003"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personas de 40 opinan que el manejo administrativo de su conjunto es malo solo 14 personas de estas 40 personas dicen que es bueno y es probable que ni están enterados de este manejo y no les importa que hacen la administración.</w:t>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¿Estás enterado de las normas de convivencia en tu conjunto ?</w:t>
      </w: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rHeight w:val="478.5546875" w:hRule="atLeast"/>
          <w:tblHeader w:val="0"/>
        </w:trPr>
        <w:tc>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Respuestas </w:t>
            </w:r>
          </w:p>
        </w:tc>
        <w:tc>
          <w:tcPr/>
          <w:p w:rsidR="00000000" w:rsidDel="00000000" w:rsidP="00000000" w:rsidRDefault="00000000" w:rsidRPr="00000000" w14:paraId="000000AA">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Encuestados</w:t>
            </w:r>
          </w:p>
        </w:tc>
        <w:tc>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Porcentaje </w:t>
            </w:r>
          </w:p>
        </w:tc>
      </w:tr>
      <w:tr>
        <w:trPr>
          <w:cantSplit w:val="0"/>
          <w:trHeight w:val="253.5546875" w:hRule="atLeast"/>
          <w:tblHeader w:val="0"/>
        </w:trPr>
        <w:tc>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blHeader w:val="0"/>
        </w:trPr>
        <w:tc>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B5">
      <w:pPr>
        <w:spacing w:after="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1876425"/>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895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de 40 personas conocen las normas de convivencia de propiedad horizontal pero  es preocupante que 16 personas de 40 no conozcan las normas de convivencia  ya que pueden cometer algunas faltas por ignorancia .</w:t>
      </w:r>
    </w:p>
    <w:p w:rsidR="00000000" w:rsidDel="00000000" w:rsidP="00000000" w:rsidRDefault="00000000" w:rsidRPr="00000000" w14:paraId="000000B7">
      <w:pPr>
        <w:numPr>
          <w:ilvl w:val="0"/>
          <w:numId w:val="1"/>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¿En tu conjunto es fácil saber si puedes utilizar las zonas comunes?</w:t>
      </w: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Respuestas </w:t>
            </w:r>
          </w:p>
        </w:tc>
        <w:tc>
          <w:tcPr/>
          <w:p w:rsidR="00000000" w:rsidDel="00000000" w:rsidP="00000000" w:rsidRDefault="00000000" w:rsidRPr="00000000" w14:paraId="000000B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Encuestados</w:t>
            </w:r>
          </w:p>
        </w:tc>
        <w:tc>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Porcentaje </w:t>
            </w:r>
          </w:p>
        </w:tc>
      </w:tr>
      <w:tr>
        <w:trPr>
          <w:cantSplit w:val="0"/>
          <w:trHeight w:val="253.5546875" w:hRule="atLeast"/>
          <w:tblHeader w:val="0"/>
        </w:trPr>
        <w:tc>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w:t>
            </w:r>
          </w:p>
        </w:tc>
      </w:tr>
      <w:tr>
        <w:trPr>
          <w:cantSplit w:val="0"/>
          <w:tblHeader w:val="0"/>
        </w:trPr>
        <w:tc>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w:t>
            </w:r>
          </w:p>
        </w:tc>
      </w:tr>
      <w:tr>
        <w:trPr>
          <w:cantSplit w:val="0"/>
          <w:tblHeader w:val="0"/>
        </w:trPr>
        <w:tc>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1760403"/>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114800" cy="176040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encuestados respondieron que sí, 15 respondieron que no, lo que nos indica que estos últimos que no saben  pueden caer en una mala desinformación frente a eso y cuando quieran utilizar estas zonas comunes no van a saber cómo proceder.</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1"/>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¿Cuántas veces no has podido recibir correspondencia y paquetería por falta de información ?</w:t>
      </w:r>
      <w:r w:rsidDel="00000000" w:rsidR="00000000" w:rsidRPr="00000000">
        <w:rPr>
          <w:rtl w:val="0"/>
        </w:rPr>
      </w:r>
    </w:p>
    <w:tbl>
      <w:tblPr>
        <w:tblStyle w:val="Table11"/>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0"/>
        <w:gridCol w:w="2940"/>
        <w:gridCol w:w="3015"/>
        <w:tblGridChange w:id="0">
          <w:tblGrid>
            <w:gridCol w:w="2940"/>
            <w:gridCol w:w="2940"/>
            <w:gridCol w:w="3015"/>
          </w:tblGrid>
        </w:tblGridChange>
      </w:tblGrid>
      <w:tr>
        <w:trPr>
          <w:cantSplit w:val="0"/>
          <w:tblHeader w:val="0"/>
        </w:trPr>
        <w:tc>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Respuestas </w:t>
            </w:r>
          </w:p>
        </w:tc>
        <w:tc>
          <w:tcPr/>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Encuestados</w:t>
            </w:r>
          </w:p>
        </w:tc>
        <w:tc>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Porcentaje </w:t>
            </w:r>
          </w:p>
        </w:tc>
      </w:tr>
      <w:tr>
        <w:trPr>
          <w:cantSplit w:val="0"/>
          <w:trHeight w:val="283.5546875" w:hRule="atLeast"/>
          <w:tblHeader w:val="0"/>
        </w:trPr>
        <w:tc>
          <w:tcPr/>
          <w:p w:rsidR="00000000" w:rsidDel="00000000" w:rsidP="00000000" w:rsidRDefault="00000000" w:rsidRPr="00000000" w14:paraId="000000C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me ha sucedido</w:t>
            </w:r>
          </w:p>
        </w:tc>
        <w:tc>
          <w:tcPr/>
          <w:p w:rsidR="00000000" w:rsidDel="00000000" w:rsidP="00000000" w:rsidRDefault="00000000" w:rsidRPr="00000000" w14:paraId="000000C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0C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w:t>
            </w:r>
          </w:p>
        </w:tc>
      </w:tr>
      <w:tr>
        <w:trPr>
          <w:cantSplit w:val="0"/>
          <w:tblHeader w:val="0"/>
        </w:trPr>
        <w:tc>
          <w:tcPr/>
          <w:p w:rsidR="00000000" w:rsidDel="00000000" w:rsidP="00000000" w:rsidRDefault="00000000" w:rsidRPr="00000000" w14:paraId="000000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veces</w:t>
            </w:r>
          </w:p>
        </w:tc>
        <w:tc>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D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p w:rsidR="00000000" w:rsidDel="00000000" w:rsidP="00000000" w:rsidRDefault="00000000" w:rsidRPr="00000000" w14:paraId="000000D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Siempre</w:t>
            </w:r>
          </w:p>
        </w:tc>
        <w:tc>
          <w:tcPr/>
          <w:p w:rsidR="00000000" w:rsidDel="00000000" w:rsidP="00000000" w:rsidRDefault="00000000" w:rsidRPr="00000000" w14:paraId="000000D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blHeader w:val="0"/>
        </w:trPr>
        <w:tc>
          <w:tcPr/>
          <w:p w:rsidR="00000000" w:rsidDel="00000000" w:rsidP="00000000" w:rsidRDefault="00000000" w:rsidRPr="00000000" w14:paraId="000000D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0D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D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72050" cy="1899081"/>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972050" cy="1899081"/>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19 personas de 40  no les ha sucedido  que no ha podido recibir correspondencia pero a 18 a veces le sucede que no han podido recibir paquetes y correspondencia por falta de información  y 3 personas siempre les pasa esto.</w:t>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numPr>
          <w:ilvl w:val="0"/>
          <w:numId w:val="1"/>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Consideras que es fácil acceder  a información importante en tu conjunto</w:t>
      </w:r>
      <w:r w:rsidDel="00000000" w:rsidR="00000000" w:rsidRPr="00000000">
        <w:rPr>
          <w:rtl w:val="0"/>
        </w:rPr>
      </w:r>
    </w:p>
    <w:tbl>
      <w:tblPr>
        <w:tblStyle w:val="Table12"/>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0"/>
        <w:gridCol w:w="2940"/>
        <w:gridCol w:w="3015"/>
        <w:tblGridChange w:id="0">
          <w:tblGrid>
            <w:gridCol w:w="2940"/>
            <w:gridCol w:w="2940"/>
            <w:gridCol w:w="3015"/>
          </w:tblGrid>
        </w:tblGridChange>
      </w:tblGrid>
      <w:tr>
        <w:trPr>
          <w:cantSplit w:val="0"/>
          <w:tblHeader w:val="0"/>
        </w:trPr>
        <w:tc>
          <w:tcPr/>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Respuestas </w:t>
            </w:r>
          </w:p>
        </w:tc>
        <w:tc>
          <w:tcPr/>
          <w:p w:rsidR="00000000" w:rsidDel="00000000" w:rsidP="00000000" w:rsidRDefault="00000000" w:rsidRPr="00000000" w14:paraId="000000D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Encuestados</w:t>
            </w:r>
          </w:p>
        </w:tc>
        <w:tc>
          <w:tcPr/>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Porcentaje </w:t>
            </w:r>
          </w:p>
        </w:tc>
      </w:tr>
      <w:tr>
        <w:trPr>
          <w:cantSplit w:val="0"/>
          <w:trHeight w:val="283.5546875" w:hRule="atLeast"/>
          <w:tblHeader w:val="0"/>
        </w:trPr>
        <w:tc>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blHeader w:val="0"/>
        </w:trPr>
        <w:tc>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E7">
      <w:pPr>
        <w:spacing w:after="0" w:lineRule="auto"/>
        <w:ind w:left="72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100966</wp:posOffset>
            </wp:positionH>
            <wp:positionV relativeFrom="paragraph">
              <wp:posOffset>144784</wp:posOffset>
            </wp:positionV>
            <wp:extent cx="5410200" cy="2135881"/>
            <wp:effectExtent b="0" l="0" r="0" t="0"/>
            <wp:wrapSquare wrapText="bothSides" distB="114300" distT="114300" distL="114300" distR="11430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410200" cy="2135881"/>
                    </a:xfrm>
                    <a:prstGeom prst="rect"/>
                    <a:ln/>
                  </pic:spPr>
                </pic:pic>
              </a:graphicData>
            </a:graphic>
          </wp:anchor>
        </w:drawing>
      </w:r>
    </w:p>
    <w:p w:rsidR="00000000" w:rsidDel="00000000" w:rsidP="00000000" w:rsidRDefault="00000000" w:rsidRPr="00000000" w14:paraId="000000E8">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Para concluir que a las 22 personas de 40 no les ha sido  fácil acceder  a la información importante , lo que significa que necesitan una fuente en la cual puedan encontrar y enterarse más fácilmente de información influyente.</w:t>
      </w:r>
      <w:r w:rsidDel="00000000" w:rsidR="00000000" w:rsidRPr="00000000">
        <w:rPr>
          <w:rtl w:val="0"/>
        </w:rPr>
      </w:r>
    </w:p>
    <w:p w:rsidR="00000000" w:rsidDel="00000000" w:rsidP="00000000" w:rsidRDefault="00000000" w:rsidRPr="00000000" w14:paraId="000000E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CONCLUSIÓN</w:t>
      </w:r>
    </w:p>
    <w:p w:rsidR="00000000" w:rsidDel="00000000" w:rsidP="00000000" w:rsidRDefault="00000000" w:rsidRPr="00000000" w14:paraId="000000E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 encuesta logramos demostrar que  la idea de nuestro aplicativo web es factible  para  el desarrollo de una propiedad horizontal y  sus principales beneficiarios como el residente, el administrador y el guarda de seguridad,  ya que con estos resultados  nos damos cuenta que pocas personas conocen aplicativos web como este y los que conocen no tienen la totalidad de nuestras funciones e información.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37DF6"/>
    <w:pPr>
      <w:ind w:left="720"/>
      <w:contextualSpacing w:val="1"/>
    </w:pPr>
  </w:style>
  <w:style w:type="table" w:styleId="Tablaconcuadrcula">
    <w:name w:val="Table Grid"/>
    <w:basedOn w:val="Tablanormal"/>
    <w:uiPriority w:val="39"/>
    <w:rsid w:val="007171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Vkl7UjSk7xjcinpAAyG0pErSrg==">CgMxLjAyDmguOWd6NGRpdGVjOGZ3MghoLmdqZGd4czIOaC41OGNnMGM0c2hxMmoyDmgueGl6dnd3dWZ5eDZmMghoLmdqZGd4czgAciExNkZ1Wmp2R1dCZkhHU3VxRi1SQjByaXVwN2Z1enRtLWI=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2024-02-22T16:14:00Z</dcterms:created>
  <dc:creator>juan manuel soler rodriguez</dc:creator>
</cp:coreProperties>
</file>