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04B7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3DB843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6B50F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B0D4B8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16437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9262D0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89948DE" w14:textId="77777777" w:rsidR="002D4F14" w:rsidRPr="008D4CC1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B8D4DD5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6EFAE6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402B74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73EF7E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5B997E8" w14:textId="77777777" w:rsidR="00AE40D6" w:rsidRDefault="00AE40D6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992E52">
        <w:rPr>
          <w:rFonts w:eastAsia="Times New Roman" w:cs="Arial"/>
          <w:b/>
          <w:color w:val="000000"/>
          <w:sz w:val="48"/>
          <w:szCs w:val="48"/>
          <w:lang w:eastAsia="es-VE"/>
        </w:rPr>
        <w:t>Pruebas de Software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1C059F90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1EC70997" w14:textId="77777777" w:rsidR="002D4F14" w:rsidRPr="00351A71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A02B93"/>
          <w:sz w:val="52"/>
          <w:szCs w:val="52"/>
        </w:rPr>
      </w:pPr>
      <w:r w:rsidRPr="00351A71">
        <w:rPr>
          <w:rFonts w:ascii="Calibri" w:hAnsi="Calibri"/>
          <w:b/>
          <w:i/>
          <w:color w:val="A02B93"/>
          <w:sz w:val="52"/>
          <w:szCs w:val="52"/>
        </w:rPr>
        <w:t xml:space="preserve"> </w:t>
      </w:r>
      <w:proofErr w:type="spellStart"/>
      <w:r w:rsidR="00957482" w:rsidRPr="00351A71">
        <w:rPr>
          <w:rFonts w:ascii="Calibri" w:hAnsi="Calibri"/>
          <w:b/>
          <w:i/>
          <w:color w:val="A02B93"/>
          <w:sz w:val="52"/>
          <w:szCs w:val="52"/>
        </w:rPr>
        <w:t>MinutIA</w:t>
      </w:r>
      <w:proofErr w:type="spellEnd"/>
    </w:p>
    <w:p w14:paraId="54C7BB1F" w14:textId="77777777" w:rsidR="00957482" w:rsidRPr="00351A71" w:rsidRDefault="00957482" w:rsidP="002D4F14">
      <w:pPr>
        <w:spacing w:after="0" w:line="240" w:lineRule="auto"/>
        <w:jc w:val="right"/>
        <w:rPr>
          <w:rFonts w:ascii="Calibri" w:hAnsi="Calibri"/>
          <w:b/>
          <w:i/>
          <w:color w:val="A02B93"/>
          <w:sz w:val="52"/>
          <w:szCs w:val="52"/>
        </w:rPr>
      </w:pPr>
    </w:p>
    <w:p w14:paraId="0D62893A" w14:textId="77777777" w:rsidR="00957482" w:rsidRPr="00351A71" w:rsidRDefault="00957482" w:rsidP="002D4F14">
      <w:pPr>
        <w:spacing w:after="0" w:line="240" w:lineRule="auto"/>
        <w:jc w:val="right"/>
        <w:rPr>
          <w:rFonts w:ascii="Calibri" w:hAnsi="Calibri"/>
          <w:b/>
          <w:i/>
          <w:color w:val="A02B93"/>
          <w:sz w:val="52"/>
          <w:szCs w:val="52"/>
        </w:rPr>
      </w:pPr>
    </w:p>
    <w:p w14:paraId="18373E4E" w14:textId="77777777" w:rsidR="00957482" w:rsidRPr="00351A71" w:rsidRDefault="00957482" w:rsidP="002D4F14">
      <w:pPr>
        <w:spacing w:after="0" w:line="240" w:lineRule="auto"/>
        <w:jc w:val="right"/>
        <w:rPr>
          <w:rFonts w:ascii="Calibri" w:hAnsi="Calibri"/>
          <w:b/>
          <w:i/>
          <w:color w:val="A02B93"/>
          <w:sz w:val="52"/>
          <w:szCs w:val="52"/>
        </w:rPr>
      </w:pPr>
    </w:p>
    <w:p w14:paraId="1A5DEDB6" w14:textId="77777777" w:rsidR="00957482" w:rsidRPr="00351A71" w:rsidRDefault="00957482" w:rsidP="002D4F14">
      <w:pPr>
        <w:spacing w:after="0" w:line="240" w:lineRule="auto"/>
        <w:jc w:val="right"/>
        <w:rPr>
          <w:rFonts w:ascii="Calibri" w:hAnsi="Calibri"/>
          <w:b/>
          <w:i/>
          <w:color w:val="A02B93"/>
          <w:sz w:val="52"/>
          <w:szCs w:val="52"/>
        </w:rPr>
      </w:pPr>
    </w:p>
    <w:p w14:paraId="20751B83" w14:textId="77777777" w:rsidR="00957482" w:rsidRPr="00351A71" w:rsidRDefault="00957482" w:rsidP="002D4F14">
      <w:pPr>
        <w:spacing w:after="0" w:line="240" w:lineRule="auto"/>
        <w:jc w:val="right"/>
        <w:rPr>
          <w:rFonts w:ascii="Calibri" w:hAnsi="Calibri"/>
          <w:b/>
          <w:i/>
          <w:color w:val="A02B93"/>
          <w:sz w:val="52"/>
          <w:szCs w:val="52"/>
        </w:rPr>
      </w:pPr>
    </w:p>
    <w:p w14:paraId="47AD3380" w14:textId="77777777" w:rsidR="00957482" w:rsidRPr="00351A71" w:rsidRDefault="00957482" w:rsidP="002D4F14">
      <w:pPr>
        <w:spacing w:after="0" w:line="240" w:lineRule="auto"/>
        <w:jc w:val="right"/>
        <w:rPr>
          <w:rFonts w:ascii="Calibri" w:hAnsi="Calibri"/>
          <w:b/>
          <w:i/>
          <w:color w:val="A02B93"/>
          <w:sz w:val="52"/>
          <w:szCs w:val="52"/>
        </w:rPr>
      </w:pPr>
    </w:p>
    <w:p w14:paraId="5A9D9735" w14:textId="77777777" w:rsidR="00957482" w:rsidRPr="00351A71" w:rsidRDefault="00957482" w:rsidP="002D4F14">
      <w:pPr>
        <w:spacing w:after="0" w:line="240" w:lineRule="auto"/>
        <w:jc w:val="right"/>
        <w:rPr>
          <w:rFonts w:ascii="Calibri" w:hAnsi="Calibri"/>
          <w:b/>
          <w:i/>
          <w:color w:val="A02B93"/>
          <w:sz w:val="52"/>
          <w:szCs w:val="52"/>
        </w:rPr>
      </w:pPr>
    </w:p>
    <w:p w14:paraId="6ABEA0B2" w14:textId="77777777" w:rsidR="00957482" w:rsidRPr="00351A71" w:rsidRDefault="00957482" w:rsidP="002D4F14">
      <w:pPr>
        <w:spacing w:after="0" w:line="240" w:lineRule="auto"/>
        <w:jc w:val="right"/>
        <w:rPr>
          <w:rFonts w:ascii="Calibri" w:hAnsi="Calibri"/>
          <w:b/>
          <w:i/>
          <w:color w:val="A02B93"/>
          <w:sz w:val="52"/>
          <w:szCs w:val="52"/>
        </w:rPr>
      </w:pPr>
    </w:p>
    <w:p w14:paraId="2E27C1B4" w14:textId="77777777" w:rsidR="00957482" w:rsidRPr="00351A71" w:rsidRDefault="00957482" w:rsidP="002D4F14">
      <w:pPr>
        <w:spacing w:after="0" w:line="240" w:lineRule="auto"/>
        <w:jc w:val="right"/>
        <w:rPr>
          <w:b/>
          <w:i/>
          <w:color w:val="A02B93"/>
          <w:sz w:val="52"/>
          <w:szCs w:val="52"/>
        </w:rPr>
      </w:pPr>
    </w:p>
    <w:p w14:paraId="463EE597" w14:textId="77777777" w:rsidR="002D4F14" w:rsidRPr="00957482" w:rsidRDefault="002D4F14" w:rsidP="00957482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957482">
        <w:rPr>
          <w:b/>
          <w:i/>
          <w:sz w:val="36"/>
          <w:szCs w:val="36"/>
        </w:rPr>
        <w:t xml:space="preserve"> </w:t>
      </w:r>
      <w:r w:rsidR="00957482" w:rsidRPr="00957482">
        <w:rPr>
          <w:b/>
          <w:i/>
          <w:sz w:val="36"/>
          <w:szCs w:val="36"/>
        </w:rPr>
        <w:t>15/10/2024</w:t>
      </w:r>
    </w:p>
    <w:p w14:paraId="75FAAB7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2C90FDB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628809" w14:textId="42B35779" w:rsidR="00AD1BEE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AD1BEE" w:rsidRPr="001C4CE0">
        <w:rPr>
          <w:noProof/>
        </w:rPr>
        <w:t>Historial de Versiones</w:t>
      </w:r>
      <w:r w:rsidR="00AD1BEE">
        <w:rPr>
          <w:noProof/>
        </w:rPr>
        <w:tab/>
      </w:r>
      <w:r w:rsidR="002002D1">
        <w:rPr>
          <w:noProof/>
        </w:rPr>
        <w:t>3</w:t>
      </w:r>
    </w:p>
    <w:p w14:paraId="4C099557" w14:textId="3B3D9E5D"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 w:rsidR="002002D1">
        <w:rPr>
          <w:noProof/>
        </w:rPr>
        <w:t>3</w:t>
      </w:r>
    </w:p>
    <w:p w14:paraId="26B2FCCE" w14:textId="4F3030A5"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C4CE0">
        <w:rPr>
          <w:noProof/>
        </w:rPr>
        <w:t>Aprobaciones</w:t>
      </w:r>
      <w:r>
        <w:rPr>
          <w:noProof/>
        </w:rPr>
        <w:tab/>
      </w:r>
      <w:r w:rsidR="002002D1">
        <w:rPr>
          <w:noProof/>
        </w:rPr>
        <w:t>3</w:t>
      </w:r>
    </w:p>
    <w:p w14:paraId="3B992847" w14:textId="1AD4EDBF"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Resumen Ejecutivo</w:t>
      </w:r>
      <w:r>
        <w:rPr>
          <w:noProof/>
        </w:rPr>
        <w:tab/>
      </w:r>
      <w:r w:rsidR="002002D1">
        <w:rPr>
          <w:noProof/>
        </w:rPr>
        <w:t>4</w:t>
      </w:r>
    </w:p>
    <w:p w14:paraId="7DAB0388" w14:textId="343E7B0B"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Alcance de las Pruebas</w:t>
      </w:r>
      <w:r>
        <w:rPr>
          <w:noProof/>
        </w:rPr>
        <w:tab/>
      </w:r>
      <w:r w:rsidR="002002D1">
        <w:rPr>
          <w:noProof/>
        </w:rPr>
        <w:t>4</w:t>
      </w:r>
    </w:p>
    <w:p w14:paraId="24B36D26" w14:textId="77777777"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Elementos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14:paraId="471DE1D4" w14:textId="76D1F44B" w:rsidR="00AD1BEE" w:rsidRDefault="00AD1BEE" w:rsidP="004321B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Nuevas Funcionalidades a Probar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6</w:t>
      </w:r>
      <w:r>
        <w:rPr>
          <w:noProof/>
        </w:rPr>
        <w:fldChar w:fldCharType="end"/>
      </w:r>
    </w:p>
    <w:p w14:paraId="606D5B67" w14:textId="7DF83E24"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Funcionalidades a No Probar</w:t>
      </w:r>
      <w:r>
        <w:rPr>
          <w:noProof/>
        </w:rPr>
        <w:tab/>
      </w:r>
      <w:r w:rsidR="002002D1">
        <w:rPr>
          <w:noProof/>
        </w:rPr>
        <w:t>6</w:t>
      </w:r>
    </w:p>
    <w:p w14:paraId="5E587301" w14:textId="77777777"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Enfoque de Pruebas (Estrategia)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_Toc388088235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7</w:t>
      </w:r>
      <w:r>
        <w:rPr>
          <w:noProof/>
        </w:rPr>
        <w:fldChar w:fldCharType="end"/>
      </w:r>
    </w:p>
    <w:p w14:paraId="0240DF7C" w14:textId="77777777"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Aceptación o Rechazo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_Toc388088236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14:paraId="49835851" w14:textId="0A4770B5" w:rsidR="00AD1BEE" w:rsidRDefault="00AD1BEE" w:rsidP="004F2EA5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Aceptación o Rechazo</w:t>
      </w:r>
      <w:r>
        <w:rPr>
          <w:noProof/>
        </w:rPr>
        <w:tab/>
      </w:r>
      <w:r w:rsidR="004F2EA5">
        <w:rPr>
          <w:noProof/>
        </w:rPr>
        <w:t>9</w:t>
      </w:r>
    </w:p>
    <w:p w14:paraId="4EDFE800" w14:textId="13A59F7C"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Entregables</w:t>
      </w:r>
      <w:r>
        <w:rPr>
          <w:noProof/>
        </w:rPr>
        <w:tab/>
      </w:r>
      <w:r w:rsidR="002002D1">
        <w:rPr>
          <w:noProof/>
        </w:rPr>
        <w:t>10</w:t>
      </w:r>
    </w:p>
    <w:p w14:paraId="7ED43A43" w14:textId="77777777"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14:paraId="2ECC1C9E" w14:textId="77777777"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Entornos –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14:paraId="59F4608C" w14:textId="0FBBAD28" w:rsidR="00AD1BEE" w:rsidRDefault="00AD1BEE" w:rsidP="002002D1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Entornos –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_Toc388088243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14:paraId="0F28B899" w14:textId="3ADC28BD"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Planificación y Organización</w:t>
      </w:r>
      <w:r>
        <w:rPr>
          <w:noProof/>
        </w:rPr>
        <w:tab/>
      </w:r>
      <w:r w:rsidR="002002D1">
        <w:rPr>
          <w:noProof/>
        </w:rPr>
        <w:t>11</w:t>
      </w:r>
    </w:p>
    <w:p w14:paraId="283E81FA" w14:textId="12F84C52"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Procedimientos para las Pruebas</w:t>
      </w:r>
      <w:r>
        <w:rPr>
          <w:noProof/>
        </w:rPr>
        <w:tab/>
      </w:r>
      <w:r w:rsidR="002002D1">
        <w:rPr>
          <w:noProof/>
        </w:rPr>
        <w:t>11</w:t>
      </w:r>
    </w:p>
    <w:p w14:paraId="010D16BC" w14:textId="655A116A"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Matriz de Responsabilidades</w:t>
      </w:r>
      <w:r>
        <w:rPr>
          <w:noProof/>
        </w:rPr>
        <w:tab/>
      </w:r>
      <w:r w:rsidR="002002D1">
        <w:rPr>
          <w:noProof/>
        </w:rPr>
        <w:t>11</w:t>
      </w:r>
    </w:p>
    <w:p w14:paraId="4091B1CA" w14:textId="443C2DF0"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Referencias</w:t>
      </w:r>
      <w:r>
        <w:rPr>
          <w:noProof/>
        </w:rPr>
        <w:tab/>
      </w:r>
      <w:r w:rsidR="002002D1">
        <w:rPr>
          <w:noProof/>
        </w:rPr>
        <w:t>11</w:t>
      </w:r>
    </w:p>
    <w:p w14:paraId="305E5A04" w14:textId="0247FAA6" w:rsidR="00AD1BEE" w:rsidRPr="002002D1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u w:val="single"/>
          <w:lang w:eastAsia="es-VE"/>
        </w:rPr>
      </w:pPr>
      <w:r>
        <w:rPr>
          <w:noProof/>
        </w:rPr>
        <w:t>Glosario</w:t>
      </w:r>
      <w:r>
        <w:rPr>
          <w:noProof/>
        </w:rPr>
        <w:tab/>
      </w:r>
      <w:r w:rsidR="002002D1">
        <w:rPr>
          <w:noProof/>
        </w:rPr>
        <w:t>13</w:t>
      </w:r>
    </w:p>
    <w:p w14:paraId="2EB017CE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25871D26" w14:textId="77777777" w:rsidR="002002D1" w:rsidRDefault="002002D1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00C94C" w14:textId="77777777" w:rsidR="002002D1" w:rsidRDefault="002002D1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2D3402" w14:textId="77777777" w:rsidR="00992E52" w:rsidRDefault="00992E52" w:rsidP="00C11E7C">
      <w:pPr>
        <w:pStyle w:val="Ttulo1"/>
        <w:rPr>
          <w:lang w:val="es-VE"/>
        </w:rPr>
      </w:pPr>
      <w:bookmarkStart w:id="0" w:name="_Toc388088226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72"/>
        <w:gridCol w:w="1815"/>
        <w:gridCol w:w="1826"/>
        <w:gridCol w:w="2916"/>
      </w:tblGrid>
      <w:tr w:rsidR="00992E52" w14:paraId="68D7B050" w14:textId="77777777" w:rsidTr="00992E52">
        <w:tc>
          <w:tcPr>
            <w:tcW w:w="1085" w:type="dxa"/>
            <w:shd w:val="clear" w:color="auto" w:fill="D9D9D9"/>
          </w:tcPr>
          <w:p w14:paraId="6E31132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6BB9BF9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4FF936F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26BE737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360EFA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910FBFD" w14:textId="77777777" w:rsidTr="00992E52">
        <w:tc>
          <w:tcPr>
            <w:tcW w:w="1085" w:type="dxa"/>
          </w:tcPr>
          <w:p w14:paraId="3593DFA1" w14:textId="77777777" w:rsidR="00992E52" w:rsidRPr="00FC2034" w:rsidRDefault="0095748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15/10/2024</w:t>
            </w:r>
          </w:p>
        </w:tc>
        <w:tc>
          <w:tcPr>
            <w:tcW w:w="1183" w:type="dxa"/>
          </w:tcPr>
          <w:p w14:paraId="04F6F2EB" w14:textId="77777777" w:rsidR="00992E52" w:rsidRPr="00FC2034" w:rsidRDefault="0095748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14:paraId="10D1C32B" w14:textId="77777777" w:rsidR="00992E52" w:rsidRPr="00FC2034" w:rsidRDefault="0095748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Alejandro Valenzuela</w:t>
            </w:r>
          </w:p>
        </w:tc>
        <w:tc>
          <w:tcPr>
            <w:tcW w:w="1843" w:type="dxa"/>
          </w:tcPr>
          <w:p w14:paraId="5A38F906" w14:textId="77777777" w:rsidR="00992E52" w:rsidRPr="00FC2034" w:rsidRDefault="0095748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Capstone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</w:t>
            </w:r>
          </w:p>
        </w:tc>
        <w:tc>
          <w:tcPr>
            <w:tcW w:w="2992" w:type="dxa"/>
          </w:tcPr>
          <w:p w14:paraId="56B6420E" w14:textId="77777777" w:rsidR="00992E52" w:rsidRPr="00FC2034" w:rsidRDefault="0095748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 levanta plan se pruebas</w:t>
            </w:r>
          </w:p>
        </w:tc>
      </w:tr>
      <w:tr w:rsidR="00992E52" w14:paraId="05669A84" w14:textId="77777777" w:rsidTr="00992E52">
        <w:tc>
          <w:tcPr>
            <w:tcW w:w="1085" w:type="dxa"/>
          </w:tcPr>
          <w:p w14:paraId="0B9FD7C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E25AFF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6DCFCF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6E2305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5E65E09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A718F0A" w14:textId="77777777" w:rsidTr="00992E52">
        <w:tc>
          <w:tcPr>
            <w:tcW w:w="1085" w:type="dxa"/>
          </w:tcPr>
          <w:p w14:paraId="4C4265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A3394B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7DD98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B2328A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EDB344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32EBB76" w14:textId="77777777" w:rsidTr="00992E52">
        <w:tc>
          <w:tcPr>
            <w:tcW w:w="1085" w:type="dxa"/>
          </w:tcPr>
          <w:p w14:paraId="318947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7A7E58A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C1CF88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E7753D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22D868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2DA9575" w14:textId="77777777" w:rsidR="002D5AFF" w:rsidRDefault="00712550" w:rsidP="00C11E7C">
      <w:pPr>
        <w:pStyle w:val="Ttulo1"/>
      </w:pPr>
      <w:bookmarkStart w:id="1" w:name="_Toc388088227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D5AFF" w:rsidRPr="003403DB" w14:paraId="257E5AA3" w14:textId="77777777" w:rsidTr="00992E52">
        <w:tc>
          <w:tcPr>
            <w:tcW w:w="3261" w:type="dxa"/>
            <w:shd w:val="clear" w:color="auto" w:fill="auto"/>
          </w:tcPr>
          <w:p w14:paraId="66A45915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9FA6195" w14:textId="77777777" w:rsidR="002D5AFF" w:rsidRPr="003403DB" w:rsidRDefault="005315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MinutIA</w:t>
            </w:r>
            <w:proofErr w:type="spellEnd"/>
          </w:p>
        </w:tc>
      </w:tr>
      <w:tr w:rsidR="002D4F14" w:rsidRPr="003403DB" w14:paraId="50A2C651" w14:textId="77777777" w:rsidTr="00992E52">
        <w:tc>
          <w:tcPr>
            <w:tcW w:w="3261" w:type="dxa"/>
            <w:shd w:val="clear" w:color="auto" w:fill="auto"/>
          </w:tcPr>
          <w:p w14:paraId="7B67D9F5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5A21756D" w14:textId="77777777" w:rsidR="002D4F14" w:rsidRPr="003403DB" w:rsidRDefault="005315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24/08/2024</w:t>
            </w:r>
          </w:p>
        </w:tc>
      </w:tr>
      <w:tr w:rsidR="002D4F14" w:rsidRPr="003403DB" w14:paraId="728DA8FE" w14:textId="77777777" w:rsidTr="00992E52">
        <w:tc>
          <w:tcPr>
            <w:tcW w:w="3261" w:type="dxa"/>
            <w:shd w:val="clear" w:color="auto" w:fill="auto"/>
          </w:tcPr>
          <w:p w14:paraId="0F9EE499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5DB48CE2" w14:textId="77777777" w:rsidR="002D4F14" w:rsidRPr="003403DB" w:rsidRDefault="005315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Duocuc</w:t>
            </w:r>
            <w:proofErr w:type="spellEnd"/>
          </w:p>
        </w:tc>
      </w:tr>
      <w:tr w:rsidR="002D4F14" w:rsidRPr="003403DB" w14:paraId="08EF5029" w14:textId="77777777" w:rsidTr="00992E52">
        <w:tc>
          <w:tcPr>
            <w:tcW w:w="3261" w:type="dxa"/>
            <w:shd w:val="clear" w:color="auto" w:fill="auto"/>
          </w:tcPr>
          <w:p w14:paraId="3F9911E2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Líder de Proyecto</w:t>
            </w:r>
          </w:p>
        </w:tc>
        <w:tc>
          <w:tcPr>
            <w:tcW w:w="5609" w:type="dxa"/>
            <w:shd w:val="clear" w:color="auto" w:fill="auto"/>
          </w:tcPr>
          <w:p w14:paraId="6E4FDD72" w14:textId="77777777" w:rsidR="002D4F14" w:rsidRPr="003403DB" w:rsidRDefault="005315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Gerson </w:t>
            </w:r>
            <w:proofErr w:type="spellStart"/>
            <w:r w:rsidRPr="00531597">
              <w:rPr>
                <w:rFonts w:eastAsia="Times New Roman" w:cs="Arial"/>
                <w:color w:val="000000"/>
                <w:szCs w:val="24"/>
                <w:lang w:eastAsia="es-VE"/>
              </w:rPr>
              <w:t>Figelist</w:t>
            </w:r>
            <w:proofErr w:type="spellEnd"/>
          </w:p>
        </w:tc>
      </w:tr>
      <w:tr w:rsidR="00992E52" w:rsidRPr="003403DB" w14:paraId="4903E155" w14:textId="77777777" w:rsidTr="00992E52">
        <w:tc>
          <w:tcPr>
            <w:tcW w:w="3261" w:type="dxa"/>
            <w:shd w:val="clear" w:color="auto" w:fill="auto"/>
          </w:tcPr>
          <w:p w14:paraId="5FE2DE2E" w14:textId="77777777" w:rsidR="00992E52" w:rsidRDefault="00992E52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Líder de Pruebas de Software</w:t>
            </w:r>
          </w:p>
        </w:tc>
        <w:tc>
          <w:tcPr>
            <w:tcW w:w="5609" w:type="dxa"/>
            <w:shd w:val="clear" w:color="auto" w:fill="auto"/>
          </w:tcPr>
          <w:p w14:paraId="1D7267C6" w14:textId="77777777" w:rsidR="00992E52" w:rsidRPr="003403DB" w:rsidRDefault="005315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Alejandro Valenzuela </w:t>
            </w:r>
          </w:p>
        </w:tc>
      </w:tr>
    </w:tbl>
    <w:p w14:paraId="34E861E1" w14:textId="77777777" w:rsidR="00C11E7C" w:rsidRDefault="00C11E7C" w:rsidP="00C11E7C"/>
    <w:p w14:paraId="51FFD312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388088228"/>
      <w:r>
        <w:rPr>
          <w:lang w:val="es-VE"/>
        </w:rPr>
        <w:t>Aprobaciones</w:t>
      </w:r>
      <w:bookmarkEnd w:id="2"/>
    </w:p>
    <w:tbl>
      <w:tblPr>
        <w:tblW w:w="69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260"/>
      </w:tblGrid>
      <w:tr w:rsidR="00531597" w14:paraId="436EB0A8" w14:textId="77777777" w:rsidTr="00531597">
        <w:tc>
          <w:tcPr>
            <w:tcW w:w="3686" w:type="dxa"/>
            <w:shd w:val="clear" w:color="auto" w:fill="D9D9D9"/>
          </w:tcPr>
          <w:p w14:paraId="5E514DAD" w14:textId="77777777" w:rsidR="00531597" w:rsidRPr="00FC2034" w:rsidRDefault="00531597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3260" w:type="dxa"/>
            <w:shd w:val="clear" w:color="auto" w:fill="D9D9D9"/>
          </w:tcPr>
          <w:p w14:paraId="701DD484" w14:textId="77777777" w:rsidR="00531597" w:rsidRDefault="00531597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</w:tr>
      <w:tr w:rsidR="00531597" w14:paraId="1A5852EF" w14:textId="77777777" w:rsidTr="00531597">
        <w:tc>
          <w:tcPr>
            <w:tcW w:w="3686" w:type="dxa"/>
          </w:tcPr>
          <w:p w14:paraId="087BFBAB" w14:textId="77777777" w:rsidR="00531597" w:rsidRDefault="00531597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7729269" w14:textId="77777777" w:rsidR="00531597" w:rsidRPr="00FC2034" w:rsidRDefault="00531597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Gerson </w:t>
            </w:r>
            <w:proofErr w:type="spellStart"/>
            <w:r w:rsidRPr="00531597">
              <w:rPr>
                <w:rFonts w:eastAsia="Times New Roman" w:cs="Arial"/>
                <w:color w:val="000000"/>
                <w:szCs w:val="24"/>
                <w:lang w:eastAsia="es-VE"/>
              </w:rPr>
              <w:t>Figelist</w:t>
            </w:r>
            <w:proofErr w:type="spellEnd"/>
          </w:p>
        </w:tc>
        <w:tc>
          <w:tcPr>
            <w:tcW w:w="3260" w:type="dxa"/>
          </w:tcPr>
          <w:p w14:paraId="21677DF8" w14:textId="77777777" w:rsidR="00531597" w:rsidRPr="00FC2034" w:rsidRDefault="00531597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9904469" w14:textId="77777777" w:rsidR="00E24BC7" w:rsidRDefault="00E24BC7" w:rsidP="000B64A1">
      <w:pPr>
        <w:spacing w:after="0"/>
      </w:pPr>
    </w:p>
    <w:p w14:paraId="7E9D30BB" w14:textId="77777777" w:rsidR="00B31CA8" w:rsidRDefault="00B31CA8" w:rsidP="000B64A1">
      <w:pPr>
        <w:spacing w:after="0"/>
      </w:pPr>
    </w:p>
    <w:p w14:paraId="6F6365CD" w14:textId="77777777" w:rsidR="00B3620D" w:rsidRDefault="00B3620D" w:rsidP="000B64A1">
      <w:pPr>
        <w:spacing w:after="0"/>
      </w:pPr>
    </w:p>
    <w:p w14:paraId="53454AA7" w14:textId="77777777" w:rsidR="00B3620D" w:rsidRDefault="00B3620D" w:rsidP="000B64A1">
      <w:pPr>
        <w:spacing w:after="0"/>
      </w:pPr>
    </w:p>
    <w:p w14:paraId="244DD923" w14:textId="77777777" w:rsidR="00B3620D" w:rsidRDefault="00B3620D" w:rsidP="000B64A1">
      <w:pPr>
        <w:spacing w:after="0"/>
      </w:pPr>
    </w:p>
    <w:p w14:paraId="598FDFD7" w14:textId="77777777" w:rsidR="00B3620D" w:rsidRDefault="00B3620D" w:rsidP="000B64A1">
      <w:pPr>
        <w:spacing w:after="0"/>
      </w:pPr>
    </w:p>
    <w:p w14:paraId="7F8B29EC" w14:textId="77777777" w:rsidR="00B3620D" w:rsidRDefault="00B3620D" w:rsidP="000B64A1">
      <w:pPr>
        <w:spacing w:after="0"/>
      </w:pPr>
    </w:p>
    <w:p w14:paraId="18D43561" w14:textId="77777777" w:rsidR="00B3620D" w:rsidRDefault="00B3620D" w:rsidP="000B64A1">
      <w:pPr>
        <w:spacing w:after="0"/>
      </w:pPr>
    </w:p>
    <w:p w14:paraId="20107A6B" w14:textId="77777777" w:rsidR="00B3620D" w:rsidRDefault="00B3620D" w:rsidP="000B64A1">
      <w:pPr>
        <w:spacing w:after="0"/>
      </w:pPr>
    </w:p>
    <w:p w14:paraId="33352CD8" w14:textId="77777777" w:rsidR="00B3620D" w:rsidRDefault="00B3620D" w:rsidP="000B64A1">
      <w:pPr>
        <w:spacing w:after="0"/>
      </w:pPr>
    </w:p>
    <w:p w14:paraId="1A06295F" w14:textId="77777777" w:rsidR="00B3620D" w:rsidRDefault="00B3620D" w:rsidP="000B64A1">
      <w:pPr>
        <w:spacing w:after="0"/>
      </w:pPr>
    </w:p>
    <w:p w14:paraId="796DDF40" w14:textId="77777777" w:rsidR="00B3620D" w:rsidRDefault="00B3620D" w:rsidP="000B64A1">
      <w:pPr>
        <w:spacing w:after="0"/>
      </w:pPr>
    </w:p>
    <w:p w14:paraId="071A8DDE" w14:textId="77777777" w:rsidR="00B3620D" w:rsidRDefault="00B3620D" w:rsidP="000B64A1">
      <w:pPr>
        <w:spacing w:after="0"/>
      </w:pPr>
    </w:p>
    <w:p w14:paraId="7F73CA1A" w14:textId="77777777" w:rsidR="008D4CC1" w:rsidRDefault="008D4CC1" w:rsidP="000B64A1">
      <w:pPr>
        <w:spacing w:after="0"/>
      </w:pPr>
    </w:p>
    <w:p w14:paraId="378EAED4" w14:textId="77777777" w:rsidR="008D4CC1" w:rsidRDefault="008D4CC1" w:rsidP="000B64A1">
      <w:pPr>
        <w:spacing w:after="0"/>
      </w:pPr>
    </w:p>
    <w:p w14:paraId="6BBB253E" w14:textId="77777777" w:rsidR="008D4CC1" w:rsidRDefault="008D4CC1" w:rsidP="000B64A1">
      <w:pPr>
        <w:spacing w:after="0"/>
      </w:pPr>
    </w:p>
    <w:p w14:paraId="20C13B9E" w14:textId="77777777" w:rsidR="00B97EF4" w:rsidRDefault="00B97EF4" w:rsidP="00AD1BEE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3" w:name="_Toc388088229"/>
      <w:r w:rsidRPr="00B97EF4">
        <w:lastRenderedPageBreak/>
        <w:t>Resumen Ejecutivo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442AA7B1" w14:textId="77777777" w:rsidR="00B3620D" w:rsidRPr="00B3620D" w:rsidRDefault="00B3620D" w:rsidP="009B3040">
      <w:pPr>
        <w:shd w:val="clear" w:color="auto" w:fill="FFFFFF"/>
        <w:spacing w:after="0"/>
        <w:rPr>
          <w:lang w:val="es-CL" w:eastAsia="es-VE"/>
        </w:rPr>
      </w:pPr>
      <w:r w:rsidRPr="00B3620D">
        <w:rPr>
          <w:lang w:val="es-CL" w:eastAsia="es-VE"/>
        </w:rPr>
        <w:t xml:space="preserve">El objetivo de este plan de pruebas es verificar la correcta funcionalidad, integración, seguridad y rendimiento de la aplicación que consume los endpoints proporcionados por la </w:t>
      </w:r>
      <w:r w:rsidRPr="002002D1">
        <w:rPr>
          <w:u w:val="single"/>
          <w:lang w:val="es-CL" w:eastAsia="es-VE"/>
        </w:rPr>
        <w:t>API</w:t>
      </w:r>
      <w:r w:rsidRPr="00B3620D">
        <w:rPr>
          <w:lang w:val="es-CL" w:eastAsia="es-VE"/>
        </w:rPr>
        <w:t xml:space="preserve"> desarrollada en Django. La aplicación debe interactuar adecuadamente con los servicios backend, proporcionando una experiencia de usuario confiable y eficiente.</w:t>
      </w:r>
    </w:p>
    <w:p w14:paraId="33700D9D" w14:textId="77777777" w:rsidR="00531597" w:rsidRPr="00B3620D" w:rsidRDefault="00B3620D" w:rsidP="009B3040">
      <w:pPr>
        <w:shd w:val="clear" w:color="auto" w:fill="FFFFFF"/>
        <w:spacing w:after="0"/>
        <w:rPr>
          <w:lang w:val="es-CL" w:eastAsia="es-VE"/>
        </w:rPr>
      </w:pPr>
      <w:r w:rsidRPr="00B3620D">
        <w:rPr>
          <w:lang w:val="es-CL" w:eastAsia="es-VE"/>
        </w:rPr>
        <w:t xml:space="preserve">Este plan de pruebas también se propone establecer los </w:t>
      </w:r>
      <w:r w:rsidRPr="00B3620D">
        <w:rPr>
          <w:b/>
          <w:bCs/>
          <w:lang w:val="es-CL" w:eastAsia="es-VE"/>
        </w:rPr>
        <w:t>criterios de aceptación</w:t>
      </w:r>
      <w:r w:rsidRPr="00B3620D">
        <w:rPr>
          <w:lang w:val="es-CL" w:eastAsia="es-VE"/>
        </w:rPr>
        <w:t xml:space="preserve">, las </w:t>
      </w:r>
      <w:r w:rsidRPr="00B3620D">
        <w:rPr>
          <w:b/>
          <w:bCs/>
          <w:lang w:val="es-CL" w:eastAsia="es-VE"/>
        </w:rPr>
        <w:t>estrategias de prueba</w:t>
      </w:r>
      <w:r w:rsidRPr="00B3620D">
        <w:rPr>
          <w:lang w:val="es-CL" w:eastAsia="es-VE"/>
        </w:rPr>
        <w:t xml:space="preserve"> y los </w:t>
      </w:r>
      <w:r w:rsidRPr="00B3620D">
        <w:rPr>
          <w:b/>
          <w:bCs/>
          <w:lang w:val="es-CL" w:eastAsia="es-VE"/>
        </w:rPr>
        <w:t>casos de prueba</w:t>
      </w:r>
      <w:r w:rsidRPr="00B3620D">
        <w:rPr>
          <w:lang w:val="es-CL" w:eastAsia="es-VE"/>
        </w:rPr>
        <w:t xml:space="preserve"> necesarios para asegurar que la aplicación opere sin problemas en diferentes escenarios, como en condiciones de red inestables, manejo de errores y situaciones críticas relacionadas con la seguridad y la experiencia del usuario.</w:t>
      </w:r>
    </w:p>
    <w:p w14:paraId="6CC7117B" w14:textId="77777777" w:rsidR="00B97EF4" w:rsidRPr="00B97EF4" w:rsidRDefault="00B97EF4" w:rsidP="00AD1BEE">
      <w:pPr>
        <w:pStyle w:val="Ttulo1"/>
      </w:pPr>
      <w:bookmarkStart w:id="4" w:name="_Toc388088230"/>
      <w:r w:rsidRPr="00B97EF4">
        <w:t>Alcance de las Pruebas</w:t>
      </w:r>
      <w:bookmarkEnd w:id="4"/>
    </w:p>
    <w:p w14:paraId="2BF68688" w14:textId="77777777" w:rsid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2B93EA25" w14:textId="77777777" w:rsidR="00B97EF4" w:rsidRPr="00B97EF4" w:rsidRDefault="00B97EF4" w:rsidP="00B97EF4">
      <w:pPr>
        <w:pStyle w:val="Ttulo2"/>
        <w:spacing w:before="0" w:beforeAutospacing="0" w:after="0" w:afterAutospacing="0"/>
        <w:rPr>
          <w:rFonts w:ascii="Calibri" w:hAnsi="Calibri"/>
          <w:sz w:val="22"/>
          <w:szCs w:val="22"/>
          <w:lang w:val="es-VE"/>
        </w:rPr>
      </w:pPr>
      <w:bookmarkStart w:id="5" w:name="_Toc388088231"/>
      <w:r>
        <w:t>Elementos de Pruebas</w:t>
      </w:r>
      <w:bookmarkEnd w:id="5"/>
    </w:p>
    <w:p w14:paraId="648A6601" w14:textId="77777777" w:rsidR="00B97EF4" w:rsidRDefault="00B97EF4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41B8239" w14:textId="77777777" w:rsidR="009B3040" w:rsidRDefault="009B3040" w:rsidP="009B3040">
      <w:pPr>
        <w:shd w:val="clear" w:color="auto" w:fill="FFFFFF"/>
        <w:spacing w:after="0"/>
        <w:rPr>
          <w:lang w:val="es-CL" w:eastAsia="es-VE"/>
        </w:rPr>
      </w:pPr>
      <w:r w:rsidRPr="009B3040">
        <w:rPr>
          <w:lang w:val="es-CL" w:eastAsia="es-VE"/>
        </w:rPr>
        <w:t>Las pruebas incluirán la validación de los siguientes componentes:</w:t>
      </w:r>
    </w:p>
    <w:p w14:paraId="3E8C002A" w14:textId="77777777" w:rsidR="009B3040" w:rsidRPr="009B3040" w:rsidRDefault="009B3040" w:rsidP="009B3040">
      <w:pPr>
        <w:shd w:val="clear" w:color="auto" w:fill="FFFFFF"/>
        <w:spacing w:after="0"/>
        <w:rPr>
          <w:lang w:val="es-CL" w:eastAsia="es-VE"/>
        </w:rPr>
      </w:pPr>
    </w:p>
    <w:p w14:paraId="2E5F8320" w14:textId="09A03149" w:rsidR="009B3040" w:rsidRPr="009B3040" w:rsidRDefault="009B3040" w:rsidP="009B3040">
      <w:pPr>
        <w:numPr>
          <w:ilvl w:val="0"/>
          <w:numId w:val="14"/>
        </w:numPr>
        <w:shd w:val="clear" w:color="auto" w:fill="FFFFFF"/>
        <w:spacing w:after="0"/>
        <w:rPr>
          <w:lang w:val="es-CL" w:eastAsia="es-VE"/>
        </w:rPr>
      </w:pPr>
      <w:r w:rsidRPr="009B3040">
        <w:rPr>
          <w:lang w:val="es-CL" w:eastAsia="es-VE"/>
        </w:rPr>
        <w:t>Comunicación entre la aplicación y la API.</w:t>
      </w:r>
    </w:p>
    <w:p w14:paraId="213621DE" w14:textId="7DE292D2" w:rsidR="009B3040" w:rsidRPr="009B3040" w:rsidRDefault="009B3040" w:rsidP="009B3040">
      <w:pPr>
        <w:numPr>
          <w:ilvl w:val="0"/>
          <w:numId w:val="14"/>
        </w:numPr>
        <w:shd w:val="clear" w:color="auto" w:fill="FFFFFF"/>
        <w:spacing w:after="0"/>
        <w:rPr>
          <w:lang w:val="es-CL" w:eastAsia="es-VE"/>
        </w:rPr>
      </w:pPr>
      <w:r w:rsidRPr="009B3040">
        <w:rPr>
          <w:lang w:val="es-CL" w:eastAsia="es-VE"/>
        </w:rPr>
        <w:t>Manejo de errores en los endpoints.</w:t>
      </w:r>
    </w:p>
    <w:p w14:paraId="78320A1E" w14:textId="65475435" w:rsidR="009B3040" w:rsidRPr="009B3040" w:rsidRDefault="009B3040" w:rsidP="009B3040">
      <w:pPr>
        <w:numPr>
          <w:ilvl w:val="0"/>
          <w:numId w:val="14"/>
        </w:numPr>
        <w:shd w:val="clear" w:color="auto" w:fill="FFFFFF"/>
        <w:spacing w:after="0"/>
        <w:rPr>
          <w:lang w:val="es-CL" w:eastAsia="es-VE"/>
        </w:rPr>
      </w:pPr>
      <w:r w:rsidRPr="009B3040">
        <w:rPr>
          <w:lang w:val="es-CL" w:eastAsia="es-VE"/>
        </w:rPr>
        <w:t>Seguridad y autenticación.</w:t>
      </w:r>
    </w:p>
    <w:p w14:paraId="32BB29F2" w14:textId="672E9F0E" w:rsidR="009B3040" w:rsidRPr="009B3040" w:rsidRDefault="009B3040" w:rsidP="009B3040">
      <w:pPr>
        <w:numPr>
          <w:ilvl w:val="0"/>
          <w:numId w:val="14"/>
        </w:numPr>
        <w:shd w:val="clear" w:color="auto" w:fill="FFFFFF"/>
        <w:spacing w:after="0"/>
        <w:rPr>
          <w:lang w:val="es-CL" w:eastAsia="es-VE"/>
        </w:rPr>
      </w:pPr>
      <w:r w:rsidRPr="009B3040">
        <w:rPr>
          <w:lang w:val="es-CL" w:eastAsia="es-VE"/>
        </w:rPr>
        <w:t>Interfaz de usuario (UI) y experiencia del usuario (UX).</w:t>
      </w:r>
    </w:p>
    <w:p w14:paraId="5144E4EE" w14:textId="19E5B613" w:rsidR="009B3040" w:rsidRPr="009B3040" w:rsidRDefault="009B3040" w:rsidP="009B3040">
      <w:pPr>
        <w:numPr>
          <w:ilvl w:val="0"/>
          <w:numId w:val="14"/>
        </w:numPr>
        <w:shd w:val="clear" w:color="auto" w:fill="FFFFFF"/>
        <w:spacing w:after="0"/>
        <w:rPr>
          <w:lang w:val="es-CL" w:eastAsia="es-VE"/>
        </w:rPr>
      </w:pPr>
      <w:r w:rsidRPr="009B3040">
        <w:rPr>
          <w:lang w:val="es-CL" w:eastAsia="es-VE"/>
        </w:rPr>
        <w:t xml:space="preserve">Compatibilidad en diferentes dispositivos </w:t>
      </w:r>
    </w:p>
    <w:p w14:paraId="18CAC444" w14:textId="23D2DE22" w:rsidR="00036C66" w:rsidRPr="009B3040" w:rsidRDefault="009B3040" w:rsidP="009B3040">
      <w:pPr>
        <w:numPr>
          <w:ilvl w:val="0"/>
          <w:numId w:val="14"/>
        </w:numPr>
        <w:shd w:val="clear" w:color="auto" w:fill="FFFFFF"/>
        <w:spacing w:after="0"/>
        <w:rPr>
          <w:lang w:val="es-CL" w:eastAsia="es-VE"/>
        </w:rPr>
      </w:pPr>
      <w:r w:rsidRPr="009B3040">
        <w:rPr>
          <w:lang w:val="es-CL" w:eastAsia="es-VE"/>
        </w:rPr>
        <w:t>Comportamiento en situaciones offline.</w:t>
      </w:r>
    </w:p>
    <w:p w14:paraId="35D82C8F" w14:textId="77777777" w:rsidR="00304BD5" w:rsidRDefault="00304BD5" w:rsidP="009B3040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1324B3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17C014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D48DBA7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F1F629E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173624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F84EEE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9CDD61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89AA617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FE29E9E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3EBDA34" w14:textId="77777777" w:rsidR="00723384" w:rsidRDefault="00723384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A1EEFAE" w14:textId="77777777" w:rsidR="00723384" w:rsidRDefault="00723384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FDDCA8A" w14:textId="77777777" w:rsidR="00723384" w:rsidRDefault="00723384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AAFF24B" w14:textId="77777777" w:rsidR="00723384" w:rsidRDefault="00723384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AEED8C7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7FF003D" w14:textId="77777777" w:rsidR="00B97EF4" w:rsidRPr="00B97EF4" w:rsidRDefault="00B97EF4" w:rsidP="00AD1BEE">
      <w:pPr>
        <w:pStyle w:val="Ttulo2"/>
        <w:rPr>
          <w:rFonts w:ascii="Calibri" w:hAnsi="Calibri"/>
          <w:color w:val="00B050"/>
          <w:sz w:val="22"/>
          <w:lang w:eastAsia="es-VE"/>
        </w:rPr>
      </w:pPr>
      <w:bookmarkStart w:id="6" w:name="_Toc388088232"/>
      <w:r w:rsidRPr="00B97EF4">
        <w:lastRenderedPageBreak/>
        <w:t>Nuevas Funcionalidades a Probar</w:t>
      </w:r>
      <w:bookmarkEnd w:id="6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14:paraId="592AF7EE" w14:textId="4F1EE0F2" w:rsidR="00DD5E65" w:rsidRPr="00392631" w:rsidRDefault="00B72A00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>Registro de usuario</w:t>
      </w:r>
    </w:p>
    <w:p w14:paraId="54821D87" w14:textId="5AD6FC51" w:rsidR="00B72A00" w:rsidRPr="00392631" w:rsidRDefault="00B72A00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 xml:space="preserve">Ingreso de productos por foto de boleta </w:t>
      </w:r>
    </w:p>
    <w:p w14:paraId="3EC7D2D3" w14:textId="29D1CA76" w:rsidR="00B72A00" w:rsidRPr="00392631" w:rsidRDefault="00B72A00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 xml:space="preserve">Ingreso de alimento manuales </w:t>
      </w:r>
    </w:p>
    <w:p w14:paraId="6815CF49" w14:textId="1926CC09" w:rsidR="00B72A00" w:rsidRPr="00392631" w:rsidRDefault="00321BCE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>Edición</w:t>
      </w:r>
      <w:r w:rsidR="00B72A00" w:rsidRPr="00392631">
        <w:rPr>
          <w:lang w:val="es-CL" w:eastAsia="es-VE"/>
        </w:rPr>
        <w:t xml:space="preserve"> de </w:t>
      </w:r>
      <w:r w:rsidRPr="00392631">
        <w:rPr>
          <w:lang w:val="es-CL" w:eastAsia="es-VE"/>
        </w:rPr>
        <w:t xml:space="preserve">producto </w:t>
      </w:r>
    </w:p>
    <w:p w14:paraId="237A33BB" w14:textId="4F42B803" w:rsidR="00B72A00" w:rsidRPr="00392631" w:rsidRDefault="00321BCE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>Eliminación de producto</w:t>
      </w:r>
    </w:p>
    <w:p w14:paraId="1D46E6EA" w14:textId="6F43EAD5" w:rsidR="00321BCE" w:rsidRPr="00392631" w:rsidRDefault="00321BCE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>Eliminación de productos masivos</w:t>
      </w:r>
    </w:p>
    <w:p w14:paraId="2E1D0969" w14:textId="7C3AB658" w:rsidR="00321BCE" w:rsidRPr="00392631" w:rsidRDefault="00321BCE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>Creación de minuta</w:t>
      </w:r>
    </w:p>
    <w:p w14:paraId="04A36EEC" w14:textId="7B87DEEB" w:rsidR="00321BCE" w:rsidRPr="00392631" w:rsidRDefault="00321BCE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>Consultar minuta</w:t>
      </w:r>
    </w:p>
    <w:p w14:paraId="12A91F0C" w14:textId="64800242" w:rsidR="00321BCE" w:rsidRPr="00392631" w:rsidRDefault="00321BCE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>Desactivar minuta</w:t>
      </w:r>
    </w:p>
    <w:p w14:paraId="3EAE4E1A" w14:textId="2BE96729" w:rsidR="00321BCE" w:rsidRPr="00392631" w:rsidRDefault="00321BCE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>Alerta de minuta</w:t>
      </w:r>
    </w:p>
    <w:p w14:paraId="66132E59" w14:textId="3EE7C4EB" w:rsidR="00321BCE" w:rsidRPr="00392631" w:rsidRDefault="00321BCE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 xml:space="preserve">Cumplimiento de objetivos </w:t>
      </w:r>
    </w:p>
    <w:p w14:paraId="374073EE" w14:textId="20B29C28" w:rsidR="00321BCE" w:rsidRPr="00392631" w:rsidRDefault="00321BCE" w:rsidP="0039263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392631">
        <w:rPr>
          <w:lang w:val="es-CL" w:eastAsia="es-VE"/>
        </w:rPr>
        <w:t>Estadísticas de uso</w:t>
      </w:r>
    </w:p>
    <w:p w14:paraId="37EF1B51" w14:textId="77777777" w:rsidR="00304BD5" w:rsidRPr="00392631" w:rsidRDefault="00304BD5" w:rsidP="00392631">
      <w:pPr>
        <w:shd w:val="clear" w:color="auto" w:fill="FFFFFF"/>
        <w:spacing w:after="0"/>
        <w:rPr>
          <w:lang w:val="es-CL" w:eastAsia="es-VE"/>
        </w:rPr>
      </w:pPr>
    </w:p>
    <w:p w14:paraId="6AF7C778" w14:textId="77777777" w:rsidR="00B97EF4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7" w:name="_Toc388088234"/>
      <w:r w:rsidRPr="00B97EF4">
        <w:t>Funcionalidades a No Probar</w:t>
      </w:r>
      <w:bookmarkEnd w:id="7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14:paraId="49FD2866" w14:textId="77777777" w:rsidR="008E5DC9" w:rsidRDefault="00BB4768" w:rsidP="008E5DC9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Pruebas de rendimiento a gran escala</w:t>
      </w:r>
    </w:p>
    <w:p w14:paraId="1C9D2925" w14:textId="77777777" w:rsidR="008E5DC9" w:rsidRDefault="00BB4768" w:rsidP="008E5DC9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Razón: La aplicación está en su fase inicial y las pruebas de rendimiento para grandes volúmenes de usuarios o datos no son una prioridad en esta etapa.</w:t>
      </w:r>
    </w:p>
    <w:p w14:paraId="52120972" w14:textId="54403ED1" w:rsidR="00BB4768" w:rsidRDefault="00BB4768" w:rsidP="008E5DC9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Riesgo: Si la aplicación crece rápidamente, podría haber problemas de rendimiento que no se detecten a tiempo.</w:t>
      </w:r>
    </w:p>
    <w:p w14:paraId="5EC8BE22" w14:textId="77777777" w:rsidR="008E5DC9" w:rsidRPr="008E5DC9" w:rsidRDefault="008E5DC9" w:rsidP="008E5DC9">
      <w:pPr>
        <w:shd w:val="clear" w:color="auto" w:fill="FFFFFF"/>
        <w:spacing w:after="0"/>
        <w:ind w:left="1440"/>
        <w:rPr>
          <w:lang w:val="es-CL" w:eastAsia="es-VE"/>
        </w:rPr>
      </w:pPr>
    </w:p>
    <w:p w14:paraId="3155B169" w14:textId="77777777" w:rsidR="004321BE" w:rsidRDefault="00BB4768" w:rsidP="004B3861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Soporte para múltiples dispositivos o sistemas operativos</w:t>
      </w:r>
    </w:p>
    <w:p w14:paraId="04011DA1" w14:textId="77777777" w:rsidR="004321BE" w:rsidRDefault="00BB4768" w:rsidP="004321BE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Razón: La versión actual de la aplicación está optimizada solo para un sistema operativo móvil específico (Android o iOS). Las pruebas para otros dispositivos o sistemas operativos se realizarán más adelante.</w:t>
      </w:r>
    </w:p>
    <w:p w14:paraId="19013348" w14:textId="39DA4D28" w:rsidR="00BB4768" w:rsidRDefault="00BB4768" w:rsidP="004321BE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Riesgo: Los usuarios en otros sistemas operativos podrían experimentar problemas, pero estos se gestionarán cuando la compatibilidad esté más desarrollada.</w:t>
      </w:r>
    </w:p>
    <w:p w14:paraId="44299EE1" w14:textId="77777777" w:rsidR="004321BE" w:rsidRDefault="004321BE" w:rsidP="004321BE">
      <w:pPr>
        <w:shd w:val="clear" w:color="auto" w:fill="FFFFFF"/>
        <w:spacing w:after="0"/>
        <w:ind w:left="1440"/>
        <w:rPr>
          <w:lang w:val="es-CL" w:eastAsia="es-VE"/>
        </w:rPr>
      </w:pPr>
    </w:p>
    <w:p w14:paraId="02D0127F" w14:textId="77777777" w:rsidR="004321BE" w:rsidRDefault="004321BE" w:rsidP="004321BE">
      <w:pPr>
        <w:shd w:val="clear" w:color="auto" w:fill="FFFFFF"/>
        <w:spacing w:after="0"/>
        <w:ind w:left="1440"/>
        <w:rPr>
          <w:lang w:val="es-CL" w:eastAsia="es-VE"/>
        </w:rPr>
      </w:pPr>
    </w:p>
    <w:p w14:paraId="6BE76BC7" w14:textId="77777777" w:rsidR="004321BE" w:rsidRDefault="004321BE" w:rsidP="004321BE">
      <w:pPr>
        <w:shd w:val="clear" w:color="auto" w:fill="FFFFFF"/>
        <w:spacing w:after="0"/>
        <w:ind w:left="1440"/>
        <w:rPr>
          <w:lang w:val="es-CL" w:eastAsia="es-VE"/>
        </w:rPr>
      </w:pPr>
    </w:p>
    <w:p w14:paraId="388F58DC" w14:textId="77777777" w:rsidR="004321BE" w:rsidRDefault="004321BE" w:rsidP="004321BE">
      <w:pPr>
        <w:shd w:val="clear" w:color="auto" w:fill="FFFFFF"/>
        <w:spacing w:after="0"/>
        <w:ind w:left="1440"/>
        <w:rPr>
          <w:lang w:val="es-CL" w:eastAsia="es-VE"/>
        </w:rPr>
      </w:pPr>
    </w:p>
    <w:p w14:paraId="29149526" w14:textId="77777777" w:rsidR="004321BE" w:rsidRDefault="004321BE" w:rsidP="004321BE">
      <w:pPr>
        <w:shd w:val="clear" w:color="auto" w:fill="FFFFFF"/>
        <w:spacing w:after="0"/>
        <w:ind w:left="1440"/>
        <w:rPr>
          <w:lang w:val="es-CL" w:eastAsia="es-VE"/>
        </w:rPr>
      </w:pPr>
    </w:p>
    <w:p w14:paraId="4B5E3946" w14:textId="77777777" w:rsidR="004321BE" w:rsidRPr="008E5DC9" w:rsidRDefault="004321BE" w:rsidP="004321BE">
      <w:pPr>
        <w:shd w:val="clear" w:color="auto" w:fill="FFFFFF"/>
        <w:spacing w:after="0"/>
        <w:ind w:left="1440"/>
        <w:rPr>
          <w:lang w:val="es-CL" w:eastAsia="es-VE"/>
        </w:rPr>
      </w:pPr>
    </w:p>
    <w:p w14:paraId="2EEA34F6" w14:textId="77777777" w:rsidR="004321BE" w:rsidRDefault="00BB4768" w:rsidP="008E5DC9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lastRenderedPageBreak/>
        <w:t xml:space="preserve"> Soporte para múltiples idiomas (si está en desarrollo futuro)</w:t>
      </w:r>
    </w:p>
    <w:p w14:paraId="045CB90D" w14:textId="77777777" w:rsidR="004321BE" w:rsidRDefault="00BB4768" w:rsidP="004321BE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Razón: La aplicación solo está disponible en un idioma (por ejemplo, español), y el soporte multilingüe está planificado para versiones futuras.</w:t>
      </w:r>
    </w:p>
    <w:p w14:paraId="03463056" w14:textId="7433DF77" w:rsidR="00BB4768" w:rsidRDefault="00BB4768" w:rsidP="004321BE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Riesgo: La falta de pruebas para múltiples idiomas puede impactar en la experiencia de los usuarios internacionales cuando se implemente la funcionalidad.</w:t>
      </w:r>
    </w:p>
    <w:p w14:paraId="731AE2C2" w14:textId="77777777" w:rsidR="004321BE" w:rsidRPr="008E5DC9" w:rsidRDefault="004321BE" w:rsidP="004321BE">
      <w:pPr>
        <w:shd w:val="clear" w:color="auto" w:fill="FFFFFF"/>
        <w:spacing w:after="0"/>
        <w:ind w:left="1440"/>
        <w:rPr>
          <w:lang w:val="es-CL" w:eastAsia="es-VE"/>
        </w:rPr>
      </w:pPr>
    </w:p>
    <w:p w14:paraId="0BD22669" w14:textId="77777777" w:rsidR="004321BE" w:rsidRDefault="00BB4768" w:rsidP="008E5DC9">
      <w:pPr>
        <w:numPr>
          <w:ilvl w:val="0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Funcionalidades de accesibilidad</w:t>
      </w:r>
    </w:p>
    <w:p w14:paraId="2CD24985" w14:textId="77777777" w:rsidR="004321BE" w:rsidRDefault="00BB4768" w:rsidP="004321BE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Razón: Las pruebas de accesibilidad (para usuarios con discapacidades visuales, auditivas, etc.) no son parte de la fase inicial.</w:t>
      </w:r>
    </w:p>
    <w:p w14:paraId="55AD26CA" w14:textId="58EE73AD" w:rsidR="0055661F" w:rsidRPr="004321BE" w:rsidRDefault="00BB4768" w:rsidP="004321BE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8E5DC9">
        <w:rPr>
          <w:lang w:val="es-CL" w:eastAsia="es-VE"/>
        </w:rPr>
        <w:t>Riesgo: Los usuarios que necesiten estas funcionalidades podrían encontrar problemas, pero no afecta la mayoría de los usuarios en la versión actual</w:t>
      </w:r>
    </w:p>
    <w:p w14:paraId="40E6F080" w14:textId="77777777" w:rsidR="00B97EF4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8" w:name="_Toc388088235"/>
      <w:r w:rsidRPr="00B97EF4">
        <w:t>Enfoque de Pruebas (Estrategia)</w:t>
      </w:r>
      <w:bookmarkEnd w:id="8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tbl>
      <w:tblPr>
        <w:tblStyle w:val="Tablaconcuadrcula4-nfasis5"/>
        <w:tblW w:w="9781" w:type="dxa"/>
        <w:tblInd w:w="-601" w:type="dxa"/>
        <w:tblLook w:val="04A0" w:firstRow="1" w:lastRow="0" w:firstColumn="1" w:lastColumn="0" w:noHBand="0" w:noVBand="1"/>
      </w:tblPr>
      <w:tblGrid>
        <w:gridCol w:w="3261"/>
        <w:gridCol w:w="3163"/>
        <w:gridCol w:w="3357"/>
      </w:tblGrid>
      <w:tr w:rsidR="0055661F" w14:paraId="68BA59AB" w14:textId="77777777" w:rsidTr="0043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0640230" w14:textId="41B366D4" w:rsidR="0055661F" w:rsidRPr="00547DA6" w:rsidRDefault="0055661F" w:rsidP="00547DA6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Fase de prueba</w:t>
            </w:r>
          </w:p>
        </w:tc>
        <w:tc>
          <w:tcPr>
            <w:tcW w:w="3163" w:type="dxa"/>
          </w:tcPr>
          <w:p w14:paraId="17B49BB2" w14:textId="1A7CA417" w:rsidR="0055661F" w:rsidRPr="00547DA6" w:rsidRDefault="0055661F" w:rsidP="00547D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Descripción</w:t>
            </w:r>
          </w:p>
        </w:tc>
        <w:tc>
          <w:tcPr>
            <w:tcW w:w="3357" w:type="dxa"/>
          </w:tcPr>
          <w:p w14:paraId="06C5AE3F" w14:textId="74208732" w:rsidR="0055661F" w:rsidRPr="00547DA6" w:rsidRDefault="0055661F" w:rsidP="00547D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Herramientas/</w:t>
            </w:r>
            <w:proofErr w:type="spellStart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Frameworks</w:t>
            </w:r>
            <w:proofErr w:type="spellEnd"/>
          </w:p>
        </w:tc>
      </w:tr>
      <w:tr w:rsidR="0055661F" w14:paraId="6B3551EE" w14:textId="77777777" w:rsidTr="00432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00EDCA7" w14:textId="572CFEEA" w:rsidR="0055661F" w:rsidRPr="00547DA6" w:rsidRDefault="0055661F" w:rsidP="00547DA6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Pruebas Funcionales</w:t>
            </w:r>
          </w:p>
        </w:tc>
        <w:tc>
          <w:tcPr>
            <w:tcW w:w="3163" w:type="dxa"/>
          </w:tcPr>
          <w:p w14:paraId="6533D56C" w14:textId="12238E6E" w:rsidR="0055661F" w:rsidRPr="00547DA6" w:rsidRDefault="00547DA6" w:rsidP="00547D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Verificar que la app realiza correctamente las operaciones básicas (GET, POST, PUT, DELETE).</w:t>
            </w:r>
          </w:p>
        </w:tc>
        <w:tc>
          <w:tcPr>
            <w:tcW w:w="3357" w:type="dxa"/>
          </w:tcPr>
          <w:p w14:paraId="108F7983" w14:textId="3181DD74" w:rsidR="0055661F" w:rsidRPr="00547DA6" w:rsidRDefault="00547DA6" w:rsidP="00547D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proofErr w:type="spellStart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Postman</w:t>
            </w:r>
            <w:proofErr w:type="spellEnd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, </w:t>
            </w:r>
            <w:proofErr w:type="spellStart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pytest</w:t>
            </w:r>
            <w:proofErr w:type="spellEnd"/>
          </w:p>
        </w:tc>
      </w:tr>
      <w:tr w:rsidR="0055661F" w14:paraId="20843D16" w14:textId="77777777" w:rsidTr="00432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951244" w14:textId="7BCFC547" w:rsidR="0055661F" w:rsidRPr="00547DA6" w:rsidRDefault="0055661F" w:rsidP="00547DA6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Pruebas Unitarias</w:t>
            </w:r>
          </w:p>
        </w:tc>
        <w:tc>
          <w:tcPr>
            <w:tcW w:w="3163" w:type="dxa"/>
          </w:tcPr>
          <w:p w14:paraId="2CEAAFD1" w14:textId="366C282A" w:rsidR="0055661F" w:rsidRPr="00547DA6" w:rsidRDefault="00547DA6" w:rsidP="00547D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Comprobar el funcionamiento de funciones o componentes individuales de la app.</w:t>
            </w:r>
          </w:p>
        </w:tc>
        <w:tc>
          <w:tcPr>
            <w:tcW w:w="3357" w:type="dxa"/>
          </w:tcPr>
          <w:p w14:paraId="4267BB2B" w14:textId="03CB1539" w:rsidR="0055661F" w:rsidRPr="00547DA6" w:rsidRDefault="00547DA6" w:rsidP="00547D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Django `</w:t>
            </w:r>
            <w:proofErr w:type="spellStart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unittest</w:t>
            </w:r>
            <w:proofErr w:type="spellEnd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`, </w:t>
            </w:r>
            <w:proofErr w:type="spellStart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pytest</w:t>
            </w:r>
            <w:proofErr w:type="spellEnd"/>
          </w:p>
        </w:tc>
      </w:tr>
      <w:tr w:rsidR="0055661F" w14:paraId="618AF506" w14:textId="77777777" w:rsidTr="00432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282E04" w14:textId="614F1D85" w:rsidR="0055661F" w:rsidRPr="00547DA6" w:rsidRDefault="0055661F" w:rsidP="00547DA6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Pruebas de Integración</w:t>
            </w:r>
          </w:p>
        </w:tc>
        <w:tc>
          <w:tcPr>
            <w:tcW w:w="3163" w:type="dxa"/>
          </w:tcPr>
          <w:p w14:paraId="7C7A0BB1" w14:textId="0247BD3F" w:rsidR="0055661F" w:rsidRPr="00547DA6" w:rsidRDefault="00547DA6" w:rsidP="00547D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Validar cómo interactúan varias partes de la app (formulario, API, bases de datos).</w:t>
            </w:r>
          </w:p>
        </w:tc>
        <w:tc>
          <w:tcPr>
            <w:tcW w:w="3357" w:type="dxa"/>
          </w:tcPr>
          <w:p w14:paraId="711F8700" w14:textId="01CBA80E" w:rsidR="0055661F" w:rsidRPr="00547DA6" w:rsidRDefault="00547DA6" w:rsidP="00547D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Django `</w:t>
            </w:r>
            <w:proofErr w:type="spellStart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unittest</w:t>
            </w:r>
            <w:proofErr w:type="spellEnd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`, </w:t>
            </w:r>
            <w:proofErr w:type="spellStart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pytest</w:t>
            </w:r>
            <w:proofErr w:type="spellEnd"/>
          </w:p>
        </w:tc>
      </w:tr>
      <w:tr w:rsidR="0055661F" w14:paraId="6E2DAB34" w14:textId="77777777" w:rsidTr="00432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AE6C1EB" w14:textId="584A7455" w:rsidR="0055661F" w:rsidRPr="00547DA6" w:rsidRDefault="00547DA6" w:rsidP="00547DA6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Pruebas de UI/UX</w:t>
            </w:r>
          </w:p>
        </w:tc>
        <w:tc>
          <w:tcPr>
            <w:tcW w:w="3163" w:type="dxa"/>
          </w:tcPr>
          <w:p w14:paraId="71AA2CEF" w14:textId="162E930A" w:rsidR="0055661F" w:rsidRPr="00547DA6" w:rsidRDefault="00547DA6" w:rsidP="00547D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Comprobar la interfaz de usuario, diseño y experiencia.</w:t>
            </w:r>
          </w:p>
        </w:tc>
        <w:tc>
          <w:tcPr>
            <w:tcW w:w="3357" w:type="dxa"/>
          </w:tcPr>
          <w:p w14:paraId="288AC17D" w14:textId="3CDA294A" w:rsidR="0055661F" w:rsidRPr="00547DA6" w:rsidRDefault="00547DA6" w:rsidP="00547D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Pruebas manuales</w:t>
            </w:r>
          </w:p>
        </w:tc>
      </w:tr>
      <w:tr w:rsidR="0055661F" w14:paraId="6F4B8042" w14:textId="77777777" w:rsidTr="00432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0DDF14" w14:textId="68B2A6E4" w:rsidR="0055661F" w:rsidRPr="00547DA6" w:rsidRDefault="00547DA6" w:rsidP="00547DA6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Pruebas de Seguridad</w:t>
            </w:r>
          </w:p>
        </w:tc>
        <w:tc>
          <w:tcPr>
            <w:tcW w:w="3163" w:type="dxa"/>
          </w:tcPr>
          <w:p w14:paraId="5433DF67" w14:textId="6CEC69A6" w:rsidR="0055661F" w:rsidRPr="00547DA6" w:rsidRDefault="00547DA6" w:rsidP="00547D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Verificar que los datos sensibles se manejan de forma segura.</w:t>
            </w:r>
          </w:p>
        </w:tc>
        <w:tc>
          <w:tcPr>
            <w:tcW w:w="3357" w:type="dxa"/>
          </w:tcPr>
          <w:p w14:paraId="650E43CA" w14:textId="1BCBB01E" w:rsidR="0055661F" w:rsidRPr="00547DA6" w:rsidRDefault="00547DA6" w:rsidP="00547D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Pruebas manuales, </w:t>
            </w:r>
            <w:proofErr w:type="spellStart"/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Postman</w:t>
            </w:r>
            <w:proofErr w:type="spellEnd"/>
          </w:p>
        </w:tc>
      </w:tr>
      <w:tr w:rsidR="00547DA6" w14:paraId="6C1A3386" w14:textId="77777777" w:rsidTr="004321B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AE29B9" w14:textId="0D0F3BDE" w:rsidR="00547DA6" w:rsidRPr="00547DA6" w:rsidRDefault="00547DA6" w:rsidP="00547DA6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Pruebas Offline</w:t>
            </w:r>
          </w:p>
        </w:tc>
        <w:tc>
          <w:tcPr>
            <w:tcW w:w="3163" w:type="dxa"/>
          </w:tcPr>
          <w:p w14:paraId="1F838FE0" w14:textId="21B4188B" w:rsidR="00547DA6" w:rsidRPr="00547DA6" w:rsidRDefault="00547DA6" w:rsidP="00547D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Simular el comportamiento de la app cuando no hay conexión.</w:t>
            </w:r>
          </w:p>
        </w:tc>
        <w:tc>
          <w:tcPr>
            <w:tcW w:w="3357" w:type="dxa"/>
          </w:tcPr>
          <w:p w14:paraId="15334CE9" w14:textId="2BA20D48" w:rsidR="00547DA6" w:rsidRPr="00547DA6" w:rsidRDefault="00547DA6" w:rsidP="00547D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547DA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Pruebas manuales</w:t>
            </w:r>
          </w:p>
        </w:tc>
      </w:tr>
    </w:tbl>
    <w:p w14:paraId="382AB8E9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1F3CF81" w14:textId="523E58AC"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316C825F" w14:textId="4EC15C97" w:rsidR="00B97EF4" w:rsidRPr="00B97EF4" w:rsidRDefault="00B97EF4" w:rsidP="00AD1BEE">
      <w:pPr>
        <w:pStyle w:val="Ttulo1"/>
      </w:pPr>
      <w:bookmarkStart w:id="9" w:name="_Toc388088236"/>
      <w:r w:rsidRPr="00B97EF4">
        <w:lastRenderedPageBreak/>
        <w:t>Criterios de Aceptación o Rechazo</w:t>
      </w:r>
      <w:bookmarkEnd w:id="9"/>
    </w:p>
    <w:p w14:paraId="2AD24FC1" w14:textId="77777777" w:rsidR="00473C90" w:rsidRPr="00AD1BEE" w:rsidRDefault="00B97EF4" w:rsidP="00AD1BEE">
      <w:pPr>
        <w:pStyle w:val="Ttulo2"/>
      </w:pPr>
      <w:r w:rsidRPr="00AD1BEE">
        <w:t> </w:t>
      </w:r>
      <w:bookmarkStart w:id="10" w:name="_Toc388088237"/>
      <w:r w:rsidRPr="00AD1BEE">
        <w:t>Criterios de Aceptación o Rechazo</w:t>
      </w:r>
      <w:bookmarkEnd w:id="10"/>
      <w:r w:rsidRPr="00AD1BEE">
        <w:t> </w:t>
      </w:r>
    </w:p>
    <w:p w14:paraId="5896687A" w14:textId="4AEC7290" w:rsidR="002463F2" w:rsidRDefault="002463F2" w:rsidP="00A62148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Registro de usuario</w:t>
      </w:r>
    </w:p>
    <w:p w14:paraId="3898CDEA" w14:textId="77777777" w:rsidR="00834FE3" w:rsidRPr="00005CD9" w:rsidRDefault="00834FE3" w:rsidP="00834FE3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59204B92" w14:textId="642A8481" w:rsidR="00834FE3" w:rsidRPr="00005CD9" w:rsidRDefault="00834FE3" w:rsidP="00834FE3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 xml:space="preserve">El usuario debe poder registrarse con éxito proporcionando todos los campos obligatorios (nombre, </w:t>
      </w:r>
      <w:r w:rsidR="00112E76">
        <w:rPr>
          <w:lang w:val="es-CL" w:eastAsia="es-VE"/>
        </w:rPr>
        <w:t>edad</w:t>
      </w:r>
      <w:r w:rsidRPr="00005CD9">
        <w:rPr>
          <w:lang w:val="es-CL" w:eastAsia="es-VE"/>
        </w:rPr>
        <w:t xml:space="preserve">, </w:t>
      </w:r>
      <w:r w:rsidR="00112E76">
        <w:rPr>
          <w:lang w:val="es-CL" w:eastAsia="es-VE"/>
        </w:rPr>
        <w:t>Sexo</w:t>
      </w:r>
      <w:r w:rsidRPr="00005CD9">
        <w:rPr>
          <w:lang w:val="es-CL" w:eastAsia="es-VE"/>
        </w:rPr>
        <w:t>, etc.).</w:t>
      </w:r>
    </w:p>
    <w:p w14:paraId="46FFF768" w14:textId="62EBEE24" w:rsidR="00834FE3" w:rsidRPr="00005CD9" w:rsidRDefault="00834FE3" w:rsidP="00834FE3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 xml:space="preserve">Al completar el registro, el sistema </w:t>
      </w:r>
      <w:r w:rsidR="00112E76">
        <w:rPr>
          <w:lang w:val="es-CL" w:eastAsia="es-VE"/>
        </w:rPr>
        <w:t>debe almacenar</w:t>
      </w:r>
      <w:r w:rsidR="00A348EB">
        <w:rPr>
          <w:lang w:val="es-CL" w:eastAsia="es-VE"/>
        </w:rPr>
        <w:t xml:space="preserve"> </w:t>
      </w:r>
      <w:r w:rsidR="00AE1A1B">
        <w:rPr>
          <w:lang w:val="es-CL" w:eastAsia="es-VE"/>
        </w:rPr>
        <w:t xml:space="preserve">un </w:t>
      </w:r>
      <w:proofErr w:type="spellStart"/>
      <w:r w:rsidR="00AE1A1B">
        <w:rPr>
          <w:lang w:val="es-CL" w:eastAsia="es-VE"/>
        </w:rPr>
        <w:t>json</w:t>
      </w:r>
      <w:proofErr w:type="spellEnd"/>
      <w:r w:rsidR="00AE1A1B">
        <w:rPr>
          <w:lang w:val="es-CL" w:eastAsia="es-VE"/>
        </w:rPr>
        <w:t xml:space="preserve"> con datos del usuario de forma persistente en el </w:t>
      </w:r>
      <w:proofErr w:type="spellStart"/>
      <w:r w:rsidR="00AE1A1B">
        <w:rPr>
          <w:lang w:val="es-CL" w:eastAsia="es-VE"/>
        </w:rPr>
        <w:t>localstro</w:t>
      </w:r>
      <w:r w:rsidR="0088486D">
        <w:rPr>
          <w:lang w:val="es-CL" w:eastAsia="es-VE"/>
        </w:rPr>
        <w:t>rage</w:t>
      </w:r>
      <w:proofErr w:type="spellEnd"/>
      <w:r w:rsidR="0088486D">
        <w:rPr>
          <w:lang w:val="es-CL" w:eastAsia="es-VE"/>
        </w:rPr>
        <w:t xml:space="preserve"> </w:t>
      </w:r>
      <w:r w:rsidR="00AE1A1B">
        <w:rPr>
          <w:lang w:val="es-CL" w:eastAsia="es-VE"/>
        </w:rPr>
        <w:t xml:space="preserve">del </w:t>
      </w:r>
      <w:r w:rsidR="0088486D">
        <w:rPr>
          <w:lang w:val="es-CL" w:eastAsia="es-VE"/>
        </w:rPr>
        <w:t>teléfono</w:t>
      </w:r>
      <w:r w:rsidRPr="00005CD9">
        <w:rPr>
          <w:lang w:val="es-CL" w:eastAsia="es-VE"/>
        </w:rPr>
        <w:t>.</w:t>
      </w:r>
    </w:p>
    <w:p w14:paraId="64C322AD" w14:textId="77777777" w:rsidR="00834FE3" w:rsidRPr="00005CD9" w:rsidRDefault="00834FE3" w:rsidP="00834FE3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2D163525" w14:textId="2EC9A495" w:rsidR="00834FE3" w:rsidRPr="00005CD9" w:rsidRDefault="00834FE3" w:rsidP="00834FE3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 xml:space="preserve">Si no se validan correctamente los campos obligatorios </w:t>
      </w:r>
    </w:p>
    <w:p w14:paraId="48018E4E" w14:textId="77777777" w:rsidR="00834FE3" w:rsidRPr="00005CD9" w:rsidRDefault="00834FE3" w:rsidP="00834FE3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el sistema permite el registro con datos incompletos o no válidos.</w:t>
      </w:r>
    </w:p>
    <w:p w14:paraId="7EBD1335" w14:textId="4E624C4C" w:rsidR="00834FE3" w:rsidRDefault="00834FE3" w:rsidP="00834FE3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 xml:space="preserve">Si no se </w:t>
      </w:r>
      <w:r w:rsidR="0088486D">
        <w:rPr>
          <w:lang w:val="es-CL" w:eastAsia="es-VE"/>
        </w:rPr>
        <w:t>almacena la respuesta del endpoints registro en el teléfono</w:t>
      </w:r>
    </w:p>
    <w:p w14:paraId="3E1EA47B" w14:textId="77777777" w:rsidR="00834FE3" w:rsidRDefault="00834FE3" w:rsidP="00834FE3">
      <w:pPr>
        <w:shd w:val="clear" w:color="auto" w:fill="FFFFFF"/>
        <w:spacing w:after="0"/>
        <w:ind w:left="720"/>
        <w:rPr>
          <w:lang w:val="es-CL" w:eastAsia="es-VE"/>
        </w:rPr>
      </w:pPr>
    </w:p>
    <w:p w14:paraId="1C441266" w14:textId="6B3312E6" w:rsidR="002463F2" w:rsidRDefault="002463F2" w:rsidP="00834FE3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834FE3">
        <w:rPr>
          <w:lang w:val="es-CL" w:eastAsia="es-VE"/>
        </w:rPr>
        <w:t>Ingreso de productos por foto de boleta</w:t>
      </w:r>
    </w:p>
    <w:p w14:paraId="42B2E3AB" w14:textId="77777777" w:rsidR="00B36F87" w:rsidRPr="00005CD9" w:rsidRDefault="00B36F87" w:rsidP="00B36F8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63D4E053" w14:textId="77777777" w:rsidR="00B36F87" w:rsidRPr="00005CD9" w:rsidRDefault="00B36F87" w:rsidP="00B36F8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OCR debe extraer con precisión los productos de la boleta, la cantidad y la unidad de medida.</w:t>
      </w:r>
    </w:p>
    <w:p w14:paraId="78AEBBBF" w14:textId="77777777" w:rsidR="00B36F87" w:rsidRPr="00005CD9" w:rsidRDefault="00B36F87" w:rsidP="00B36F8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Los productos deben guardarse en la base de datos de la dispensa del usuario correspondiente.</w:t>
      </w:r>
    </w:p>
    <w:p w14:paraId="6265884B" w14:textId="77777777" w:rsidR="00B36F87" w:rsidRPr="00005CD9" w:rsidRDefault="00B36F87" w:rsidP="00B36F8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  <w:r w:rsidRPr="00005CD9">
        <w:rPr>
          <w:lang w:val="es-CL" w:eastAsia="es-VE"/>
        </w:rPr>
        <w:tab/>
      </w:r>
    </w:p>
    <w:p w14:paraId="6C2A9377" w14:textId="77777777" w:rsidR="00B36F87" w:rsidRPr="00005CD9" w:rsidRDefault="00B36F87" w:rsidP="00B36F8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los datos extraídos son incorrectos o están incompletos (productos mal identificados o cantidades erróneas).</w:t>
      </w:r>
    </w:p>
    <w:p w14:paraId="38681D7D" w14:textId="77777777" w:rsidR="00B36F87" w:rsidRDefault="00B36F87" w:rsidP="00B36F8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el sistema no guarda los productos en la dispensa.</w:t>
      </w:r>
    </w:p>
    <w:p w14:paraId="41A695B2" w14:textId="77777777" w:rsidR="00B36F87" w:rsidRDefault="00B36F87" w:rsidP="00B36F87">
      <w:pPr>
        <w:shd w:val="clear" w:color="auto" w:fill="FFFFFF"/>
        <w:spacing w:after="0"/>
        <w:ind w:left="2160"/>
        <w:rPr>
          <w:lang w:val="es-CL" w:eastAsia="es-VE"/>
        </w:rPr>
      </w:pPr>
    </w:p>
    <w:p w14:paraId="5C0AB8CE" w14:textId="77777777" w:rsidR="002463F2" w:rsidRDefault="002463F2" w:rsidP="00B36F87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B36F87">
        <w:rPr>
          <w:lang w:val="es-CL" w:eastAsia="es-VE"/>
        </w:rPr>
        <w:t>Ingreso manual de alimentos</w:t>
      </w:r>
    </w:p>
    <w:p w14:paraId="79FA0325" w14:textId="77777777" w:rsidR="0088486D" w:rsidRPr="00005CD9" w:rsidRDefault="0088486D" w:rsidP="0088486D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0757AC3D" w14:textId="77777777" w:rsidR="0088486D" w:rsidRPr="00005CD9" w:rsidRDefault="0088486D" w:rsidP="0088486D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usuario debe poder ingresar manualmente los alimentos con nombre, cantidad y unidad de medida.</w:t>
      </w:r>
    </w:p>
    <w:p w14:paraId="49775522" w14:textId="77777777" w:rsidR="0088486D" w:rsidRPr="00005CD9" w:rsidRDefault="0088486D" w:rsidP="0088486D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Los alimentos deben guardarse correctamente en la base de datos de la dispensa.</w:t>
      </w:r>
    </w:p>
    <w:p w14:paraId="0209E34E" w14:textId="77777777" w:rsidR="0088486D" w:rsidRPr="00005CD9" w:rsidRDefault="0088486D" w:rsidP="0088486D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5061D4AB" w14:textId="77777777" w:rsidR="0088486D" w:rsidRPr="00005CD9" w:rsidRDefault="0088486D" w:rsidP="0088486D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los alimentos no se guardan correctamente en la dispensa.</w:t>
      </w:r>
    </w:p>
    <w:p w14:paraId="542879D7" w14:textId="77777777" w:rsidR="0088486D" w:rsidRDefault="0088486D" w:rsidP="0088486D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el sistema permite ingresar alimentos con datos incompletos o inválidos.</w:t>
      </w:r>
    </w:p>
    <w:p w14:paraId="495ADB4B" w14:textId="77777777" w:rsidR="002463F2" w:rsidRDefault="002463F2" w:rsidP="0088486D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88486D">
        <w:rPr>
          <w:lang w:val="es-CL" w:eastAsia="es-VE"/>
        </w:rPr>
        <w:lastRenderedPageBreak/>
        <w:t>Edición de producto</w:t>
      </w:r>
    </w:p>
    <w:p w14:paraId="4B3B590A" w14:textId="77777777" w:rsidR="006B15C1" w:rsidRPr="00005CD9" w:rsidRDefault="006B15C1" w:rsidP="006B15C1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3ED3AFF9" w14:textId="77777777" w:rsidR="006B15C1" w:rsidRPr="00005CD9" w:rsidRDefault="006B15C1" w:rsidP="006B15C1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usuario debe poder modificar los detalles de un producto (nombre, cantidad, unidad de medida) correctamente.</w:t>
      </w:r>
    </w:p>
    <w:p w14:paraId="5A12A70B" w14:textId="77777777" w:rsidR="006B15C1" w:rsidRPr="00005CD9" w:rsidRDefault="006B15C1" w:rsidP="006B15C1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producto editado debe actualizarse en la base de datos sin errores.</w:t>
      </w:r>
    </w:p>
    <w:p w14:paraId="189F24B2" w14:textId="77777777" w:rsidR="006B15C1" w:rsidRPr="00005CD9" w:rsidRDefault="006B15C1" w:rsidP="006B15C1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2C4F7005" w14:textId="77777777" w:rsidR="006B15C1" w:rsidRPr="00005CD9" w:rsidRDefault="006B15C1" w:rsidP="006B15C1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los cambios no se reflejan correctamente en la dispensa.</w:t>
      </w:r>
    </w:p>
    <w:p w14:paraId="7E8941DC" w14:textId="77777777" w:rsidR="006B15C1" w:rsidRPr="00005CD9" w:rsidRDefault="006B15C1" w:rsidP="006B15C1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el sistema permite guardar productos con datos incompletos o inválidos tras la edición.</w:t>
      </w:r>
    </w:p>
    <w:p w14:paraId="4D442B3B" w14:textId="77777777" w:rsidR="006B15C1" w:rsidRDefault="006B15C1" w:rsidP="006B15C1">
      <w:pPr>
        <w:shd w:val="clear" w:color="auto" w:fill="FFFFFF"/>
        <w:spacing w:after="0"/>
        <w:ind w:left="720"/>
        <w:rPr>
          <w:lang w:val="es-CL" w:eastAsia="es-VE"/>
        </w:rPr>
      </w:pPr>
    </w:p>
    <w:p w14:paraId="16FCC7A1" w14:textId="77777777" w:rsidR="002463F2" w:rsidRDefault="002463F2" w:rsidP="006B15C1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6B15C1">
        <w:rPr>
          <w:lang w:val="es-CL" w:eastAsia="es-VE"/>
        </w:rPr>
        <w:t>Eliminación de producto</w:t>
      </w:r>
    </w:p>
    <w:p w14:paraId="6177B999" w14:textId="77777777" w:rsidR="006B15C1" w:rsidRPr="00005CD9" w:rsidRDefault="006B15C1" w:rsidP="006B15C1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4917FBE5" w14:textId="77777777" w:rsidR="006B15C1" w:rsidRPr="00005CD9" w:rsidRDefault="006B15C1" w:rsidP="006B15C1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usuario debe poder eliminar un producto de la dispensa, y el sistema debe reflejar esta acción correctamente en la base de datos.</w:t>
      </w:r>
    </w:p>
    <w:p w14:paraId="38276DD0" w14:textId="77777777" w:rsidR="006B15C1" w:rsidRPr="00005CD9" w:rsidRDefault="006B15C1" w:rsidP="006B15C1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5BAC946F" w14:textId="77777777" w:rsidR="006B15C1" w:rsidRPr="00005CD9" w:rsidRDefault="006B15C1" w:rsidP="006B15C1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el producto no se elimina correctamente.</w:t>
      </w:r>
    </w:p>
    <w:p w14:paraId="06C7584B" w14:textId="77777777" w:rsidR="006B15C1" w:rsidRPr="00005CD9" w:rsidRDefault="006B15C1" w:rsidP="006B15C1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tras la eliminación persisten datos relacionados con el producto eliminado.</w:t>
      </w:r>
    </w:p>
    <w:p w14:paraId="39AA9DE2" w14:textId="77777777" w:rsidR="006B15C1" w:rsidRDefault="006B15C1" w:rsidP="006B15C1">
      <w:pPr>
        <w:shd w:val="clear" w:color="auto" w:fill="FFFFFF"/>
        <w:spacing w:after="0"/>
        <w:ind w:left="720"/>
        <w:rPr>
          <w:lang w:val="es-CL" w:eastAsia="es-VE"/>
        </w:rPr>
      </w:pPr>
    </w:p>
    <w:p w14:paraId="3A60A993" w14:textId="77777777" w:rsidR="002463F2" w:rsidRDefault="002463F2" w:rsidP="006B15C1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6B15C1">
        <w:rPr>
          <w:lang w:val="es-CL" w:eastAsia="es-VE"/>
        </w:rPr>
        <w:t>Eliminación masiva de productos</w:t>
      </w:r>
    </w:p>
    <w:p w14:paraId="03F84B1F" w14:textId="77777777" w:rsidR="00F62C57" w:rsidRPr="00005CD9" w:rsidRDefault="00F62C57" w:rsidP="00F62C5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676685FA" w14:textId="77777777" w:rsidR="00F62C57" w:rsidRPr="00005CD9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usuario debe poder seleccionar y eliminar varios productos a la vez.</w:t>
      </w:r>
    </w:p>
    <w:p w14:paraId="632EBDFB" w14:textId="77777777" w:rsidR="00F62C57" w:rsidRPr="00005CD9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Todos los productos seleccionados deben eliminarse de la dispensa.</w:t>
      </w:r>
    </w:p>
    <w:p w14:paraId="133B312F" w14:textId="77777777" w:rsidR="00F62C57" w:rsidRPr="00005CD9" w:rsidRDefault="00F62C57" w:rsidP="00F62C5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60DA9A3C" w14:textId="77777777" w:rsidR="00F62C57" w:rsidRPr="00005CD9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no se eliminan todos los productos seleccionados.</w:t>
      </w:r>
    </w:p>
    <w:p w14:paraId="298C3C76" w14:textId="10F98719" w:rsidR="00F62C57" w:rsidRPr="00F62C57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la eliminación de productos afecta a otros elementos no relacionados.</w:t>
      </w:r>
    </w:p>
    <w:p w14:paraId="072DAA35" w14:textId="77777777" w:rsidR="002463F2" w:rsidRDefault="002463F2" w:rsidP="00F62C57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F62C57">
        <w:rPr>
          <w:lang w:val="es-CL" w:eastAsia="es-VE"/>
        </w:rPr>
        <w:t>Creación de minuta</w:t>
      </w:r>
    </w:p>
    <w:p w14:paraId="5E466882" w14:textId="77777777" w:rsidR="00F62C57" w:rsidRPr="00005CD9" w:rsidRDefault="00F62C57" w:rsidP="00F62C5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4E243AD0" w14:textId="77777777" w:rsidR="00F62C57" w:rsidRPr="00005CD9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usuario debe poder crear una minuta, seleccionando alimentos y definiendo el cronograma de comidas.</w:t>
      </w:r>
    </w:p>
    <w:p w14:paraId="5EF11381" w14:textId="77777777" w:rsidR="00F62C57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La minuta debe guardarse correctamente en la base de datos y ser consultable.</w:t>
      </w:r>
    </w:p>
    <w:p w14:paraId="618622D0" w14:textId="77777777" w:rsidR="00F62C57" w:rsidRDefault="00F62C57" w:rsidP="00F62C57">
      <w:pPr>
        <w:shd w:val="clear" w:color="auto" w:fill="FFFFFF"/>
        <w:spacing w:after="0"/>
        <w:rPr>
          <w:lang w:val="es-CL" w:eastAsia="es-VE"/>
        </w:rPr>
      </w:pPr>
    </w:p>
    <w:p w14:paraId="71F2756D" w14:textId="77777777" w:rsidR="00F62C57" w:rsidRPr="00005CD9" w:rsidRDefault="00F62C57" w:rsidP="00F62C57">
      <w:pPr>
        <w:shd w:val="clear" w:color="auto" w:fill="FFFFFF"/>
        <w:spacing w:after="0"/>
        <w:rPr>
          <w:lang w:val="es-CL" w:eastAsia="es-VE"/>
        </w:rPr>
      </w:pPr>
    </w:p>
    <w:p w14:paraId="7D8FDE11" w14:textId="77777777" w:rsidR="00F62C57" w:rsidRPr="00005CD9" w:rsidRDefault="00F62C57" w:rsidP="00F62C5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lastRenderedPageBreak/>
        <w:t>Rechazo:</w:t>
      </w:r>
    </w:p>
    <w:p w14:paraId="13471B9A" w14:textId="77777777" w:rsidR="00F62C57" w:rsidRPr="00005CD9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los datos de la minuta no se guardan correctamente.</w:t>
      </w:r>
    </w:p>
    <w:p w14:paraId="29FAAC4D" w14:textId="77777777" w:rsidR="00F62C57" w:rsidRPr="00005CD9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el sistema permite crear minutas con información incompleta o errónea.</w:t>
      </w:r>
    </w:p>
    <w:p w14:paraId="6A1B1489" w14:textId="77777777" w:rsidR="002463F2" w:rsidRDefault="002463F2" w:rsidP="00F62C57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F62C57">
        <w:rPr>
          <w:lang w:val="es-CL" w:eastAsia="es-VE"/>
        </w:rPr>
        <w:t>Consulta de minuta</w:t>
      </w:r>
    </w:p>
    <w:p w14:paraId="3EC83C03" w14:textId="77777777" w:rsidR="00F62C57" w:rsidRPr="00005CD9" w:rsidRDefault="00F62C57" w:rsidP="00F62C5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22B30B12" w14:textId="77777777" w:rsidR="00F62C57" w:rsidRPr="00005CD9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usuario debe poder consultar una minuta previamente creada con todos sus detalles.</w:t>
      </w:r>
    </w:p>
    <w:p w14:paraId="49BC6C0F" w14:textId="77777777" w:rsidR="00F62C57" w:rsidRPr="00005CD9" w:rsidRDefault="00F62C57" w:rsidP="00F62C5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5C8A4FF8" w14:textId="77777777" w:rsidR="00F62C57" w:rsidRPr="00005CD9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la minuta no muestra los datos correctos o no puede ser consultada.</w:t>
      </w:r>
    </w:p>
    <w:p w14:paraId="72EB4BC9" w14:textId="77777777" w:rsidR="002463F2" w:rsidRDefault="002463F2" w:rsidP="00F62C57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F62C57">
        <w:rPr>
          <w:lang w:val="es-CL" w:eastAsia="es-VE"/>
        </w:rPr>
        <w:t>Desactivar minuta</w:t>
      </w:r>
    </w:p>
    <w:p w14:paraId="319BD32C" w14:textId="77777777" w:rsidR="00F62C57" w:rsidRPr="00005CD9" w:rsidRDefault="00F62C57" w:rsidP="00F62C5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42011501" w14:textId="77777777" w:rsidR="00F62C57" w:rsidRPr="00005CD9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usuario debe poder desactivar una minuta y no debe estar activa para el seguimiento de comidas.</w:t>
      </w:r>
    </w:p>
    <w:p w14:paraId="3E8F8EEC" w14:textId="77777777" w:rsidR="00F62C57" w:rsidRPr="00005CD9" w:rsidRDefault="00F62C57" w:rsidP="00F62C57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246AB91F" w14:textId="77777777" w:rsidR="00F62C57" w:rsidRDefault="00F62C57" w:rsidP="00F62C57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la minuta sigue activa después de haber sido desactivada.</w:t>
      </w:r>
    </w:p>
    <w:p w14:paraId="550DC250" w14:textId="77777777" w:rsidR="002463F2" w:rsidRDefault="002463F2" w:rsidP="00F62C57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F62C57">
        <w:rPr>
          <w:lang w:val="es-CL" w:eastAsia="es-VE"/>
        </w:rPr>
        <w:t>Alerta de minuta</w:t>
      </w:r>
    </w:p>
    <w:p w14:paraId="46BFA178" w14:textId="77777777" w:rsidR="009D13FC" w:rsidRPr="00005CD9" w:rsidRDefault="009D13FC" w:rsidP="009D13FC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40A25BA6" w14:textId="77777777" w:rsidR="009D13FC" w:rsidRPr="00005CD9" w:rsidRDefault="009D13FC" w:rsidP="009D13FC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sistema debe enviar alertas cuando sea el momento de seguir el cronograma de la minuta.</w:t>
      </w:r>
    </w:p>
    <w:p w14:paraId="2FA2CE17" w14:textId="77777777" w:rsidR="009D13FC" w:rsidRPr="00005CD9" w:rsidRDefault="009D13FC" w:rsidP="009D13FC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13C91995" w14:textId="77777777" w:rsidR="009D13FC" w:rsidRPr="009D13FC" w:rsidRDefault="009D13FC" w:rsidP="009D13FC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las alertas no se envían o se envían en momentos incorrectos.</w:t>
      </w:r>
    </w:p>
    <w:p w14:paraId="71A516D4" w14:textId="3EED6FBE" w:rsidR="00472724" w:rsidRDefault="002463F2" w:rsidP="00472724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9D13FC">
        <w:rPr>
          <w:lang w:val="es-CL" w:eastAsia="es-VE"/>
        </w:rPr>
        <w:t>Cumplimiento de objetiv</w:t>
      </w:r>
      <w:r w:rsidR="00472724">
        <w:rPr>
          <w:lang w:val="es-CL" w:eastAsia="es-VE"/>
        </w:rPr>
        <w:t>o</w:t>
      </w:r>
    </w:p>
    <w:p w14:paraId="287CBA52" w14:textId="77777777" w:rsidR="00472724" w:rsidRPr="00005CD9" w:rsidRDefault="00472724" w:rsidP="00472724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5404AC56" w14:textId="77777777" w:rsidR="00472724" w:rsidRPr="00005CD9" w:rsidRDefault="00472724" w:rsidP="00472724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sistema debe mostrar un resumen de los objetivos cumplidos (por ejemplo, cumplimiento de la minuta).</w:t>
      </w:r>
    </w:p>
    <w:p w14:paraId="52544332" w14:textId="77777777" w:rsidR="00472724" w:rsidRPr="00005CD9" w:rsidRDefault="00472724" w:rsidP="00472724">
      <w:pPr>
        <w:numPr>
          <w:ilvl w:val="1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05A2BAD8" w14:textId="77777777" w:rsidR="00472724" w:rsidRPr="00005CD9" w:rsidRDefault="00472724" w:rsidP="00472724">
      <w:pPr>
        <w:numPr>
          <w:ilvl w:val="2"/>
          <w:numId w:val="23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los objetivos no se calculan correctamente o la información presentada es incorrecta.</w:t>
      </w:r>
    </w:p>
    <w:p w14:paraId="31FB71C7" w14:textId="77777777" w:rsidR="002463F2" w:rsidRPr="00472724" w:rsidRDefault="002463F2" w:rsidP="00472724">
      <w:pPr>
        <w:numPr>
          <w:ilvl w:val="0"/>
          <w:numId w:val="23"/>
        </w:numPr>
        <w:shd w:val="clear" w:color="auto" w:fill="FFFFFF"/>
        <w:spacing w:after="0"/>
        <w:rPr>
          <w:lang w:val="es-CL" w:eastAsia="es-VE"/>
        </w:rPr>
      </w:pPr>
      <w:r w:rsidRPr="00472724">
        <w:rPr>
          <w:lang w:val="es-CL" w:eastAsia="es-VE"/>
        </w:rPr>
        <w:t>Estadísticas de uso</w:t>
      </w:r>
    </w:p>
    <w:p w14:paraId="1648A67A" w14:textId="77777777" w:rsidR="002463F2" w:rsidRPr="00005CD9" w:rsidRDefault="002463F2" w:rsidP="00005CD9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Aceptación:</w:t>
      </w:r>
    </w:p>
    <w:p w14:paraId="7C275F39" w14:textId="77777777" w:rsidR="002463F2" w:rsidRPr="00005CD9" w:rsidRDefault="002463F2" w:rsidP="00472724">
      <w:pPr>
        <w:numPr>
          <w:ilvl w:val="2"/>
          <w:numId w:val="22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El sistema debe mostrar estadísticas claras y precisas sobre el uso de la aplicación y el cumplimiento de minutas.</w:t>
      </w:r>
    </w:p>
    <w:p w14:paraId="0D7D03CC" w14:textId="77777777" w:rsidR="002463F2" w:rsidRPr="00005CD9" w:rsidRDefault="002463F2" w:rsidP="00005CD9">
      <w:pPr>
        <w:numPr>
          <w:ilvl w:val="1"/>
          <w:numId w:val="22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Rechazo:</w:t>
      </w:r>
    </w:p>
    <w:p w14:paraId="5F2198D6" w14:textId="61DC024A" w:rsidR="00B97EF4" w:rsidRPr="00005CD9" w:rsidRDefault="002463F2" w:rsidP="00472724">
      <w:pPr>
        <w:numPr>
          <w:ilvl w:val="2"/>
          <w:numId w:val="22"/>
        </w:numPr>
        <w:shd w:val="clear" w:color="auto" w:fill="FFFFFF"/>
        <w:spacing w:after="0"/>
        <w:rPr>
          <w:lang w:val="es-CL" w:eastAsia="es-VE"/>
        </w:rPr>
      </w:pPr>
      <w:r w:rsidRPr="00005CD9">
        <w:rPr>
          <w:lang w:val="es-CL" w:eastAsia="es-VE"/>
        </w:rPr>
        <w:t>Si las estadísticas no se generan correctamente o contienen datos incorrectos.</w:t>
      </w:r>
    </w:p>
    <w:p w14:paraId="1ADDBC06" w14:textId="77777777" w:rsidR="00005CD9" w:rsidRPr="008C2571" w:rsidRDefault="00005CD9" w:rsidP="00005CD9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26F125C2" w14:textId="77777777" w:rsidR="00473C90" w:rsidRDefault="00B97EF4" w:rsidP="00AD1BEE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11" w:name="_Toc388088240"/>
      <w:r w:rsidRPr="00B97EF4">
        <w:lastRenderedPageBreak/>
        <w:t>Entregables</w:t>
      </w:r>
      <w:bookmarkEnd w:id="11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63937CB1" w14:textId="0D1B7F2B" w:rsidR="00304BD5" w:rsidRPr="00472724" w:rsidRDefault="008C2571" w:rsidP="00640D39">
      <w:pPr>
        <w:numPr>
          <w:ilvl w:val="2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 xml:space="preserve">Plan de pruebas </w:t>
      </w:r>
    </w:p>
    <w:p w14:paraId="2132F4E0" w14:textId="6FDC5AF5" w:rsidR="008C2571" w:rsidRPr="00472724" w:rsidRDefault="008C2571" w:rsidP="00640D39">
      <w:pPr>
        <w:numPr>
          <w:ilvl w:val="2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 xml:space="preserve">Casos de prueba </w:t>
      </w:r>
    </w:p>
    <w:p w14:paraId="6EB3C0F5" w14:textId="77777777" w:rsidR="008C2571" w:rsidRPr="00472724" w:rsidRDefault="008C2571" w:rsidP="00640D39">
      <w:pPr>
        <w:numPr>
          <w:ilvl w:val="3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>Archivo Excel que contiene el listado detallado de los casos de prueba, incluyendo:</w:t>
      </w:r>
    </w:p>
    <w:p w14:paraId="00FE715E" w14:textId="6CA6B37A" w:rsidR="008C2571" w:rsidRPr="00472724" w:rsidRDefault="008C2571" w:rsidP="00640D39">
      <w:pPr>
        <w:numPr>
          <w:ilvl w:val="4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>ID del caso de prueba</w:t>
      </w:r>
    </w:p>
    <w:p w14:paraId="3C4FC817" w14:textId="7FB46DC3" w:rsidR="008C2571" w:rsidRPr="00472724" w:rsidRDefault="008C2571" w:rsidP="00640D39">
      <w:pPr>
        <w:numPr>
          <w:ilvl w:val="4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>Descripción del caso de prueba</w:t>
      </w:r>
    </w:p>
    <w:p w14:paraId="5BBBE2E3" w14:textId="0C3F2937" w:rsidR="008C2571" w:rsidRPr="00472724" w:rsidRDefault="00640D39" w:rsidP="00640D39">
      <w:pPr>
        <w:numPr>
          <w:ilvl w:val="4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>Pasos para seguir</w:t>
      </w:r>
      <w:r w:rsidR="008C2571" w:rsidRPr="00472724">
        <w:rPr>
          <w:lang w:val="es-CL" w:eastAsia="es-VE"/>
        </w:rPr>
        <w:t xml:space="preserve"> para ejecutar la prueba</w:t>
      </w:r>
    </w:p>
    <w:p w14:paraId="51FBFD2C" w14:textId="0DBF9E5B" w:rsidR="008C2571" w:rsidRPr="00472724" w:rsidRDefault="008C2571" w:rsidP="00640D39">
      <w:pPr>
        <w:numPr>
          <w:ilvl w:val="4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>Datos de prueba utilizados</w:t>
      </w:r>
    </w:p>
    <w:p w14:paraId="4B2C719A" w14:textId="7548451E" w:rsidR="008C2571" w:rsidRPr="00472724" w:rsidRDefault="008C2571" w:rsidP="00640D39">
      <w:pPr>
        <w:numPr>
          <w:ilvl w:val="4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>Resultado esperado</w:t>
      </w:r>
    </w:p>
    <w:p w14:paraId="030EFB03" w14:textId="0AE15A84" w:rsidR="008C2571" w:rsidRPr="00472724" w:rsidRDefault="008C2571" w:rsidP="00640D39">
      <w:pPr>
        <w:numPr>
          <w:ilvl w:val="4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>Resultado obtenido</w:t>
      </w:r>
    </w:p>
    <w:p w14:paraId="70C0624D" w14:textId="44E82F59" w:rsidR="008C2571" w:rsidRPr="00472724" w:rsidRDefault="008C2571" w:rsidP="00640D39">
      <w:pPr>
        <w:numPr>
          <w:ilvl w:val="4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>Estado (Aprobado/Rechazado)</w:t>
      </w:r>
    </w:p>
    <w:p w14:paraId="1F88175E" w14:textId="6AFC1492" w:rsidR="008C2571" w:rsidRPr="00472724" w:rsidRDefault="008C2571" w:rsidP="00640D39">
      <w:pPr>
        <w:numPr>
          <w:ilvl w:val="4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 xml:space="preserve"> Observaciones</w:t>
      </w:r>
    </w:p>
    <w:p w14:paraId="66865622" w14:textId="197D3428" w:rsidR="00472724" w:rsidRPr="00640D39" w:rsidRDefault="008C2571" w:rsidP="00640D39">
      <w:pPr>
        <w:numPr>
          <w:ilvl w:val="2"/>
          <w:numId w:val="23"/>
        </w:numPr>
        <w:shd w:val="clear" w:color="auto" w:fill="FFFFFF"/>
        <w:spacing w:after="0"/>
        <w:jc w:val="both"/>
        <w:rPr>
          <w:lang w:val="es-CL" w:eastAsia="es-VE"/>
        </w:rPr>
      </w:pPr>
      <w:r w:rsidRPr="00472724">
        <w:rPr>
          <w:lang w:val="es-CL" w:eastAsia="es-VE"/>
        </w:rPr>
        <w:t>Evidencias de Pruebas</w:t>
      </w:r>
    </w:p>
    <w:p w14:paraId="568694F7" w14:textId="77777777" w:rsidR="00B97EF4" w:rsidRPr="00B97EF4" w:rsidRDefault="00B97EF4" w:rsidP="00AD1BEE">
      <w:pPr>
        <w:pStyle w:val="Ttulo1"/>
      </w:pPr>
      <w:bookmarkStart w:id="12" w:name="_Toc388088241"/>
      <w:r w:rsidRPr="00B97EF4">
        <w:t>Recursos</w:t>
      </w:r>
      <w:bookmarkEnd w:id="12"/>
    </w:p>
    <w:p w14:paraId="040DAB3D" w14:textId="77777777" w:rsidR="00473C90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Start w:id="13" w:name="_Toc388088242"/>
      <w:r w:rsidRPr="00B97EF4">
        <w:t>Requerimientos de Entornos – Hardware</w:t>
      </w:r>
      <w:bookmarkEnd w:id="13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14:paraId="24AB8547" w14:textId="77777777" w:rsidR="008C2571" w:rsidRPr="00640D39" w:rsidRDefault="008C2571" w:rsidP="008C2571">
      <w:p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Especificaciones mínimas:</w:t>
      </w:r>
    </w:p>
    <w:p w14:paraId="4FBE0B3E" w14:textId="77777777" w:rsidR="008C2571" w:rsidRPr="00640D39" w:rsidRDefault="008C2571" w:rsidP="008C2571">
      <w:pPr>
        <w:shd w:val="clear" w:color="auto" w:fill="FFFFFF"/>
        <w:spacing w:after="0" w:line="240" w:lineRule="auto"/>
        <w:rPr>
          <w:lang w:val="es-CL" w:eastAsia="es-VE"/>
        </w:rPr>
      </w:pPr>
    </w:p>
    <w:p w14:paraId="6324C33E" w14:textId="77777777" w:rsidR="008C2571" w:rsidRPr="00640D39" w:rsidRDefault="008C2571" w:rsidP="008C2571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Procesador: Intel Core i5 o superior</w:t>
      </w:r>
    </w:p>
    <w:p w14:paraId="1463022F" w14:textId="77777777" w:rsidR="008C2571" w:rsidRPr="00640D39" w:rsidRDefault="008C2571" w:rsidP="008C2571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Memoria RAM: 8 GB o más</w:t>
      </w:r>
    </w:p>
    <w:p w14:paraId="355784B0" w14:textId="77777777" w:rsidR="008C2571" w:rsidRPr="00640D39" w:rsidRDefault="008C2571" w:rsidP="008C2571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Espacio en disco: 256 GB o más</w:t>
      </w:r>
    </w:p>
    <w:p w14:paraId="798A35F1" w14:textId="77777777" w:rsidR="008C2571" w:rsidRPr="00640D39" w:rsidRDefault="008C2571" w:rsidP="008C2571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Sistema Operativo: Windows 10 / Linux Ubuntu</w:t>
      </w:r>
    </w:p>
    <w:p w14:paraId="46444EDE" w14:textId="77777777" w:rsidR="008C2571" w:rsidRPr="00640D39" w:rsidRDefault="008C2571" w:rsidP="008C2571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Resolución de pantalla: 1920x1080 o superior</w:t>
      </w:r>
    </w:p>
    <w:p w14:paraId="09CBA701" w14:textId="77777777" w:rsidR="007618DF" w:rsidRDefault="007618DF" w:rsidP="00B97EF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FD587DB" w14:textId="62BBE110" w:rsidR="00304BD5" w:rsidRPr="00640D39" w:rsidRDefault="00B97EF4" w:rsidP="00640D39">
      <w:pPr>
        <w:pStyle w:val="Ttulo2"/>
      </w:pPr>
      <w:bookmarkStart w:id="14" w:name="_Toc388088243"/>
      <w:r w:rsidRPr="00B97EF4">
        <w:t>Requerimientos de Entornos – Software</w:t>
      </w:r>
      <w:bookmarkEnd w:id="14"/>
      <w:r w:rsidRPr="007618DF">
        <w:t> </w:t>
      </w:r>
    </w:p>
    <w:p w14:paraId="0D24D90C" w14:textId="4CE2FA69" w:rsidR="00721A18" w:rsidRPr="00640D39" w:rsidRDefault="00721A18" w:rsidP="00640D39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 xml:space="preserve">Entorno de desarrollo: Visual Studio </w:t>
      </w:r>
      <w:proofErr w:type="spellStart"/>
      <w:r w:rsidRPr="00640D39">
        <w:rPr>
          <w:lang w:val="es-CL" w:eastAsia="es-VE"/>
        </w:rPr>
        <w:t>Code</w:t>
      </w:r>
      <w:proofErr w:type="spellEnd"/>
      <w:r w:rsidRPr="00640D39">
        <w:rPr>
          <w:lang w:val="es-CL" w:eastAsia="es-VE"/>
        </w:rPr>
        <w:t xml:space="preserve">, </w:t>
      </w:r>
      <w:proofErr w:type="spellStart"/>
      <w:r w:rsidRPr="00640D39">
        <w:rPr>
          <w:lang w:val="es-CL" w:eastAsia="es-VE"/>
        </w:rPr>
        <w:t>PyCharm</w:t>
      </w:r>
      <w:proofErr w:type="spellEnd"/>
      <w:r w:rsidRPr="00640D39">
        <w:rPr>
          <w:lang w:val="es-CL" w:eastAsia="es-VE"/>
        </w:rPr>
        <w:t>, u otro editor de código a tu elección.</w:t>
      </w:r>
    </w:p>
    <w:p w14:paraId="59A750F0" w14:textId="280E6FC7" w:rsidR="00721A18" w:rsidRPr="00640D39" w:rsidRDefault="00721A18" w:rsidP="00640D39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Entorno Backend:</w:t>
      </w:r>
    </w:p>
    <w:p w14:paraId="02D8EE25" w14:textId="77777777" w:rsidR="00721A18" w:rsidRPr="00640D39" w:rsidRDefault="00721A18" w:rsidP="00640D39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Servidor Local (localhost): Tu servidor está alojado en localhost, por lo que no necesitarás configurar acceso a servidores remotos.</w:t>
      </w:r>
    </w:p>
    <w:p w14:paraId="5734A495" w14:textId="77777777" w:rsidR="00721A18" w:rsidRPr="00640D39" w:rsidRDefault="00721A18" w:rsidP="00640D39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Django: La aplicación backend desplegada localmente.</w:t>
      </w:r>
    </w:p>
    <w:p w14:paraId="199AC93E" w14:textId="77777777" w:rsidR="00721A18" w:rsidRPr="00640D39" w:rsidRDefault="00721A18" w:rsidP="008D4CC1">
      <w:pPr>
        <w:numPr>
          <w:ilvl w:val="1"/>
          <w:numId w:val="20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Base de datos local: MySQL o PostgreSQL corriendo en localhost (en tu caso en el puerto 3307).</w:t>
      </w:r>
    </w:p>
    <w:p w14:paraId="19A3FEC7" w14:textId="588BBAF3" w:rsidR="00304BD5" w:rsidRDefault="00721A18" w:rsidP="0081070C">
      <w:pPr>
        <w:numPr>
          <w:ilvl w:val="0"/>
          <w:numId w:val="21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 xml:space="preserve">Herramientas de pruebas: </w:t>
      </w:r>
      <w:proofErr w:type="spellStart"/>
      <w:r w:rsidRPr="00640D39">
        <w:rPr>
          <w:lang w:val="es-CL" w:eastAsia="es-VE"/>
        </w:rPr>
        <w:t>Postman</w:t>
      </w:r>
      <w:proofErr w:type="spellEnd"/>
      <w:r w:rsidRPr="00640D39">
        <w:rPr>
          <w:lang w:val="es-CL" w:eastAsia="es-VE"/>
        </w:rPr>
        <w:t xml:space="preserve"> o </w:t>
      </w:r>
      <w:proofErr w:type="spellStart"/>
      <w:r w:rsidRPr="00640D39">
        <w:rPr>
          <w:lang w:val="es-CL" w:eastAsia="es-VE"/>
        </w:rPr>
        <w:t>Insomnia</w:t>
      </w:r>
      <w:proofErr w:type="spellEnd"/>
      <w:r w:rsidRPr="00640D39">
        <w:rPr>
          <w:lang w:val="es-CL" w:eastAsia="es-VE"/>
        </w:rPr>
        <w:t xml:space="preserve"> para probar la API REST.</w:t>
      </w:r>
    </w:p>
    <w:p w14:paraId="31FEACEB" w14:textId="77777777" w:rsidR="002002D1" w:rsidRDefault="002002D1" w:rsidP="002002D1">
      <w:pPr>
        <w:shd w:val="clear" w:color="auto" w:fill="FFFFFF"/>
        <w:spacing w:after="0" w:line="240" w:lineRule="auto"/>
        <w:rPr>
          <w:lang w:val="es-CL" w:eastAsia="es-VE"/>
        </w:rPr>
      </w:pPr>
    </w:p>
    <w:p w14:paraId="374FEA4F" w14:textId="77777777" w:rsidR="002002D1" w:rsidRPr="00640D39" w:rsidRDefault="002002D1" w:rsidP="002002D1">
      <w:pPr>
        <w:shd w:val="clear" w:color="auto" w:fill="FFFFFF"/>
        <w:spacing w:after="0" w:line="240" w:lineRule="auto"/>
        <w:rPr>
          <w:lang w:val="es-CL" w:eastAsia="es-VE"/>
        </w:rPr>
      </w:pPr>
    </w:p>
    <w:p w14:paraId="095B603A" w14:textId="77777777" w:rsidR="00B97EF4" w:rsidRPr="00B97EF4" w:rsidRDefault="00B97EF4" w:rsidP="00AD1BEE">
      <w:pPr>
        <w:pStyle w:val="Ttulo1"/>
      </w:pPr>
      <w:bookmarkStart w:id="15" w:name="_Toc388088247"/>
      <w:r w:rsidRPr="00B97EF4">
        <w:t>Planificación y Organización</w:t>
      </w:r>
      <w:bookmarkEnd w:id="15"/>
    </w:p>
    <w:p w14:paraId="118755EF" w14:textId="77777777" w:rsidR="00304BD5" w:rsidRPr="00304BD5" w:rsidRDefault="00B97EF4" w:rsidP="00304BD5">
      <w:pPr>
        <w:pStyle w:val="Ttulo2"/>
      </w:pPr>
      <w:bookmarkStart w:id="16" w:name="_Toc388088248"/>
      <w:r w:rsidRPr="00B97EF4">
        <w:t>Procedimien</w:t>
      </w:r>
      <w:r w:rsidR="00304BD5" w:rsidRPr="00304BD5">
        <w:t>tos para las Pruebas</w:t>
      </w:r>
      <w:bookmarkEnd w:id="16"/>
    </w:p>
    <w:p w14:paraId="46E8B16E" w14:textId="31B1AEB2" w:rsidR="007618DF" w:rsidRPr="00640D39" w:rsidRDefault="00721A18" w:rsidP="00640D39">
      <w:pPr>
        <w:shd w:val="clear" w:color="auto" w:fill="FFFFFF"/>
        <w:spacing w:after="0"/>
        <w:jc w:val="both"/>
        <w:rPr>
          <w:lang w:val="es-CL" w:eastAsia="es-VE"/>
        </w:rPr>
      </w:pPr>
      <w:r w:rsidRPr="00640D39">
        <w:rPr>
          <w:lang w:val="es-CL" w:eastAsia="es-VE"/>
        </w:rPr>
        <w:t>Las pruebas seguirán una metodología ágil, integrándose dentro de los ciclos de desarrollo. Se realizarán de forma iterativa y continua, conforme se vayan completando las historias de usuario y cumpliendo los objetivos de cada sprint. El enfoque de las pruebas será principalmente funcional, pero también incluirá pruebas unitarias, de integración, y de usabilidad.</w:t>
      </w:r>
    </w:p>
    <w:p w14:paraId="67EBA160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1449DC1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EFAEBDC" w14:textId="77777777" w:rsidR="00472724" w:rsidRDefault="00472724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32D4DFD" w14:textId="77777777" w:rsidR="00304BD5" w:rsidRPr="002002D1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u w:val="single"/>
          <w:lang w:eastAsia="es-VE"/>
        </w:rPr>
      </w:pPr>
    </w:p>
    <w:p w14:paraId="6C15AEE3" w14:textId="77777777" w:rsidR="007618DF" w:rsidRDefault="007618DF" w:rsidP="007618DF">
      <w:pPr>
        <w:pStyle w:val="Ttulo2"/>
      </w:pPr>
      <w:bookmarkStart w:id="17" w:name="_Toc388088249"/>
      <w:r>
        <w:t>Matriz de Responsabilidades</w:t>
      </w:r>
      <w:bookmarkEnd w:id="17"/>
    </w:p>
    <w:p w14:paraId="219CF9EE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E2CD5B6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0F6E13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721A18" w14:paraId="5CC9A1BC" w14:textId="77777777" w:rsidTr="00721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E2E01F0" w14:textId="40875AE6" w:rsidR="00721A18" w:rsidRPr="008D4CC1" w:rsidRDefault="00721A18" w:rsidP="008D4CC1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</w:tcPr>
          <w:p w14:paraId="360D0D82" w14:textId="303F3C23" w:rsidR="00721A18" w:rsidRPr="008D4CC1" w:rsidRDefault="00721A18" w:rsidP="008D4CC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Responsable</w:t>
            </w:r>
          </w:p>
        </w:tc>
        <w:tc>
          <w:tcPr>
            <w:tcW w:w="2245" w:type="dxa"/>
          </w:tcPr>
          <w:p w14:paraId="2DCC0C58" w14:textId="644E09BF" w:rsidR="00721A18" w:rsidRPr="008D4CC1" w:rsidRDefault="00721A18" w:rsidP="008D4CC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Informado </w:t>
            </w:r>
          </w:p>
        </w:tc>
        <w:tc>
          <w:tcPr>
            <w:tcW w:w="2245" w:type="dxa"/>
          </w:tcPr>
          <w:p w14:paraId="080256D3" w14:textId="0F80E0C6" w:rsidR="00721A18" w:rsidRPr="008D4CC1" w:rsidRDefault="00721A18" w:rsidP="008D4CC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Aprobador</w:t>
            </w:r>
          </w:p>
        </w:tc>
      </w:tr>
      <w:tr w:rsidR="00721A18" w14:paraId="171C0AB9" w14:textId="77777777" w:rsidTr="00721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4E9545" w14:textId="6443AB56" w:rsidR="00721A18" w:rsidRPr="008D4CC1" w:rsidRDefault="008D4CC1" w:rsidP="008D4CC1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Gerson </w:t>
            </w:r>
            <w:proofErr w:type="spellStart"/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Figelist</w:t>
            </w:r>
            <w:proofErr w:type="spellEnd"/>
          </w:p>
        </w:tc>
        <w:tc>
          <w:tcPr>
            <w:tcW w:w="2244" w:type="dxa"/>
          </w:tcPr>
          <w:p w14:paraId="67C14816" w14:textId="77777777" w:rsidR="00721A18" w:rsidRPr="008D4CC1" w:rsidRDefault="00721A18" w:rsidP="008D4CC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2245" w:type="dxa"/>
          </w:tcPr>
          <w:p w14:paraId="7CF773E4" w14:textId="721BFF1B" w:rsidR="00721A18" w:rsidRPr="008D4CC1" w:rsidRDefault="008D4CC1" w:rsidP="008D4CC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2245" w:type="dxa"/>
          </w:tcPr>
          <w:p w14:paraId="3C25F45B" w14:textId="3716AA97" w:rsidR="00721A18" w:rsidRPr="008D4CC1" w:rsidRDefault="008D4CC1" w:rsidP="008D4CC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</w:tr>
      <w:tr w:rsidR="00721A18" w14:paraId="76A5F5A0" w14:textId="77777777" w:rsidTr="00721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9D40F82" w14:textId="67FB8468" w:rsidR="00721A18" w:rsidRPr="008D4CC1" w:rsidRDefault="008D4CC1" w:rsidP="008D4CC1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Diego </w:t>
            </w:r>
            <w:proofErr w:type="spellStart"/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Meynard</w:t>
            </w:r>
            <w:proofErr w:type="spellEnd"/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</w:p>
        </w:tc>
        <w:tc>
          <w:tcPr>
            <w:tcW w:w="2244" w:type="dxa"/>
          </w:tcPr>
          <w:p w14:paraId="4763BFD3" w14:textId="7B5769C3" w:rsidR="00721A18" w:rsidRPr="008D4CC1" w:rsidRDefault="008D4CC1" w:rsidP="008D4CC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2245" w:type="dxa"/>
          </w:tcPr>
          <w:p w14:paraId="58C2D413" w14:textId="77777777" w:rsidR="00721A18" w:rsidRPr="008D4CC1" w:rsidRDefault="00721A18" w:rsidP="008D4CC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2245" w:type="dxa"/>
          </w:tcPr>
          <w:p w14:paraId="454EAF40" w14:textId="77777777" w:rsidR="00721A18" w:rsidRPr="008D4CC1" w:rsidRDefault="00721A18" w:rsidP="008D4CC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21A18" w14:paraId="2CE4818F" w14:textId="77777777" w:rsidTr="00721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7CCF0FC" w14:textId="647F1BB9" w:rsidR="00721A18" w:rsidRPr="008D4CC1" w:rsidRDefault="008D4CC1" w:rsidP="008D4CC1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Alejandro Valenzuela </w:t>
            </w:r>
            <w:proofErr w:type="spellStart"/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bovet</w:t>
            </w:r>
            <w:proofErr w:type="spellEnd"/>
          </w:p>
        </w:tc>
        <w:tc>
          <w:tcPr>
            <w:tcW w:w="2244" w:type="dxa"/>
          </w:tcPr>
          <w:p w14:paraId="6C45E91B" w14:textId="63814AB5" w:rsidR="00721A18" w:rsidRPr="008D4CC1" w:rsidRDefault="008D4CC1" w:rsidP="008D4CC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8D4CC1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2245" w:type="dxa"/>
          </w:tcPr>
          <w:p w14:paraId="510CB0C9" w14:textId="77777777" w:rsidR="00721A18" w:rsidRPr="008D4CC1" w:rsidRDefault="00721A18" w:rsidP="008D4CC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2245" w:type="dxa"/>
          </w:tcPr>
          <w:p w14:paraId="6EE6F226" w14:textId="77777777" w:rsidR="00721A18" w:rsidRPr="008D4CC1" w:rsidRDefault="00721A18" w:rsidP="008D4CC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</w:tbl>
    <w:p w14:paraId="1FFEA945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0DA424" w14:textId="77777777"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5EF9A8" w14:textId="77777777" w:rsidR="007618DF" w:rsidRDefault="007618DF" w:rsidP="007618DF">
      <w:pPr>
        <w:pStyle w:val="Ttulo1"/>
      </w:pPr>
      <w:bookmarkStart w:id="18" w:name="_Toc388088253"/>
      <w:r>
        <w:t>Referencias</w:t>
      </w:r>
      <w:bookmarkEnd w:id="18"/>
      <w:r w:rsidR="00B97EF4" w:rsidRPr="00B97EF4">
        <w:t> </w:t>
      </w:r>
    </w:p>
    <w:p w14:paraId="029C702F" w14:textId="77777777" w:rsidR="005F4974" w:rsidRPr="00640D39" w:rsidRDefault="005F4974" w:rsidP="00640D39">
      <w:p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Lista de todos los documentos que pueden citarse como apoyo o para ampliar el contenido del plan de pruebas. Algunos ejemplos de lo que se puede hacer referencia aquí son: </w:t>
      </w:r>
    </w:p>
    <w:p w14:paraId="0A0306A1" w14:textId="77777777" w:rsidR="00721A18" w:rsidRPr="00640D39" w:rsidRDefault="00721A18" w:rsidP="00640D39">
      <w:pPr>
        <w:shd w:val="clear" w:color="auto" w:fill="FFFFFF"/>
        <w:spacing w:after="0" w:line="240" w:lineRule="auto"/>
        <w:ind w:left="2160"/>
        <w:rPr>
          <w:lang w:val="es-CL" w:eastAsia="es-VE"/>
        </w:rPr>
      </w:pPr>
    </w:p>
    <w:p w14:paraId="46887FDC" w14:textId="77777777" w:rsidR="005F4974" w:rsidRPr="00640D39" w:rsidRDefault="005F4974" w:rsidP="00640D39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Plan de Proyecto.</w:t>
      </w:r>
    </w:p>
    <w:p w14:paraId="02BA7B00" w14:textId="7A1BD629" w:rsidR="00721A18" w:rsidRPr="00640D39" w:rsidRDefault="00721A18" w:rsidP="00640D39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Diagrama de arquitectura</w:t>
      </w:r>
    </w:p>
    <w:p w14:paraId="0B024050" w14:textId="77E3C25A" w:rsidR="00721A18" w:rsidRPr="00640D39" w:rsidRDefault="00721A18" w:rsidP="00640D39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 xml:space="preserve">Diagrama de modelo </w:t>
      </w:r>
    </w:p>
    <w:p w14:paraId="60FFB4F2" w14:textId="15F88DC4" w:rsidR="00721A18" w:rsidRPr="00640D39" w:rsidRDefault="00721A18" w:rsidP="00640D39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Documentación Endpoints</w:t>
      </w:r>
    </w:p>
    <w:p w14:paraId="539180EE" w14:textId="37BF214C" w:rsidR="00304BD5" w:rsidRPr="00640D39" w:rsidRDefault="00721A18" w:rsidP="00640D39">
      <w:pPr>
        <w:numPr>
          <w:ilvl w:val="2"/>
          <w:numId w:val="15"/>
        </w:numPr>
        <w:shd w:val="clear" w:color="auto" w:fill="FFFFFF"/>
        <w:tabs>
          <w:tab w:val="num" w:pos="720"/>
        </w:tabs>
        <w:spacing w:after="0" w:line="240" w:lineRule="auto"/>
        <w:rPr>
          <w:lang w:val="es-CL" w:eastAsia="es-VE"/>
        </w:rPr>
      </w:pPr>
      <w:r w:rsidRPr="00640D39">
        <w:rPr>
          <w:lang w:val="es-CL" w:eastAsia="es-VE"/>
        </w:rPr>
        <w:t>Casos de prueba</w:t>
      </w:r>
    </w:p>
    <w:p w14:paraId="30789CF0" w14:textId="77777777" w:rsidR="008D4CC1" w:rsidRDefault="008D4CC1" w:rsidP="007618DF">
      <w:pPr>
        <w:pStyle w:val="Ttulo1"/>
      </w:pPr>
      <w:bookmarkStart w:id="19" w:name="_Toc388088254"/>
    </w:p>
    <w:p w14:paraId="728BA985" w14:textId="77777777" w:rsidR="008D4CC1" w:rsidRDefault="008D4CC1" w:rsidP="007618DF">
      <w:pPr>
        <w:pStyle w:val="Ttulo1"/>
      </w:pPr>
    </w:p>
    <w:p w14:paraId="100C1A8F" w14:textId="774D7B9A" w:rsidR="007618DF" w:rsidRDefault="007618DF" w:rsidP="007618DF">
      <w:pPr>
        <w:pStyle w:val="Ttulo1"/>
      </w:pPr>
      <w:r>
        <w:t>Glosario</w:t>
      </w:r>
      <w:bookmarkEnd w:id="19"/>
    </w:p>
    <w:p w14:paraId="74A4770F" w14:textId="675CB50A" w:rsid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API (</w:t>
      </w:r>
      <w:proofErr w:type="spellStart"/>
      <w:r w:rsidRPr="00640D39">
        <w:rPr>
          <w:b/>
          <w:bCs/>
          <w:lang w:val="es-CL" w:eastAsia="es-VE"/>
        </w:rPr>
        <w:t>Application</w:t>
      </w:r>
      <w:proofErr w:type="spellEnd"/>
      <w:r w:rsidRPr="00640D39">
        <w:rPr>
          <w:b/>
          <w:bCs/>
          <w:lang w:val="es-CL" w:eastAsia="es-VE"/>
        </w:rPr>
        <w:t xml:space="preserve"> </w:t>
      </w:r>
      <w:proofErr w:type="spellStart"/>
      <w:r w:rsidRPr="00640D39">
        <w:rPr>
          <w:b/>
          <w:bCs/>
          <w:lang w:val="es-CL" w:eastAsia="es-VE"/>
        </w:rPr>
        <w:t>Programming</w:t>
      </w:r>
      <w:proofErr w:type="spellEnd"/>
      <w:r w:rsidRPr="00640D39">
        <w:rPr>
          <w:b/>
          <w:bCs/>
          <w:lang w:val="es-CL" w:eastAsia="es-VE"/>
        </w:rPr>
        <w:t xml:space="preserve"> Interface):</w:t>
      </w:r>
      <w:r w:rsidRPr="00640D39">
        <w:rPr>
          <w:lang w:val="es-CL" w:eastAsia="es-VE"/>
        </w:rPr>
        <w:t xml:space="preserve"> Conjunto de protocolos y herramientas que permiten a diferentes aplicaciones comunicarse entre sí, facilitando el intercambio de datos y funcionalidades.</w:t>
      </w:r>
    </w:p>
    <w:p w14:paraId="48366EF4" w14:textId="7A35A2A4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Back-</w:t>
      </w:r>
      <w:proofErr w:type="spellStart"/>
      <w:r w:rsidRPr="00640D39">
        <w:rPr>
          <w:b/>
          <w:bCs/>
          <w:lang w:val="es-CL" w:eastAsia="es-VE"/>
        </w:rPr>
        <w:t>End</w:t>
      </w:r>
      <w:proofErr w:type="spellEnd"/>
      <w:r w:rsidRPr="00640D39">
        <w:rPr>
          <w:b/>
          <w:bCs/>
          <w:lang w:val="es-CL" w:eastAsia="es-VE"/>
        </w:rPr>
        <w:t>:</w:t>
      </w:r>
      <w:r w:rsidRPr="00640D39">
        <w:rPr>
          <w:lang w:val="es-CL" w:eastAsia="es-VE"/>
        </w:rPr>
        <w:t xml:space="preserve"> Parte del sistema que gestiona la lógica de negocio, bases de datos y la comunicación con el </w:t>
      </w:r>
      <w:proofErr w:type="spellStart"/>
      <w:r w:rsidRPr="00640D39">
        <w:rPr>
          <w:lang w:val="es-CL" w:eastAsia="es-VE"/>
        </w:rPr>
        <w:t>front-end</w:t>
      </w:r>
      <w:proofErr w:type="spellEnd"/>
      <w:r w:rsidRPr="00640D39">
        <w:rPr>
          <w:lang w:val="es-CL" w:eastAsia="es-VE"/>
        </w:rPr>
        <w:t>, generalmente oculta para el usuario final.</w:t>
      </w:r>
    </w:p>
    <w:p w14:paraId="6B4B6A71" w14:textId="2A2C20DC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Base de Datos:</w:t>
      </w:r>
      <w:r w:rsidRPr="00640D39">
        <w:rPr>
          <w:lang w:val="es-CL" w:eastAsia="es-VE"/>
        </w:rPr>
        <w:t xml:space="preserve"> Sistema que permite almacenar, organizar y gestionar grandes volúmenes de información estructurada, accesible por una o más aplicaciones.</w:t>
      </w:r>
    </w:p>
    <w:p w14:paraId="473F6F28" w14:textId="1C64E8DD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Criterios de Aceptación:</w:t>
      </w:r>
      <w:r w:rsidRPr="00640D39">
        <w:rPr>
          <w:lang w:val="es-CL" w:eastAsia="es-VE"/>
        </w:rPr>
        <w:t xml:space="preserve"> Condiciones específicas que una funcionalidad debe cumplir para que se considere que está completa y funcionando correctamente.</w:t>
      </w:r>
    </w:p>
    <w:p w14:paraId="67981FFB" w14:textId="27EAD65A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proofErr w:type="spellStart"/>
      <w:r w:rsidRPr="00640D39">
        <w:rPr>
          <w:b/>
          <w:bCs/>
          <w:lang w:val="es-CL" w:eastAsia="es-VE"/>
        </w:rPr>
        <w:t>Deploy</w:t>
      </w:r>
      <w:proofErr w:type="spellEnd"/>
      <w:r w:rsidRPr="00640D39">
        <w:rPr>
          <w:b/>
          <w:bCs/>
          <w:lang w:val="es-CL" w:eastAsia="es-VE"/>
        </w:rPr>
        <w:t xml:space="preserve"> (Despliegue):</w:t>
      </w:r>
      <w:r w:rsidRPr="00640D39">
        <w:rPr>
          <w:lang w:val="es-CL" w:eastAsia="es-VE"/>
        </w:rPr>
        <w:t xml:space="preserve"> Proceso mediante el cual se pone en producción o disponible para los usuarios finales una aplicación o sistema.</w:t>
      </w:r>
    </w:p>
    <w:p w14:paraId="520FC0D7" w14:textId="6A9A40FC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proofErr w:type="spellStart"/>
      <w:r w:rsidRPr="00640D39">
        <w:rPr>
          <w:b/>
          <w:bCs/>
          <w:lang w:val="es-CL" w:eastAsia="es-VE"/>
        </w:rPr>
        <w:t>EndPoint</w:t>
      </w:r>
      <w:proofErr w:type="spellEnd"/>
      <w:r w:rsidRPr="00640D39">
        <w:rPr>
          <w:b/>
          <w:bCs/>
          <w:lang w:val="es-CL" w:eastAsia="es-VE"/>
        </w:rPr>
        <w:t>:</w:t>
      </w:r>
      <w:r w:rsidRPr="00640D39">
        <w:rPr>
          <w:lang w:val="es-CL" w:eastAsia="es-VE"/>
        </w:rPr>
        <w:t xml:space="preserve"> URL o punto de acceso de una API que permite realizar peticiones específicas, como obtener datos o enviar información.</w:t>
      </w:r>
    </w:p>
    <w:p w14:paraId="4165DE15" w14:textId="4E485958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Front-</w:t>
      </w:r>
      <w:proofErr w:type="spellStart"/>
      <w:r w:rsidRPr="00640D39">
        <w:rPr>
          <w:b/>
          <w:bCs/>
          <w:lang w:val="es-CL" w:eastAsia="es-VE"/>
        </w:rPr>
        <w:t>End</w:t>
      </w:r>
      <w:proofErr w:type="spellEnd"/>
      <w:r w:rsidRPr="00640D39">
        <w:rPr>
          <w:b/>
          <w:bCs/>
          <w:lang w:val="es-CL" w:eastAsia="es-VE"/>
        </w:rPr>
        <w:t>:</w:t>
      </w:r>
      <w:r w:rsidRPr="00640D39">
        <w:rPr>
          <w:lang w:val="es-CL" w:eastAsia="es-VE"/>
        </w:rPr>
        <w:t xml:space="preserve"> Parte visible de una aplicación, que interactúa directamente con el usuario a través de interfaces gráficas o web.</w:t>
      </w:r>
    </w:p>
    <w:p w14:paraId="7C05ADA2" w14:textId="3ABBE328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proofErr w:type="spellStart"/>
      <w:r w:rsidRPr="00640D39">
        <w:rPr>
          <w:b/>
          <w:bCs/>
          <w:lang w:val="es-CL" w:eastAsia="es-VE"/>
        </w:rPr>
        <w:t>LangChain</w:t>
      </w:r>
      <w:proofErr w:type="spellEnd"/>
      <w:r w:rsidRPr="00640D39">
        <w:rPr>
          <w:b/>
          <w:bCs/>
          <w:lang w:val="es-CL" w:eastAsia="es-VE"/>
        </w:rPr>
        <w:t>:</w:t>
      </w:r>
      <w:r w:rsidRPr="00640D39">
        <w:rPr>
          <w:lang w:val="es-CL" w:eastAsia="es-VE"/>
        </w:rPr>
        <w:t xml:space="preserve"> Herramienta de desarrollo para aplicaciones de IA que ayuda a conectar modelos de lenguaje con fuentes de datos, </w:t>
      </w:r>
      <w:proofErr w:type="spellStart"/>
      <w:r w:rsidRPr="00640D39">
        <w:rPr>
          <w:lang w:val="es-CL" w:eastAsia="es-VE"/>
        </w:rPr>
        <w:t>APIs</w:t>
      </w:r>
      <w:proofErr w:type="spellEnd"/>
      <w:r w:rsidRPr="00640D39">
        <w:rPr>
          <w:lang w:val="es-CL" w:eastAsia="es-VE"/>
        </w:rPr>
        <w:t xml:space="preserve"> y flujos de trabajo personalizados.</w:t>
      </w:r>
    </w:p>
    <w:p w14:paraId="00E3102C" w14:textId="46397EFE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Pruebas Funcionales:</w:t>
      </w:r>
      <w:r w:rsidRPr="00640D39">
        <w:rPr>
          <w:lang w:val="es-CL" w:eastAsia="es-VE"/>
        </w:rPr>
        <w:t xml:space="preserve"> Pruebas destinadas a verificar que cada funcionalidad de la aplicación cumple con los requerimientos especificados, según los criterios de aceptación.</w:t>
      </w:r>
    </w:p>
    <w:p w14:paraId="21F02640" w14:textId="372E7A43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Pruebas de Integración:</w:t>
      </w:r>
      <w:r w:rsidRPr="00640D39">
        <w:rPr>
          <w:lang w:val="es-CL" w:eastAsia="es-VE"/>
        </w:rPr>
        <w:t xml:space="preserve"> Proceso de prueba que valida cómo interactúan entre sí los diferentes módulos o servicios de un sistema.</w:t>
      </w:r>
    </w:p>
    <w:p w14:paraId="14F83CEC" w14:textId="053393FE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Pruebas Unitarias:</w:t>
      </w:r>
      <w:r w:rsidRPr="00640D39">
        <w:rPr>
          <w:lang w:val="es-CL" w:eastAsia="es-VE"/>
        </w:rPr>
        <w:t xml:space="preserve"> Pruebas diseñadas para verificar que componentes individuales del código, como funciones o métodos, funcionan correctamente de forma aislada.</w:t>
      </w:r>
    </w:p>
    <w:p w14:paraId="1245D648" w14:textId="0FD763BD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proofErr w:type="spellStart"/>
      <w:r w:rsidRPr="00640D39">
        <w:rPr>
          <w:b/>
          <w:bCs/>
          <w:lang w:val="es-CL" w:eastAsia="es-VE"/>
        </w:rPr>
        <w:t>Postman</w:t>
      </w:r>
      <w:proofErr w:type="spellEnd"/>
      <w:r w:rsidRPr="00640D39">
        <w:rPr>
          <w:b/>
          <w:bCs/>
          <w:lang w:val="es-CL" w:eastAsia="es-VE"/>
        </w:rPr>
        <w:t>:</w:t>
      </w:r>
      <w:r w:rsidRPr="00640D39">
        <w:rPr>
          <w:lang w:val="es-CL" w:eastAsia="es-VE"/>
        </w:rPr>
        <w:t xml:space="preserve"> Herramienta utilizada para probar </w:t>
      </w:r>
      <w:proofErr w:type="spellStart"/>
      <w:r w:rsidRPr="00640D39">
        <w:rPr>
          <w:lang w:val="es-CL" w:eastAsia="es-VE"/>
        </w:rPr>
        <w:t>APIs</w:t>
      </w:r>
      <w:proofErr w:type="spellEnd"/>
      <w:r w:rsidRPr="00640D39">
        <w:rPr>
          <w:lang w:val="es-CL" w:eastAsia="es-VE"/>
        </w:rPr>
        <w:t>, permitiendo realizar solicitudes HTTP y analizar las respuestas para asegurarse de que los servicios funcionan correctamente.</w:t>
      </w:r>
    </w:p>
    <w:p w14:paraId="1C3A4E41" w14:textId="550646AD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proofErr w:type="spellStart"/>
      <w:r w:rsidRPr="00640D39">
        <w:rPr>
          <w:b/>
          <w:bCs/>
          <w:lang w:val="es-CL" w:eastAsia="es-VE"/>
        </w:rPr>
        <w:t>Pull</w:t>
      </w:r>
      <w:proofErr w:type="spellEnd"/>
      <w:r w:rsidRPr="00640D39">
        <w:rPr>
          <w:b/>
          <w:bCs/>
          <w:lang w:val="es-CL" w:eastAsia="es-VE"/>
        </w:rPr>
        <w:t xml:space="preserve"> </w:t>
      </w:r>
      <w:proofErr w:type="spellStart"/>
      <w:r w:rsidRPr="00640D39">
        <w:rPr>
          <w:b/>
          <w:bCs/>
          <w:lang w:val="es-CL" w:eastAsia="es-VE"/>
        </w:rPr>
        <w:t>Request</w:t>
      </w:r>
      <w:proofErr w:type="spellEnd"/>
      <w:r w:rsidRPr="00640D39">
        <w:rPr>
          <w:b/>
          <w:bCs/>
          <w:lang w:val="es-CL" w:eastAsia="es-VE"/>
        </w:rPr>
        <w:t>:</w:t>
      </w:r>
      <w:r w:rsidRPr="00640D39">
        <w:rPr>
          <w:lang w:val="es-CL" w:eastAsia="es-VE"/>
        </w:rPr>
        <w:t xml:space="preserve"> Solicitud para fusionar el código nuevo o actualizado en el repositorio principal de un proyecto, tras su revisión por otros desarrolladores.</w:t>
      </w:r>
    </w:p>
    <w:p w14:paraId="03D8D764" w14:textId="6CD2502F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Regresión:</w:t>
      </w:r>
      <w:r w:rsidRPr="00640D39">
        <w:rPr>
          <w:lang w:val="es-CL" w:eastAsia="es-VE"/>
        </w:rPr>
        <w:t xml:space="preserve"> Pruebas realizadas para asegurar que un cambio o adición en el sistema no ha roto o afectado negativamente las funcionalidades existentes.</w:t>
      </w:r>
    </w:p>
    <w:p w14:paraId="30CBC2E6" w14:textId="5B5B0625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lastRenderedPageBreak/>
        <w:t>Sprint:</w:t>
      </w:r>
      <w:r w:rsidRPr="00640D39">
        <w:rPr>
          <w:lang w:val="es-CL" w:eastAsia="es-VE"/>
        </w:rPr>
        <w:t xml:space="preserve"> Ciclo corto de desarrollo, generalmente de 1 a 4 semanas, dentro de la metodología ágil, donde se completan tareas o funcionalidades específicas.</w:t>
      </w:r>
    </w:p>
    <w:p w14:paraId="1400D028" w14:textId="57049582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Sprint Backlog:</w:t>
      </w:r>
      <w:r w:rsidRPr="00640D39">
        <w:rPr>
          <w:lang w:val="es-CL" w:eastAsia="es-VE"/>
        </w:rPr>
        <w:t xml:space="preserve"> Lista de las tareas o funcionalidades que se deben completar en un sprint, según las prioridades definidas por el equipo.</w:t>
      </w:r>
    </w:p>
    <w:p w14:paraId="7E3E3B26" w14:textId="1CB0E341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Test Case (Caso de Prueba):</w:t>
      </w:r>
      <w:r w:rsidRPr="00640D39">
        <w:rPr>
          <w:lang w:val="es-CL" w:eastAsia="es-VE"/>
        </w:rPr>
        <w:t xml:space="preserve"> Conjunto de condiciones y pasos diseñados para verificar que una funcionalidad o característica de un sistema funcione como se espera.</w:t>
      </w:r>
    </w:p>
    <w:p w14:paraId="3470143C" w14:textId="083FBAF7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Test Plan (Plan de Pruebas):</w:t>
      </w:r>
      <w:r w:rsidRPr="00640D39">
        <w:rPr>
          <w:lang w:val="es-CL" w:eastAsia="es-VE"/>
        </w:rPr>
        <w:t xml:space="preserve"> Documento que describe el enfoque, los recursos y el cronograma de las actividades de prueba necesarias para garantizar la calidad del software.</w:t>
      </w:r>
    </w:p>
    <w:p w14:paraId="4AC5018F" w14:textId="1327B09B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 xml:space="preserve">Test </w:t>
      </w:r>
      <w:proofErr w:type="spellStart"/>
      <w:r w:rsidRPr="00640D39">
        <w:rPr>
          <w:b/>
          <w:bCs/>
          <w:lang w:val="es-CL" w:eastAsia="es-VE"/>
        </w:rPr>
        <w:t>Report</w:t>
      </w:r>
      <w:proofErr w:type="spellEnd"/>
      <w:r w:rsidRPr="00640D39">
        <w:rPr>
          <w:b/>
          <w:bCs/>
          <w:lang w:val="es-CL" w:eastAsia="es-VE"/>
        </w:rPr>
        <w:t xml:space="preserve"> (Informe de Pruebas):</w:t>
      </w:r>
      <w:r w:rsidRPr="00640D39">
        <w:rPr>
          <w:lang w:val="es-CL" w:eastAsia="es-VE"/>
        </w:rPr>
        <w:t xml:space="preserve"> Documento que recoge los resultados de las pruebas realizadas, incluyendo los casos de éxito y fallo, así como los errores encontrados.</w:t>
      </w:r>
    </w:p>
    <w:p w14:paraId="02D9BAE5" w14:textId="2A07D857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 xml:space="preserve">User </w:t>
      </w:r>
      <w:proofErr w:type="spellStart"/>
      <w:r w:rsidRPr="00640D39">
        <w:rPr>
          <w:b/>
          <w:bCs/>
          <w:lang w:val="es-CL" w:eastAsia="es-VE"/>
        </w:rPr>
        <w:t>Story</w:t>
      </w:r>
      <w:proofErr w:type="spellEnd"/>
      <w:r w:rsidRPr="00640D39">
        <w:rPr>
          <w:b/>
          <w:bCs/>
          <w:lang w:val="es-CL" w:eastAsia="es-VE"/>
        </w:rPr>
        <w:t xml:space="preserve"> (Historia de Usuario):</w:t>
      </w:r>
      <w:r w:rsidRPr="00640D39">
        <w:rPr>
          <w:lang w:val="es-CL" w:eastAsia="es-VE"/>
        </w:rPr>
        <w:t xml:space="preserve"> Descripción breve y simple de una funcionalidad desde la perspectiva de un usuario final, enfocada en lo que este desea lograr con el sistema.</w:t>
      </w:r>
    </w:p>
    <w:p w14:paraId="75E3A4E7" w14:textId="4E07A902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proofErr w:type="spellStart"/>
      <w:r w:rsidRPr="00640D39">
        <w:rPr>
          <w:b/>
          <w:bCs/>
          <w:lang w:val="es-CL" w:eastAsia="es-VE"/>
        </w:rPr>
        <w:t>Mock</w:t>
      </w:r>
      <w:proofErr w:type="spellEnd"/>
      <w:r w:rsidRPr="00640D39">
        <w:rPr>
          <w:b/>
          <w:bCs/>
          <w:lang w:val="es-CL" w:eastAsia="es-VE"/>
        </w:rPr>
        <w:t>:</w:t>
      </w:r>
      <w:r w:rsidRPr="00640D39">
        <w:rPr>
          <w:lang w:val="es-CL" w:eastAsia="es-VE"/>
        </w:rPr>
        <w:t xml:space="preserve"> Simulación de un objeto o componente del sistema utilizado durante las pruebas para replicar comportamientos sin interactuar con los sistemas reales.</w:t>
      </w:r>
    </w:p>
    <w:p w14:paraId="393A1739" w14:textId="2DB1258A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 xml:space="preserve">JSON (JavaScript </w:t>
      </w:r>
      <w:proofErr w:type="spellStart"/>
      <w:r w:rsidRPr="00640D39">
        <w:rPr>
          <w:b/>
          <w:bCs/>
          <w:lang w:val="es-CL" w:eastAsia="es-VE"/>
        </w:rPr>
        <w:t>Object</w:t>
      </w:r>
      <w:proofErr w:type="spellEnd"/>
      <w:r w:rsidRPr="00640D39">
        <w:rPr>
          <w:b/>
          <w:bCs/>
          <w:lang w:val="es-CL" w:eastAsia="es-VE"/>
        </w:rPr>
        <w:t xml:space="preserve"> </w:t>
      </w:r>
      <w:proofErr w:type="spellStart"/>
      <w:r w:rsidRPr="00640D39">
        <w:rPr>
          <w:b/>
          <w:bCs/>
          <w:lang w:val="es-CL" w:eastAsia="es-VE"/>
        </w:rPr>
        <w:t>Notation</w:t>
      </w:r>
      <w:proofErr w:type="spellEnd"/>
      <w:r w:rsidRPr="00640D39">
        <w:rPr>
          <w:b/>
          <w:bCs/>
          <w:lang w:val="es-CL" w:eastAsia="es-VE"/>
        </w:rPr>
        <w:t>):</w:t>
      </w:r>
      <w:r w:rsidRPr="00640D39">
        <w:rPr>
          <w:lang w:val="es-CL" w:eastAsia="es-VE"/>
        </w:rPr>
        <w:t xml:space="preserve"> Formato de intercambio de datos legible por humanos y utilizado comúnmente para enviar datos entre un servidor y una aplicación.</w:t>
      </w:r>
    </w:p>
    <w:p w14:paraId="0499C672" w14:textId="289865AD" w:rsidR="008D4CC1" w:rsidRPr="00640D39" w:rsidRDefault="008D4CC1" w:rsidP="00480F0C">
      <w:pPr>
        <w:numPr>
          <w:ilvl w:val="0"/>
          <w:numId w:val="24"/>
        </w:numPr>
        <w:shd w:val="clear" w:color="auto" w:fill="FFFFFF"/>
        <w:spacing w:after="0" w:line="240" w:lineRule="auto"/>
        <w:rPr>
          <w:lang w:val="es-CL" w:eastAsia="es-VE"/>
        </w:rPr>
      </w:pPr>
      <w:r w:rsidRPr="00640D39">
        <w:rPr>
          <w:b/>
          <w:bCs/>
          <w:lang w:val="es-CL" w:eastAsia="es-VE"/>
        </w:rPr>
        <w:t>Repositorio:</w:t>
      </w:r>
      <w:r w:rsidRPr="00640D39">
        <w:rPr>
          <w:lang w:val="es-CL" w:eastAsia="es-VE"/>
        </w:rPr>
        <w:t xml:space="preserve"> Espacio de almacenamiento de código fuente, generalmente gestionado a través de plataformas como GitHub o </w:t>
      </w:r>
      <w:proofErr w:type="spellStart"/>
      <w:r w:rsidRPr="00640D39">
        <w:rPr>
          <w:lang w:val="es-CL" w:eastAsia="es-VE"/>
        </w:rPr>
        <w:t>GitLab</w:t>
      </w:r>
      <w:proofErr w:type="spellEnd"/>
      <w:r w:rsidRPr="00640D39">
        <w:rPr>
          <w:lang w:val="es-CL" w:eastAsia="es-VE"/>
        </w:rPr>
        <w:t>, donde los desarrolladores pueden colaborar y mantener el código del proyecto.</w:t>
      </w:r>
    </w:p>
    <w:p w14:paraId="3B63893C" w14:textId="62C00DA5" w:rsidR="000B64A1" w:rsidRPr="00AD1BEE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0B64A1" w:rsidRPr="00AD1BEE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C3915" w14:textId="77777777" w:rsidR="00351A71" w:rsidRDefault="00351A71" w:rsidP="00061A87">
      <w:pPr>
        <w:spacing w:after="0" w:line="240" w:lineRule="auto"/>
      </w:pPr>
      <w:r>
        <w:separator/>
      </w:r>
    </w:p>
  </w:endnote>
  <w:endnote w:type="continuationSeparator" w:id="0">
    <w:p w14:paraId="16FFA274" w14:textId="77777777" w:rsidR="00351A71" w:rsidRDefault="00351A71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FAE5F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997F69">
      <w:rPr>
        <w:noProof/>
        <w:sz w:val="20"/>
        <w:szCs w:val="20"/>
        <w:lang w:val="es-VE"/>
      </w:rPr>
      <w:t>2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58554" w14:textId="77777777" w:rsidR="00351A71" w:rsidRDefault="00351A71" w:rsidP="00061A87">
      <w:pPr>
        <w:spacing w:after="0" w:line="240" w:lineRule="auto"/>
      </w:pPr>
      <w:r>
        <w:separator/>
      </w:r>
    </w:p>
  </w:footnote>
  <w:footnote w:type="continuationSeparator" w:id="0">
    <w:p w14:paraId="03A0FB61" w14:textId="77777777" w:rsidR="00351A71" w:rsidRDefault="00351A71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20786" w14:textId="77777777" w:rsidR="002D5AFF" w:rsidRDefault="00957482" w:rsidP="00061A87">
    <w:pPr>
      <w:pStyle w:val="Encabezado"/>
      <w:spacing w:after="0"/>
      <w:rPr>
        <w:b/>
        <w:color w:val="0D0D0D"/>
        <w:sz w:val="28"/>
        <w:szCs w:val="28"/>
      </w:rPr>
    </w:pPr>
    <w:proofErr w:type="spellStart"/>
    <w:r>
      <w:rPr>
        <w:b/>
        <w:color w:val="0D0D0D"/>
        <w:sz w:val="28"/>
        <w:szCs w:val="28"/>
      </w:rPr>
      <w:t>Capstone</w:t>
    </w:r>
    <w:proofErr w:type="spellEnd"/>
    <w:r>
      <w:rPr>
        <w:b/>
        <w:color w:val="0D0D0D"/>
        <w:sz w:val="28"/>
        <w:szCs w:val="28"/>
      </w:rPr>
      <w:t xml:space="preserve"> 2024</w:t>
    </w:r>
  </w:p>
  <w:p w14:paraId="75576BF4" w14:textId="77777777" w:rsidR="002D5AFF" w:rsidRDefault="002002D1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5327F1A5">
        <v:rect id="_x0000_s1026" style="position:absolute;left:0;text-align:left;margin-left:-5.25pt;margin-top:16.1pt;width:450.6pt;height:12.8pt;z-index:251657728" fillcolor="#a02b93" strokecolor="#f2f2f2" strokeweight="3pt">
          <v:shadow on="t" type="perspective" color="#4f1548" opacity=".5" offset="1pt" offset2="-1pt"/>
        </v:rect>
      </w:pict>
    </w:r>
    <w:r w:rsidR="00957482">
      <w:rPr>
        <w:b/>
        <w:i/>
        <w:color w:val="365F91"/>
        <w:szCs w:val="24"/>
      </w:rPr>
      <w:t xml:space="preserve">Proyecto </w:t>
    </w:r>
    <w:proofErr w:type="spellStart"/>
    <w:r w:rsidR="00957482">
      <w:rPr>
        <w:b/>
        <w:i/>
        <w:color w:val="365F91"/>
        <w:szCs w:val="24"/>
      </w:rPr>
      <w:t>MinutIA</w:t>
    </w:r>
    <w:proofErr w:type="spellEnd"/>
  </w:p>
  <w:p w14:paraId="35D56C66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B0A4A"/>
    <w:multiLevelType w:val="multilevel"/>
    <w:tmpl w:val="ECC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B5FEF"/>
    <w:multiLevelType w:val="multilevel"/>
    <w:tmpl w:val="340A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44EDC"/>
    <w:multiLevelType w:val="hybridMultilevel"/>
    <w:tmpl w:val="17D8335A"/>
    <w:lvl w:ilvl="0" w:tplc="B0E024E6">
      <w:numFmt w:val="bullet"/>
      <w:lvlText w:val="-"/>
      <w:lvlJc w:val="left"/>
      <w:pPr>
        <w:ind w:left="555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9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1EF7"/>
    <w:multiLevelType w:val="hybridMultilevel"/>
    <w:tmpl w:val="57E41B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D42D3"/>
    <w:multiLevelType w:val="hybridMultilevel"/>
    <w:tmpl w:val="B7E41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42C72"/>
    <w:multiLevelType w:val="hybridMultilevel"/>
    <w:tmpl w:val="53542A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24835"/>
    <w:multiLevelType w:val="hybridMultilevel"/>
    <w:tmpl w:val="C8E82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163E8"/>
    <w:multiLevelType w:val="hybridMultilevel"/>
    <w:tmpl w:val="FACE3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450AE"/>
    <w:multiLevelType w:val="hybridMultilevel"/>
    <w:tmpl w:val="B8288A7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F2389"/>
    <w:multiLevelType w:val="hybridMultilevel"/>
    <w:tmpl w:val="014640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260C85"/>
    <w:multiLevelType w:val="hybridMultilevel"/>
    <w:tmpl w:val="DFA0C1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61A64"/>
    <w:multiLevelType w:val="multilevel"/>
    <w:tmpl w:val="515E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70CD0"/>
    <w:multiLevelType w:val="hybridMultilevel"/>
    <w:tmpl w:val="52A044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49072">
    <w:abstractNumId w:val="1"/>
  </w:num>
  <w:num w:numId="2" w16cid:durableId="750276498">
    <w:abstractNumId w:val="3"/>
  </w:num>
  <w:num w:numId="3" w16cid:durableId="1358580883">
    <w:abstractNumId w:val="2"/>
  </w:num>
  <w:num w:numId="4" w16cid:durableId="2049836377">
    <w:abstractNumId w:val="20"/>
  </w:num>
  <w:num w:numId="5" w16cid:durableId="1402365578">
    <w:abstractNumId w:val="5"/>
  </w:num>
  <w:num w:numId="6" w16cid:durableId="402796276">
    <w:abstractNumId w:val="19"/>
  </w:num>
  <w:num w:numId="7" w16cid:durableId="159321299">
    <w:abstractNumId w:val="18"/>
  </w:num>
  <w:num w:numId="8" w16cid:durableId="893270060">
    <w:abstractNumId w:val="6"/>
  </w:num>
  <w:num w:numId="9" w16cid:durableId="593711014">
    <w:abstractNumId w:val="16"/>
  </w:num>
  <w:num w:numId="10" w16cid:durableId="1565949433">
    <w:abstractNumId w:val="9"/>
  </w:num>
  <w:num w:numId="11" w16cid:durableId="304512134">
    <w:abstractNumId w:val="0"/>
  </w:num>
  <w:num w:numId="12" w16cid:durableId="1264460369">
    <w:abstractNumId w:val="10"/>
  </w:num>
  <w:num w:numId="13" w16cid:durableId="1292595392">
    <w:abstractNumId w:val="8"/>
  </w:num>
  <w:num w:numId="14" w16cid:durableId="1250508825">
    <w:abstractNumId w:val="14"/>
  </w:num>
  <w:num w:numId="15" w16cid:durableId="383480678">
    <w:abstractNumId w:val="17"/>
  </w:num>
  <w:num w:numId="16" w16cid:durableId="384448968">
    <w:abstractNumId w:val="22"/>
  </w:num>
  <w:num w:numId="17" w16cid:durableId="223296221">
    <w:abstractNumId w:val="23"/>
  </w:num>
  <w:num w:numId="18" w16cid:durableId="652835016">
    <w:abstractNumId w:val="7"/>
  </w:num>
  <w:num w:numId="19" w16cid:durableId="29885649">
    <w:abstractNumId w:val="4"/>
  </w:num>
  <w:num w:numId="20" w16cid:durableId="822620578">
    <w:abstractNumId w:val="13"/>
  </w:num>
  <w:num w:numId="21" w16cid:durableId="14620938">
    <w:abstractNumId w:val="12"/>
  </w:num>
  <w:num w:numId="22" w16cid:durableId="1219895212">
    <w:abstractNumId w:val="11"/>
  </w:num>
  <w:num w:numId="23" w16cid:durableId="811947229">
    <w:abstractNumId w:val="21"/>
  </w:num>
  <w:num w:numId="24" w16cid:durableId="433479114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5CD9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2E76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B77EF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02D1"/>
    <w:rsid w:val="00203E9B"/>
    <w:rsid w:val="002135E1"/>
    <w:rsid w:val="00220FD1"/>
    <w:rsid w:val="00230607"/>
    <w:rsid w:val="00245426"/>
    <w:rsid w:val="002463F2"/>
    <w:rsid w:val="00250789"/>
    <w:rsid w:val="00252540"/>
    <w:rsid w:val="00255300"/>
    <w:rsid w:val="0026400F"/>
    <w:rsid w:val="00266C17"/>
    <w:rsid w:val="00270450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4BD5"/>
    <w:rsid w:val="00305D8E"/>
    <w:rsid w:val="0030767E"/>
    <w:rsid w:val="00321BCE"/>
    <w:rsid w:val="0033511C"/>
    <w:rsid w:val="00336E89"/>
    <w:rsid w:val="003403DB"/>
    <w:rsid w:val="00350ACB"/>
    <w:rsid w:val="00351A71"/>
    <w:rsid w:val="00354E86"/>
    <w:rsid w:val="00390266"/>
    <w:rsid w:val="00392631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57EE"/>
    <w:rsid w:val="004260D4"/>
    <w:rsid w:val="0043069E"/>
    <w:rsid w:val="00430A80"/>
    <w:rsid w:val="004321BE"/>
    <w:rsid w:val="00436235"/>
    <w:rsid w:val="00436C15"/>
    <w:rsid w:val="00444641"/>
    <w:rsid w:val="0045337A"/>
    <w:rsid w:val="00454121"/>
    <w:rsid w:val="00472724"/>
    <w:rsid w:val="00473C90"/>
    <w:rsid w:val="00480F0C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3861"/>
    <w:rsid w:val="004B52DA"/>
    <w:rsid w:val="004C2AE7"/>
    <w:rsid w:val="004D4DE4"/>
    <w:rsid w:val="004E3583"/>
    <w:rsid w:val="004F2EA5"/>
    <w:rsid w:val="004F6186"/>
    <w:rsid w:val="005077C8"/>
    <w:rsid w:val="005151D9"/>
    <w:rsid w:val="005154DA"/>
    <w:rsid w:val="00531597"/>
    <w:rsid w:val="00531D18"/>
    <w:rsid w:val="00543AE0"/>
    <w:rsid w:val="00547DA6"/>
    <w:rsid w:val="00553BDE"/>
    <w:rsid w:val="00554E5F"/>
    <w:rsid w:val="0055661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D39"/>
    <w:rsid w:val="00640E1C"/>
    <w:rsid w:val="0064225D"/>
    <w:rsid w:val="0064583A"/>
    <w:rsid w:val="00650B9B"/>
    <w:rsid w:val="00654873"/>
    <w:rsid w:val="00673671"/>
    <w:rsid w:val="00675C55"/>
    <w:rsid w:val="00685F53"/>
    <w:rsid w:val="00694BD0"/>
    <w:rsid w:val="006A0EEF"/>
    <w:rsid w:val="006B15C1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061C8"/>
    <w:rsid w:val="00712550"/>
    <w:rsid w:val="0071295F"/>
    <w:rsid w:val="007169D7"/>
    <w:rsid w:val="00721A18"/>
    <w:rsid w:val="00723384"/>
    <w:rsid w:val="00730D8F"/>
    <w:rsid w:val="007618DF"/>
    <w:rsid w:val="00767100"/>
    <w:rsid w:val="00775D52"/>
    <w:rsid w:val="00790A91"/>
    <w:rsid w:val="0079797D"/>
    <w:rsid w:val="007979FB"/>
    <w:rsid w:val="007A21E2"/>
    <w:rsid w:val="007A64C9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241DE"/>
    <w:rsid w:val="008336E9"/>
    <w:rsid w:val="00834FE3"/>
    <w:rsid w:val="00843E0D"/>
    <w:rsid w:val="00847DB4"/>
    <w:rsid w:val="008534BF"/>
    <w:rsid w:val="008611B3"/>
    <w:rsid w:val="0088486D"/>
    <w:rsid w:val="0089309F"/>
    <w:rsid w:val="008C2571"/>
    <w:rsid w:val="008C2AC5"/>
    <w:rsid w:val="008C2D5F"/>
    <w:rsid w:val="008C57BA"/>
    <w:rsid w:val="008C6058"/>
    <w:rsid w:val="008D0C20"/>
    <w:rsid w:val="008D4CC1"/>
    <w:rsid w:val="008E5DC9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57482"/>
    <w:rsid w:val="00961C63"/>
    <w:rsid w:val="00962E8E"/>
    <w:rsid w:val="00963402"/>
    <w:rsid w:val="0096607B"/>
    <w:rsid w:val="00973C3B"/>
    <w:rsid w:val="00977026"/>
    <w:rsid w:val="009800B8"/>
    <w:rsid w:val="00981CD4"/>
    <w:rsid w:val="009827B3"/>
    <w:rsid w:val="00984139"/>
    <w:rsid w:val="0098447B"/>
    <w:rsid w:val="00992E52"/>
    <w:rsid w:val="00997F69"/>
    <w:rsid w:val="009A5855"/>
    <w:rsid w:val="009B26FF"/>
    <w:rsid w:val="009B3040"/>
    <w:rsid w:val="009B468E"/>
    <w:rsid w:val="009D13FC"/>
    <w:rsid w:val="009D4B5D"/>
    <w:rsid w:val="00A01F53"/>
    <w:rsid w:val="00A1665A"/>
    <w:rsid w:val="00A253F9"/>
    <w:rsid w:val="00A26814"/>
    <w:rsid w:val="00A348EB"/>
    <w:rsid w:val="00A62148"/>
    <w:rsid w:val="00A671C9"/>
    <w:rsid w:val="00AC65AD"/>
    <w:rsid w:val="00AC709B"/>
    <w:rsid w:val="00AD1BEE"/>
    <w:rsid w:val="00AE1A1B"/>
    <w:rsid w:val="00AE40D6"/>
    <w:rsid w:val="00AE5886"/>
    <w:rsid w:val="00AE75F5"/>
    <w:rsid w:val="00AF3FDF"/>
    <w:rsid w:val="00AF5A8A"/>
    <w:rsid w:val="00B006EB"/>
    <w:rsid w:val="00B01E42"/>
    <w:rsid w:val="00B03C8E"/>
    <w:rsid w:val="00B06CE3"/>
    <w:rsid w:val="00B31CA8"/>
    <w:rsid w:val="00B31DA9"/>
    <w:rsid w:val="00B32F6C"/>
    <w:rsid w:val="00B35AA7"/>
    <w:rsid w:val="00B3620D"/>
    <w:rsid w:val="00B36F87"/>
    <w:rsid w:val="00B432DE"/>
    <w:rsid w:val="00B65A26"/>
    <w:rsid w:val="00B71D4E"/>
    <w:rsid w:val="00B72A00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B4768"/>
    <w:rsid w:val="00BC313C"/>
    <w:rsid w:val="00BC35BB"/>
    <w:rsid w:val="00BC634E"/>
    <w:rsid w:val="00BD581E"/>
    <w:rsid w:val="00BF15A3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3CAF"/>
    <w:rsid w:val="00C95DA3"/>
    <w:rsid w:val="00CA271E"/>
    <w:rsid w:val="00CB1407"/>
    <w:rsid w:val="00CB1AA9"/>
    <w:rsid w:val="00CB3689"/>
    <w:rsid w:val="00CB3FA5"/>
    <w:rsid w:val="00CB6EF1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A71A6"/>
    <w:rsid w:val="00DB2989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519B"/>
    <w:rsid w:val="00E5686C"/>
    <w:rsid w:val="00E63E78"/>
    <w:rsid w:val="00E81F86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19DB"/>
    <w:rsid w:val="00F62C57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C8FB0"/>
  <w15:chartTrackingRefBased/>
  <w15:docId w15:val="{3122331D-33E3-4F3E-A461-C126121B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4-nfasis5">
    <w:name w:val="Grid Table 4 Accent 5"/>
    <w:basedOn w:val="Tablanormal"/>
    <w:uiPriority w:val="49"/>
    <w:rsid w:val="0055661F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721A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2201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Alejandro Jesús Bovet-Valenzuela</cp:lastModifiedBy>
  <cp:revision>25</cp:revision>
  <cp:lastPrinted>2012-10-28T13:39:00Z</cp:lastPrinted>
  <dcterms:created xsi:type="dcterms:W3CDTF">2024-10-18T03:59:00Z</dcterms:created>
  <dcterms:modified xsi:type="dcterms:W3CDTF">2024-10-18T12:07:00Z</dcterms:modified>
</cp:coreProperties>
</file>