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8C1A29" w:rsidRDefault="00C70BF4">
      <w:pPr>
        <w:widowControl w:val="0"/>
        <w:spacing w:before="120" w:after="120" w:line="240" w:lineRule="auto"/>
        <w:jc w:val="center"/>
      </w:pPr>
      <w:r>
        <w:rPr>
          <w:noProof/>
          <w:lang w:val="en-US"/>
        </w:rPr>
        <w:drawing>
          <wp:inline distT="0" distB="0" distL="0" distR="0">
            <wp:extent cx="1009650" cy="1019175"/>
            <wp:effectExtent l="0" t="0" r="0" b="0"/>
            <wp:docPr id="13264959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1009650" cy="1019175"/>
                    </a:xfrm>
                    <a:prstGeom prst="rect">
                      <a:avLst/>
                    </a:prstGeom>
                    <a:ln/>
                  </pic:spPr>
                </pic:pic>
              </a:graphicData>
            </a:graphic>
          </wp:inline>
        </w:drawing>
      </w:r>
    </w:p>
    <w:p w14:paraId="00000002" w14:textId="77777777" w:rsidR="008C1A29" w:rsidRDefault="00C70BF4">
      <w:pPr>
        <w:widowControl w:val="0"/>
        <w:spacing w:before="120" w:after="120" w:line="240" w:lineRule="auto"/>
        <w:jc w:val="center"/>
        <w:rPr>
          <w:rFonts w:ascii="Arial" w:eastAsia="Arial" w:hAnsi="Arial" w:cs="Arial"/>
          <w:sz w:val="24"/>
          <w:szCs w:val="24"/>
        </w:rPr>
      </w:pPr>
      <w:r>
        <w:rPr>
          <w:rFonts w:ascii="Arial" w:eastAsia="Arial" w:hAnsi="Arial" w:cs="Arial"/>
          <w:sz w:val="24"/>
          <w:szCs w:val="24"/>
        </w:rPr>
        <w:t>UNIVERSIDAD DE MARGARITA</w:t>
      </w:r>
    </w:p>
    <w:p w14:paraId="00000003" w14:textId="77777777" w:rsidR="008C1A29" w:rsidRDefault="00C70BF4">
      <w:pPr>
        <w:widowControl w:val="0"/>
        <w:spacing w:before="120" w:after="120" w:line="240" w:lineRule="auto"/>
        <w:jc w:val="center"/>
        <w:rPr>
          <w:rFonts w:ascii="Arial" w:eastAsia="Arial" w:hAnsi="Arial" w:cs="Arial"/>
          <w:sz w:val="24"/>
          <w:szCs w:val="24"/>
        </w:rPr>
      </w:pPr>
      <w:r>
        <w:rPr>
          <w:rFonts w:ascii="Arial" w:eastAsia="Arial" w:hAnsi="Arial" w:cs="Arial"/>
          <w:sz w:val="24"/>
          <w:szCs w:val="24"/>
        </w:rPr>
        <w:t>SUBSISTEMA DE DOCENCIA</w:t>
      </w:r>
    </w:p>
    <w:p w14:paraId="00000004" w14:textId="77777777" w:rsidR="008C1A29" w:rsidRDefault="00C70BF4">
      <w:pPr>
        <w:widowControl w:val="0"/>
        <w:spacing w:before="120" w:after="120" w:line="240" w:lineRule="auto"/>
        <w:jc w:val="center"/>
        <w:rPr>
          <w:rFonts w:ascii="Arial" w:eastAsia="Arial" w:hAnsi="Arial" w:cs="Arial"/>
          <w:sz w:val="24"/>
          <w:szCs w:val="24"/>
        </w:rPr>
      </w:pPr>
      <w:r>
        <w:rPr>
          <w:rFonts w:ascii="Arial" w:eastAsia="Arial" w:hAnsi="Arial" w:cs="Arial"/>
          <w:sz w:val="24"/>
          <w:szCs w:val="24"/>
        </w:rPr>
        <w:t>DECANATO DE INGENIERÍA Y AFINES</w:t>
      </w:r>
    </w:p>
    <w:p w14:paraId="00000005" w14:textId="77777777" w:rsidR="008C1A29" w:rsidRDefault="00C70BF4">
      <w:pPr>
        <w:widowControl w:val="0"/>
        <w:spacing w:before="120" w:after="120" w:line="240" w:lineRule="auto"/>
        <w:jc w:val="center"/>
        <w:rPr>
          <w:rFonts w:ascii="Arial" w:eastAsia="Arial" w:hAnsi="Arial" w:cs="Arial"/>
          <w:sz w:val="24"/>
          <w:szCs w:val="24"/>
        </w:rPr>
      </w:pPr>
      <w:r>
        <w:rPr>
          <w:rFonts w:ascii="Arial" w:eastAsia="Arial" w:hAnsi="Arial" w:cs="Arial"/>
          <w:sz w:val="24"/>
          <w:szCs w:val="24"/>
        </w:rPr>
        <w:t>COORDINACIÓN DE INVESTIGACIÓN Y PASANTÍA</w:t>
      </w:r>
    </w:p>
    <w:p w14:paraId="00000006" w14:textId="77777777" w:rsidR="008C1A29" w:rsidRDefault="008C1A29">
      <w:pPr>
        <w:widowControl w:val="0"/>
        <w:pBdr>
          <w:top w:val="nil"/>
          <w:left w:val="nil"/>
          <w:bottom w:val="nil"/>
          <w:right w:val="nil"/>
          <w:between w:val="nil"/>
        </w:pBdr>
        <w:spacing w:before="120" w:after="120" w:line="240" w:lineRule="auto"/>
        <w:jc w:val="center"/>
        <w:rPr>
          <w:rFonts w:ascii="Arial" w:eastAsia="Arial" w:hAnsi="Arial" w:cs="Arial"/>
          <w:sz w:val="24"/>
          <w:szCs w:val="24"/>
        </w:rPr>
      </w:pPr>
    </w:p>
    <w:p w14:paraId="00000007" w14:textId="77777777" w:rsidR="008C1A29" w:rsidRDefault="008C1A29">
      <w:pPr>
        <w:widowControl w:val="0"/>
        <w:pBdr>
          <w:top w:val="nil"/>
          <w:left w:val="nil"/>
          <w:bottom w:val="nil"/>
          <w:right w:val="nil"/>
          <w:between w:val="nil"/>
        </w:pBdr>
        <w:spacing w:before="120" w:after="120" w:line="360" w:lineRule="auto"/>
        <w:jc w:val="both"/>
        <w:rPr>
          <w:rFonts w:ascii="Arial" w:eastAsia="Arial" w:hAnsi="Arial" w:cs="Arial"/>
          <w:b/>
          <w:sz w:val="24"/>
          <w:szCs w:val="24"/>
        </w:rPr>
      </w:pPr>
    </w:p>
    <w:p w14:paraId="00000008" w14:textId="77777777" w:rsidR="008C1A29" w:rsidRDefault="008C1A29">
      <w:pPr>
        <w:widowControl w:val="0"/>
        <w:pBdr>
          <w:top w:val="nil"/>
          <w:left w:val="nil"/>
          <w:bottom w:val="nil"/>
          <w:right w:val="nil"/>
          <w:between w:val="nil"/>
        </w:pBdr>
        <w:spacing w:before="120" w:after="120" w:line="360" w:lineRule="auto"/>
        <w:jc w:val="both"/>
        <w:rPr>
          <w:rFonts w:ascii="Arial" w:eastAsia="Arial" w:hAnsi="Arial" w:cs="Arial"/>
          <w:b/>
          <w:sz w:val="24"/>
          <w:szCs w:val="24"/>
        </w:rPr>
      </w:pPr>
    </w:p>
    <w:p w14:paraId="00000009" w14:textId="77777777" w:rsidR="008C1A29" w:rsidRDefault="008C1A29">
      <w:pPr>
        <w:widowControl w:val="0"/>
        <w:pBdr>
          <w:top w:val="nil"/>
          <w:left w:val="nil"/>
          <w:bottom w:val="nil"/>
          <w:right w:val="nil"/>
          <w:between w:val="nil"/>
        </w:pBdr>
        <w:spacing w:before="120" w:after="120" w:line="360" w:lineRule="auto"/>
        <w:jc w:val="both"/>
        <w:rPr>
          <w:rFonts w:ascii="Arial" w:eastAsia="Arial" w:hAnsi="Arial" w:cs="Arial"/>
          <w:b/>
          <w:sz w:val="24"/>
          <w:szCs w:val="24"/>
        </w:rPr>
      </w:pPr>
    </w:p>
    <w:p w14:paraId="0000000A" w14:textId="77777777" w:rsidR="008C1A29" w:rsidRDefault="00C70BF4">
      <w:pPr>
        <w:tabs>
          <w:tab w:val="left" w:pos="8364"/>
        </w:tabs>
        <w:spacing w:after="0" w:line="360" w:lineRule="auto"/>
        <w:jc w:val="center"/>
        <w:rPr>
          <w:rFonts w:ascii="Arial" w:eastAsia="Arial" w:hAnsi="Arial" w:cs="Arial"/>
          <w:b/>
          <w:sz w:val="24"/>
          <w:szCs w:val="24"/>
        </w:rPr>
      </w:pPr>
      <w:r>
        <w:rPr>
          <w:rFonts w:ascii="Arial" w:eastAsia="Arial" w:hAnsi="Arial" w:cs="Arial"/>
          <w:b/>
          <w:sz w:val="24"/>
          <w:szCs w:val="24"/>
        </w:rPr>
        <w:t xml:space="preserve">DISEÑO DE UNA PLATAFORMA WEB DE APOYO PARA LA GESTIÓN DE CASOS DE LOS DEFENSORES PÚBLICOS CON COMPETENCIA EN </w:t>
      </w:r>
    </w:p>
    <w:p w14:paraId="0000000B" w14:textId="77777777" w:rsidR="008C1A29" w:rsidRDefault="00C70BF4">
      <w:pPr>
        <w:tabs>
          <w:tab w:val="left" w:pos="8364"/>
        </w:tabs>
        <w:spacing w:after="0" w:line="360" w:lineRule="auto"/>
        <w:jc w:val="center"/>
        <w:rPr>
          <w:rFonts w:ascii="Arial" w:eastAsia="Arial" w:hAnsi="Arial" w:cs="Arial"/>
          <w:b/>
          <w:sz w:val="24"/>
          <w:szCs w:val="24"/>
        </w:rPr>
      </w:pPr>
      <w:r>
        <w:rPr>
          <w:rFonts w:ascii="Arial" w:eastAsia="Arial" w:hAnsi="Arial" w:cs="Arial"/>
          <w:b/>
          <w:sz w:val="24"/>
          <w:szCs w:val="24"/>
        </w:rPr>
        <w:t>MATERIA PENAL ORDINARIO Y FASES DEL PROCESO</w:t>
      </w:r>
    </w:p>
    <w:p w14:paraId="0000000C" w14:textId="77777777" w:rsidR="008C1A29" w:rsidRDefault="00C70BF4">
      <w:pPr>
        <w:tabs>
          <w:tab w:val="left" w:pos="8364"/>
        </w:tabs>
        <w:spacing w:after="0" w:line="360" w:lineRule="auto"/>
        <w:jc w:val="center"/>
        <w:rPr>
          <w:rFonts w:ascii="Arial" w:eastAsia="Arial" w:hAnsi="Arial" w:cs="Arial"/>
          <w:b/>
          <w:sz w:val="24"/>
          <w:szCs w:val="24"/>
        </w:rPr>
      </w:pPr>
      <w:r>
        <w:rPr>
          <w:rFonts w:ascii="Arial" w:eastAsia="Arial" w:hAnsi="Arial" w:cs="Arial"/>
          <w:b/>
          <w:sz w:val="24"/>
          <w:szCs w:val="24"/>
        </w:rPr>
        <w:t>EN EL ESTADO NUEVA ESPARTA</w:t>
      </w:r>
    </w:p>
    <w:p w14:paraId="0000000D" w14:textId="77777777" w:rsidR="008C1A29" w:rsidRDefault="008C1A29">
      <w:pPr>
        <w:tabs>
          <w:tab w:val="left" w:pos="8364"/>
        </w:tabs>
        <w:spacing w:after="0" w:line="360" w:lineRule="auto"/>
        <w:jc w:val="center"/>
        <w:rPr>
          <w:rFonts w:ascii="Arial" w:eastAsia="Arial" w:hAnsi="Arial" w:cs="Arial"/>
          <w:b/>
          <w:sz w:val="24"/>
          <w:szCs w:val="24"/>
        </w:rPr>
      </w:pPr>
    </w:p>
    <w:p w14:paraId="0000000E" w14:textId="77777777" w:rsidR="008C1A29" w:rsidRDefault="008C1A29">
      <w:pPr>
        <w:tabs>
          <w:tab w:val="left" w:pos="8364"/>
        </w:tabs>
        <w:spacing w:after="0" w:line="360" w:lineRule="auto"/>
        <w:jc w:val="center"/>
        <w:rPr>
          <w:rFonts w:ascii="Arial" w:eastAsia="Arial" w:hAnsi="Arial" w:cs="Arial"/>
          <w:b/>
          <w:sz w:val="24"/>
          <w:szCs w:val="24"/>
        </w:rPr>
      </w:pPr>
    </w:p>
    <w:p w14:paraId="0000000F" w14:textId="77777777" w:rsidR="008C1A29" w:rsidRDefault="008C1A29">
      <w:pPr>
        <w:widowControl w:val="0"/>
        <w:pBdr>
          <w:top w:val="nil"/>
          <w:left w:val="nil"/>
          <w:bottom w:val="nil"/>
          <w:right w:val="nil"/>
          <w:between w:val="nil"/>
        </w:pBdr>
        <w:spacing w:before="120" w:after="120" w:line="360" w:lineRule="auto"/>
        <w:jc w:val="both"/>
        <w:rPr>
          <w:rFonts w:ascii="Arial" w:eastAsia="Arial" w:hAnsi="Arial" w:cs="Arial"/>
          <w:b/>
          <w:sz w:val="24"/>
          <w:szCs w:val="24"/>
        </w:rPr>
      </w:pPr>
    </w:p>
    <w:p w14:paraId="00000010" w14:textId="77777777" w:rsidR="008C1A29" w:rsidRDefault="008C1A29">
      <w:pPr>
        <w:widowControl w:val="0"/>
        <w:pBdr>
          <w:top w:val="nil"/>
          <w:left w:val="nil"/>
          <w:bottom w:val="nil"/>
          <w:right w:val="nil"/>
          <w:between w:val="nil"/>
        </w:pBdr>
        <w:tabs>
          <w:tab w:val="left" w:pos="255"/>
          <w:tab w:val="right" w:pos="9404"/>
        </w:tabs>
        <w:spacing w:before="120" w:after="120" w:line="360" w:lineRule="auto"/>
        <w:jc w:val="both"/>
        <w:rPr>
          <w:rFonts w:ascii="Arial" w:eastAsia="Arial" w:hAnsi="Arial" w:cs="Arial"/>
          <w:b/>
          <w:sz w:val="24"/>
          <w:szCs w:val="24"/>
        </w:rPr>
      </w:pPr>
    </w:p>
    <w:p w14:paraId="00000011" w14:textId="77777777" w:rsidR="008C1A29" w:rsidRDefault="00C70BF4">
      <w:pPr>
        <w:widowControl w:val="0"/>
        <w:pBdr>
          <w:top w:val="nil"/>
          <w:left w:val="nil"/>
          <w:bottom w:val="nil"/>
          <w:right w:val="nil"/>
          <w:between w:val="nil"/>
        </w:pBdr>
        <w:tabs>
          <w:tab w:val="left" w:pos="255"/>
          <w:tab w:val="right" w:pos="9404"/>
        </w:tabs>
        <w:spacing w:before="120" w:after="120" w:line="360" w:lineRule="auto"/>
        <w:jc w:val="right"/>
        <w:rPr>
          <w:rFonts w:ascii="Arial" w:eastAsia="Arial" w:hAnsi="Arial" w:cs="Arial"/>
          <w:sz w:val="24"/>
          <w:szCs w:val="24"/>
        </w:rPr>
      </w:pPr>
      <w:r>
        <w:rPr>
          <w:rFonts w:ascii="Arial" w:eastAsia="Arial" w:hAnsi="Arial" w:cs="Arial"/>
          <w:sz w:val="24"/>
          <w:szCs w:val="24"/>
        </w:rPr>
        <w:t>Elaborado por: Alejandro Velásquez</w:t>
      </w:r>
    </w:p>
    <w:p w14:paraId="00000012" w14:textId="77777777" w:rsidR="008C1A29" w:rsidRDefault="00C70BF4">
      <w:pPr>
        <w:widowControl w:val="0"/>
        <w:pBdr>
          <w:top w:val="nil"/>
          <w:left w:val="nil"/>
          <w:bottom w:val="nil"/>
          <w:right w:val="nil"/>
          <w:between w:val="nil"/>
        </w:pBdr>
        <w:tabs>
          <w:tab w:val="left" w:pos="255"/>
          <w:tab w:val="right" w:pos="9404"/>
        </w:tabs>
        <w:spacing w:before="120" w:after="120" w:line="360" w:lineRule="auto"/>
        <w:jc w:val="right"/>
        <w:rPr>
          <w:rFonts w:ascii="Arial" w:eastAsia="Arial" w:hAnsi="Arial" w:cs="Arial"/>
          <w:sz w:val="24"/>
          <w:szCs w:val="24"/>
        </w:rPr>
      </w:pPr>
      <w:r>
        <w:rPr>
          <w:rFonts w:ascii="Arial" w:eastAsia="Arial" w:hAnsi="Arial" w:cs="Arial"/>
          <w:sz w:val="24"/>
          <w:szCs w:val="24"/>
        </w:rPr>
        <w:t>Tutor: Ing. Valentina Martínez.</w:t>
      </w:r>
    </w:p>
    <w:p w14:paraId="00000013" w14:textId="77777777" w:rsidR="008C1A29" w:rsidRDefault="008C1A29">
      <w:pPr>
        <w:widowControl w:val="0"/>
        <w:pBdr>
          <w:top w:val="nil"/>
          <w:left w:val="nil"/>
          <w:bottom w:val="nil"/>
          <w:right w:val="nil"/>
          <w:between w:val="nil"/>
        </w:pBdr>
        <w:spacing w:before="120" w:after="120" w:line="360" w:lineRule="auto"/>
        <w:jc w:val="center"/>
        <w:rPr>
          <w:rFonts w:ascii="Arial" w:eastAsia="Arial" w:hAnsi="Arial" w:cs="Arial"/>
          <w:sz w:val="24"/>
          <w:szCs w:val="24"/>
        </w:rPr>
      </w:pPr>
    </w:p>
    <w:p w14:paraId="00000014" w14:textId="77777777" w:rsidR="008C1A29" w:rsidRDefault="008C1A29">
      <w:pPr>
        <w:widowControl w:val="0"/>
        <w:pBdr>
          <w:top w:val="nil"/>
          <w:left w:val="nil"/>
          <w:bottom w:val="nil"/>
          <w:right w:val="nil"/>
          <w:between w:val="nil"/>
        </w:pBdr>
        <w:spacing w:before="120" w:after="120" w:line="360" w:lineRule="auto"/>
        <w:jc w:val="center"/>
        <w:rPr>
          <w:rFonts w:ascii="Arial" w:eastAsia="Arial" w:hAnsi="Arial" w:cs="Arial"/>
          <w:sz w:val="24"/>
          <w:szCs w:val="24"/>
        </w:rPr>
      </w:pPr>
    </w:p>
    <w:p w14:paraId="00000015" w14:textId="77777777" w:rsidR="008C1A29" w:rsidRDefault="008C1A29">
      <w:pPr>
        <w:widowControl w:val="0"/>
        <w:pBdr>
          <w:top w:val="nil"/>
          <w:left w:val="nil"/>
          <w:bottom w:val="nil"/>
          <w:right w:val="nil"/>
          <w:between w:val="nil"/>
        </w:pBdr>
        <w:spacing w:before="120" w:after="120" w:line="360" w:lineRule="auto"/>
        <w:jc w:val="center"/>
        <w:rPr>
          <w:rFonts w:ascii="Arial" w:eastAsia="Arial" w:hAnsi="Arial" w:cs="Arial"/>
          <w:sz w:val="24"/>
          <w:szCs w:val="24"/>
        </w:rPr>
      </w:pPr>
    </w:p>
    <w:p w14:paraId="00000016" w14:textId="77777777" w:rsidR="008C1A29" w:rsidRDefault="00C70BF4">
      <w:pPr>
        <w:widowControl w:val="0"/>
        <w:pBdr>
          <w:top w:val="nil"/>
          <w:left w:val="nil"/>
          <w:bottom w:val="nil"/>
          <w:right w:val="nil"/>
          <w:between w:val="nil"/>
        </w:pBdr>
        <w:spacing w:before="120" w:after="120" w:line="360" w:lineRule="auto"/>
        <w:jc w:val="center"/>
        <w:rPr>
          <w:rFonts w:ascii="Arial" w:eastAsia="Arial" w:hAnsi="Arial" w:cs="Arial"/>
          <w:sz w:val="24"/>
          <w:szCs w:val="24"/>
        </w:rPr>
        <w:sectPr w:rsidR="008C1A29" w:rsidSect="00521565">
          <w:pgSz w:w="12240" w:h="15840"/>
          <w:pgMar w:top="1417" w:right="1417" w:bottom="1417" w:left="1417" w:header="706" w:footer="706" w:gutter="0"/>
          <w:pgNumType w:fmt="lowerRoman" w:start="1"/>
          <w:cols w:space="720"/>
        </w:sectPr>
      </w:pPr>
      <w:r>
        <w:rPr>
          <w:rFonts w:ascii="Arial" w:eastAsia="Arial" w:hAnsi="Arial" w:cs="Arial"/>
          <w:sz w:val="24"/>
          <w:szCs w:val="24"/>
        </w:rPr>
        <w:t>El Valle del Espíritu Santo, noviembre de 2024</w:t>
      </w:r>
    </w:p>
    <w:p w14:paraId="00000017" w14:textId="77777777" w:rsidR="008C1A29" w:rsidRDefault="008C1A29">
      <w:pPr>
        <w:widowControl w:val="0"/>
        <w:pBdr>
          <w:top w:val="nil"/>
          <w:left w:val="nil"/>
          <w:bottom w:val="nil"/>
          <w:right w:val="nil"/>
          <w:between w:val="nil"/>
        </w:pBdr>
        <w:spacing w:before="120" w:after="120" w:line="360" w:lineRule="auto"/>
        <w:rPr>
          <w:rFonts w:ascii="Arial" w:eastAsia="Arial" w:hAnsi="Arial" w:cs="Arial"/>
          <w:sz w:val="24"/>
          <w:szCs w:val="24"/>
        </w:rPr>
      </w:pPr>
    </w:p>
    <w:p w14:paraId="00000018" w14:textId="77777777" w:rsidR="008C1A29" w:rsidRDefault="008C1A29">
      <w:pPr>
        <w:widowControl w:val="0"/>
        <w:pBdr>
          <w:top w:val="nil"/>
          <w:left w:val="nil"/>
          <w:bottom w:val="nil"/>
          <w:right w:val="nil"/>
          <w:between w:val="nil"/>
        </w:pBdr>
        <w:spacing w:before="120" w:after="120" w:line="360" w:lineRule="auto"/>
        <w:jc w:val="center"/>
        <w:rPr>
          <w:rFonts w:ascii="Arial" w:eastAsia="Arial" w:hAnsi="Arial" w:cs="Arial"/>
          <w:sz w:val="24"/>
          <w:szCs w:val="24"/>
        </w:rPr>
      </w:pPr>
    </w:p>
    <w:p w14:paraId="0000001A" w14:textId="43EEA38B" w:rsidR="008C1A29" w:rsidRDefault="00C70BF4" w:rsidP="00CA5733">
      <w:pPr>
        <w:widowControl w:val="0"/>
        <w:pBdr>
          <w:top w:val="nil"/>
          <w:left w:val="nil"/>
          <w:bottom w:val="nil"/>
          <w:right w:val="nil"/>
          <w:between w:val="nil"/>
        </w:pBdr>
        <w:spacing w:before="120" w:after="120" w:line="360" w:lineRule="auto"/>
        <w:jc w:val="center"/>
        <w:rPr>
          <w:rFonts w:ascii="Arial" w:eastAsia="Arial" w:hAnsi="Arial" w:cs="Arial"/>
          <w:b/>
          <w:sz w:val="24"/>
          <w:szCs w:val="24"/>
        </w:rPr>
      </w:pPr>
      <w:bookmarkStart w:id="0" w:name="_heading=h.ju4ys2n0g94a" w:colFirst="0" w:colLast="0"/>
      <w:bookmarkEnd w:id="0"/>
      <w:r>
        <w:rPr>
          <w:noProof/>
          <w:lang w:val="en-US"/>
        </w:rPr>
        <w:drawing>
          <wp:inline distT="114300" distB="114300" distL="114300" distR="114300">
            <wp:extent cx="5792470" cy="7493000"/>
            <wp:effectExtent l="0" t="0" r="0" b="0"/>
            <wp:docPr id="132649599"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0"/>
                    <a:srcRect/>
                    <a:stretch>
                      <a:fillRect/>
                    </a:stretch>
                  </pic:blipFill>
                  <pic:spPr>
                    <a:xfrm>
                      <a:off x="0" y="0"/>
                      <a:ext cx="5792470" cy="7493000"/>
                    </a:xfrm>
                    <a:prstGeom prst="rect">
                      <a:avLst/>
                    </a:prstGeom>
                    <a:ln/>
                  </pic:spPr>
                </pic:pic>
              </a:graphicData>
            </a:graphic>
          </wp:inline>
        </w:drawing>
      </w:r>
    </w:p>
    <w:p w14:paraId="0000001B" w14:textId="77777777" w:rsidR="008C1A29" w:rsidRDefault="00C70BF4" w:rsidP="00343CD8">
      <w:pPr>
        <w:pStyle w:val="Titulo"/>
      </w:pPr>
      <w:bookmarkStart w:id="1" w:name="_heading=h.3ep9ti3mt0nr" w:colFirst="0" w:colLast="0"/>
      <w:bookmarkStart w:id="2" w:name="_Toc182220312"/>
      <w:bookmarkEnd w:id="1"/>
      <w:r>
        <w:lastRenderedPageBreak/>
        <w:t>DEDICATORIA</w:t>
      </w:r>
      <w:bookmarkEnd w:id="2"/>
    </w:p>
    <w:p w14:paraId="0000001C" w14:textId="77777777" w:rsidR="008C1A29" w:rsidRDefault="008C1A29">
      <w:pPr>
        <w:spacing w:before="120" w:after="120" w:line="360" w:lineRule="auto"/>
        <w:jc w:val="center"/>
        <w:rPr>
          <w:rFonts w:ascii="Arial" w:eastAsia="Arial" w:hAnsi="Arial" w:cs="Arial"/>
          <w:b/>
          <w:sz w:val="24"/>
          <w:szCs w:val="24"/>
        </w:rPr>
      </w:pPr>
    </w:p>
    <w:p w14:paraId="0000001D" w14:textId="77777777" w:rsidR="008C1A29" w:rsidRDefault="00C70BF4">
      <w:pPr>
        <w:spacing w:before="120" w:after="120" w:line="360" w:lineRule="auto"/>
        <w:jc w:val="both"/>
        <w:rPr>
          <w:rFonts w:ascii="Arial" w:eastAsia="Arial" w:hAnsi="Arial" w:cs="Arial"/>
          <w:sz w:val="24"/>
          <w:szCs w:val="24"/>
        </w:rPr>
      </w:pPr>
      <w:r>
        <w:rPr>
          <w:rFonts w:ascii="Arial" w:eastAsia="Arial" w:hAnsi="Arial" w:cs="Arial"/>
          <w:b/>
          <w:sz w:val="24"/>
          <w:szCs w:val="24"/>
        </w:rPr>
        <w:tab/>
      </w:r>
      <w:r>
        <w:rPr>
          <w:rFonts w:ascii="Arial" w:eastAsia="Arial" w:hAnsi="Arial" w:cs="Arial"/>
          <w:sz w:val="24"/>
          <w:szCs w:val="24"/>
        </w:rPr>
        <w:t>A mis padres, por apoyarme incondicionalmente en cada momento de mi vida. A mi familia y pareja, por estar siempre brindado apoyo e impulsando a seguir.</w:t>
      </w:r>
    </w:p>
    <w:p w14:paraId="0000001E" w14:textId="77777777" w:rsidR="008C1A29" w:rsidRDefault="00C70BF4">
      <w:pPr>
        <w:spacing w:before="120" w:after="120" w:line="360" w:lineRule="auto"/>
        <w:jc w:val="both"/>
        <w:rPr>
          <w:rFonts w:ascii="Arial" w:eastAsia="Arial" w:hAnsi="Arial" w:cs="Arial"/>
          <w:sz w:val="24"/>
          <w:szCs w:val="24"/>
        </w:rPr>
      </w:pPr>
      <w:r>
        <w:rPr>
          <w:rFonts w:ascii="Arial" w:eastAsia="Arial" w:hAnsi="Arial" w:cs="Arial"/>
          <w:sz w:val="24"/>
          <w:szCs w:val="24"/>
        </w:rPr>
        <w:t xml:space="preserve">        A mis amigos, María, Carlos y Euclides por siempre estar para escuchar mis ideas y darles forma. A mis colegas y compañeros por tan buenos momentos, experiencias y vivencias durante la carrera. </w:t>
      </w:r>
    </w:p>
    <w:p w14:paraId="0000001F" w14:textId="77777777" w:rsidR="008C1A29" w:rsidRDefault="00C70BF4">
      <w:pPr>
        <w:spacing w:before="120" w:after="120" w:line="360" w:lineRule="auto"/>
        <w:jc w:val="both"/>
        <w:rPr>
          <w:rFonts w:ascii="Arial" w:eastAsia="Arial" w:hAnsi="Arial" w:cs="Arial"/>
          <w:b/>
          <w:sz w:val="24"/>
          <w:szCs w:val="24"/>
        </w:rPr>
      </w:pPr>
      <w:r>
        <w:rPr>
          <w:rFonts w:ascii="Arial" w:eastAsia="Arial" w:hAnsi="Arial" w:cs="Arial"/>
          <w:sz w:val="24"/>
          <w:szCs w:val="24"/>
        </w:rPr>
        <w:tab/>
        <w:t>A mi Tita, por enseñarme a luchar por salir adelante y triunfante en cada adversidad, y a mis estrellas que me observan desde el cielo, Papá y Tío Omar.</w:t>
      </w:r>
      <w:r>
        <w:br w:type="page"/>
      </w:r>
    </w:p>
    <w:p w14:paraId="00000020" w14:textId="77777777" w:rsidR="008C1A29" w:rsidRDefault="00C70BF4" w:rsidP="00343CD8">
      <w:pPr>
        <w:pStyle w:val="Titulo"/>
      </w:pPr>
      <w:bookmarkStart w:id="3" w:name="_heading=h.3whfzhhs70at" w:colFirst="0" w:colLast="0"/>
      <w:bookmarkStart w:id="4" w:name="_Toc182220313"/>
      <w:bookmarkEnd w:id="3"/>
      <w:r>
        <w:lastRenderedPageBreak/>
        <w:t>AGRADECIMIENTOS</w:t>
      </w:r>
      <w:bookmarkEnd w:id="4"/>
    </w:p>
    <w:p w14:paraId="00000021" w14:textId="77777777" w:rsidR="008C1A29" w:rsidRDefault="00C70BF4">
      <w:pPr>
        <w:spacing w:before="120" w:after="120" w:line="360" w:lineRule="auto"/>
        <w:ind w:firstLine="720"/>
        <w:jc w:val="both"/>
        <w:rPr>
          <w:rFonts w:ascii="Arial" w:eastAsia="Arial" w:hAnsi="Arial" w:cs="Arial"/>
          <w:sz w:val="24"/>
          <w:szCs w:val="24"/>
        </w:rPr>
      </w:pPr>
      <w:r>
        <w:rPr>
          <w:rFonts w:ascii="Arial" w:eastAsia="Arial" w:hAnsi="Arial" w:cs="Arial"/>
          <w:sz w:val="24"/>
          <w:szCs w:val="24"/>
        </w:rPr>
        <w:t xml:space="preserve">Agradezco a Dios por guiarme hasta donde estoy y darme la familia y amigos que tengo hoy por hoy. A mis padres, Aniuska y Robert Velásquez, por apoyarme en toda mi vida y animarme a seguir estudiando, a nunca rendirme y mejorar como persona y profesional. </w:t>
      </w:r>
    </w:p>
    <w:p w14:paraId="00000022" w14:textId="77777777" w:rsidR="008C1A29" w:rsidRDefault="00C70BF4">
      <w:pPr>
        <w:spacing w:before="120" w:after="120" w:line="360" w:lineRule="auto"/>
        <w:ind w:firstLine="720"/>
        <w:jc w:val="both"/>
        <w:rPr>
          <w:rFonts w:ascii="Arial" w:eastAsia="Arial" w:hAnsi="Arial" w:cs="Arial"/>
          <w:sz w:val="24"/>
          <w:szCs w:val="24"/>
        </w:rPr>
      </w:pPr>
      <w:r>
        <w:rPr>
          <w:rFonts w:ascii="Arial" w:eastAsia="Arial" w:hAnsi="Arial" w:cs="Arial"/>
          <w:sz w:val="24"/>
          <w:szCs w:val="24"/>
        </w:rPr>
        <w:t>A mi amiga María Gómez por guiarme y darme ideas durante este proceso.</w:t>
      </w:r>
    </w:p>
    <w:p w14:paraId="00000023" w14:textId="77777777" w:rsidR="008C1A29" w:rsidRDefault="00C70BF4">
      <w:pPr>
        <w:spacing w:before="120" w:after="120" w:line="360" w:lineRule="auto"/>
        <w:ind w:firstLine="720"/>
        <w:jc w:val="both"/>
        <w:rPr>
          <w:rFonts w:ascii="Arial" w:eastAsia="Arial" w:hAnsi="Arial" w:cs="Arial"/>
          <w:sz w:val="24"/>
          <w:szCs w:val="24"/>
        </w:rPr>
      </w:pPr>
      <w:r>
        <w:rPr>
          <w:rFonts w:ascii="Arial" w:eastAsia="Arial" w:hAnsi="Arial" w:cs="Arial"/>
          <w:sz w:val="24"/>
          <w:szCs w:val="24"/>
        </w:rPr>
        <w:t>A mis colegas de Sigo, Buonaffina, Adelson y Christian por apoyarme cuando fue necesario.</w:t>
      </w:r>
    </w:p>
    <w:p w14:paraId="00000024" w14:textId="77777777" w:rsidR="008C1A29" w:rsidRDefault="00C70BF4">
      <w:pPr>
        <w:spacing w:before="120" w:after="120" w:line="360" w:lineRule="auto"/>
        <w:jc w:val="both"/>
        <w:rPr>
          <w:rFonts w:ascii="Arial" w:eastAsia="Arial" w:hAnsi="Arial" w:cs="Arial"/>
          <w:sz w:val="24"/>
          <w:szCs w:val="24"/>
        </w:rPr>
      </w:pPr>
      <w:r>
        <w:rPr>
          <w:rFonts w:ascii="Arial" w:eastAsia="Arial" w:hAnsi="Arial" w:cs="Arial"/>
          <w:sz w:val="24"/>
          <w:szCs w:val="24"/>
        </w:rPr>
        <w:tab/>
        <w:t>A todos aquellos profesores que me enseñaron lo bonito de la Ingeniería y cómo las cosas simples y el ingenio pueden cambiar la vida de las personas.</w:t>
      </w:r>
    </w:p>
    <w:p w14:paraId="00000025" w14:textId="77777777" w:rsidR="008C1A29" w:rsidRDefault="00C70BF4">
      <w:pPr>
        <w:spacing w:before="120" w:after="120" w:line="360" w:lineRule="auto"/>
        <w:jc w:val="both"/>
        <w:rPr>
          <w:rFonts w:ascii="Arial" w:eastAsia="Arial" w:hAnsi="Arial" w:cs="Arial"/>
          <w:sz w:val="24"/>
          <w:szCs w:val="24"/>
        </w:rPr>
      </w:pPr>
      <w:r>
        <w:rPr>
          <w:rFonts w:ascii="Arial" w:eastAsia="Arial" w:hAnsi="Arial" w:cs="Arial"/>
          <w:sz w:val="24"/>
          <w:szCs w:val="24"/>
        </w:rPr>
        <w:tab/>
        <w:t>A mi tutora Valentina Martínez por siempre estar atenta al progreso de mi investigación y alentarme a hacer un mejor trabajo.</w:t>
      </w:r>
    </w:p>
    <w:p w14:paraId="00000026" w14:textId="77777777" w:rsidR="008C1A29" w:rsidRDefault="00C70BF4">
      <w:pPr>
        <w:spacing w:before="120" w:after="120" w:line="360" w:lineRule="auto"/>
        <w:jc w:val="both"/>
        <w:rPr>
          <w:rFonts w:ascii="Arial" w:eastAsia="Arial" w:hAnsi="Arial" w:cs="Arial"/>
          <w:sz w:val="24"/>
          <w:szCs w:val="24"/>
        </w:rPr>
      </w:pPr>
      <w:r>
        <w:br w:type="page"/>
      </w:r>
    </w:p>
    <w:p w14:paraId="00000027" w14:textId="77777777" w:rsidR="008C1A29" w:rsidRDefault="00C70BF4" w:rsidP="00343CD8">
      <w:pPr>
        <w:pStyle w:val="Titulo"/>
      </w:pPr>
      <w:bookmarkStart w:id="5" w:name="_Toc182220314"/>
      <w:r>
        <w:lastRenderedPageBreak/>
        <w:t>ÍNDICE</w:t>
      </w:r>
      <w:bookmarkEnd w:id="5"/>
    </w:p>
    <w:p w14:paraId="40F00F5E" w14:textId="358E4885" w:rsidR="00903934" w:rsidRPr="00903934" w:rsidRDefault="00903934">
      <w:pPr>
        <w:pStyle w:val="TDC1"/>
        <w:tabs>
          <w:tab w:val="right" w:leader="dot" w:pos="9396"/>
        </w:tabs>
        <w:rPr>
          <w:rFonts w:eastAsiaTheme="minorEastAsia" w:cstheme="minorBidi"/>
          <w:b w:val="0"/>
          <w:bCs w:val="0"/>
          <w:noProof/>
          <w:sz w:val="22"/>
          <w:szCs w:val="22"/>
        </w:rPr>
      </w:pPr>
      <w:r>
        <w:rPr>
          <w:rFonts w:ascii="Arial" w:eastAsia="Arial" w:hAnsi="Arial" w:cs="Arial"/>
          <w:b w:val="0"/>
          <w:color w:val="000000"/>
          <w:sz w:val="24"/>
          <w:szCs w:val="24"/>
        </w:rPr>
        <w:fldChar w:fldCharType="begin"/>
      </w:r>
      <w:r>
        <w:rPr>
          <w:rFonts w:ascii="Arial" w:eastAsia="Arial" w:hAnsi="Arial" w:cs="Arial"/>
          <w:b w:val="0"/>
          <w:color w:val="000000"/>
          <w:sz w:val="24"/>
          <w:szCs w:val="24"/>
        </w:rPr>
        <w:instrText xml:space="preserve"> TOC \o "1-3" \u </w:instrText>
      </w:r>
      <w:r>
        <w:rPr>
          <w:rFonts w:ascii="Arial" w:eastAsia="Arial" w:hAnsi="Arial" w:cs="Arial"/>
          <w:b w:val="0"/>
          <w:color w:val="000000"/>
          <w:sz w:val="24"/>
          <w:szCs w:val="24"/>
        </w:rPr>
        <w:fldChar w:fldCharType="separate"/>
      </w:r>
      <w:r>
        <w:rPr>
          <w:noProof/>
        </w:rPr>
        <w:t>DEDICATORIA</w:t>
      </w:r>
      <w:r>
        <w:rPr>
          <w:noProof/>
        </w:rPr>
        <w:tab/>
      </w:r>
      <w:r>
        <w:rPr>
          <w:noProof/>
        </w:rPr>
        <w:fldChar w:fldCharType="begin"/>
      </w:r>
      <w:r>
        <w:rPr>
          <w:noProof/>
        </w:rPr>
        <w:instrText xml:space="preserve"> PAGEREF _Toc182220312 \h </w:instrText>
      </w:r>
      <w:r>
        <w:rPr>
          <w:noProof/>
        </w:rPr>
      </w:r>
      <w:r>
        <w:rPr>
          <w:noProof/>
        </w:rPr>
        <w:fldChar w:fldCharType="separate"/>
      </w:r>
      <w:r>
        <w:rPr>
          <w:noProof/>
        </w:rPr>
        <w:t>ii</w:t>
      </w:r>
      <w:r>
        <w:rPr>
          <w:noProof/>
        </w:rPr>
        <w:fldChar w:fldCharType="end"/>
      </w:r>
    </w:p>
    <w:p w14:paraId="548A72CC" w14:textId="185F953A" w:rsidR="00903934" w:rsidRPr="00903934" w:rsidRDefault="00903934">
      <w:pPr>
        <w:pStyle w:val="TDC1"/>
        <w:tabs>
          <w:tab w:val="right" w:leader="dot" w:pos="9396"/>
        </w:tabs>
        <w:rPr>
          <w:rFonts w:eastAsiaTheme="minorEastAsia" w:cstheme="minorBidi"/>
          <w:b w:val="0"/>
          <w:bCs w:val="0"/>
          <w:noProof/>
          <w:sz w:val="22"/>
          <w:szCs w:val="22"/>
        </w:rPr>
      </w:pPr>
      <w:r>
        <w:rPr>
          <w:noProof/>
        </w:rPr>
        <w:t>AGRADECIMIENTOS</w:t>
      </w:r>
      <w:r>
        <w:rPr>
          <w:noProof/>
        </w:rPr>
        <w:tab/>
      </w:r>
      <w:r>
        <w:rPr>
          <w:noProof/>
        </w:rPr>
        <w:fldChar w:fldCharType="begin"/>
      </w:r>
      <w:r>
        <w:rPr>
          <w:noProof/>
        </w:rPr>
        <w:instrText xml:space="preserve"> PAGEREF _Toc182220313 \h </w:instrText>
      </w:r>
      <w:r>
        <w:rPr>
          <w:noProof/>
        </w:rPr>
      </w:r>
      <w:r>
        <w:rPr>
          <w:noProof/>
        </w:rPr>
        <w:fldChar w:fldCharType="separate"/>
      </w:r>
      <w:r>
        <w:rPr>
          <w:noProof/>
        </w:rPr>
        <w:t>iii</w:t>
      </w:r>
      <w:r>
        <w:rPr>
          <w:noProof/>
        </w:rPr>
        <w:fldChar w:fldCharType="end"/>
      </w:r>
    </w:p>
    <w:p w14:paraId="5E62DA4B" w14:textId="753BB383" w:rsidR="00903934" w:rsidRPr="00903934" w:rsidRDefault="00903934">
      <w:pPr>
        <w:pStyle w:val="TDC1"/>
        <w:tabs>
          <w:tab w:val="right" w:leader="dot" w:pos="9396"/>
        </w:tabs>
        <w:rPr>
          <w:rFonts w:eastAsiaTheme="minorEastAsia" w:cstheme="minorBidi"/>
          <w:b w:val="0"/>
          <w:bCs w:val="0"/>
          <w:noProof/>
          <w:sz w:val="22"/>
          <w:szCs w:val="22"/>
        </w:rPr>
      </w:pPr>
      <w:r>
        <w:rPr>
          <w:noProof/>
        </w:rPr>
        <w:t>ÍNDICE</w:t>
      </w:r>
      <w:r>
        <w:rPr>
          <w:noProof/>
        </w:rPr>
        <w:tab/>
      </w:r>
      <w:r>
        <w:rPr>
          <w:noProof/>
        </w:rPr>
        <w:fldChar w:fldCharType="begin"/>
      </w:r>
      <w:r>
        <w:rPr>
          <w:noProof/>
        </w:rPr>
        <w:instrText xml:space="preserve"> PAGEREF _Toc182220314 \h </w:instrText>
      </w:r>
      <w:r>
        <w:rPr>
          <w:noProof/>
        </w:rPr>
      </w:r>
      <w:r>
        <w:rPr>
          <w:noProof/>
        </w:rPr>
        <w:fldChar w:fldCharType="separate"/>
      </w:r>
      <w:r>
        <w:rPr>
          <w:noProof/>
        </w:rPr>
        <w:t>iv</w:t>
      </w:r>
      <w:r>
        <w:rPr>
          <w:noProof/>
        </w:rPr>
        <w:fldChar w:fldCharType="end"/>
      </w:r>
    </w:p>
    <w:p w14:paraId="115D5574" w14:textId="4D42CE8E" w:rsidR="00903934" w:rsidRPr="00903934" w:rsidRDefault="00903934">
      <w:pPr>
        <w:pStyle w:val="TDC1"/>
        <w:tabs>
          <w:tab w:val="right" w:leader="dot" w:pos="9396"/>
        </w:tabs>
        <w:rPr>
          <w:rFonts w:eastAsiaTheme="minorEastAsia" w:cstheme="minorBidi"/>
          <w:b w:val="0"/>
          <w:bCs w:val="0"/>
          <w:noProof/>
          <w:sz w:val="22"/>
          <w:szCs w:val="22"/>
        </w:rPr>
      </w:pPr>
      <w:r>
        <w:rPr>
          <w:noProof/>
        </w:rPr>
        <w:t>LISTA DE TABLAS</w:t>
      </w:r>
      <w:r>
        <w:rPr>
          <w:noProof/>
        </w:rPr>
        <w:tab/>
      </w:r>
      <w:r>
        <w:rPr>
          <w:noProof/>
        </w:rPr>
        <w:fldChar w:fldCharType="begin"/>
      </w:r>
      <w:r>
        <w:rPr>
          <w:noProof/>
        </w:rPr>
        <w:instrText xml:space="preserve"> PAGEREF _Toc182220315 \h </w:instrText>
      </w:r>
      <w:r>
        <w:rPr>
          <w:noProof/>
        </w:rPr>
      </w:r>
      <w:r>
        <w:rPr>
          <w:noProof/>
        </w:rPr>
        <w:fldChar w:fldCharType="separate"/>
      </w:r>
      <w:r>
        <w:rPr>
          <w:noProof/>
        </w:rPr>
        <w:t>vii</w:t>
      </w:r>
      <w:r>
        <w:rPr>
          <w:noProof/>
        </w:rPr>
        <w:fldChar w:fldCharType="end"/>
      </w:r>
    </w:p>
    <w:p w14:paraId="44A3ED53" w14:textId="29624A67" w:rsidR="00903934" w:rsidRPr="00903934" w:rsidRDefault="00903934">
      <w:pPr>
        <w:pStyle w:val="TDC1"/>
        <w:tabs>
          <w:tab w:val="right" w:leader="dot" w:pos="9396"/>
        </w:tabs>
        <w:rPr>
          <w:rFonts w:eastAsiaTheme="minorEastAsia" w:cstheme="minorBidi"/>
          <w:b w:val="0"/>
          <w:bCs w:val="0"/>
          <w:noProof/>
          <w:sz w:val="22"/>
          <w:szCs w:val="22"/>
        </w:rPr>
      </w:pPr>
      <w:r>
        <w:rPr>
          <w:noProof/>
        </w:rPr>
        <w:t>LISTA DE GRÁFICOS</w:t>
      </w:r>
      <w:r>
        <w:rPr>
          <w:noProof/>
        </w:rPr>
        <w:tab/>
      </w:r>
      <w:r>
        <w:rPr>
          <w:noProof/>
        </w:rPr>
        <w:fldChar w:fldCharType="begin"/>
      </w:r>
      <w:r>
        <w:rPr>
          <w:noProof/>
        </w:rPr>
        <w:instrText xml:space="preserve"> PAGEREF _Toc182220316 \h </w:instrText>
      </w:r>
      <w:r>
        <w:rPr>
          <w:noProof/>
        </w:rPr>
      </w:r>
      <w:r>
        <w:rPr>
          <w:noProof/>
        </w:rPr>
        <w:fldChar w:fldCharType="separate"/>
      </w:r>
      <w:r>
        <w:rPr>
          <w:noProof/>
        </w:rPr>
        <w:t>viii</w:t>
      </w:r>
      <w:r>
        <w:rPr>
          <w:noProof/>
        </w:rPr>
        <w:fldChar w:fldCharType="end"/>
      </w:r>
    </w:p>
    <w:p w14:paraId="5FD46D1B" w14:textId="025E9056" w:rsidR="00903934" w:rsidRPr="00903934" w:rsidRDefault="00903934">
      <w:pPr>
        <w:pStyle w:val="TDC1"/>
        <w:tabs>
          <w:tab w:val="right" w:leader="dot" w:pos="9396"/>
        </w:tabs>
        <w:rPr>
          <w:rFonts w:eastAsiaTheme="minorEastAsia" w:cstheme="minorBidi"/>
          <w:b w:val="0"/>
          <w:bCs w:val="0"/>
          <w:noProof/>
          <w:sz w:val="22"/>
          <w:szCs w:val="22"/>
        </w:rPr>
      </w:pPr>
      <w:r>
        <w:rPr>
          <w:noProof/>
        </w:rPr>
        <w:t>LISTA DE FIGURAS</w:t>
      </w:r>
      <w:r>
        <w:rPr>
          <w:noProof/>
        </w:rPr>
        <w:tab/>
      </w:r>
      <w:r>
        <w:rPr>
          <w:noProof/>
        </w:rPr>
        <w:fldChar w:fldCharType="begin"/>
      </w:r>
      <w:r>
        <w:rPr>
          <w:noProof/>
        </w:rPr>
        <w:instrText xml:space="preserve"> PAGEREF _Toc182220317 \h </w:instrText>
      </w:r>
      <w:r>
        <w:rPr>
          <w:noProof/>
        </w:rPr>
      </w:r>
      <w:r>
        <w:rPr>
          <w:noProof/>
        </w:rPr>
        <w:fldChar w:fldCharType="separate"/>
      </w:r>
      <w:r>
        <w:rPr>
          <w:noProof/>
        </w:rPr>
        <w:t>ix</w:t>
      </w:r>
      <w:r>
        <w:rPr>
          <w:noProof/>
        </w:rPr>
        <w:fldChar w:fldCharType="end"/>
      </w:r>
    </w:p>
    <w:p w14:paraId="736A8A7C" w14:textId="26EBBE47" w:rsidR="00903934" w:rsidRPr="00903934" w:rsidRDefault="00903934">
      <w:pPr>
        <w:pStyle w:val="TDC1"/>
        <w:tabs>
          <w:tab w:val="right" w:leader="dot" w:pos="9396"/>
        </w:tabs>
        <w:rPr>
          <w:rFonts w:eastAsiaTheme="minorEastAsia" w:cstheme="minorBidi"/>
          <w:b w:val="0"/>
          <w:bCs w:val="0"/>
          <w:noProof/>
          <w:sz w:val="22"/>
          <w:szCs w:val="22"/>
        </w:rPr>
      </w:pPr>
      <w:r>
        <w:rPr>
          <w:noProof/>
        </w:rPr>
        <w:t>RESUMEN</w:t>
      </w:r>
      <w:r>
        <w:rPr>
          <w:noProof/>
        </w:rPr>
        <w:tab/>
      </w:r>
      <w:r>
        <w:rPr>
          <w:noProof/>
        </w:rPr>
        <w:fldChar w:fldCharType="begin"/>
      </w:r>
      <w:r>
        <w:rPr>
          <w:noProof/>
        </w:rPr>
        <w:instrText xml:space="preserve"> PAGEREF _Toc182220318 \h </w:instrText>
      </w:r>
      <w:r>
        <w:rPr>
          <w:noProof/>
        </w:rPr>
      </w:r>
      <w:r>
        <w:rPr>
          <w:noProof/>
        </w:rPr>
        <w:fldChar w:fldCharType="separate"/>
      </w:r>
      <w:r>
        <w:rPr>
          <w:noProof/>
        </w:rPr>
        <w:t>x</w:t>
      </w:r>
      <w:r>
        <w:rPr>
          <w:noProof/>
        </w:rPr>
        <w:fldChar w:fldCharType="end"/>
      </w:r>
    </w:p>
    <w:p w14:paraId="594FA38B" w14:textId="293330D4" w:rsidR="00903934" w:rsidRPr="00903934" w:rsidRDefault="00903934">
      <w:pPr>
        <w:pStyle w:val="TDC1"/>
        <w:tabs>
          <w:tab w:val="right" w:leader="dot" w:pos="9396"/>
        </w:tabs>
        <w:rPr>
          <w:rFonts w:eastAsiaTheme="minorEastAsia" w:cstheme="minorBidi"/>
          <w:b w:val="0"/>
          <w:bCs w:val="0"/>
          <w:noProof/>
          <w:sz w:val="22"/>
          <w:szCs w:val="22"/>
        </w:rPr>
      </w:pPr>
      <w:r>
        <w:rPr>
          <w:noProof/>
        </w:rPr>
        <w:t>INTRODUCCIÓN</w:t>
      </w:r>
      <w:r>
        <w:rPr>
          <w:noProof/>
        </w:rPr>
        <w:tab/>
      </w:r>
      <w:r>
        <w:rPr>
          <w:noProof/>
        </w:rPr>
        <w:fldChar w:fldCharType="begin"/>
      </w:r>
      <w:r>
        <w:rPr>
          <w:noProof/>
        </w:rPr>
        <w:instrText xml:space="preserve"> PAGEREF _Toc182220319 \h </w:instrText>
      </w:r>
      <w:r>
        <w:rPr>
          <w:noProof/>
        </w:rPr>
      </w:r>
      <w:r>
        <w:rPr>
          <w:noProof/>
        </w:rPr>
        <w:fldChar w:fldCharType="separate"/>
      </w:r>
      <w:r>
        <w:rPr>
          <w:noProof/>
        </w:rPr>
        <w:t>1</w:t>
      </w:r>
      <w:r>
        <w:rPr>
          <w:noProof/>
        </w:rPr>
        <w:fldChar w:fldCharType="end"/>
      </w:r>
    </w:p>
    <w:p w14:paraId="5F41E5EF" w14:textId="7E61C799" w:rsidR="00903934" w:rsidRPr="00903934" w:rsidRDefault="00903934">
      <w:pPr>
        <w:pStyle w:val="TDC1"/>
        <w:tabs>
          <w:tab w:val="right" w:leader="dot" w:pos="9396"/>
        </w:tabs>
        <w:rPr>
          <w:rFonts w:eastAsiaTheme="minorEastAsia" w:cstheme="minorBidi"/>
          <w:b w:val="0"/>
          <w:bCs w:val="0"/>
          <w:noProof/>
          <w:sz w:val="22"/>
          <w:szCs w:val="22"/>
        </w:rPr>
      </w:pPr>
      <w:r>
        <w:rPr>
          <w:noProof/>
        </w:rPr>
        <w:t>PARTE I</w:t>
      </w:r>
      <w:r>
        <w:rPr>
          <w:noProof/>
        </w:rPr>
        <w:tab/>
      </w:r>
      <w:r>
        <w:rPr>
          <w:noProof/>
        </w:rPr>
        <w:fldChar w:fldCharType="begin"/>
      </w:r>
      <w:r>
        <w:rPr>
          <w:noProof/>
        </w:rPr>
        <w:instrText xml:space="preserve"> PAGEREF _Toc182220320 \h </w:instrText>
      </w:r>
      <w:r>
        <w:rPr>
          <w:noProof/>
        </w:rPr>
      </w:r>
      <w:r>
        <w:rPr>
          <w:noProof/>
        </w:rPr>
        <w:fldChar w:fldCharType="separate"/>
      </w:r>
      <w:r>
        <w:rPr>
          <w:noProof/>
        </w:rPr>
        <w:t>3</w:t>
      </w:r>
      <w:r>
        <w:rPr>
          <w:noProof/>
        </w:rPr>
        <w:fldChar w:fldCharType="end"/>
      </w:r>
    </w:p>
    <w:p w14:paraId="7E1EE4E0" w14:textId="48DE5B48" w:rsidR="00903934" w:rsidRPr="00903934" w:rsidRDefault="00903934">
      <w:pPr>
        <w:pStyle w:val="TDC2"/>
        <w:tabs>
          <w:tab w:val="right" w:leader="dot" w:pos="9396"/>
        </w:tabs>
        <w:rPr>
          <w:rFonts w:eastAsiaTheme="minorEastAsia" w:cstheme="minorBidi"/>
          <w:i w:val="0"/>
          <w:iCs w:val="0"/>
          <w:noProof/>
          <w:sz w:val="22"/>
          <w:szCs w:val="22"/>
        </w:rPr>
      </w:pPr>
      <w:r w:rsidRPr="002A79CC">
        <w:rPr>
          <w:rFonts w:ascii="Arial" w:eastAsia="Arial" w:hAnsi="Arial" w:cs="Arial"/>
          <w:b/>
          <w:noProof/>
          <w:color w:val="000000"/>
        </w:rPr>
        <w:t>1.1 Formulación del Problema</w:t>
      </w:r>
      <w:r>
        <w:rPr>
          <w:noProof/>
        </w:rPr>
        <w:tab/>
      </w:r>
      <w:r>
        <w:rPr>
          <w:noProof/>
        </w:rPr>
        <w:fldChar w:fldCharType="begin"/>
      </w:r>
      <w:r>
        <w:rPr>
          <w:noProof/>
        </w:rPr>
        <w:instrText xml:space="preserve"> PAGEREF _Toc182220321 \h </w:instrText>
      </w:r>
      <w:r>
        <w:rPr>
          <w:noProof/>
        </w:rPr>
      </w:r>
      <w:r>
        <w:rPr>
          <w:noProof/>
        </w:rPr>
        <w:fldChar w:fldCharType="separate"/>
      </w:r>
      <w:r>
        <w:rPr>
          <w:noProof/>
        </w:rPr>
        <w:t>3</w:t>
      </w:r>
      <w:r>
        <w:rPr>
          <w:noProof/>
        </w:rPr>
        <w:fldChar w:fldCharType="end"/>
      </w:r>
    </w:p>
    <w:p w14:paraId="023F6A87" w14:textId="0C4D785F" w:rsidR="00903934" w:rsidRPr="00903934" w:rsidRDefault="00903934">
      <w:pPr>
        <w:pStyle w:val="TDC2"/>
        <w:tabs>
          <w:tab w:val="right" w:leader="dot" w:pos="9396"/>
        </w:tabs>
        <w:rPr>
          <w:rFonts w:eastAsiaTheme="minorEastAsia" w:cstheme="minorBidi"/>
          <w:i w:val="0"/>
          <w:iCs w:val="0"/>
          <w:noProof/>
          <w:sz w:val="22"/>
          <w:szCs w:val="22"/>
        </w:rPr>
      </w:pPr>
      <w:r w:rsidRPr="002A79CC">
        <w:rPr>
          <w:rFonts w:ascii="Arial" w:eastAsia="Arial" w:hAnsi="Arial" w:cs="Arial"/>
          <w:b/>
          <w:noProof/>
          <w:color w:val="000000"/>
        </w:rPr>
        <w:t>1.2 Interrogantes</w:t>
      </w:r>
      <w:r>
        <w:rPr>
          <w:noProof/>
        </w:rPr>
        <w:tab/>
      </w:r>
      <w:r>
        <w:rPr>
          <w:noProof/>
        </w:rPr>
        <w:fldChar w:fldCharType="begin"/>
      </w:r>
      <w:r>
        <w:rPr>
          <w:noProof/>
        </w:rPr>
        <w:instrText xml:space="preserve"> PAGEREF _Toc182220322 \h </w:instrText>
      </w:r>
      <w:r>
        <w:rPr>
          <w:noProof/>
        </w:rPr>
      </w:r>
      <w:r>
        <w:rPr>
          <w:noProof/>
        </w:rPr>
        <w:fldChar w:fldCharType="separate"/>
      </w:r>
      <w:r>
        <w:rPr>
          <w:noProof/>
        </w:rPr>
        <w:t>6</w:t>
      </w:r>
      <w:r>
        <w:rPr>
          <w:noProof/>
        </w:rPr>
        <w:fldChar w:fldCharType="end"/>
      </w:r>
    </w:p>
    <w:p w14:paraId="55E667FA" w14:textId="7E1A5DDF" w:rsidR="00903934" w:rsidRPr="00903934" w:rsidRDefault="00903934">
      <w:pPr>
        <w:pStyle w:val="TDC2"/>
        <w:tabs>
          <w:tab w:val="right" w:leader="dot" w:pos="9396"/>
        </w:tabs>
        <w:rPr>
          <w:rFonts w:eastAsiaTheme="minorEastAsia" w:cstheme="minorBidi"/>
          <w:i w:val="0"/>
          <w:iCs w:val="0"/>
          <w:noProof/>
          <w:sz w:val="22"/>
          <w:szCs w:val="22"/>
        </w:rPr>
      </w:pPr>
      <w:r w:rsidRPr="002A79CC">
        <w:rPr>
          <w:rFonts w:ascii="Arial" w:eastAsia="Arial" w:hAnsi="Arial" w:cs="Arial"/>
          <w:b/>
          <w:noProof/>
          <w:color w:val="000000"/>
        </w:rPr>
        <w:t>1.3 Objetivo general</w:t>
      </w:r>
      <w:r>
        <w:rPr>
          <w:noProof/>
        </w:rPr>
        <w:tab/>
      </w:r>
      <w:r>
        <w:rPr>
          <w:noProof/>
        </w:rPr>
        <w:fldChar w:fldCharType="begin"/>
      </w:r>
      <w:r>
        <w:rPr>
          <w:noProof/>
        </w:rPr>
        <w:instrText xml:space="preserve"> PAGEREF _Toc182220323 \h </w:instrText>
      </w:r>
      <w:r>
        <w:rPr>
          <w:noProof/>
        </w:rPr>
      </w:r>
      <w:r>
        <w:rPr>
          <w:noProof/>
        </w:rPr>
        <w:fldChar w:fldCharType="separate"/>
      </w:r>
      <w:r>
        <w:rPr>
          <w:noProof/>
        </w:rPr>
        <w:t>7</w:t>
      </w:r>
      <w:r>
        <w:rPr>
          <w:noProof/>
        </w:rPr>
        <w:fldChar w:fldCharType="end"/>
      </w:r>
    </w:p>
    <w:p w14:paraId="032FBEBD" w14:textId="206FFDAC" w:rsidR="00903934" w:rsidRPr="00903934" w:rsidRDefault="00903934">
      <w:pPr>
        <w:pStyle w:val="TDC2"/>
        <w:tabs>
          <w:tab w:val="right" w:leader="dot" w:pos="9396"/>
        </w:tabs>
        <w:rPr>
          <w:rFonts w:eastAsiaTheme="minorEastAsia" w:cstheme="minorBidi"/>
          <w:i w:val="0"/>
          <w:iCs w:val="0"/>
          <w:noProof/>
          <w:sz w:val="22"/>
          <w:szCs w:val="22"/>
        </w:rPr>
      </w:pPr>
      <w:r w:rsidRPr="002A79CC">
        <w:rPr>
          <w:rFonts w:ascii="Arial" w:eastAsia="Arial" w:hAnsi="Arial" w:cs="Arial"/>
          <w:b/>
          <w:noProof/>
          <w:color w:val="000000"/>
        </w:rPr>
        <w:t>1.4 Objetivos específicos</w:t>
      </w:r>
      <w:r>
        <w:rPr>
          <w:noProof/>
        </w:rPr>
        <w:tab/>
      </w:r>
      <w:r>
        <w:rPr>
          <w:noProof/>
        </w:rPr>
        <w:fldChar w:fldCharType="begin"/>
      </w:r>
      <w:r>
        <w:rPr>
          <w:noProof/>
        </w:rPr>
        <w:instrText xml:space="preserve"> PAGEREF _Toc182220324 \h </w:instrText>
      </w:r>
      <w:r>
        <w:rPr>
          <w:noProof/>
        </w:rPr>
      </w:r>
      <w:r>
        <w:rPr>
          <w:noProof/>
        </w:rPr>
        <w:fldChar w:fldCharType="separate"/>
      </w:r>
      <w:r>
        <w:rPr>
          <w:noProof/>
        </w:rPr>
        <w:t>7</w:t>
      </w:r>
      <w:r>
        <w:rPr>
          <w:noProof/>
        </w:rPr>
        <w:fldChar w:fldCharType="end"/>
      </w:r>
    </w:p>
    <w:p w14:paraId="59B505C4" w14:textId="35212AC1" w:rsidR="00903934" w:rsidRPr="00903934" w:rsidRDefault="00903934">
      <w:pPr>
        <w:pStyle w:val="TDC2"/>
        <w:tabs>
          <w:tab w:val="right" w:leader="dot" w:pos="9396"/>
        </w:tabs>
        <w:rPr>
          <w:rFonts w:eastAsiaTheme="minorEastAsia" w:cstheme="minorBidi"/>
          <w:i w:val="0"/>
          <w:iCs w:val="0"/>
          <w:noProof/>
          <w:sz w:val="22"/>
          <w:szCs w:val="22"/>
        </w:rPr>
      </w:pPr>
      <w:r w:rsidRPr="002A79CC">
        <w:rPr>
          <w:rFonts w:ascii="Arial" w:eastAsia="Arial" w:hAnsi="Arial" w:cs="Arial"/>
          <w:b/>
          <w:noProof/>
          <w:color w:val="000000"/>
        </w:rPr>
        <w:t>1.5 Valor Académico de la Investigación</w:t>
      </w:r>
      <w:r>
        <w:rPr>
          <w:noProof/>
        </w:rPr>
        <w:tab/>
      </w:r>
      <w:r>
        <w:rPr>
          <w:noProof/>
        </w:rPr>
        <w:fldChar w:fldCharType="begin"/>
      </w:r>
      <w:r>
        <w:rPr>
          <w:noProof/>
        </w:rPr>
        <w:instrText xml:space="preserve"> PAGEREF _Toc182220325 \h </w:instrText>
      </w:r>
      <w:r>
        <w:rPr>
          <w:noProof/>
        </w:rPr>
      </w:r>
      <w:r>
        <w:rPr>
          <w:noProof/>
        </w:rPr>
        <w:fldChar w:fldCharType="separate"/>
      </w:r>
      <w:r>
        <w:rPr>
          <w:noProof/>
        </w:rPr>
        <w:t>7</w:t>
      </w:r>
      <w:r>
        <w:rPr>
          <w:noProof/>
        </w:rPr>
        <w:fldChar w:fldCharType="end"/>
      </w:r>
    </w:p>
    <w:p w14:paraId="10AB1763" w14:textId="187DF9FE" w:rsidR="00903934" w:rsidRPr="00903934" w:rsidRDefault="00903934">
      <w:pPr>
        <w:pStyle w:val="TDC1"/>
        <w:tabs>
          <w:tab w:val="right" w:leader="dot" w:pos="9396"/>
        </w:tabs>
        <w:rPr>
          <w:rFonts w:eastAsiaTheme="minorEastAsia" w:cstheme="minorBidi"/>
          <w:b w:val="0"/>
          <w:bCs w:val="0"/>
          <w:noProof/>
          <w:sz w:val="22"/>
          <w:szCs w:val="22"/>
        </w:rPr>
      </w:pPr>
      <w:r w:rsidRPr="002A79CC">
        <w:rPr>
          <w:rFonts w:ascii="Arial" w:eastAsia="Arial" w:hAnsi="Arial" w:cs="Arial"/>
          <w:noProof/>
        </w:rPr>
        <w:t>PARTE II</w:t>
      </w:r>
      <w:r>
        <w:rPr>
          <w:noProof/>
        </w:rPr>
        <w:tab/>
      </w:r>
      <w:r>
        <w:rPr>
          <w:noProof/>
        </w:rPr>
        <w:fldChar w:fldCharType="begin"/>
      </w:r>
      <w:r>
        <w:rPr>
          <w:noProof/>
        </w:rPr>
        <w:instrText xml:space="preserve"> PAGEREF _Toc182220326 \h </w:instrText>
      </w:r>
      <w:r>
        <w:rPr>
          <w:noProof/>
        </w:rPr>
      </w:r>
      <w:r>
        <w:rPr>
          <w:noProof/>
        </w:rPr>
        <w:fldChar w:fldCharType="separate"/>
      </w:r>
      <w:r>
        <w:rPr>
          <w:noProof/>
        </w:rPr>
        <w:t>9</w:t>
      </w:r>
      <w:r>
        <w:rPr>
          <w:noProof/>
        </w:rPr>
        <w:fldChar w:fldCharType="end"/>
      </w:r>
    </w:p>
    <w:p w14:paraId="0EACD9A7" w14:textId="545A4B50" w:rsidR="00903934" w:rsidRPr="00903934" w:rsidRDefault="00903934">
      <w:pPr>
        <w:pStyle w:val="TDC2"/>
        <w:tabs>
          <w:tab w:val="right" w:leader="dot" w:pos="9396"/>
        </w:tabs>
        <w:rPr>
          <w:rFonts w:eastAsiaTheme="minorEastAsia" w:cstheme="minorBidi"/>
          <w:i w:val="0"/>
          <w:iCs w:val="0"/>
          <w:noProof/>
          <w:sz w:val="22"/>
          <w:szCs w:val="22"/>
        </w:rPr>
      </w:pPr>
      <w:r w:rsidRPr="002A79CC">
        <w:rPr>
          <w:rFonts w:ascii="Arial" w:eastAsia="Arial" w:hAnsi="Arial" w:cs="Arial"/>
          <w:b/>
          <w:noProof/>
          <w:color w:val="000000"/>
        </w:rPr>
        <w:t>2.1 Antecedentes</w:t>
      </w:r>
      <w:r>
        <w:rPr>
          <w:noProof/>
        </w:rPr>
        <w:tab/>
      </w:r>
      <w:r>
        <w:rPr>
          <w:noProof/>
        </w:rPr>
        <w:fldChar w:fldCharType="begin"/>
      </w:r>
      <w:r>
        <w:rPr>
          <w:noProof/>
        </w:rPr>
        <w:instrText xml:space="preserve"> PAGEREF _Toc182220327 \h </w:instrText>
      </w:r>
      <w:r>
        <w:rPr>
          <w:noProof/>
        </w:rPr>
      </w:r>
      <w:r>
        <w:rPr>
          <w:noProof/>
        </w:rPr>
        <w:fldChar w:fldCharType="separate"/>
      </w:r>
      <w:r>
        <w:rPr>
          <w:noProof/>
        </w:rPr>
        <w:t>9</w:t>
      </w:r>
      <w:r>
        <w:rPr>
          <w:noProof/>
        </w:rPr>
        <w:fldChar w:fldCharType="end"/>
      </w:r>
    </w:p>
    <w:p w14:paraId="1826A759" w14:textId="39955BA5" w:rsidR="00903934" w:rsidRPr="00903934" w:rsidRDefault="00903934">
      <w:pPr>
        <w:pStyle w:val="TDC2"/>
        <w:tabs>
          <w:tab w:val="right" w:leader="dot" w:pos="9396"/>
        </w:tabs>
        <w:rPr>
          <w:rFonts w:eastAsiaTheme="minorEastAsia" w:cstheme="minorBidi"/>
          <w:i w:val="0"/>
          <w:iCs w:val="0"/>
          <w:noProof/>
          <w:sz w:val="22"/>
          <w:szCs w:val="22"/>
        </w:rPr>
      </w:pPr>
      <w:r w:rsidRPr="002A79CC">
        <w:rPr>
          <w:rFonts w:ascii="Arial" w:eastAsia="Arial" w:hAnsi="Arial" w:cs="Arial"/>
          <w:b/>
          <w:noProof/>
          <w:color w:val="000000"/>
        </w:rPr>
        <w:t>2.2 Bases Teóricas</w:t>
      </w:r>
      <w:r>
        <w:rPr>
          <w:noProof/>
        </w:rPr>
        <w:tab/>
      </w:r>
      <w:r>
        <w:rPr>
          <w:noProof/>
        </w:rPr>
        <w:fldChar w:fldCharType="begin"/>
      </w:r>
      <w:r>
        <w:rPr>
          <w:noProof/>
        </w:rPr>
        <w:instrText xml:space="preserve"> PAGEREF _Toc182220328 \h </w:instrText>
      </w:r>
      <w:r>
        <w:rPr>
          <w:noProof/>
        </w:rPr>
      </w:r>
      <w:r>
        <w:rPr>
          <w:noProof/>
        </w:rPr>
        <w:fldChar w:fldCharType="separate"/>
      </w:r>
      <w:r>
        <w:rPr>
          <w:noProof/>
        </w:rPr>
        <w:t>11</w:t>
      </w:r>
      <w:r>
        <w:rPr>
          <w:noProof/>
        </w:rPr>
        <w:fldChar w:fldCharType="end"/>
      </w:r>
    </w:p>
    <w:p w14:paraId="1DEEC658" w14:textId="785D8196" w:rsidR="00903934" w:rsidRPr="00903934" w:rsidRDefault="00903934">
      <w:pPr>
        <w:pStyle w:val="TDC3"/>
        <w:tabs>
          <w:tab w:val="right" w:leader="dot" w:pos="9396"/>
        </w:tabs>
        <w:rPr>
          <w:rFonts w:eastAsiaTheme="minorEastAsia" w:cstheme="minorBidi"/>
          <w:noProof/>
          <w:sz w:val="22"/>
          <w:szCs w:val="22"/>
        </w:rPr>
      </w:pPr>
      <w:r w:rsidRPr="002A79CC">
        <w:rPr>
          <w:rFonts w:ascii="Arial" w:eastAsia="Arial" w:hAnsi="Arial" w:cs="Arial"/>
          <w:noProof/>
        </w:rPr>
        <w:t>2.2.1 El Internet</w:t>
      </w:r>
      <w:r>
        <w:rPr>
          <w:noProof/>
        </w:rPr>
        <w:tab/>
      </w:r>
      <w:r>
        <w:rPr>
          <w:noProof/>
        </w:rPr>
        <w:fldChar w:fldCharType="begin"/>
      </w:r>
      <w:r>
        <w:rPr>
          <w:noProof/>
        </w:rPr>
        <w:instrText xml:space="preserve"> PAGEREF _Toc182220329 \h </w:instrText>
      </w:r>
      <w:r>
        <w:rPr>
          <w:noProof/>
        </w:rPr>
      </w:r>
      <w:r>
        <w:rPr>
          <w:noProof/>
        </w:rPr>
        <w:fldChar w:fldCharType="separate"/>
      </w:r>
      <w:r>
        <w:rPr>
          <w:noProof/>
        </w:rPr>
        <w:t>11</w:t>
      </w:r>
      <w:r>
        <w:rPr>
          <w:noProof/>
        </w:rPr>
        <w:fldChar w:fldCharType="end"/>
      </w:r>
    </w:p>
    <w:p w14:paraId="6C3BDC9B" w14:textId="5D5CF106" w:rsidR="00903934" w:rsidRPr="00903934" w:rsidRDefault="00903934">
      <w:pPr>
        <w:pStyle w:val="TDC3"/>
        <w:tabs>
          <w:tab w:val="right" w:leader="dot" w:pos="9396"/>
        </w:tabs>
        <w:rPr>
          <w:rFonts w:eastAsiaTheme="minorEastAsia" w:cstheme="minorBidi"/>
          <w:noProof/>
          <w:sz w:val="22"/>
          <w:szCs w:val="22"/>
        </w:rPr>
      </w:pPr>
      <w:r w:rsidRPr="002A79CC">
        <w:rPr>
          <w:rFonts w:ascii="Arial" w:eastAsia="Arial" w:hAnsi="Arial" w:cs="Arial"/>
          <w:noProof/>
        </w:rPr>
        <w:t>2.2.2 Sistemas de Información (SI)</w:t>
      </w:r>
      <w:r>
        <w:rPr>
          <w:noProof/>
        </w:rPr>
        <w:tab/>
      </w:r>
      <w:r>
        <w:rPr>
          <w:noProof/>
        </w:rPr>
        <w:fldChar w:fldCharType="begin"/>
      </w:r>
      <w:r>
        <w:rPr>
          <w:noProof/>
        </w:rPr>
        <w:instrText xml:space="preserve"> PAGEREF _Toc182220330 \h </w:instrText>
      </w:r>
      <w:r>
        <w:rPr>
          <w:noProof/>
        </w:rPr>
      </w:r>
      <w:r>
        <w:rPr>
          <w:noProof/>
        </w:rPr>
        <w:fldChar w:fldCharType="separate"/>
      </w:r>
      <w:r>
        <w:rPr>
          <w:noProof/>
        </w:rPr>
        <w:t>12</w:t>
      </w:r>
      <w:r>
        <w:rPr>
          <w:noProof/>
        </w:rPr>
        <w:fldChar w:fldCharType="end"/>
      </w:r>
    </w:p>
    <w:p w14:paraId="4F8B20D1" w14:textId="4FFC36B8" w:rsidR="00903934" w:rsidRPr="00903934" w:rsidRDefault="00903934">
      <w:pPr>
        <w:pStyle w:val="TDC3"/>
        <w:tabs>
          <w:tab w:val="right" w:leader="dot" w:pos="9396"/>
        </w:tabs>
        <w:rPr>
          <w:rFonts w:eastAsiaTheme="minorEastAsia" w:cstheme="minorBidi"/>
          <w:noProof/>
          <w:sz w:val="22"/>
          <w:szCs w:val="22"/>
        </w:rPr>
      </w:pPr>
      <w:r w:rsidRPr="002A79CC">
        <w:rPr>
          <w:rFonts w:ascii="Arial" w:eastAsia="Arial" w:hAnsi="Arial" w:cs="Arial"/>
          <w:noProof/>
        </w:rPr>
        <w:t>2.2.3 Plataformas digitales</w:t>
      </w:r>
      <w:r>
        <w:rPr>
          <w:noProof/>
        </w:rPr>
        <w:tab/>
      </w:r>
      <w:r>
        <w:rPr>
          <w:noProof/>
        </w:rPr>
        <w:fldChar w:fldCharType="begin"/>
      </w:r>
      <w:r>
        <w:rPr>
          <w:noProof/>
        </w:rPr>
        <w:instrText xml:space="preserve"> PAGEREF _Toc182220331 \h </w:instrText>
      </w:r>
      <w:r>
        <w:rPr>
          <w:noProof/>
        </w:rPr>
      </w:r>
      <w:r>
        <w:rPr>
          <w:noProof/>
        </w:rPr>
        <w:fldChar w:fldCharType="separate"/>
      </w:r>
      <w:r>
        <w:rPr>
          <w:noProof/>
        </w:rPr>
        <w:t>14</w:t>
      </w:r>
      <w:r>
        <w:rPr>
          <w:noProof/>
        </w:rPr>
        <w:fldChar w:fldCharType="end"/>
      </w:r>
    </w:p>
    <w:p w14:paraId="2776CB2B" w14:textId="75362DC2" w:rsidR="00903934" w:rsidRPr="00903934" w:rsidRDefault="00903934">
      <w:pPr>
        <w:pStyle w:val="TDC2"/>
        <w:tabs>
          <w:tab w:val="right" w:leader="dot" w:pos="9396"/>
        </w:tabs>
        <w:rPr>
          <w:rFonts w:eastAsiaTheme="minorEastAsia" w:cstheme="minorBidi"/>
          <w:i w:val="0"/>
          <w:iCs w:val="0"/>
          <w:noProof/>
          <w:sz w:val="22"/>
          <w:szCs w:val="22"/>
        </w:rPr>
      </w:pPr>
      <w:r w:rsidRPr="002A79CC">
        <w:rPr>
          <w:rFonts w:ascii="Arial" w:eastAsia="Arial" w:hAnsi="Arial" w:cs="Arial"/>
          <w:noProof/>
          <w:color w:val="000000"/>
        </w:rPr>
        <w:t xml:space="preserve">. </w:t>
      </w:r>
      <w:r w:rsidRPr="002A79CC">
        <w:rPr>
          <w:rFonts w:ascii="Arial" w:eastAsia="Arial" w:hAnsi="Arial" w:cs="Arial"/>
          <w:b/>
          <w:noProof/>
          <w:color w:val="000000"/>
        </w:rPr>
        <w:t>2.3 Bases Legales</w:t>
      </w:r>
      <w:r>
        <w:rPr>
          <w:noProof/>
        </w:rPr>
        <w:tab/>
      </w:r>
      <w:r>
        <w:rPr>
          <w:noProof/>
        </w:rPr>
        <w:fldChar w:fldCharType="begin"/>
      </w:r>
      <w:r>
        <w:rPr>
          <w:noProof/>
        </w:rPr>
        <w:instrText xml:space="preserve"> PAGEREF _Toc182220332 \h </w:instrText>
      </w:r>
      <w:r>
        <w:rPr>
          <w:noProof/>
        </w:rPr>
      </w:r>
      <w:r>
        <w:rPr>
          <w:noProof/>
        </w:rPr>
        <w:fldChar w:fldCharType="separate"/>
      </w:r>
      <w:r>
        <w:rPr>
          <w:noProof/>
        </w:rPr>
        <w:t>16</w:t>
      </w:r>
      <w:r>
        <w:rPr>
          <w:noProof/>
        </w:rPr>
        <w:fldChar w:fldCharType="end"/>
      </w:r>
    </w:p>
    <w:p w14:paraId="135CF0EA" w14:textId="30AE85B9" w:rsidR="00903934" w:rsidRPr="00903934" w:rsidRDefault="00903934">
      <w:pPr>
        <w:pStyle w:val="TDC3"/>
        <w:tabs>
          <w:tab w:val="right" w:leader="dot" w:pos="9396"/>
        </w:tabs>
        <w:rPr>
          <w:rFonts w:eastAsiaTheme="minorEastAsia" w:cstheme="minorBidi"/>
          <w:noProof/>
          <w:sz w:val="22"/>
          <w:szCs w:val="22"/>
        </w:rPr>
      </w:pPr>
      <w:r w:rsidRPr="002A79CC">
        <w:rPr>
          <w:rFonts w:ascii="Arial" w:eastAsia="Arial" w:hAnsi="Arial" w:cs="Arial"/>
          <w:noProof/>
        </w:rPr>
        <w:t>2.3.1 Constitución de la República Bolivariana de Venezuela (publicada en Gaceta Oficial Extraordinaria N.º 36.860, de fecha 30 de diciembre de 1.999)</w:t>
      </w:r>
      <w:r>
        <w:rPr>
          <w:noProof/>
        </w:rPr>
        <w:tab/>
      </w:r>
      <w:r>
        <w:rPr>
          <w:noProof/>
        </w:rPr>
        <w:fldChar w:fldCharType="begin"/>
      </w:r>
      <w:r>
        <w:rPr>
          <w:noProof/>
        </w:rPr>
        <w:instrText xml:space="preserve"> PAGEREF _Toc182220333 \h </w:instrText>
      </w:r>
      <w:r>
        <w:rPr>
          <w:noProof/>
        </w:rPr>
      </w:r>
      <w:r>
        <w:rPr>
          <w:noProof/>
        </w:rPr>
        <w:fldChar w:fldCharType="separate"/>
      </w:r>
      <w:r>
        <w:rPr>
          <w:noProof/>
        </w:rPr>
        <w:t>16</w:t>
      </w:r>
      <w:r>
        <w:rPr>
          <w:noProof/>
        </w:rPr>
        <w:fldChar w:fldCharType="end"/>
      </w:r>
    </w:p>
    <w:p w14:paraId="6F92EEA3" w14:textId="57F82E24" w:rsidR="00903934" w:rsidRPr="00903934" w:rsidRDefault="00903934">
      <w:pPr>
        <w:pStyle w:val="TDC3"/>
        <w:tabs>
          <w:tab w:val="right" w:leader="dot" w:pos="9396"/>
        </w:tabs>
        <w:rPr>
          <w:rFonts w:eastAsiaTheme="minorEastAsia" w:cstheme="minorBidi"/>
          <w:noProof/>
          <w:sz w:val="22"/>
          <w:szCs w:val="22"/>
        </w:rPr>
      </w:pPr>
      <w:r w:rsidRPr="002A79CC">
        <w:rPr>
          <w:rFonts w:ascii="Arial" w:eastAsia="Arial" w:hAnsi="Arial" w:cs="Arial"/>
          <w:noProof/>
        </w:rPr>
        <w:t>2.3.2 Ley de Reforma Parcial de la Ley Orgánica de la Defensa Publica (publicada en Gaceta Oficial Extraordinaria N.º 6.207, de fecha 28 de diciembre de 2015)</w:t>
      </w:r>
      <w:r>
        <w:rPr>
          <w:noProof/>
        </w:rPr>
        <w:tab/>
      </w:r>
      <w:r>
        <w:rPr>
          <w:noProof/>
        </w:rPr>
        <w:fldChar w:fldCharType="begin"/>
      </w:r>
      <w:r>
        <w:rPr>
          <w:noProof/>
        </w:rPr>
        <w:instrText xml:space="preserve"> PAGEREF _Toc182220334 \h </w:instrText>
      </w:r>
      <w:r>
        <w:rPr>
          <w:noProof/>
        </w:rPr>
      </w:r>
      <w:r>
        <w:rPr>
          <w:noProof/>
        </w:rPr>
        <w:fldChar w:fldCharType="separate"/>
      </w:r>
      <w:r>
        <w:rPr>
          <w:noProof/>
        </w:rPr>
        <w:t>16</w:t>
      </w:r>
      <w:r>
        <w:rPr>
          <w:noProof/>
        </w:rPr>
        <w:fldChar w:fldCharType="end"/>
      </w:r>
    </w:p>
    <w:p w14:paraId="72D9D4CE" w14:textId="3159D28F" w:rsidR="00903934" w:rsidRPr="00903934" w:rsidRDefault="00903934">
      <w:pPr>
        <w:pStyle w:val="TDC3"/>
        <w:tabs>
          <w:tab w:val="right" w:leader="dot" w:pos="9396"/>
        </w:tabs>
        <w:rPr>
          <w:rFonts w:eastAsiaTheme="minorEastAsia" w:cstheme="minorBidi"/>
          <w:noProof/>
          <w:sz w:val="22"/>
          <w:szCs w:val="22"/>
        </w:rPr>
      </w:pPr>
      <w:r w:rsidRPr="002A79CC">
        <w:rPr>
          <w:rFonts w:ascii="Arial" w:eastAsia="Arial" w:hAnsi="Arial" w:cs="Arial"/>
          <w:noProof/>
        </w:rPr>
        <w:t>2.3.3 Resoluciones y Circulares de la Defensa Pública</w:t>
      </w:r>
      <w:r>
        <w:rPr>
          <w:noProof/>
        </w:rPr>
        <w:tab/>
      </w:r>
      <w:r>
        <w:rPr>
          <w:noProof/>
        </w:rPr>
        <w:fldChar w:fldCharType="begin"/>
      </w:r>
      <w:r>
        <w:rPr>
          <w:noProof/>
        </w:rPr>
        <w:instrText xml:space="preserve"> PAGEREF _Toc182220335 \h </w:instrText>
      </w:r>
      <w:r>
        <w:rPr>
          <w:noProof/>
        </w:rPr>
      </w:r>
      <w:r>
        <w:rPr>
          <w:noProof/>
        </w:rPr>
        <w:fldChar w:fldCharType="separate"/>
      </w:r>
      <w:r>
        <w:rPr>
          <w:noProof/>
        </w:rPr>
        <w:t>18</w:t>
      </w:r>
      <w:r>
        <w:rPr>
          <w:noProof/>
        </w:rPr>
        <w:fldChar w:fldCharType="end"/>
      </w:r>
    </w:p>
    <w:p w14:paraId="29C5CAC3" w14:textId="4AC66C4A" w:rsidR="00903934" w:rsidRPr="00903934" w:rsidRDefault="00903934">
      <w:pPr>
        <w:pStyle w:val="TDC3"/>
        <w:tabs>
          <w:tab w:val="right" w:leader="dot" w:pos="9396"/>
        </w:tabs>
        <w:rPr>
          <w:rFonts w:eastAsiaTheme="minorEastAsia" w:cstheme="minorBidi"/>
          <w:noProof/>
          <w:sz w:val="22"/>
          <w:szCs w:val="22"/>
        </w:rPr>
      </w:pPr>
      <w:r w:rsidRPr="002A79CC">
        <w:rPr>
          <w:rFonts w:ascii="Arial" w:eastAsia="Arial" w:hAnsi="Arial" w:cs="Arial"/>
          <w:noProof/>
        </w:rPr>
        <w:t>2.3.4. Ley sobre Protección a la Privacidad de las Comunicaciones (publicada en Gaceta Oficial N.º 34.863, de fecha 16 de diciembre de 1991)</w:t>
      </w:r>
      <w:r>
        <w:rPr>
          <w:noProof/>
        </w:rPr>
        <w:tab/>
      </w:r>
      <w:r>
        <w:rPr>
          <w:noProof/>
        </w:rPr>
        <w:fldChar w:fldCharType="begin"/>
      </w:r>
      <w:r>
        <w:rPr>
          <w:noProof/>
        </w:rPr>
        <w:instrText xml:space="preserve"> PAGEREF _Toc182220336 \h </w:instrText>
      </w:r>
      <w:r>
        <w:rPr>
          <w:noProof/>
        </w:rPr>
      </w:r>
      <w:r>
        <w:rPr>
          <w:noProof/>
        </w:rPr>
        <w:fldChar w:fldCharType="separate"/>
      </w:r>
      <w:r>
        <w:rPr>
          <w:noProof/>
        </w:rPr>
        <w:t>20</w:t>
      </w:r>
      <w:r>
        <w:rPr>
          <w:noProof/>
        </w:rPr>
        <w:fldChar w:fldCharType="end"/>
      </w:r>
    </w:p>
    <w:p w14:paraId="24007248" w14:textId="4C7F7F24" w:rsidR="00903934" w:rsidRPr="00903934" w:rsidRDefault="00903934">
      <w:pPr>
        <w:pStyle w:val="TDC3"/>
        <w:tabs>
          <w:tab w:val="right" w:leader="dot" w:pos="9396"/>
        </w:tabs>
        <w:rPr>
          <w:rFonts w:eastAsiaTheme="minorEastAsia" w:cstheme="minorBidi"/>
          <w:noProof/>
          <w:sz w:val="22"/>
          <w:szCs w:val="22"/>
        </w:rPr>
      </w:pPr>
      <w:r w:rsidRPr="002A79CC">
        <w:rPr>
          <w:rFonts w:ascii="Arial" w:eastAsia="Arial" w:hAnsi="Arial" w:cs="Arial"/>
          <w:noProof/>
        </w:rPr>
        <w:t>2.3.5. Ley sobre el Derecho de Autor (publicada en Gaceta Oficial Extraordinaria N.º 4.638, de fecha 1 de octubre de 1993)</w:t>
      </w:r>
      <w:r>
        <w:rPr>
          <w:noProof/>
        </w:rPr>
        <w:tab/>
      </w:r>
      <w:r>
        <w:rPr>
          <w:noProof/>
        </w:rPr>
        <w:fldChar w:fldCharType="begin"/>
      </w:r>
      <w:r>
        <w:rPr>
          <w:noProof/>
        </w:rPr>
        <w:instrText xml:space="preserve"> PAGEREF _Toc182220337 \h </w:instrText>
      </w:r>
      <w:r>
        <w:rPr>
          <w:noProof/>
        </w:rPr>
      </w:r>
      <w:r>
        <w:rPr>
          <w:noProof/>
        </w:rPr>
        <w:fldChar w:fldCharType="separate"/>
      </w:r>
      <w:r>
        <w:rPr>
          <w:noProof/>
        </w:rPr>
        <w:t>20</w:t>
      </w:r>
      <w:r>
        <w:rPr>
          <w:noProof/>
        </w:rPr>
        <w:fldChar w:fldCharType="end"/>
      </w:r>
    </w:p>
    <w:p w14:paraId="402D0D06" w14:textId="3133D86C" w:rsidR="00903934" w:rsidRPr="00903934" w:rsidRDefault="00903934">
      <w:pPr>
        <w:pStyle w:val="TDC3"/>
        <w:tabs>
          <w:tab w:val="right" w:leader="dot" w:pos="9396"/>
        </w:tabs>
        <w:rPr>
          <w:rFonts w:eastAsiaTheme="minorEastAsia" w:cstheme="minorBidi"/>
          <w:noProof/>
          <w:sz w:val="22"/>
          <w:szCs w:val="22"/>
        </w:rPr>
      </w:pPr>
      <w:r w:rsidRPr="002A79CC">
        <w:rPr>
          <w:rFonts w:ascii="Arial" w:eastAsia="Arial" w:hAnsi="Arial" w:cs="Arial"/>
          <w:noProof/>
        </w:rPr>
        <w:t>2.3.6. Ley Especial Contra los Delitos Informáticos (publicada en Gaceta Oficial N.º 37.313, de fecha 30 de octubre de 2001)</w:t>
      </w:r>
      <w:r>
        <w:rPr>
          <w:noProof/>
        </w:rPr>
        <w:tab/>
      </w:r>
      <w:r>
        <w:rPr>
          <w:noProof/>
        </w:rPr>
        <w:fldChar w:fldCharType="begin"/>
      </w:r>
      <w:r>
        <w:rPr>
          <w:noProof/>
        </w:rPr>
        <w:instrText xml:space="preserve"> PAGEREF _Toc182220338 \h </w:instrText>
      </w:r>
      <w:r>
        <w:rPr>
          <w:noProof/>
        </w:rPr>
      </w:r>
      <w:r>
        <w:rPr>
          <w:noProof/>
        </w:rPr>
        <w:fldChar w:fldCharType="separate"/>
      </w:r>
      <w:r>
        <w:rPr>
          <w:noProof/>
        </w:rPr>
        <w:t>21</w:t>
      </w:r>
      <w:r>
        <w:rPr>
          <w:noProof/>
        </w:rPr>
        <w:fldChar w:fldCharType="end"/>
      </w:r>
    </w:p>
    <w:p w14:paraId="1B5962FE" w14:textId="7D939DE3" w:rsidR="00903934" w:rsidRPr="00903934" w:rsidRDefault="00903934">
      <w:pPr>
        <w:pStyle w:val="TDC2"/>
        <w:tabs>
          <w:tab w:val="right" w:leader="dot" w:pos="9396"/>
        </w:tabs>
        <w:rPr>
          <w:rFonts w:eastAsiaTheme="minorEastAsia" w:cstheme="minorBidi"/>
          <w:i w:val="0"/>
          <w:iCs w:val="0"/>
          <w:noProof/>
          <w:sz w:val="22"/>
          <w:szCs w:val="22"/>
        </w:rPr>
      </w:pPr>
      <w:r w:rsidRPr="002A79CC">
        <w:rPr>
          <w:rFonts w:ascii="Arial" w:eastAsia="Arial" w:hAnsi="Arial" w:cs="Arial"/>
          <w:b/>
          <w:noProof/>
          <w:color w:val="000000"/>
        </w:rPr>
        <w:t>2.4 Definición de términos</w:t>
      </w:r>
      <w:r>
        <w:rPr>
          <w:noProof/>
        </w:rPr>
        <w:tab/>
      </w:r>
      <w:r>
        <w:rPr>
          <w:noProof/>
        </w:rPr>
        <w:fldChar w:fldCharType="begin"/>
      </w:r>
      <w:r>
        <w:rPr>
          <w:noProof/>
        </w:rPr>
        <w:instrText xml:space="preserve"> PAGEREF _Toc182220339 \h </w:instrText>
      </w:r>
      <w:r>
        <w:rPr>
          <w:noProof/>
        </w:rPr>
      </w:r>
      <w:r>
        <w:rPr>
          <w:noProof/>
        </w:rPr>
        <w:fldChar w:fldCharType="separate"/>
      </w:r>
      <w:r>
        <w:rPr>
          <w:noProof/>
        </w:rPr>
        <w:t>21</w:t>
      </w:r>
      <w:r>
        <w:rPr>
          <w:noProof/>
        </w:rPr>
        <w:fldChar w:fldCharType="end"/>
      </w:r>
    </w:p>
    <w:p w14:paraId="4F376C82" w14:textId="3EBB1C83" w:rsidR="00903934" w:rsidRPr="00903934" w:rsidRDefault="00903934">
      <w:pPr>
        <w:pStyle w:val="TDC1"/>
        <w:tabs>
          <w:tab w:val="right" w:leader="dot" w:pos="9396"/>
        </w:tabs>
        <w:rPr>
          <w:rFonts w:eastAsiaTheme="minorEastAsia" w:cstheme="minorBidi"/>
          <w:b w:val="0"/>
          <w:bCs w:val="0"/>
          <w:noProof/>
          <w:sz w:val="22"/>
          <w:szCs w:val="22"/>
        </w:rPr>
      </w:pPr>
      <w:r w:rsidRPr="002A79CC">
        <w:rPr>
          <w:rFonts w:ascii="Arial" w:eastAsia="Arial" w:hAnsi="Arial" w:cs="Arial"/>
          <w:noProof/>
        </w:rPr>
        <w:t>PARTE III</w:t>
      </w:r>
      <w:r>
        <w:rPr>
          <w:noProof/>
        </w:rPr>
        <w:tab/>
      </w:r>
      <w:r>
        <w:rPr>
          <w:noProof/>
        </w:rPr>
        <w:fldChar w:fldCharType="begin"/>
      </w:r>
      <w:r>
        <w:rPr>
          <w:noProof/>
        </w:rPr>
        <w:instrText xml:space="preserve"> PAGEREF _Toc182220340 \h </w:instrText>
      </w:r>
      <w:r>
        <w:rPr>
          <w:noProof/>
        </w:rPr>
      </w:r>
      <w:r>
        <w:rPr>
          <w:noProof/>
        </w:rPr>
        <w:fldChar w:fldCharType="separate"/>
      </w:r>
      <w:r>
        <w:rPr>
          <w:noProof/>
        </w:rPr>
        <w:t>24</w:t>
      </w:r>
      <w:r>
        <w:rPr>
          <w:noProof/>
        </w:rPr>
        <w:fldChar w:fldCharType="end"/>
      </w:r>
    </w:p>
    <w:p w14:paraId="1C4AA6F2" w14:textId="177F1EB4" w:rsidR="00903934" w:rsidRPr="00903934" w:rsidRDefault="00903934">
      <w:pPr>
        <w:pStyle w:val="TDC2"/>
        <w:tabs>
          <w:tab w:val="right" w:leader="dot" w:pos="9396"/>
        </w:tabs>
        <w:rPr>
          <w:rFonts w:eastAsiaTheme="minorEastAsia" w:cstheme="minorBidi"/>
          <w:i w:val="0"/>
          <w:iCs w:val="0"/>
          <w:noProof/>
          <w:sz w:val="22"/>
          <w:szCs w:val="22"/>
        </w:rPr>
      </w:pPr>
      <w:r w:rsidRPr="002A79CC">
        <w:rPr>
          <w:rFonts w:ascii="Arial" w:eastAsia="Arial" w:hAnsi="Arial" w:cs="Arial"/>
          <w:b/>
          <w:noProof/>
          <w:color w:val="000000"/>
        </w:rPr>
        <w:lastRenderedPageBreak/>
        <w:t>3.1. Naturaleza de Investigación.</w:t>
      </w:r>
      <w:r>
        <w:rPr>
          <w:noProof/>
        </w:rPr>
        <w:tab/>
      </w:r>
      <w:r>
        <w:rPr>
          <w:noProof/>
        </w:rPr>
        <w:fldChar w:fldCharType="begin"/>
      </w:r>
      <w:r>
        <w:rPr>
          <w:noProof/>
        </w:rPr>
        <w:instrText xml:space="preserve"> PAGEREF _Toc182220341 \h </w:instrText>
      </w:r>
      <w:r>
        <w:rPr>
          <w:noProof/>
        </w:rPr>
      </w:r>
      <w:r>
        <w:rPr>
          <w:noProof/>
        </w:rPr>
        <w:fldChar w:fldCharType="separate"/>
      </w:r>
      <w:r>
        <w:rPr>
          <w:noProof/>
        </w:rPr>
        <w:t>24</w:t>
      </w:r>
      <w:r>
        <w:rPr>
          <w:noProof/>
        </w:rPr>
        <w:fldChar w:fldCharType="end"/>
      </w:r>
    </w:p>
    <w:p w14:paraId="76F36515" w14:textId="6A317E7B" w:rsidR="00903934" w:rsidRPr="00903934" w:rsidRDefault="00903934">
      <w:pPr>
        <w:pStyle w:val="TDC2"/>
        <w:tabs>
          <w:tab w:val="right" w:leader="dot" w:pos="9396"/>
        </w:tabs>
        <w:rPr>
          <w:rFonts w:eastAsiaTheme="minorEastAsia" w:cstheme="minorBidi"/>
          <w:i w:val="0"/>
          <w:iCs w:val="0"/>
          <w:noProof/>
          <w:sz w:val="22"/>
          <w:szCs w:val="22"/>
        </w:rPr>
      </w:pPr>
      <w:r w:rsidRPr="002A79CC">
        <w:rPr>
          <w:rFonts w:ascii="Arial" w:eastAsia="Arial" w:hAnsi="Arial" w:cs="Arial"/>
          <w:b/>
          <w:noProof/>
          <w:color w:val="000000"/>
        </w:rPr>
        <w:t>3.2 Tipo de investigación</w:t>
      </w:r>
      <w:r>
        <w:rPr>
          <w:noProof/>
        </w:rPr>
        <w:tab/>
      </w:r>
      <w:r>
        <w:rPr>
          <w:noProof/>
        </w:rPr>
        <w:fldChar w:fldCharType="begin"/>
      </w:r>
      <w:r>
        <w:rPr>
          <w:noProof/>
        </w:rPr>
        <w:instrText xml:space="preserve"> PAGEREF _Toc182220342 \h </w:instrText>
      </w:r>
      <w:r>
        <w:rPr>
          <w:noProof/>
        </w:rPr>
      </w:r>
      <w:r>
        <w:rPr>
          <w:noProof/>
        </w:rPr>
        <w:fldChar w:fldCharType="separate"/>
      </w:r>
      <w:r>
        <w:rPr>
          <w:noProof/>
        </w:rPr>
        <w:t>25</w:t>
      </w:r>
      <w:r>
        <w:rPr>
          <w:noProof/>
        </w:rPr>
        <w:fldChar w:fldCharType="end"/>
      </w:r>
    </w:p>
    <w:p w14:paraId="7279C84B" w14:textId="37ADC0C7" w:rsidR="00903934" w:rsidRPr="00903934" w:rsidRDefault="00903934">
      <w:pPr>
        <w:pStyle w:val="TDC2"/>
        <w:tabs>
          <w:tab w:val="right" w:leader="dot" w:pos="9396"/>
        </w:tabs>
        <w:rPr>
          <w:rFonts w:eastAsiaTheme="minorEastAsia" w:cstheme="minorBidi"/>
          <w:i w:val="0"/>
          <w:iCs w:val="0"/>
          <w:noProof/>
          <w:sz w:val="22"/>
          <w:szCs w:val="22"/>
        </w:rPr>
      </w:pPr>
      <w:r w:rsidRPr="002A79CC">
        <w:rPr>
          <w:rFonts w:ascii="Arial" w:eastAsia="Arial" w:hAnsi="Arial" w:cs="Arial"/>
          <w:b/>
          <w:noProof/>
          <w:color w:val="000000"/>
        </w:rPr>
        <w:t>3.3 Diseño de investigación</w:t>
      </w:r>
      <w:r>
        <w:rPr>
          <w:noProof/>
        </w:rPr>
        <w:tab/>
      </w:r>
      <w:r>
        <w:rPr>
          <w:noProof/>
        </w:rPr>
        <w:fldChar w:fldCharType="begin"/>
      </w:r>
      <w:r>
        <w:rPr>
          <w:noProof/>
        </w:rPr>
        <w:instrText xml:space="preserve"> PAGEREF _Toc182220343 \h </w:instrText>
      </w:r>
      <w:r>
        <w:rPr>
          <w:noProof/>
        </w:rPr>
      </w:r>
      <w:r>
        <w:rPr>
          <w:noProof/>
        </w:rPr>
        <w:fldChar w:fldCharType="separate"/>
      </w:r>
      <w:r>
        <w:rPr>
          <w:noProof/>
        </w:rPr>
        <w:t>26</w:t>
      </w:r>
      <w:r>
        <w:rPr>
          <w:noProof/>
        </w:rPr>
        <w:fldChar w:fldCharType="end"/>
      </w:r>
    </w:p>
    <w:p w14:paraId="4505D437" w14:textId="011014A0" w:rsidR="00903934" w:rsidRPr="00903934" w:rsidRDefault="00903934">
      <w:pPr>
        <w:pStyle w:val="TDC2"/>
        <w:tabs>
          <w:tab w:val="right" w:leader="dot" w:pos="9396"/>
        </w:tabs>
        <w:rPr>
          <w:rFonts w:eastAsiaTheme="minorEastAsia" w:cstheme="minorBidi"/>
          <w:i w:val="0"/>
          <w:iCs w:val="0"/>
          <w:noProof/>
          <w:sz w:val="22"/>
          <w:szCs w:val="22"/>
        </w:rPr>
      </w:pPr>
      <w:r w:rsidRPr="002A79CC">
        <w:rPr>
          <w:rFonts w:ascii="Arial" w:eastAsia="Arial" w:hAnsi="Arial" w:cs="Arial"/>
          <w:b/>
          <w:noProof/>
          <w:color w:val="000000"/>
        </w:rPr>
        <w:t>3.4 Población y muestra</w:t>
      </w:r>
      <w:r>
        <w:rPr>
          <w:noProof/>
        </w:rPr>
        <w:t>.</w:t>
      </w:r>
      <w:r>
        <w:rPr>
          <w:noProof/>
        </w:rPr>
        <w:tab/>
      </w:r>
      <w:r>
        <w:rPr>
          <w:noProof/>
        </w:rPr>
        <w:fldChar w:fldCharType="begin"/>
      </w:r>
      <w:r>
        <w:rPr>
          <w:noProof/>
        </w:rPr>
        <w:instrText xml:space="preserve"> PAGEREF _Toc182220344 \h </w:instrText>
      </w:r>
      <w:r>
        <w:rPr>
          <w:noProof/>
        </w:rPr>
      </w:r>
      <w:r>
        <w:rPr>
          <w:noProof/>
        </w:rPr>
        <w:fldChar w:fldCharType="separate"/>
      </w:r>
      <w:r>
        <w:rPr>
          <w:noProof/>
        </w:rPr>
        <w:t>27</w:t>
      </w:r>
      <w:r>
        <w:rPr>
          <w:noProof/>
        </w:rPr>
        <w:fldChar w:fldCharType="end"/>
      </w:r>
    </w:p>
    <w:p w14:paraId="0BAB1C46" w14:textId="05E7DA85" w:rsidR="00903934" w:rsidRPr="00903934" w:rsidRDefault="00903934">
      <w:pPr>
        <w:pStyle w:val="TDC2"/>
        <w:tabs>
          <w:tab w:val="right" w:leader="dot" w:pos="9396"/>
        </w:tabs>
        <w:rPr>
          <w:rFonts w:eastAsiaTheme="minorEastAsia" w:cstheme="minorBidi"/>
          <w:i w:val="0"/>
          <w:iCs w:val="0"/>
          <w:noProof/>
          <w:sz w:val="22"/>
          <w:szCs w:val="22"/>
        </w:rPr>
      </w:pPr>
      <w:r w:rsidRPr="002A79CC">
        <w:rPr>
          <w:rFonts w:ascii="Arial" w:eastAsia="Arial" w:hAnsi="Arial" w:cs="Arial"/>
          <w:b/>
          <w:noProof/>
          <w:color w:val="000000"/>
        </w:rPr>
        <w:t>3.5 Sistema de Variables</w:t>
      </w:r>
      <w:r>
        <w:rPr>
          <w:noProof/>
        </w:rPr>
        <w:tab/>
      </w:r>
      <w:r>
        <w:rPr>
          <w:noProof/>
        </w:rPr>
        <w:fldChar w:fldCharType="begin"/>
      </w:r>
      <w:r>
        <w:rPr>
          <w:noProof/>
        </w:rPr>
        <w:instrText xml:space="preserve"> PAGEREF _Toc182220345 \h </w:instrText>
      </w:r>
      <w:r>
        <w:rPr>
          <w:noProof/>
        </w:rPr>
      </w:r>
      <w:r>
        <w:rPr>
          <w:noProof/>
        </w:rPr>
        <w:fldChar w:fldCharType="separate"/>
      </w:r>
      <w:r>
        <w:rPr>
          <w:noProof/>
        </w:rPr>
        <w:t>27</w:t>
      </w:r>
      <w:r>
        <w:rPr>
          <w:noProof/>
        </w:rPr>
        <w:fldChar w:fldCharType="end"/>
      </w:r>
    </w:p>
    <w:p w14:paraId="3E68582F" w14:textId="06537640" w:rsidR="00903934" w:rsidRPr="00903934" w:rsidRDefault="00903934">
      <w:pPr>
        <w:pStyle w:val="TDC2"/>
        <w:tabs>
          <w:tab w:val="right" w:leader="dot" w:pos="9396"/>
        </w:tabs>
        <w:rPr>
          <w:rFonts w:eastAsiaTheme="minorEastAsia" w:cstheme="minorBidi"/>
          <w:i w:val="0"/>
          <w:iCs w:val="0"/>
          <w:noProof/>
          <w:sz w:val="22"/>
          <w:szCs w:val="22"/>
        </w:rPr>
      </w:pPr>
      <w:r w:rsidRPr="002A79CC">
        <w:rPr>
          <w:rFonts w:ascii="Arial" w:eastAsia="Arial" w:hAnsi="Arial" w:cs="Arial"/>
          <w:b/>
          <w:noProof/>
          <w:color w:val="000000"/>
        </w:rPr>
        <w:t>3.6 Técnicas e instrumentos de recolección de datos.</w:t>
      </w:r>
      <w:r>
        <w:rPr>
          <w:noProof/>
        </w:rPr>
        <w:tab/>
      </w:r>
      <w:r>
        <w:rPr>
          <w:noProof/>
        </w:rPr>
        <w:fldChar w:fldCharType="begin"/>
      </w:r>
      <w:r>
        <w:rPr>
          <w:noProof/>
        </w:rPr>
        <w:instrText xml:space="preserve"> PAGEREF _Toc182220346 \h </w:instrText>
      </w:r>
      <w:r>
        <w:rPr>
          <w:noProof/>
        </w:rPr>
      </w:r>
      <w:r>
        <w:rPr>
          <w:noProof/>
        </w:rPr>
        <w:fldChar w:fldCharType="separate"/>
      </w:r>
      <w:r>
        <w:rPr>
          <w:noProof/>
        </w:rPr>
        <w:t>30</w:t>
      </w:r>
      <w:r>
        <w:rPr>
          <w:noProof/>
        </w:rPr>
        <w:fldChar w:fldCharType="end"/>
      </w:r>
    </w:p>
    <w:p w14:paraId="440BEA1A" w14:textId="39197BCB" w:rsidR="00903934" w:rsidRPr="00903934" w:rsidRDefault="00903934">
      <w:pPr>
        <w:pStyle w:val="TDC3"/>
        <w:tabs>
          <w:tab w:val="right" w:leader="dot" w:pos="9396"/>
        </w:tabs>
        <w:rPr>
          <w:rFonts w:eastAsiaTheme="minorEastAsia" w:cstheme="minorBidi"/>
          <w:noProof/>
          <w:sz w:val="22"/>
          <w:szCs w:val="22"/>
        </w:rPr>
      </w:pPr>
      <w:r w:rsidRPr="002A79CC">
        <w:rPr>
          <w:rFonts w:ascii="Arial" w:eastAsia="Arial" w:hAnsi="Arial" w:cs="Arial"/>
          <w:noProof/>
        </w:rPr>
        <w:t>3.6.2 Instrumentos de investigación</w:t>
      </w:r>
      <w:r>
        <w:rPr>
          <w:noProof/>
        </w:rPr>
        <w:tab/>
      </w:r>
      <w:r>
        <w:rPr>
          <w:noProof/>
        </w:rPr>
        <w:fldChar w:fldCharType="begin"/>
      </w:r>
      <w:r>
        <w:rPr>
          <w:noProof/>
        </w:rPr>
        <w:instrText xml:space="preserve"> PAGEREF _Toc182220347 \h </w:instrText>
      </w:r>
      <w:r>
        <w:rPr>
          <w:noProof/>
        </w:rPr>
      </w:r>
      <w:r>
        <w:rPr>
          <w:noProof/>
        </w:rPr>
        <w:fldChar w:fldCharType="separate"/>
      </w:r>
      <w:r>
        <w:rPr>
          <w:noProof/>
        </w:rPr>
        <w:t>33</w:t>
      </w:r>
      <w:r>
        <w:rPr>
          <w:noProof/>
        </w:rPr>
        <w:fldChar w:fldCharType="end"/>
      </w:r>
    </w:p>
    <w:p w14:paraId="1820B7EC" w14:textId="00419DFA" w:rsidR="00903934" w:rsidRPr="00903934" w:rsidRDefault="00903934">
      <w:pPr>
        <w:pStyle w:val="TDC2"/>
        <w:tabs>
          <w:tab w:val="right" w:leader="dot" w:pos="9396"/>
        </w:tabs>
        <w:rPr>
          <w:rFonts w:eastAsiaTheme="minorEastAsia" w:cstheme="minorBidi"/>
          <w:i w:val="0"/>
          <w:iCs w:val="0"/>
          <w:noProof/>
          <w:sz w:val="22"/>
          <w:szCs w:val="22"/>
        </w:rPr>
      </w:pPr>
      <w:r w:rsidRPr="002A79CC">
        <w:rPr>
          <w:rFonts w:ascii="Arial" w:eastAsia="Arial" w:hAnsi="Arial" w:cs="Arial"/>
          <w:b/>
          <w:noProof/>
          <w:color w:val="000000"/>
        </w:rPr>
        <w:t>3.7 Validación y confiabilidad del instrumento</w:t>
      </w:r>
      <w:r>
        <w:rPr>
          <w:noProof/>
        </w:rPr>
        <w:tab/>
      </w:r>
      <w:r>
        <w:rPr>
          <w:noProof/>
        </w:rPr>
        <w:fldChar w:fldCharType="begin"/>
      </w:r>
      <w:r>
        <w:rPr>
          <w:noProof/>
        </w:rPr>
        <w:instrText xml:space="preserve"> PAGEREF _Toc182220348 \h </w:instrText>
      </w:r>
      <w:r>
        <w:rPr>
          <w:noProof/>
        </w:rPr>
      </w:r>
      <w:r>
        <w:rPr>
          <w:noProof/>
        </w:rPr>
        <w:fldChar w:fldCharType="separate"/>
      </w:r>
      <w:r>
        <w:rPr>
          <w:noProof/>
        </w:rPr>
        <w:t>35</w:t>
      </w:r>
      <w:r>
        <w:rPr>
          <w:noProof/>
        </w:rPr>
        <w:fldChar w:fldCharType="end"/>
      </w:r>
    </w:p>
    <w:p w14:paraId="3A3C8F5C" w14:textId="69231786" w:rsidR="00903934" w:rsidRPr="00903934" w:rsidRDefault="00903934">
      <w:pPr>
        <w:pStyle w:val="TDC2"/>
        <w:tabs>
          <w:tab w:val="right" w:leader="dot" w:pos="9396"/>
        </w:tabs>
        <w:rPr>
          <w:rFonts w:eastAsiaTheme="minorEastAsia" w:cstheme="minorBidi"/>
          <w:i w:val="0"/>
          <w:iCs w:val="0"/>
          <w:noProof/>
          <w:sz w:val="22"/>
          <w:szCs w:val="22"/>
        </w:rPr>
      </w:pPr>
      <w:r w:rsidRPr="002A79CC">
        <w:rPr>
          <w:rFonts w:ascii="Arial" w:eastAsia="Arial" w:hAnsi="Arial" w:cs="Arial"/>
          <w:b/>
          <w:noProof/>
          <w:color w:val="000000"/>
        </w:rPr>
        <w:t>3.8 Técnicas de análisis de datos</w:t>
      </w:r>
      <w:r>
        <w:rPr>
          <w:noProof/>
        </w:rPr>
        <w:tab/>
      </w:r>
      <w:r>
        <w:rPr>
          <w:noProof/>
        </w:rPr>
        <w:fldChar w:fldCharType="begin"/>
      </w:r>
      <w:r>
        <w:rPr>
          <w:noProof/>
        </w:rPr>
        <w:instrText xml:space="preserve"> PAGEREF _Toc182220349 \h </w:instrText>
      </w:r>
      <w:r>
        <w:rPr>
          <w:noProof/>
        </w:rPr>
      </w:r>
      <w:r>
        <w:rPr>
          <w:noProof/>
        </w:rPr>
        <w:fldChar w:fldCharType="separate"/>
      </w:r>
      <w:r>
        <w:rPr>
          <w:noProof/>
        </w:rPr>
        <w:t>36</w:t>
      </w:r>
      <w:r>
        <w:rPr>
          <w:noProof/>
        </w:rPr>
        <w:fldChar w:fldCharType="end"/>
      </w:r>
    </w:p>
    <w:p w14:paraId="40547FDC" w14:textId="0683293E" w:rsidR="00903934" w:rsidRPr="00903934" w:rsidRDefault="00903934">
      <w:pPr>
        <w:pStyle w:val="TDC2"/>
        <w:tabs>
          <w:tab w:val="right" w:leader="dot" w:pos="9396"/>
        </w:tabs>
        <w:rPr>
          <w:rFonts w:eastAsiaTheme="minorEastAsia" w:cstheme="minorBidi"/>
          <w:i w:val="0"/>
          <w:iCs w:val="0"/>
          <w:noProof/>
          <w:sz w:val="22"/>
          <w:szCs w:val="22"/>
        </w:rPr>
      </w:pPr>
      <w:r w:rsidRPr="002A79CC">
        <w:rPr>
          <w:rFonts w:ascii="Arial" w:eastAsia="Arial" w:hAnsi="Arial" w:cs="Arial"/>
          <w:b/>
          <w:noProof/>
          <w:color w:val="000000"/>
        </w:rPr>
        <w:t>3.9 Metodología de Desarrollo</w:t>
      </w:r>
      <w:r>
        <w:rPr>
          <w:noProof/>
        </w:rPr>
        <w:tab/>
      </w:r>
      <w:r>
        <w:rPr>
          <w:noProof/>
        </w:rPr>
        <w:fldChar w:fldCharType="begin"/>
      </w:r>
      <w:r>
        <w:rPr>
          <w:noProof/>
        </w:rPr>
        <w:instrText xml:space="preserve"> PAGEREF _Toc182220350 \h </w:instrText>
      </w:r>
      <w:r>
        <w:rPr>
          <w:noProof/>
        </w:rPr>
      </w:r>
      <w:r>
        <w:rPr>
          <w:noProof/>
        </w:rPr>
        <w:fldChar w:fldCharType="separate"/>
      </w:r>
      <w:r>
        <w:rPr>
          <w:noProof/>
        </w:rPr>
        <w:t>37</w:t>
      </w:r>
      <w:r>
        <w:rPr>
          <w:noProof/>
        </w:rPr>
        <w:fldChar w:fldCharType="end"/>
      </w:r>
    </w:p>
    <w:p w14:paraId="04B9E0AF" w14:textId="6D386AE7" w:rsidR="00903934" w:rsidRPr="00903934" w:rsidRDefault="00903934">
      <w:pPr>
        <w:pStyle w:val="TDC1"/>
        <w:tabs>
          <w:tab w:val="right" w:leader="dot" w:pos="9396"/>
        </w:tabs>
        <w:rPr>
          <w:rFonts w:eastAsiaTheme="minorEastAsia" w:cstheme="minorBidi"/>
          <w:b w:val="0"/>
          <w:bCs w:val="0"/>
          <w:noProof/>
          <w:sz w:val="22"/>
          <w:szCs w:val="22"/>
        </w:rPr>
      </w:pPr>
      <w:r w:rsidRPr="002A79CC">
        <w:rPr>
          <w:rFonts w:ascii="Arial" w:eastAsia="Arial" w:hAnsi="Arial" w:cs="Arial"/>
          <w:noProof/>
        </w:rPr>
        <w:t>PARTE IV</w:t>
      </w:r>
      <w:r>
        <w:rPr>
          <w:noProof/>
        </w:rPr>
        <w:tab/>
      </w:r>
      <w:r>
        <w:rPr>
          <w:noProof/>
        </w:rPr>
        <w:fldChar w:fldCharType="begin"/>
      </w:r>
      <w:r>
        <w:rPr>
          <w:noProof/>
        </w:rPr>
        <w:instrText xml:space="preserve"> PAGEREF _Toc182220351 \h </w:instrText>
      </w:r>
      <w:r>
        <w:rPr>
          <w:noProof/>
        </w:rPr>
      </w:r>
      <w:r>
        <w:rPr>
          <w:noProof/>
        </w:rPr>
        <w:fldChar w:fldCharType="separate"/>
      </w:r>
      <w:r>
        <w:rPr>
          <w:noProof/>
        </w:rPr>
        <w:t>38</w:t>
      </w:r>
      <w:r>
        <w:rPr>
          <w:noProof/>
        </w:rPr>
        <w:fldChar w:fldCharType="end"/>
      </w:r>
    </w:p>
    <w:p w14:paraId="69ED512B" w14:textId="32ECD8ED" w:rsidR="00903934" w:rsidRPr="00903934" w:rsidRDefault="00903934">
      <w:pPr>
        <w:pStyle w:val="TDC2"/>
        <w:tabs>
          <w:tab w:val="right" w:leader="dot" w:pos="9396"/>
        </w:tabs>
        <w:rPr>
          <w:rFonts w:eastAsiaTheme="minorEastAsia" w:cstheme="minorBidi"/>
          <w:i w:val="0"/>
          <w:iCs w:val="0"/>
          <w:noProof/>
          <w:sz w:val="22"/>
          <w:szCs w:val="22"/>
        </w:rPr>
      </w:pPr>
      <w:r w:rsidRPr="002A79CC">
        <w:rPr>
          <w:rFonts w:ascii="Arial" w:eastAsia="Arial" w:hAnsi="Arial" w:cs="Arial"/>
          <w:b/>
          <w:noProof/>
          <w:color w:val="000000"/>
        </w:rPr>
        <w:t>4.1 Descripción del sistema actual de gestión de casos usado por los Defensores Públicos con Competencia en Materia Penal y Fases del Proceso y sus deficiencias</w:t>
      </w:r>
      <w:r>
        <w:rPr>
          <w:noProof/>
        </w:rPr>
        <w:tab/>
      </w:r>
      <w:r>
        <w:rPr>
          <w:noProof/>
        </w:rPr>
        <w:fldChar w:fldCharType="begin"/>
      </w:r>
      <w:r>
        <w:rPr>
          <w:noProof/>
        </w:rPr>
        <w:instrText xml:space="preserve"> PAGEREF _Toc182220352 \h </w:instrText>
      </w:r>
      <w:r>
        <w:rPr>
          <w:noProof/>
        </w:rPr>
      </w:r>
      <w:r>
        <w:rPr>
          <w:noProof/>
        </w:rPr>
        <w:fldChar w:fldCharType="separate"/>
      </w:r>
      <w:r>
        <w:rPr>
          <w:noProof/>
        </w:rPr>
        <w:t>38</w:t>
      </w:r>
      <w:r>
        <w:rPr>
          <w:noProof/>
        </w:rPr>
        <w:fldChar w:fldCharType="end"/>
      </w:r>
    </w:p>
    <w:p w14:paraId="504FD648" w14:textId="53896E36" w:rsidR="00903934" w:rsidRPr="00903934" w:rsidRDefault="00903934">
      <w:pPr>
        <w:pStyle w:val="TDC2"/>
        <w:tabs>
          <w:tab w:val="right" w:leader="dot" w:pos="9396"/>
        </w:tabs>
        <w:rPr>
          <w:rFonts w:eastAsiaTheme="minorEastAsia" w:cstheme="minorBidi"/>
          <w:i w:val="0"/>
          <w:iCs w:val="0"/>
          <w:noProof/>
          <w:sz w:val="22"/>
          <w:szCs w:val="22"/>
        </w:rPr>
      </w:pPr>
      <w:r w:rsidRPr="002A79CC">
        <w:rPr>
          <w:rFonts w:ascii="Arial" w:eastAsia="Arial" w:hAnsi="Arial" w:cs="Arial"/>
          <w:b/>
          <w:noProof/>
          <w:color w:val="000000"/>
        </w:rPr>
        <w:t>4.2 Determinación de los requerimientos para una plataforma web que optimice la gestión de casos por parte de los Defensores Públicos con Competencia en Materia Penal Ordinario y Fases del Proceso del Estado Nueva Esparta.</w:t>
      </w:r>
      <w:r>
        <w:rPr>
          <w:noProof/>
        </w:rPr>
        <w:tab/>
      </w:r>
      <w:r>
        <w:rPr>
          <w:noProof/>
        </w:rPr>
        <w:fldChar w:fldCharType="begin"/>
      </w:r>
      <w:r>
        <w:rPr>
          <w:noProof/>
        </w:rPr>
        <w:instrText xml:space="preserve"> PAGEREF _Toc182220353 \h </w:instrText>
      </w:r>
      <w:r>
        <w:rPr>
          <w:noProof/>
        </w:rPr>
      </w:r>
      <w:r>
        <w:rPr>
          <w:noProof/>
        </w:rPr>
        <w:fldChar w:fldCharType="separate"/>
      </w:r>
      <w:r>
        <w:rPr>
          <w:noProof/>
        </w:rPr>
        <w:t>44</w:t>
      </w:r>
      <w:r>
        <w:rPr>
          <w:noProof/>
        </w:rPr>
        <w:fldChar w:fldCharType="end"/>
      </w:r>
    </w:p>
    <w:p w14:paraId="21DC6512" w14:textId="7F2CB337" w:rsidR="00903934" w:rsidRPr="00903934" w:rsidRDefault="00903934">
      <w:pPr>
        <w:pStyle w:val="TDC2"/>
        <w:tabs>
          <w:tab w:val="right" w:leader="dot" w:pos="9396"/>
        </w:tabs>
        <w:rPr>
          <w:rFonts w:eastAsiaTheme="minorEastAsia" w:cstheme="minorBidi"/>
          <w:i w:val="0"/>
          <w:iCs w:val="0"/>
          <w:noProof/>
          <w:sz w:val="22"/>
          <w:szCs w:val="22"/>
        </w:rPr>
      </w:pPr>
      <w:r w:rsidRPr="002A79CC">
        <w:rPr>
          <w:rFonts w:ascii="Arial" w:eastAsia="Arial" w:hAnsi="Arial" w:cs="Arial"/>
          <w:b/>
          <w:noProof/>
          <w:color w:val="000000"/>
        </w:rPr>
        <w:t>4.3 Determinación de las tecnologías a ser utilizadas para el desarrollo de la plataforma web para la gestión de casos por los Defensores Públicos con Competencia en Materia Penal Ordinario y Fases del Proceso del Estado Nueva Esparta.</w:t>
      </w:r>
      <w:r>
        <w:rPr>
          <w:noProof/>
        </w:rPr>
        <w:tab/>
      </w:r>
      <w:r>
        <w:rPr>
          <w:noProof/>
        </w:rPr>
        <w:fldChar w:fldCharType="begin"/>
      </w:r>
      <w:r>
        <w:rPr>
          <w:noProof/>
        </w:rPr>
        <w:instrText xml:space="preserve"> PAGEREF _Toc182220354 \h </w:instrText>
      </w:r>
      <w:r>
        <w:rPr>
          <w:noProof/>
        </w:rPr>
      </w:r>
      <w:r>
        <w:rPr>
          <w:noProof/>
        </w:rPr>
        <w:fldChar w:fldCharType="separate"/>
      </w:r>
      <w:r>
        <w:rPr>
          <w:noProof/>
        </w:rPr>
        <w:t>55</w:t>
      </w:r>
      <w:r>
        <w:rPr>
          <w:noProof/>
        </w:rPr>
        <w:fldChar w:fldCharType="end"/>
      </w:r>
    </w:p>
    <w:p w14:paraId="1F1E2002" w14:textId="0305511B" w:rsidR="00903934" w:rsidRPr="00903934" w:rsidRDefault="00903934">
      <w:pPr>
        <w:pStyle w:val="TDC3"/>
        <w:tabs>
          <w:tab w:val="right" w:leader="dot" w:pos="9396"/>
        </w:tabs>
        <w:rPr>
          <w:rFonts w:eastAsiaTheme="minorEastAsia" w:cstheme="minorBidi"/>
          <w:noProof/>
          <w:sz w:val="22"/>
          <w:szCs w:val="22"/>
        </w:rPr>
      </w:pPr>
      <w:r w:rsidRPr="002A79CC">
        <w:rPr>
          <w:rFonts w:ascii="Arial" w:eastAsia="Arial" w:hAnsi="Arial" w:cs="Arial"/>
          <w:noProof/>
        </w:rPr>
        <w:t>4.3.1 Lenguajes de programación</w:t>
      </w:r>
      <w:r>
        <w:rPr>
          <w:noProof/>
        </w:rPr>
        <w:tab/>
      </w:r>
      <w:r>
        <w:rPr>
          <w:noProof/>
        </w:rPr>
        <w:fldChar w:fldCharType="begin"/>
      </w:r>
      <w:r>
        <w:rPr>
          <w:noProof/>
        </w:rPr>
        <w:instrText xml:space="preserve"> PAGEREF _Toc182220355 \h </w:instrText>
      </w:r>
      <w:r>
        <w:rPr>
          <w:noProof/>
        </w:rPr>
      </w:r>
      <w:r>
        <w:rPr>
          <w:noProof/>
        </w:rPr>
        <w:fldChar w:fldCharType="separate"/>
      </w:r>
      <w:r>
        <w:rPr>
          <w:noProof/>
        </w:rPr>
        <w:t>55</w:t>
      </w:r>
      <w:r>
        <w:rPr>
          <w:noProof/>
        </w:rPr>
        <w:fldChar w:fldCharType="end"/>
      </w:r>
    </w:p>
    <w:p w14:paraId="61BEB69B" w14:textId="0287B150" w:rsidR="00903934" w:rsidRPr="00903934" w:rsidRDefault="00903934">
      <w:pPr>
        <w:pStyle w:val="TDC3"/>
        <w:tabs>
          <w:tab w:val="right" w:leader="dot" w:pos="9396"/>
        </w:tabs>
        <w:rPr>
          <w:rFonts w:eastAsiaTheme="minorEastAsia" w:cstheme="minorBidi"/>
          <w:noProof/>
          <w:sz w:val="22"/>
          <w:szCs w:val="22"/>
        </w:rPr>
      </w:pPr>
      <w:r w:rsidRPr="002A79CC">
        <w:rPr>
          <w:rFonts w:ascii="Arial" w:eastAsia="Arial" w:hAnsi="Arial" w:cs="Arial"/>
          <w:noProof/>
        </w:rPr>
        <w:t>4.3.2 Bases de datos</w:t>
      </w:r>
      <w:r>
        <w:rPr>
          <w:noProof/>
        </w:rPr>
        <w:tab/>
      </w:r>
      <w:r>
        <w:rPr>
          <w:noProof/>
        </w:rPr>
        <w:fldChar w:fldCharType="begin"/>
      </w:r>
      <w:r>
        <w:rPr>
          <w:noProof/>
        </w:rPr>
        <w:instrText xml:space="preserve"> PAGEREF _Toc182220356 \h </w:instrText>
      </w:r>
      <w:r>
        <w:rPr>
          <w:noProof/>
        </w:rPr>
      </w:r>
      <w:r>
        <w:rPr>
          <w:noProof/>
        </w:rPr>
        <w:fldChar w:fldCharType="separate"/>
      </w:r>
      <w:r>
        <w:rPr>
          <w:noProof/>
        </w:rPr>
        <w:t>59</w:t>
      </w:r>
      <w:r>
        <w:rPr>
          <w:noProof/>
        </w:rPr>
        <w:fldChar w:fldCharType="end"/>
      </w:r>
    </w:p>
    <w:p w14:paraId="6C7035E4" w14:textId="14106E86" w:rsidR="00903934" w:rsidRPr="00903934" w:rsidRDefault="00903934">
      <w:pPr>
        <w:pStyle w:val="TDC3"/>
        <w:tabs>
          <w:tab w:val="right" w:leader="dot" w:pos="9396"/>
        </w:tabs>
        <w:rPr>
          <w:rFonts w:eastAsiaTheme="minorEastAsia" w:cstheme="minorBidi"/>
          <w:noProof/>
          <w:sz w:val="22"/>
          <w:szCs w:val="22"/>
        </w:rPr>
      </w:pPr>
      <w:r w:rsidRPr="002A79CC">
        <w:rPr>
          <w:rFonts w:ascii="Arial" w:eastAsia="Arial" w:hAnsi="Arial" w:cs="Arial"/>
          <w:noProof/>
        </w:rPr>
        <w:t>4.3.3 Frameworks de desarrollo</w:t>
      </w:r>
      <w:r>
        <w:rPr>
          <w:noProof/>
        </w:rPr>
        <w:tab/>
      </w:r>
      <w:r>
        <w:rPr>
          <w:noProof/>
        </w:rPr>
        <w:fldChar w:fldCharType="begin"/>
      </w:r>
      <w:r>
        <w:rPr>
          <w:noProof/>
        </w:rPr>
        <w:instrText xml:space="preserve"> PAGEREF _Toc182220357 \h </w:instrText>
      </w:r>
      <w:r>
        <w:rPr>
          <w:noProof/>
        </w:rPr>
      </w:r>
      <w:r>
        <w:rPr>
          <w:noProof/>
        </w:rPr>
        <w:fldChar w:fldCharType="separate"/>
      </w:r>
      <w:r>
        <w:rPr>
          <w:noProof/>
        </w:rPr>
        <w:t>61</w:t>
      </w:r>
      <w:r>
        <w:rPr>
          <w:noProof/>
        </w:rPr>
        <w:fldChar w:fldCharType="end"/>
      </w:r>
    </w:p>
    <w:p w14:paraId="27D06703" w14:textId="7B48FCF6" w:rsidR="00903934" w:rsidRPr="00903934" w:rsidRDefault="00903934">
      <w:pPr>
        <w:pStyle w:val="TDC1"/>
        <w:tabs>
          <w:tab w:val="right" w:leader="dot" w:pos="9396"/>
        </w:tabs>
        <w:rPr>
          <w:rFonts w:eastAsiaTheme="minorEastAsia" w:cstheme="minorBidi"/>
          <w:b w:val="0"/>
          <w:bCs w:val="0"/>
          <w:noProof/>
          <w:sz w:val="22"/>
          <w:szCs w:val="22"/>
        </w:rPr>
      </w:pPr>
      <w:r w:rsidRPr="002A79CC">
        <w:rPr>
          <w:rFonts w:ascii="Arial" w:eastAsia="Arial" w:hAnsi="Arial" w:cs="Arial"/>
          <w:noProof/>
        </w:rPr>
        <w:t>PARTE V</w:t>
      </w:r>
      <w:r>
        <w:rPr>
          <w:noProof/>
        </w:rPr>
        <w:tab/>
      </w:r>
      <w:r>
        <w:rPr>
          <w:noProof/>
        </w:rPr>
        <w:fldChar w:fldCharType="begin"/>
      </w:r>
      <w:r>
        <w:rPr>
          <w:noProof/>
        </w:rPr>
        <w:instrText xml:space="preserve"> PAGEREF _Toc182220358 \h </w:instrText>
      </w:r>
      <w:r>
        <w:rPr>
          <w:noProof/>
        </w:rPr>
      </w:r>
      <w:r>
        <w:rPr>
          <w:noProof/>
        </w:rPr>
        <w:fldChar w:fldCharType="separate"/>
      </w:r>
      <w:r>
        <w:rPr>
          <w:noProof/>
        </w:rPr>
        <w:t>63</w:t>
      </w:r>
      <w:r>
        <w:rPr>
          <w:noProof/>
        </w:rPr>
        <w:fldChar w:fldCharType="end"/>
      </w:r>
    </w:p>
    <w:p w14:paraId="010CA93F" w14:textId="0EE6AAB1" w:rsidR="00903934" w:rsidRPr="00903934" w:rsidRDefault="00903934">
      <w:pPr>
        <w:pStyle w:val="TDC2"/>
        <w:tabs>
          <w:tab w:val="right" w:leader="dot" w:pos="9396"/>
        </w:tabs>
        <w:rPr>
          <w:rFonts w:eastAsiaTheme="minorEastAsia" w:cstheme="minorBidi"/>
          <w:i w:val="0"/>
          <w:iCs w:val="0"/>
          <w:noProof/>
          <w:sz w:val="22"/>
          <w:szCs w:val="22"/>
        </w:rPr>
      </w:pPr>
      <w:r w:rsidRPr="002A79CC">
        <w:rPr>
          <w:rFonts w:ascii="Arial" w:eastAsia="Arial" w:hAnsi="Arial" w:cs="Arial"/>
          <w:b/>
          <w:noProof/>
          <w:color w:val="000000"/>
        </w:rPr>
        <w:t>5.1 Conclusiones</w:t>
      </w:r>
      <w:r>
        <w:rPr>
          <w:noProof/>
        </w:rPr>
        <w:tab/>
      </w:r>
      <w:r>
        <w:rPr>
          <w:noProof/>
        </w:rPr>
        <w:fldChar w:fldCharType="begin"/>
      </w:r>
      <w:r>
        <w:rPr>
          <w:noProof/>
        </w:rPr>
        <w:instrText xml:space="preserve"> PAGEREF _Toc182220359 \h </w:instrText>
      </w:r>
      <w:r>
        <w:rPr>
          <w:noProof/>
        </w:rPr>
      </w:r>
      <w:r>
        <w:rPr>
          <w:noProof/>
        </w:rPr>
        <w:fldChar w:fldCharType="separate"/>
      </w:r>
      <w:r>
        <w:rPr>
          <w:noProof/>
        </w:rPr>
        <w:t>63</w:t>
      </w:r>
      <w:r>
        <w:rPr>
          <w:noProof/>
        </w:rPr>
        <w:fldChar w:fldCharType="end"/>
      </w:r>
    </w:p>
    <w:p w14:paraId="5DC5907B" w14:textId="1F9EE3A7" w:rsidR="00903934" w:rsidRPr="00903934" w:rsidRDefault="00903934">
      <w:pPr>
        <w:pStyle w:val="TDC2"/>
        <w:tabs>
          <w:tab w:val="right" w:leader="dot" w:pos="9396"/>
        </w:tabs>
        <w:rPr>
          <w:rFonts w:eastAsiaTheme="minorEastAsia" w:cstheme="minorBidi"/>
          <w:i w:val="0"/>
          <w:iCs w:val="0"/>
          <w:noProof/>
          <w:sz w:val="22"/>
          <w:szCs w:val="22"/>
        </w:rPr>
      </w:pPr>
      <w:r w:rsidRPr="002A79CC">
        <w:rPr>
          <w:rFonts w:ascii="Arial" w:eastAsia="Arial" w:hAnsi="Arial" w:cs="Arial"/>
          <w:b/>
          <w:noProof/>
          <w:color w:val="000000"/>
        </w:rPr>
        <w:t>5.2 Recomendaciones</w:t>
      </w:r>
      <w:r>
        <w:rPr>
          <w:noProof/>
        </w:rPr>
        <w:tab/>
      </w:r>
      <w:r>
        <w:rPr>
          <w:noProof/>
        </w:rPr>
        <w:fldChar w:fldCharType="begin"/>
      </w:r>
      <w:r>
        <w:rPr>
          <w:noProof/>
        </w:rPr>
        <w:instrText xml:space="preserve"> PAGEREF _Toc182220360 \h </w:instrText>
      </w:r>
      <w:r>
        <w:rPr>
          <w:noProof/>
        </w:rPr>
      </w:r>
      <w:r>
        <w:rPr>
          <w:noProof/>
        </w:rPr>
        <w:fldChar w:fldCharType="separate"/>
      </w:r>
      <w:r>
        <w:rPr>
          <w:noProof/>
        </w:rPr>
        <w:t>65</w:t>
      </w:r>
      <w:r>
        <w:rPr>
          <w:noProof/>
        </w:rPr>
        <w:fldChar w:fldCharType="end"/>
      </w:r>
    </w:p>
    <w:p w14:paraId="7F449A2B" w14:textId="3CDACD89" w:rsidR="00903934" w:rsidRPr="00903934" w:rsidRDefault="00903934">
      <w:pPr>
        <w:pStyle w:val="TDC1"/>
        <w:tabs>
          <w:tab w:val="right" w:leader="dot" w:pos="9396"/>
        </w:tabs>
        <w:rPr>
          <w:rFonts w:eastAsiaTheme="minorEastAsia" w:cstheme="minorBidi"/>
          <w:b w:val="0"/>
          <w:bCs w:val="0"/>
          <w:noProof/>
          <w:sz w:val="22"/>
          <w:szCs w:val="22"/>
        </w:rPr>
      </w:pPr>
      <w:r w:rsidRPr="002A79CC">
        <w:rPr>
          <w:rFonts w:ascii="Arial" w:eastAsia="Arial" w:hAnsi="Arial" w:cs="Arial"/>
          <w:noProof/>
        </w:rPr>
        <w:t>PARTE VI</w:t>
      </w:r>
      <w:r>
        <w:rPr>
          <w:noProof/>
        </w:rPr>
        <w:tab/>
      </w:r>
      <w:r>
        <w:rPr>
          <w:noProof/>
        </w:rPr>
        <w:fldChar w:fldCharType="begin"/>
      </w:r>
      <w:r>
        <w:rPr>
          <w:noProof/>
        </w:rPr>
        <w:instrText xml:space="preserve"> PAGEREF _Toc182220361 \h </w:instrText>
      </w:r>
      <w:r>
        <w:rPr>
          <w:noProof/>
        </w:rPr>
      </w:r>
      <w:r>
        <w:rPr>
          <w:noProof/>
        </w:rPr>
        <w:fldChar w:fldCharType="separate"/>
      </w:r>
      <w:r>
        <w:rPr>
          <w:noProof/>
        </w:rPr>
        <w:t>66</w:t>
      </w:r>
      <w:r>
        <w:rPr>
          <w:noProof/>
        </w:rPr>
        <w:fldChar w:fldCharType="end"/>
      </w:r>
    </w:p>
    <w:p w14:paraId="05DB66F9" w14:textId="66E80058" w:rsidR="00903934" w:rsidRPr="00903934" w:rsidRDefault="00903934">
      <w:pPr>
        <w:pStyle w:val="TDC2"/>
        <w:tabs>
          <w:tab w:val="right" w:leader="dot" w:pos="9396"/>
        </w:tabs>
        <w:rPr>
          <w:rFonts w:eastAsiaTheme="minorEastAsia" w:cstheme="minorBidi"/>
          <w:i w:val="0"/>
          <w:iCs w:val="0"/>
          <w:noProof/>
          <w:sz w:val="22"/>
          <w:szCs w:val="22"/>
        </w:rPr>
      </w:pPr>
      <w:r w:rsidRPr="002A79CC">
        <w:rPr>
          <w:rFonts w:ascii="Arial" w:eastAsia="Arial" w:hAnsi="Arial" w:cs="Arial"/>
          <w:b/>
          <w:noProof/>
          <w:color w:val="000000"/>
        </w:rPr>
        <w:t>6.1 Título de la propuesta</w:t>
      </w:r>
      <w:r>
        <w:rPr>
          <w:noProof/>
        </w:rPr>
        <w:tab/>
      </w:r>
      <w:r>
        <w:rPr>
          <w:noProof/>
        </w:rPr>
        <w:fldChar w:fldCharType="begin"/>
      </w:r>
      <w:r>
        <w:rPr>
          <w:noProof/>
        </w:rPr>
        <w:instrText xml:space="preserve"> PAGEREF _Toc182220362 \h </w:instrText>
      </w:r>
      <w:r>
        <w:rPr>
          <w:noProof/>
        </w:rPr>
      </w:r>
      <w:r>
        <w:rPr>
          <w:noProof/>
        </w:rPr>
        <w:fldChar w:fldCharType="separate"/>
      </w:r>
      <w:r>
        <w:rPr>
          <w:noProof/>
        </w:rPr>
        <w:t>66</w:t>
      </w:r>
      <w:r>
        <w:rPr>
          <w:noProof/>
        </w:rPr>
        <w:fldChar w:fldCharType="end"/>
      </w:r>
    </w:p>
    <w:p w14:paraId="4D0A21F8" w14:textId="2C144571" w:rsidR="00903934" w:rsidRPr="00EB2295" w:rsidRDefault="00903934">
      <w:pPr>
        <w:pStyle w:val="TDC2"/>
        <w:tabs>
          <w:tab w:val="right" w:leader="dot" w:pos="9396"/>
        </w:tabs>
        <w:rPr>
          <w:rFonts w:eastAsiaTheme="minorEastAsia" w:cstheme="minorBidi"/>
          <w:i w:val="0"/>
          <w:iCs w:val="0"/>
          <w:noProof/>
          <w:sz w:val="22"/>
          <w:szCs w:val="22"/>
        </w:rPr>
      </w:pPr>
      <w:r w:rsidRPr="002A79CC">
        <w:rPr>
          <w:rFonts w:ascii="Arial" w:eastAsia="Arial" w:hAnsi="Arial" w:cs="Arial"/>
          <w:b/>
          <w:noProof/>
          <w:color w:val="000000"/>
        </w:rPr>
        <w:t>6.2 Descripción de la propuesta.</w:t>
      </w:r>
      <w:r>
        <w:rPr>
          <w:noProof/>
        </w:rPr>
        <w:tab/>
      </w:r>
      <w:r>
        <w:rPr>
          <w:noProof/>
        </w:rPr>
        <w:fldChar w:fldCharType="begin"/>
      </w:r>
      <w:r>
        <w:rPr>
          <w:noProof/>
        </w:rPr>
        <w:instrText xml:space="preserve"> PAGEREF _Toc182220363 \h </w:instrText>
      </w:r>
      <w:r>
        <w:rPr>
          <w:noProof/>
        </w:rPr>
      </w:r>
      <w:r>
        <w:rPr>
          <w:noProof/>
        </w:rPr>
        <w:fldChar w:fldCharType="separate"/>
      </w:r>
      <w:r>
        <w:rPr>
          <w:noProof/>
        </w:rPr>
        <w:t>66</w:t>
      </w:r>
      <w:r>
        <w:rPr>
          <w:noProof/>
        </w:rPr>
        <w:fldChar w:fldCharType="end"/>
      </w:r>
    </w:p>
    <w:p w14:paraId="18C5F3D3" w14:textId="3A5BF16F" w:rsidR="00903934" w:rsidRPr="00903934" w:rsidRDefault="00903934">
      <w:pPr>
        <w:pStyle w:val="TDC2"/>
        <w:tabs>
          <w:tab w:val="right" w:leader="dot" w:pos="9396"/>
        </w:tabs>
        <w:rPr>
          <w:rFonts w:eastAsiaTheme="minorEastAsia" w:cstheme="minorBidi"/>
          <w:i w:val="0"/>
          <w:iCs w:val="0"/>
          <w:noProof/>
          <w:sz w:val="22"/>
          <w:szCs w:val="22"/>
        </w:rPr>
      </w:pPr>
      <w:r w:rsidRPr="002A79CC">
        <w:rPr>
          <w:rFonts w:ascii="Arial" w:eastAsia="Arial" w:hAnsi="Arial" w:cs="Arial"/>
          <w:b/>
          <w:noProof/>
          <w:color w:val="000000"/>
        </w:rPr>
        <w:t>6.3 Objetivos de la propuesta</w:t>
      </w:r>
      <w:r>
        <w:rPr>
          <w:noProof/>
        </w:rPr>
        <w:tab/>
      </w:r>
      <w:r>
        <w:rPr>
          <w:noProof/>
        </w:rPr>
        <w:fldChar w:fldCharType="begin"/>
      </w:r>
      <w:r>
        <w:rPr>
          <w:noProof/>
        </w:rPr>
        <w:instrText xml:space="preserve"> PAGEREF _Toc182220364 \h </w:instrText>
      </w:r>
      <w:r>
        <w:rPr>
          <w:noProof/>
        </w:rPr>
      </w:r>
      <w:r>
        <w:rPr>
          <w:noProof/>
        </w:rPr>
        <w:fldChar w:fldCharType="separate"/>
      </w:r>
      <w:r>
        <w:rPr>
          <w:noProof/>
        </w:rPr>
        <w:t>66</w:t>
      </w:r>
      <w:r>
        <w:rPr>
          <w:noProof/>
        </w:rPr>
        <w:fldChar w:fldCharType="end"/>
      </w:r>
    </w:p>
    <w:p w14:paraId="7D279920" w14:textId="48585AAD" w:rsidR="00903934" w:rsidRPr="00903934" w:rsidRDefault="00903934">
      <w:pPr>
        <w:pStyle w:val="TDC3"/>
        <w:tabs>
          <w:tab w:val="right" w:leader="dot" w:pos="9396"/>
        </w:tabs>
        <w:rPr>
          <w:rFonts w:eastAsiaTheme="minorEastAsia" w:cstheme="minorBidi"/>
          <w:noProof/>
          <w:sz w:val="22"/>
          <w:szCs w:val="22"/>
        </w:rPr>
      </w:pPr>
      <w:r w:rsidRPr="002A79CC">
        <w:rPr>
          <w:rFonts w:ascii="Arial" w:eastAsia="Arial" w:hAnsi="Arial" w:cs="Arial"/>
          <w:noProof/>
        </w:rPr>
        <w:t>6.3.1 Objetivo general</w:t>
      </w:r>
      <w:r>
        <w:rPr>
          <w:noProof/>
        </w:rPr>
        <w:tab/>
      </w:r>
      <w:r>
        <w:rPr>
          <w:noProof/>
        </w:rPr>
        <w:fldChar w:fldCharType="begin"/>
      </w:r>
      <w:r>
        <w:rPr>
          <w:noProof/>
        </w:rPr>
        <w:instrText xml:space="preserve"> PAGEREF _Toc182220365 \h </w:instrText>
      </w:r>
      <w:r>
        <w:rPr>
          <w:noProof/>
        </w:rPr>
      </w:r>
      <w:r>
        <w:rPr>
          <w:noProof/>
        </w:rPr>
        <w:fldChar w:fldCharType="separate"/>
      </w:r>
      <w:r>
        <w:rPr>
          <w:noProof/>
        </w:rPr>
        <w:t>66</w:t>
      </w:r>
      <w:r>
        <w:rPr>
          <w:noProof/>
        </w:rPr>
        <w:fldChar w:fldCharType="end"/>
      </w:r>
    </w:p>
    <w:p w14:paraId="732A58A8" w14:textId="34BD6A1D" w:rsidR="00903934" w:rsidRPr="00903934" w:rsidRDefault="00903934">
      <w:pPr>
        <w:pStyle w:val="TDC3"/>
        <w:tabs>
          <w:tab w:val="right" w:leader="dot" w:pos="9396"/>
        </w:tabs>
        <w:rPr>
          <w:rFonts w:eastAsiaTheme="minorEastAsia" w:cstheme="minorBidi"/>
          <w:noProof/>
          <w:sz w:val="22"/>
          <w:szCs w:val="22"/>
        </w:rPr>
      </w:pPr>
      <w:r w:rsidRPr="002A79CC">
        <w:rPr>
          <w:rFonts w:ascii="Arial" w:eastAsia="Arial" w:hAnsi="Arial" w:cs="Arial"/>
          <w:noProof/>
        </w:rPr>
        <w:t>6.3.2 Objetivos específicos</w:t>
      </w:r>
      <w:r>
        <w:rPr>
          <w:noProof/>
        </w:rPr>
        <w:tab/>
      </w:r>
      <w:r>
        <w:rPr>
          <w:noProof/>
        </w:rPr>
        <w:fldChar w:fldCharType="begin"/>
      </w:r>
      <w:r>
        <w:rPr>
          <w:noProof/>
        </w:rPr>
        <w:instrText xml:space="preserve"> PAGEREF _Toc182220366 \h </w:instrText>
      </w:r>
      <w:r>
        <w:rPr>
          <w:noProof/>
        </w:rPr>
      </w:r>
      <w:r>
        <w:rPr>
          <w:noProof/>
        </w:rPr>
        <w:fldChar w:fldCharType="separate"/>
      </w:r>
      <w:r>
        <w:rPr>
          <w:noProof/>
        </w:rPr>
        <w:t>67</w:t>
      </w:r>
      <w:r>
        <w:rPr>
          <w:noProof/>
        </w:rPr>
        <w:fldChar w:fldCharType="end"/>
      </w:r>
    </w:p>
    <w:p w14:paraId="3A9824EF" w14:textId="5C6A47B0" w:rsidR="00903934" w:rsidRPr="00903934" w:rsidRDefault="00903934">
      <w:pPr>
        <w:pStyle w:val="TDC2"/>
        <w:tabs>
          <w:tab w:val="right" w:leader="dot" w:pos="9396"/>
        </w:tabs>
        <w:rPr>
          <w:rFonts w:eastAsiaTheme="minorEastAsia" w:cstheme="minorBidi"/>
          <w:i w:val="0"/>
          <w:iCs w:val="0"/>
          <w:noProof/>
          <w:sz w:val="22"/>
          <w:szCs w:val="22"/>
        </w:rPr>
      </w:pPr>
      <w:r w:rsidRPr="002A79CC">
        <w:rPr>
          <w:rFonts w:ascii="Arial" w:eastAsia="Arial" w:hAnsi="Arial" w:cs="Arial"/>
          <w:b/>
          <w:noProof/>
          <w:color w:val="000000"/>
        </w:rPr>
        <w:t>6.4 Presentación y Estructura de la propuesta.</w:t>
      </w:r>
      <w:r>
        <w:rPr>
          <w:noProof/>
        </w:rPr>
        <w:tab/>
      </w:r>
      <w:r>
        <w:rPr>
          <w:noProof/>
        </w:rPr>
        <w:fldChar w:fldCharType="begin"/>
      </w:r>
      <w:r>
        <w:rPr>
          <w:noProof/>
        </w:rPr>
        <w:instrText xml:space="preserve"> PAGEREF _Toc182220367 \h </w:instrText>
      </w:r>
      <w:r>
        <w:rPr>
          <w:noProof/>
        </w:rPr>
      </w:r>
      <w:r>
        <w:rPr>
          <w:noProof/>
        </w:rPr>
        <w:fldChar w:fldCharType="separate"/>
      </w:r>
      <w:r>
        <w:rPr>
          <w:noProof/>
        </w:rPr>
        <w:t>67</w:t>
      </w:r>
      <w:r>
        <w:rPr>
          <w:noProof/>
        </w:rPr>
        <w:fldChar w:fldCharType="end"/>
      </w:r>
    </w:p>
    <w:p w14:paraId="79CDC10F" w14:textId="19C06457" w:rsidR="00903934" w:rsidRPr="00903934" w:rsidRDefault="00903934">
      <w:pPr>
        <w:pStyle w:val="TDC2"/>
        <w:tabs>
          <w:tab w:val="right" w:leader="dot" w:pos="9396"/>
        </w:tabs>
        <w:rPr>
          <w:rFonts w:eastAsiaTheme="minorEastAsia" w:cstheme="minorBidi"/>
          <w:i w:val="0"/>
          <w:iCs w:val="0"/>
          <w:noProof/>
          <w:sz w:val="22"/>
          <w:szCs w:val="22"/>
        </w:rPr>
      </w:pPr>
      <w:r w:rsidRPr="002A79CC">
        <w:rPr>
          <w:rFonts w:ascii="Arial" w:eastAsia="Arial" w:hAnsi="Arial" w:cs="Arial"/>
          <w:b/>
          <w:noProof/>
          <w:color w:val="000000"/>
        </w:rPr>
        <w:t>6.5 Validación o evaluación de la Propuesta</w:t>
      </w:r>
      <w:r>
        <w:rPr>
          <w:noProof/>
        </w:rPr>
        <w:tab/>
      </w:r>
      <w:r>
        <w:rPr>
          <w:noProof/>
        </w:rPr>
        <w:fldChar w:fldCharType="begin"/>
      </w:r>
      <w:r>
        <w:rPr>
          <w:noProof/>
        </w:rPr>
        <w:instrText xml:space="preserve"> PAGEREF _Toc182220368 \h </w:instrText>
      </w:r>
      <w:r>
        <w:rPr>
          <w:noProof/>
        </w:rPr>
      </w:r>
      <w:r>
        <w:rPr>
          <w:noProof/>
        </w:rPr>
        <w:fldChar w:fldCharType="separate"/>
      </w:r>
      <w:r>
        <w:rPr>
          <w:noProof/>
        </w:rPr>
        <w:t>75</w:t>
      </w:r>
      <w:r>
        <w:rPr>
          <w:noProof/>
        </w:rPr>
        <w:fldChar w:fldCharType="end"/>
      </w:r>
    </w:p>
    <w:p w14:paraId="65744D4A" w14:textId="4DA0FF6C" w:rsidR="00903934" w:rsidRPr="00903934" w:rsidRDefault="00903934">
      <w:pPr>
        <w:pStyle w:val="TDC3"/>
        <w:tabs>
          <w:tab w:val="right" w:leader="dot" w:pos="9396"/>
        </w:tabs>
        <w:rPr>
          <w:rFonts w:eastAsiaTheme="minorEastAsia" w:cstheme="minorBidi"/>
          <w:noProof/>
          <w:sz w:val="22"/>
          <w:szCs w:val="22"/>
        </w:rPr>
      </w:pPr>
      <w:r w:rsidRPr="002A79CC">
        <w:rPr>
          <w:rFonts w:ascii="Arial" w:eastAsia="Arial" w:hAnsi="Arial" w:cs="Arial"/>
          <w:noProof/>
        </w:rPr>
        <w:t>6.5.1 Factibilidad técnica</w:t>
      </w:r>
      <w:r>
        <w:rPr>
          <w:noProof/>
        </w:rPr>
        <w:tab/>
      </w:r>
      <w:r>
        <w:rPr>
          <w:noProof/>
        </w:rPr>
        <w:fldChar w:fldCharType="begin"/>
      </w:r>
      <w:r>
        <w:rPr>
          <w:noProof/>
        </w:rPr>
        <w:instrText xml:space="preserve"> PAGEREF _Toc182220369 \h </w:instrText>
      </w:r>
      <w:r>
        <w:rPr>
          <w:noProof/>
        </w:rPr>
      </w:r>
      <w:r>
        <w:rPr>
          <w:noProof/>
        </w:rPr>
        <w:fldChar w:fldCharType="separate"/>
      </w:r>
      <w:r>
        <w:rPr>
          <w:noProof/>
        </w:rPr>
        <w:t>75</w:t>
      </w:r>
      <w:r>
        <w:rPr>
          <w:noProof/>
        </w:rPr>
        <w:fldChar w:fldCharType="end"/>
      </w:r>
    </w:p>
    <w:p w14:paraId="39C5FF01" w14:textId="1FF7E1FC" w:rsidR="00903934" w:rsidRPr="00903934" w:rsidRDefault="00903934">
      <w:pPr>
        <w:pStyle w:val="TDC3"/>
        <w:tabs>
          <w:tab w:val="right" w:leader="dot" w:pos="9396"/>
        </w:tabs>
        <w:rPr>
          <w:rFonts w:eastAsiaTheme="minorEastAsia" w:cstheme="minorBidi"/>
          <w:noProof/>
          <w:sz w:val="22"/>
          <w:szCs w:val="22"/>
        </w:rPr>
      </w:pPr>
      <w:r w:rsidRPr="002A79CC">
        <w:rPr>
          <w:rFonts w:ascii="Arial" w:eastAsia="Arial" w:hAnsi="Arial" w:cs="Arial"/>
          <w:noProof/>
        </w:rPr>
        <w:t>6.5.2 Factibilidad Operativa</w:t>
      </w:r>
      <w:r>
        <w:rPr>
          <w:noProof/>
        </w:rPr>
        <w:tab/>
      </w:r>
      <w:r>
        <w:rPr>
          <w:noProof/>
        </w:rPr>
        <w:fldChar w:fldCharType="begin"/>
      </w:r>
      <w:r>
        <w:rPr>
          <w:noProof/>
        </w:rPr>
        <w:instrText xml:space="preserve"> PAGEREF _Toc182220370 \h </w:instrText>
      </w:r>
      <w:r>
        <w:rPr>
          <w:noProof/>
        </w:rPr>
      </w:r>
      <w:r>
        <w:rPr>
          <w:noProof/>
        </w:rPr>
        <w:fldChar w:fldCharType="separate"/>
      </w:r>
      <w:r>
        <w:rPr>
          <w:noProof/>
        </w:rPr>
        <w:t>76</w:t>
      </w:r>
      <w:r>
        <w:rPr>
          <w:noProof/>
        </w:rPr>
        <w:fldChar w:fldCharType="end"/>
      </w:r>
    </w:p>
    <w:p w14:paraId="7BD48B26" w14:textId="184DB67B" w:rsidR="00903934" w:rsidRPr="00903934" w:rsidRDefault="00903934">
      <w:pPr>
        <w:pStyle w:val="TDC3"/>
        <w:tabs>
          <w:tab w:val="right" w:leader="dot" w:pos="9396"/>
        </w:tabs>
        <w:rPr>
          <w:rFonts w:eastAsiaTheme="minorEastAsia" w:cstheme="minorBidi"/>
          <w:noProof/>
          <w:sz w:val="22"/>
          <w:szCs w:val="22"/>
        </w:rPr>
      </w:pPr>
      <w:r w:rsidRPr="002A79CC">
        <w:rPr>
          <w:rFonts w:ascii="Arial" w:eastAsia="Arial" w:hAnsi="Arial" w:cs="Arial"/>
          <w:noProof/>
        </w:rPr>
        <w:t>6.5.3 Factibilidad económica</w:t>
      </w:r>
      <w:r>
        <w:rPr>
          <w:noProof/>
        </w:rPr>
        <w:tab/>
      </w:r>
      <w:r>
        <w:rPr>
          <w:noProof/>
        </w:rPr>
        <w:fldChar w:fldCharType="begin"/>
      </w:r>
      <w:r>
        <w:rPr>
          <w:noProof/>
        </w:rPr>
        <w:instrText xml:space="preserve"> PAGEREF _Toc182220371 \h </w:instrText>
      </w:r>
      <w:r>
        <w:rPr>
          <w:noProof/>
        </w:rPr>
      </w:r>
      <w:r>
        <w:rPr>
          <w:noProof/>
        </w:rPr>
        <w:fldChar w:fldCharType="separate"/>
      </w:r>
      <w:r>
        <w:rPr>
          <w:noProof/>
        </w:rPr>
        <w:t>78</w:t>
      </w:r>
      <w:r>
        <w:rPr>
          <w:noProof/>
        </w:rPr>
        <w:fldChar w:fldCharType="end"/>
      </w:r>
    </w:p>
    <w:p w14:paraId="23EB1D14" w14:textId="30195769" w:rsidR="00903934" w:rsidRDefault="00903934">
      <w:pPr>
        <w:pStyle w:val="TDC1"/>
        <w:tabs>
          <w:tab w:val="right" w:leader="dot" w:pos="9396"/>
        </w:tabs>
        <w:rPr>
          <w:rFonts w:eastAsiaTheme="minorEastAsia" w:cstheme="minorBidi"/>
          <w:b w:val="0"/>
          <w:bCs w:val="0"/>
          <w:noProof/>
          <w:sz w:val="22"/>
          <w:szCs w:val="22"/>
          <w:lang w:val="en-US"/>
        </w:rPr>
      </w:pPr>
      <w:r w:rsidRPr="002A79CC">
        <w:rPr>
          <w:rFonts w:ascii="Arial" w:eastAsia="Arial" w:hAnsi="Arial" w:cs="Arial"/>
          <w:noProof/>
        </w:rPr>
        <w:t>REFERENCIAS</w:t>
      </w:r>
      <w:r>
        <w:rPr>
          <w:noProof/>
        </w:rPr>
        <w:tab/>
      </w:r>
      <w:r>
        <w:rPr>
          <w:noProof/>
        </w:rPr>
        <w:fldChar w:fldCharType="begin"/>
      </w:r>
      <w:r>
        <w:rPr>
          <w:noProof/>
        </w:rPr>
        <w:instrText xml:space="preserve"> PAGEREF _Toc182220372 \h </w:instrText>
      </w:r>
      <w:r>
        <w:rPr>
          <w:noProof/>
        </w:rPr>
      </w:r>
      <w:r>
        <w:rPr>
          <w:noProof/>
        </w:rPr>
        <w:fldChar w:fldCharType="separate"/>
      </w:r>
      <w:r>
        <w:rPr>
          <w:noProof/>
        </w:rPr>
        <w:t>80</w:t>
      </w:r>
      <w:r>
        <w:rPr>
          <w:noProof/>
        </w:rPr>
        <w:fldChar w:fldCharType="end"/>
      </w:r>
    </w:p>
    <w:p w14:paraId="0DC74DE1" w14:textId="33E70B47" w:rsidR="00903934" w:rsidRDefault="00903934">
      <w:pPr>
        <w:pStyle w:val="TDC1"/>
        <w:tabs>
          <w:tab w:val="right" w:leader="dot" w:pos="9396"/>
        </w:tabs>
        <w:rPr>
          <w:rFonts w:eastAsiaTheme="minorEastAsia" w:cstheme="minorBidi"/>
          <w:b w:val="0"/>
          <w:bCs w:val="0"/>
          <w:noProof/>
          <w:sz w:val="22"/>
          <w:szCs w:val="22"/>
          <w:lang w:val="en-US"/>
        </w:rPr>
      </w:pPr>
      <w:r w:rsidRPr="002A79CC">
        <w:rPr>
          <w:rFonts w:ascii="Arial" w:eastAsia="Arial" w:hAnsi="Arial" w:cs="Arial"/>
          <w:noProof/>
        </w:rPr>
        <w:lastRenderedPageBreak/>
        <w:t>Anexos</w:t>
      </w:r>
      <w:r>
        <w:rPr>
          <w:noProof/>
        </w:rPr>
        <w:tab/>
      </w:r>
      <w:r>
        <w:rPr>
          <w:noProof/>
        </w:rPr>
        <w:fldChar w:fldCharType="begin"/>
      </w:r>
      <w:r>
        <w:rPr>
          <w:noProof/>
        </w:rPr>
        <w:instrText xml:space="preserve"> PAGEREF _Toc182220373 \h </w:instrText>
      </w:r>
      <w:r>
        <w:rPr>
          <w:noProof/>
        </w:rPr>
      </w:r>
      <w:r>
        <w:rPr>
          <w:noProof/>
        </w:rPr>
        <w:fldChar w:fldCharType="separate"/>
      </w:r>
      <w:r>
        <w:rPr>
          <w:noProof/>
        </w:rPr>
        <w:t>84</w:t>
      </w:r>
      <w:r>
        <w:rPr>
          <w:noProof/>
        </w:rPr>
        <w:fldChar w:fldCharType="end"/>
      </w:r>
    </w:p>
    <w:p w14:paraId="00000073" w14:textId="4CF47325" w:rsidR="008C1A29" w:rsidRDefault="00903934">
      <w:pPr>
        <w:widowControl w:val="0"/>
        <w:tabs>
          <w:tab w:val="right" w:pos="12000"/>
        </w:tabs>
        <w:spacing w:before="60" w:after="0" w:line="240" w:lineRule="auto"/>
        <w:rPr>
          <w:rFonts w:ascii="Arial" w:eastAsia="Arial" w:hAnsi="Arial" w:cs="Arial"/>
          <w:b/>
          <w:color w:val="000000"/>
          <w:sz w:val="24"/>
          <w:szCs w:val="24"/>
        </w:rPr>
      </w:pPr>
      <w:r>
        <w:rPr>
          <w:rFonts w:ascii="Arial" w:eastAsia="Arial" w:hAnsi="Arial" w:cs="Arial"/>
          <w:b/>
          <w:color w:val="000000"/>
          <w:sz w:val="24"/>
          <w:szCs w:val="24"/>
        </w:rPr>
        <w:fldChar w:fldCharType="end"/>
      </w:r>
      <w:r w:rsidR="00C70BF4">
        <w:commentReference w:id="6"/>
      </w:r>
    </w:p>
    <w:p w14:paraId="00000074" w14:textId="77777777" w:rsidR="008C1A29" w:rsidRDefault="008C1A29">
      <w:pPr>
        <w:spacing w:before="120" w:after="120" w:line="360" w:lineRule="auto"/>
        <w:jc w:val="both"/>
        <w:rPr>
          <w:rFonts w:ascii="Arial" w:eastAsia="Arial" w:hAnsi="Arial" w:cs="Arial"/>
          <w:sz w:val="24"/>
          <w:szCs w:val="24"/>
        </w:rPr>
      </w:pPr>
    </w:p>
    <w:p w14:paraId="00000075" w14:textId="77777777" w:rsidR="008C1A29" w:rsidRDefault="008C1A29">
      <w:pPr>
        <w:spacing w:before="120" w:after="120" w:line="360" w:lineRule="auto"/>
        <w:jc w:val="center"/>
        <w:rPr>
          <w:rFonts w:ascii="Arial" w:eastAsia="Arial" w:hAnsi="Arial" w:cs="Arial"/>
          <w:b/>
          <w:sz w:val="24"/>
          <w:szCs w:val="24"/>
        </w:rPr>
      </w:pPr>
    </w:p>
    <w:p w14:paraId="00000076" w14:textId="77777777" w:rsidR="008C1A29" w:rsidRDefault="00C70BF4">
      <w:pPr>
        <w:spacing w:before="120" w:after="120" w:line="360" w:lineRule="auto"/>
        <w:jc w:val="center"/>
        <w:rPr>
          <w:rFonts w:ascii="Arial" w:eastAsia="Arial" w:hAnsi="Arial" w:cs="Arial"/>
          <w:b/>
          <w:sz w:val="24"/>
          <w:szCs w:val="24"/>
        </w:rPr>
      </w:pPr>
      <w:r>
        <w:br w:type="page"/>
      </w:r>
    </w:p>
    <w:p w14:paraId="00000077" w14:textId="77777777" w:rsidR="008C1A29" w:rsidRDefault="00C70BF4" w:rsidP="00343CD8">
      <w:pPr>
        <w:pStyle w:val="Titulo"/>
      </w:pPr>
      <w:bookmarkStart w:id="7" w:name="_heading=h.ecx4tlj8p9yf" w:colFirst="0" w:colLast="0"/>
      <w:bookmarkStart w:id="8" w:name="_Toc182220315"/>
      <w:bookmarkEnd w:id="7"/>
      <w:r>
        <w:lastRenderedPageBreak/>
        <w:t>LISTA DE TABLAS</w:t>
      </w:r>
      <w:bookmarkEnd w:id="8"/>
    </w:p>
    <w:tbl>
      <w:tblPr>
        <w:tblStyle w:val="afff6"/>
        <w:tblW w:w="9019" w:type="dxa"/>
        <w:tblInd w:w="0" w:type="dxa"/>
        <w:tblLayout w:type="fixed"/>
        <w:tblLook w:val="0400" w:firstRow="0" w:lastRow="0" w:firstColumn="0" w:lastColumn="0" w:noHBand="0" w:noVBand="1"/>
      </w:tblPr>
      <w:tblGrid>
        <w:gridCol w:w="8365"/>
        <w:gridCol w:w="654"/>
      </w:tblGrid>
      <w:tr w:rsidR="008C1A29" w14:paraId="2A01C809" w14:textId="77777777">
        <w:tc>
          <w:tcPr>
            <w:tcW w:w="8365" w:type="dxa"/>
            <w:vAlign w:val="center"/>
          </w:tcPr>
          <w:p w14:paraId="00000078" w14:textId="77777777" w:rsidR="008C1A29" w:rsidRDefault="00C70BF4">
            <w:pPr>
              <w:spacing w:line="240" w:lineRule="auto"/>
              <w:rPr>
                <w:rFonts w:ascii="Arial" w:eastAsia="Arial" w:hAnsi="Arial" w:cs="Arial"/>
                <w:sz w:val="24"/>
                <w:szCs w:val="24"/>
              </w:rPr>
            </w:pPr>
            <w:r>
              <w:rPr>
                <w:rFonts w:ascii="Arial" w:eastAsia="Arial" w:hAnsi="Arial" w:cs="Arial"/>
                <w:b/>
                <w:sz w:val="24"/>
                <w:szCs w:val="24"/>
              </w:rPr>
              <w:t>Tabla 1.</w:t>
            </w:r>
            <w:r>
              <w:rPr>
                <w:rFonts w:ascii="Arial" w:eastAsia="Arial" w:hAnsi="Arial" w:cs="Arial"/>
                <w:sz w:val="24"/>
                <w:szCs w:val="24"/>
              </w:rPr>
              <w:t xml:space="preserve"> Distribución absoluta y porcentual de la pregunta 1………………… </w:t>
            </w:r>
          </w:p>
        </w:tc>
        <w:tc>
          <w:tcPr>
            <w:tcW w:w="654" w:type="dxa"/>
            <w:vAlign w:val="center"/>
          </w:tcPr>
          <w:p w14:paraId="00000079" w14:textId="77777777" w:rsidR="008C1A29" w:rsidRDefault="00C70BF4">
            <w:pPr>
              <w:spacing w:line="240" w:lineRule="auto"/>
              <w:jc w:val="right"/>
              <w:rPr>
                <w:rFonts w:ascii="Arial" w:eastAsia="Arial" w:hAnsi="Arial" w:cs="Arial"/>
                <w:sz w:val="24"/>
                <w:szCs w:val="24"/>
              </w:rPr>
            </w:pPr>
            <w:r>
              <w:rPr>
                <w:rFonts w:ascii="Arial" w:eastAsia="Arial" w:hAnsi="Arial" w:cs="Arial"/>
                <w:sz w:val="24"/>
                <w:szCs w:val="24"/>
              </w:rPr>
              <w:t>37</w:t>
            </w:r>
          </w:p>
        </w:tc>
      </w:tr>
      <w:tr w:rsidR="008C1A29" w14:paraId="2163C648" w14:textId="77777777">
        <w:tc>
          <w:tcPr>
            <w:tcW w:w="8365" w:type="dxa"/>
            <w:vAlign w:val="center"/>
          </w:tcPr>
          <w:p w14:paraId="0000007A" w14:textId="77777777" w:rsidR="008C1A29" w:rsidRDefault="00C70BF4">
            <w:pPr>
              <w:spacing w:line="240" w:lineRule="auto"/>
              <w:rPr>
                <w:rFonts w:ascii="Arial" w:eastAsia="Arial" w:hAnsi="Arial" w:cs="Arial"/>
                <w:sz w:val="24"/>
                <w:szCs w:val="24"/>
              </w:rPr>
            </w:pPr>
            <w:r>
              <w:rPr>
                <w:rFonts w:ascii="Arial" w:eastAsia="Arial" w:hAnsi="Arial" w:cs="Arial"/>
                <w:b/>
                <w:sz w:val="24"/>
                <w:szCs w:val="24"/>
              </w:rPr>
              <w:t>Tabla 2.</w:t>
            </w:r>
            <w:r>
              <w:rPr>
                <w:rFonts w:ascii="Arial" w:eastAsia="Arial" w:hAnsi="Arial" w:cs="Arial"/>
                <w:sz w:val="24"/>
                <w:szCs w:val="24"/>
              </w:rPr>
              <w:t xml:space="preserve"> Distribución absoluta y porcentual de la pregunta 2…………………</w:t>
            </w:r>
          </w:p>
        </w:tc>
        <w:tc>
          <w:tcPr>
            <w:tcW w:w="654" w:type="dxa"/>
            <w:vAlign w:val="center"/>
          </w:tcPr>
          <w:p w14:paraId="0000007B" w14:textId="77777777" w:rsidR="008C1A29" w:rsidRDefault="00C70BF4">
            <w:pPr>
              <w:spacing w:line="240" w:lineRule="auto"/>
              <w:jc w:val="right"/>
              <w:rPr>
                <w:rFonts w:ascii="Arial" w:eastAsia="Arial" w:hAnsi="Arial" w:cs="Arial"/>
                <w:sz w:val="24"/>
                <w:szCs w:val="24"/>
              </w:rPr>
            </w:pPr>
            <w:r>
              <w:rPr>
                <w:rFonts w:ascii="Arial" w:eastAsia="Arial" w:hAnsi="Arial" w:cs="Arial"/>
                <w:sz w:val="24"/>
                <w:szCs w:val="24"/>
              </w:rPr>
              <w:t>39</w:t>
            </w:r>
          </w:p>
        </w:tc>
      </w:tr>
      <w:tr w:rsidR="008C1A29" w14:paraId="0BBA76CD" w14:textId="77777777">
        <w:tc>
          <w:tcPr>
            <w:tcW w:w="8365" w:type="dxa"/>
            <w:vAlign w:val="center"/>
          </w:tcPr>
          <w:p w14:paraId="0000007C" w14:textId="77777777" w:rsidR="008C1A29" w:rsidRDefault="00C70BF4">
            <w:pPr>
              <w:spacing w:line="240" w:lineRule="auto"/>
              <w:rPr>
                <w:rFonts w:ascii="Arial" w:eastAsia="Arial" w:hAnsi="Arial" w:cs="Arial"/>
                <w:sz w:val="24"/>
                <w:szCs w:val="24"/>
              </w:rPr>
            </w:pPr>
            <w:r>
              <w:rPr>
                <w:rFonts w:ascii="Arial" w:eastAsia="Arial" w:hAnsi="Arial" w:cs="Arial"/>
                <w:b/>
                <w:sz w:val="24"/>
                <w:szCs w:val="24"/>
              </w:rPr>
              <w:t>Tabla 3.</w:t>
            </w:r>
            <w:r>
              <w:rPr>
                <w:rFonts w:ascii="Arial" w:eastAsia="Arial" w:hAnsi="Arial" w:cs="Arial"/>
                <w:sz w:val="24"/>
                <w:szCs w:val="24"/>
              </w:rPr>
              <w:t xml:space="preserve"> Distribución absoluta y porcentual de la pregunta 3………………… </w:t>
            </w:r>
          </w:p>
        </w:tc>
        <w:tc>
          <w:tcPr>
            <w:tcW w:w="654" w:type="dxa"/>
            <w:vAlign w:val="center"/>
          </w:tcPr>
          <w:p w14:paraId="0000007D" w14:textId="77777777" w:rsidR="008C1A29" w:rsidRDefault="00C70BF4">
            <w:pPr>
              <w:spacing w:line="240" w:lineRule="auto"/>
              <w:jc w:val="right"/>
              <w:rPr>
                <w:rFonts w:ascii="Arial" w:eastAsia="Arial" w:hAnsi="Arial" w:cs="Arial"/>
                <w:sz w:val="24"/>
                <w:szCs w:val="24"/>
              </w:rPr>
            </w:pPr>
            <w:r>
              <w:rPr>
                <w:rFonts w:ascii="Arial" w:eastAsia="Arial" w:hAnsi="Arial" w:cs="Arial"/>
                <w:sz w:val="24"/>
                <w:szCs w:val="24"/>
              </w:rPr>
              <w:t>41</w:t>
            </w:r>
          </w:p>
        </w:tc>
      </w:tr>
      <w:tr w:rsidR="008C1A29" w14:paraId="0B6C4442" w14:textId="77777777">
        <w:tc>
          <w:tcPr>
            <w:tcW w:w="8365" w:type="dxa"/>
            <w:vAlign w:val="center"/>
          </w:tcPr>
          <w:p w14:paraId="0000007E" w14:textId="77777777" w:rsidR="008C1A29" w:rsidRDefault="00C70BF4">
            <w:pPr>
              <w:spacing w:line="240" w:lineRule="auto"/>
              <w:rPr>
                <w:rFonts w:ascii="Arial" w:eastAsia="Arial" w:hAnsi="Arial" w:cs="Arial"/>
                <w:sz w:val="24"/>
                <w:szCs w:val="24"/>
              </w:rPr>
            </w:pPr>
            <w:r>
              <w:rPr>
                <w:rFonts w:ascii="Arial" w:eastAsia="Arial" w:hAnsi="Arial" w:cs="Arial"/>
                <w:b/>
                <w:sz w:val="24"/>
                <w:szCs w:val="24"/>
              </w:rPr>
              <w:t>Tabla 4.</w:t>
            </w:r>
            <w:r>
              <w:rPr>
                <w:rFonts w:ascii="Arial" w:eastAsia="Arial" w:hAnsi="Arial" w:cs="Arial"/>
                <w:sz w:val="24"/>
                <w:szCs w:val="24"/>
              </w:rPr>
              <w:t xml:space="preserve"> Distribución absoluta y porcentual de la pregunta 4………………… </w:t>
            </w:r>
          </w:p>
        </w:tc>
        <w:tc>
          <w:tcPr>
            <w:tcW w:w="654" w:type="dxa"/>
            <w:vAlign w:val="center"/>
          </w:tcPr>
          <w:p w14:paraId="0000007F" w14:textId="77777777" w:rsidR="008C1A29" w:rsidRDefault="00C70BF4">
            <w:pPr>
              <w:spacing w:line="240" w:lineRule="auto"/>
              <w:jc w:val="right"/>
              <w:rPr>
                <w:rFonts w:ascii="Arial" w:eastAsia="Arial" w:hAnsi="Arial" w:cs="Arial"/>
                <w:sz w:val="24"/>
                <w:szCs w:val="24"/>
              </w:rPr>
            </w:pPr>
            <w:r>
              <w:rPr>
                <w:rFonts w:ascii="Arial" w:eastAsia="Arial" w:hAnsi="Arial" w:cs="Arial"/>
                <w:sz w:val="24"/>
                <w:szCs w:val="24"/>
              </w:rPr>
              <w:t>42</w:t>
            </w:r>
          </w:p>
        </w:tc>
      </w:tr>
      <w:tr w:rsidR="008C1A29" w14:paraId="53834AC7" w14:textId="77777777">
        <w:tc>
          <w:tcPr>
            <w:tcW w:w="8365" w:type="dxa"/>
            <w:vAlign w:val="center"/>
          </w:tcPr>
          <w:p w14:paraId="00000080" w14:textId="77777777" w:rsidR="008C1A29" w:rsidRDefault="00C70BF4">
            <w:pPr>
              <w:spacing w:line="240" w:lineRule="auto"/>
              <w:rPr>
                <w:rFonts w:ascii="Arial" w:eastAsia="Arial" w:hAnsi="Arial" w:cs="Arial"/>
                <w:sz w:val="24"/>
                <w:szCs w:val="24"/>
              </w:rPr>
            </w:pPr>
            <w:r>
              <w:rPr>
                <w:rFonts w:ascii="Arial" w:eastAsia="Arial" w:hAnsi="Arial" w:cs="Arial"/>
                <w:b/>
                <w:sz w:val="24"/>
                <w:szCs w:val="24"/>
              </w:rPr>
              <w:t>Tabla 5.</w:t>
            </w:r>
            <w:r>
              <w:rPr>
                <w:rFonts w:ascii="Arial" w:eastAsia="Arial" w:hAnsi="Arial" w:cs="Arial"/>
                <w:sz w:val="24"/>
                <w:szCs w:val="24"/>
              </w:rPr>
              <w:t xml:space="preserve"> Distribución absoluta y porcentual de la pregunta 5………………… </w:t>
            </w:r>
          </w:p>
        </w:tc>
        <w:tc>
          <w:tcPr>
            <w:tcW w:w="654" w:type="dxa"/>
            <w:vAlign w:val="center"/>
          </w:tcPr>
          <w:p w14:paraId="00000081" w14:textId="77777777" w:rsidR="008C1A29" w:rsidRDefault="00C70BF4">
            <w:pPr>
              <w:spacing w:line="240" w:lineRule="auto"/>
              <w:jc w:val="right"/>
              <w:rPr>
                <w:rFonts w:ascii="Arial" w:eastAsia="Arial" w:hAnsi="Arial" w:cs="Arial"/>
                <w:sz w:val="24"/>
                <w:szCs w:val="24"/>
              </w:rPr>
            </w:pPr>
            <w:r>
              <w:rPr>
                <w:rFonts w:ascii="Arial" w:eastAsia="Arial" w:hAnsi="Arial" w:cs="Arial"/>
                <w:sz w:val="24"/>
                <w:szCs w:val="24"/>
              </w:rPr>
              <w:t>43</w:t>
            </w:r>
          </w:p>
        </w:tc>
      </w:tr>
      <w:tr w:rsidR="008C1A29" w14:paraId="6ED893F9" w14:textId="77777777">
        <w:tc>
          <w:tcPr>
            <w:tcW w:w="8365" w:type="dxa"/>
            <w:vAlign w:val="center"/>
          </w:tcPr>
          <w:p w14:paraId="00000082" w14:textId="77777777" w:rsidR="008C1A29" w:rsidRDefault="00C70BF4">
            <w:pPr>
              <w:spacing w:line="240" w:lineRule="auto"/>
              <w:rPr>
                <w:rFonts w:ascii="Arial" w:eastAsia="Arial" w:hAnsi="Arial" w:cs="Arial"/>
                <w:sz w:val="24"/>
                <w:szCs w:val="24"/>
              </w:rPr>
            </w:pPr>
            <w:r>
              <w:rPr>
                <w:rFonts w:ascii="Arial" w:eastAsia="Arial" w:hAnsi="Arial" w:cs="Arial"/>
                <w:b/>
                <w:sz w:val="24"/>
                <w:szCs w:val="24"/>
              </w:rPr>
              <w:t>Tabla 6.</w:t>
            </w:r>
            <w:r>
              <w:rPr>
                <w:rFonts w:ascii="Arial" w:eastAsia="Arial" w:hAnsi="Arial" w:cs="Arial"/>
                <w:sz w:val="24"/>
                <w:szCs w:val="24"/>
              </w:rPr>
              <w:t xml:space="preserve"> Necesidades y soluciones………………………… …………………...</w:t>
            </w:r>
          </w:p>
        </w:tc>
        <w:tc>
          <w:tcPr>
            <w:tcW w:w="654" w:type="dxa"/>
            <w:vAlign w:val="center"/>
          </w:tcPr>
          <w:p w14:paraId="00000083" w14:textId="77777777" w:rsidR="008C1A29" w:rsidRDefault="00C70BF4">
            <w:pPr>
              <w:spacing w:line="240" w:lineRule="auto"/>
              <w:jc w:val="right"/>
              <w:rPr>
                <w:rFonts w:ascii="Arial" w:eastAsia="Arial" w:hAnsi="Arial" w:cs="Arial"/>
                <w:sz w:val="24"/>
                <w:szCs w:val="24"/>
              </w:rPr>
            </w:pPr>
            <w:r>
              <w:rPr>
                <w:rFonts w:ascii="Arial" w:eastAsia="Arial" w:hAnsi="Arial" w:cs="Arial"/>
                <w:sz w:val="24"/>
                <w:szCs w:val="24"/>
              </w:rPr>
              <w:t>45</w:t>
            </w:r>
          </w:p>
        </w:tc>
      </w:tr>
      <w:tr w:rsidR="008C1A29" w14:paraId="05B1B5F1" w14:textId="77777777">
        <w:tc>
          <w:tcPr>
            <w:tcW w:w="8365" w:type="dxa"/>
            <w:vAlign w:val="center"/>
          </w:tcPr>
          <w:p w14:paraId="00000084" w14:textId="77777777" w:rsidR="008C1A29" w:rsidRDefault="00C70BF4">
            <w:pPr>
              <w:spacing w:line="240" w:lineRule="auto"/>
              <w:rPr>
                <w:rFonts w:ascii="Arial" w:eastAsia="Arial" w:hAnsi="Arial" w:cs="Arial"/>
                <w:sz w:val="24"/>
                <w:szCs w:val="24"/>
              </w:rPr>
            </w:pPr>
            <w:r>
              <w:rPr>
                <w:rFonts w:ascii="Arial" w:eastAsia="Arial" w:hAnsi="Arial" w:cs="Arial"/>
                <w:b/>
                <w:sz w:val="24"/>
                <w:szCs w:val="24"/>
              </w:rPr>
              <w:t>Tabla 7.</w:t>
            </w:r>
            <w:r>
              <w:rPr>
                <w:rFonts w:ascii="Arial" w:eastAsia="Arial" w:hAnsi="Arial" w:cs="Arial"/>
                <w:sz w:val="24"/>
                <w:szCs w:val="24"/>
              </w:rPr>
              <w:t xml:space="preserve"> Comparativa Python y JavaScript.………………………………..…….</w:t>
            </w:r>
          </w:p>
        </w:tc>
        <w:tc>
          <w:tcPr>
            <w:tcW w:w="654" w:type="dxa"/>
            <w:vAlign w:val="center"/>
          </w:tcPr>
          <w:p w14:paraId="00000085" w14:textId="77777777" w:rsidR="008C1A29" w:rsidRDefault="00C70BF4">
            <w:pPr>
              <w:spacing w:line="240" w:lineRule="auto"/>
              <w:jc w:val="right"/>
              <w:rPr>
                <w:rFonts w:ascii="Arial" w:eastAsia="Arial" w:hAnsi="Arial" w:cs="Arial"/>
                <w:sz w:val="24"/>
                <w:szCs w:val="24"/>
              </w:rPr>
            </w:pPr>
            <w:r>
              <w:rPr>
                <w:rFonts w:ascii="Arial" w:eastAsia="Arial" w:hAnsi="Arial" w:cs="Arial"/>
                <w:sz w:val="24"/>
                <w:szCs w:val="24"/>
              </w:rPr>
              <w:t>48</w:t>
            </w:r>
          </w:p>
        </w:tc>
      </w:tr>
      <w:tr w:rsidR="008C1A29" w14:paraId="0D9D830B" w14:textId="77777777">
        <w:tc>
          <w:tcPr>
            <w:tcW w:w="8365" w:type="dxa"/>
            <w:vAlign w:val="center"/>
          </w:tcPr>
          <w:p w14:paraId="00000086" w14:textId="77777777" w:rsidR="008C1A29" w:rsidRDefault="00C70BF4">
            <w:pPr>
              <w:spacing w:line="240" w:lineRule="auto"/>
              <w:rPr>
                <w:rFonts w:ascii="Arial" w:eastAsia="Arial" w:hAnsi="Arial" w:cs="Arial"/>
                <w:sz w:val="24"/>
                <w:szCs w:val="24"/>
              </w:rPr>
            </w:pPr>
            <w:r>
              <w:rPr>
                <w:rFonts w:ascii="Arial" w:eastAsia="Arial" w:hAnsi="Arial" w:cs="Arial"/>
                <w:b/>
                <w:sz w:val="24"/>
                <w:szCs w:val="24"/>
              </w:rPr>
              <w:t>Tabla 8.</w:t>
            </w:r>
            <w:r>
              <w:rPr>
                <w:rFonts w:ascii="Arial" w:eastAsia="Arial" w:hAnsi="Arial" w:cs="Arial"/>
                <w:sz w:val="24"/>
                <w:szCs w:val="24"/>
              </w:rPr>
              <w:t xml:space="preserve"> Comparativa DB SQL y No SQL……………..………………………….</w:t>
            </w:r>
          </w:p>
        </w:tc>
        <w:tc>
          <w:tcPr>
            <w:tcW w:w="654" w:type="dxa"/>
            <w:vAlign w:val="center"/>
          </w:tcPr>
          <w:p w14:paraId="00000087" w14:textId="77777777" w:rsidR="008C1A29" w:rsidRDefault="00C70BF4">
            <w:pPr>
              <w:spacing w:line="240" w:lineRule="auto"/>
              <w:jc w:val="right"/>
              <w:rPr>
                <w:rFonts w:ascii="Arial" w:eastAsia="Arial" w:hAnsi="Arial" w:cs="Arial"/>
                <w:sz w:val="24"/>
                <w:szCs w:val="24"/>
              </w:rPr>
            </w:pPr>
            <w:r>
              <w:rPr>
                <w:rFonts w:ascii="Arial" w:eastAsia="Arial" w:hAnsi="Arial" w:cs="Arial"/>
                <w:sz w:val="24"/>
                <w:szCs w:val="24"/>
              </w:rPr>
              <w:t>49</w:t>
            </w:r>
          </w:p>
        </w:tc>
      </w:tr>
      <w:tr w:rsidR="008C1A29" w14:paraId="6EB90214" w14:textId="77777777">
        <w:trPr>
          <w:trHeight w:val="324"/>
        </w:trPr>
        <w:tc>
          <w:tcPr>
            <w:tcW w:w="8365" w:type="dxa"/>
            <w:vAlign w:val="center"/>
          </w:tcPr>
          <w:p w14:paraId="00000088" w14:textId="77777777" w:rsidR="008C1A29" w:rsidRDefault="00C70BF4">
            <w:pPr>
              <w:spacing w:line="240" w:lineRule="auto"/>
              <w:rPr>
                <w:rFonts w:ascii="Arial" w:eastAsia="Arial" w:hAnsi="Arial" w:cs="Arial"/>
                <w:sz w:val="24"/>
                <w:szCs w:val="24"/>
              </w:rPr>
            </w:pPr>
            <w:r>
              <w:rPr>
                <w:rFonts w:ascii="Arial" w:eastAsia="Arial" w:hAnsi="Arial" w:cs="Arial"/>
                <w:b/>
                <w:sz w:val="24"/>
                <w:szCs w:val="24"/>
              </w:rPr>
              <w:t>Tabla 9.</w:t>
            </w:r>
            <w:r>
              <w:rPr>
                <w:rFonts w:ascii="Arial" w:eastAsia="Arial" w:hAnsi="Arial" w:cs="Arial"/>
                <w:sz w:val="24"/>
                <w:szCs w:val="24"/>
              </w:rPr>
              <w:t xml:space="preserve"> Descripción Node y Express…………………...………………………..</w:t>
            </w:r>
          </w:p>
        </w:tc>
        <w:tc>
          <w:tcPr>
            <w:tcW w:w="654" w:type="dxa"/>
            <w:vAlign w:val="center"/>
          </w:tcPr>
          <w:p w14:paraId="00000089" w14:textId="77777777" w:rsidR="008C1A29" w:rsidRDefault="00C70BF4">
            <w:pPr>
              <w:spacing w:line="240" w:lineRule="auto"/>
              <w:jc w:val="right"/>
              <w:rPr>
                <w:rFonts w:ascii="Arial" w:eastAsia="Arial" w:hAnsi="Arial" w:cs="Arial"/>
                <w:sz w:val="24"/>
                <w:szCs w:val="24"/>
              </w:rPr>
            </w:pPr>
            <w:r>
              <w:rPr>
                <w:rFonts w:ascii="Arial" w:eastAsia="Arial" w:hAnsi="Arial" w:cs="Arial"/>
                <w:sz w:val="24"/>
                <w:szCs w:val="24"/>
              </w:rPr>
              <w:t>49</w:t>
            </w:r>
          </w:p>
        </w:tc>
      </w:tr>
      <w:tr w:rsidR="008C1A29" w14:paraId="4A91A53D" w14:textId="77777777">
        <w:tc>
          <w:tcPr>
            <w:tcW w:w="8365" w:type="dxa"/>
            <w:vAlign w:val="center"/>
          </w:tcPr>
          <w:p w14:paraId="0000008A" w14:textId="77777777" w:rsidR="008C1A29" w:rsidRDefault="00C70BF4">
            <w:pPr>
              <w:spacing w:line="240" w:lineRule="auto"/>
              <w:rPr>
                <w:rFonts w:ascii="Arial" w:eastAsia="Arial" w:hAnsi="Arial" w:cs="Arial"/>
                <w:sz w:val="24"/>
                <w:szCs w:val="24"/>
              </w:rPr>
            </w:pPr>
            <w:r>
              <w:rPr>
                <w:rFonts w:ascii="Arial" w:eastAsia="Arial" w:hAnsi="Arial" w:cs="Arial"/>
                <w:b/>
                <w:sz w:val="24"/>
                <w:szCs w:val="24"/>
              </w:rPr>
              <w:t>Tabla 10.</w:t>
            </w:r>
            <w:r>
              <w:rPr>
                <w:rFonts w:ascii="Arial" w:eastAsia="Arial" w:hAnsi="Arial" w:cs="Arial"/>
                <w:sz w:val="24"/>
                <w:szCs w:val="24"/>
              </w:rPr>
              <w:t xml:space="preserve"> Tecnologías de Front end.……………………….…………………….</w:t>
            </w:r>
          </w:p>
        </w:tc>
        <w:tc>
          <w:tcPr>
            <w:tcW w:w="654" w:type="dxa"/>
            <w:vAlign w:val="center"/>
          </w:tcPr>
          <w:p w14:paraId="0000008B" w14:textId="77777777" w:rsidR="008C1A29" w:rsidRDefault="00C70BF4">
            <w:pPr>
              <w:spacing w:line="240" w:lineRule="auto"/>
              <w:jc w:val="right"/>
              <w:rPr>
                <w:rFonts w:ascii="Arial" w:eastAsia="Arial" w:hAnsi="Arial" w:cs="Arial"/>
                <w:sz w:val="24"/>
                <w:szCs w:val="24"/>
              </w:rPr>
            </w:pPr>
            <w:r>
              <w:rPr>
                <w:rFonts w:ascii="Arial" w:eastAsia="Arial" w:hAnsi="Arial" w:cs="Arial"/>
                <w:sz w:val="24"/>
                <w:szCs w:val="24"/>
              </w:rPr>
              <w:t>50</w:t>
            </w:r>
          </w:p>
        </w:tc>
      </w:tr>
      <w:tr w:rsidR="008C1A29" w14:paraId="507CE542" w14:textId="77777777">
        <w:tc>
          <w:tcPr>
            <w:tcW w:w="8365" w:type="dxa"/>
            <w:vAlign w:val="center"/>
          </w:tcPr>
          <w:p w14:paraId="0000008C" w14:textId="77777777" w:rsidR="008C1A29" w:rsidRDefault="00C70BF4">
            <w:pPr>
              <w:spacing w:line="240" w:lineRule="auto"/>
              <w:rPr>
                <w:rFonts w:ascii="Arial" w:eastAsia="Arial" w:hAnsi="Arial" w:cs="Arial"/>
                <w:sz w:val="24"/>
                <w:szCs w:val="24"/>
              </w:rPr>
            </w:pPr>
            <w:r>
              <w:rPr>
                <w:rFonts w:ascii="Arial" w:eastAsia="Arial" w:hAnsi="Arial" w:cs="Arial"/>
                <w:b/>
                <w:sz w:val="24"/>
                <w:szCs w:val="24"/>
              </w:rPr>
              <w:t>Tabla 11.</w:t>
            </w:r>
            <w:r>
              <w:rPr>
                <w:rFonts w:ascii="Arial" w:eastAsia="Arial" w:hAnsi="Arial" w:cs="Arial"/>
                <w:sz w:val="24"/>
                <w:szCs w:val="24"/>
              </w:rPr>
              <w:t xml:space="preserve"> Diferentes bases de datos.……………………….……………………</w:t>
            </w:r>
          </w:p>
        </w:tc>
        <w:tc>
          <w:tcPr>
            <w:tcW w:w="654" w:type="dxa"/>
            <w:vAlign w:val="center"/>
          </w:tcPr>
          <w:p w14:paraId="0000008D" w14:textId="77777777" w:rsidR="008C1A29" w:rsidRDefault="00C70BF4">
            <w:pPr>
              <w:spacing w:line="240" w:lineRule="auto"/>
              <w:jc w:val="right"/>
              <w:rPr>
                <w:rFonts w:ascii="Arial" w:eastAsia="Arial" w:hAnsi="Arial" w:cs="Arial"/>
                <w:sz w:val="24"/>
                <w:szCs w:val="24"/>
              </w:rPr>
            </w:pPr>
            <w:r>
              <w:rPr>
                <w:rFonts w:ascii="Arial" w:eastAsia="Arial" w:hAnsi="Arial" w:cs="Arial"/>
                <w:sz w:val="24"/>
                <w:szCs w:val="24"/>
              </w:rPr>
              <w:t>51</w:t>
            </w:r>
          </w:p>
        </w:tc>
      </w:tr>
      <w:tr w:rsidR="008C1A29" w14:paraId="6273F57C" w14:textId="77777777">
        <w:tc>
          <w:tcPr>
            <w:tcW w:w="8365" w:type="dxa"/>
            <w:vAlign w:val="center"/>
          </w:tcPr>
          <w:p w14:paraId="0000008E" w14:textId="77777777" w:rsidR="008C1A29" w:rsidRDefault="00C70BF4">
            <w:pPr>
              <w:spacing w:line="240" w:lineRule="auto"/>
              <w:rPr>
                <w:rFonts w:ascii="Arial" w:eastAsia="Arial" w:hAnsi="Arial" w:cs="Arial"/>
                <w:sz w:val="24"/>
                <w:szCs w:val="24"/>
              </w:rPr>
            </w:pPr>
            <w:r>
              <w:rPr>
                <w:rFonts w:ascii="Arial" w:eastAsia="Arial" w:hAnsi="Arial" w:cs="Arial"/>
                <w:b/>
                <w:sz w:val="24"/>
                <w:szCs w:val="24"/>
              </w:rPr>
              <w:t>Tabla 12.</w:t>
            </w:r>
            <w:r>
              <w:rPr>
                <w:rFonts w:ascii="Arial" w:eastAsia="Arial" w:hAnsi="Arial" w:cs="Arial"/>
                <w:sz w:val="24"/>
                <w:szCs w:val="24"/>
              </w:rPr>
              <w:t xml:space="preserve"> Frameworks empleados.…………………………………….…………</w:t>
            </w:r>
          </w:p>
        </w:tc>
        <w:tc>
          <w:tcPr>
            <w:tcW w:w="654" w:type="dxa"/>
            <w:vAlign w:val="center"/>
          </w:tcPr>
          <w:p w14:paraId="0000008F" w14:textId="77777777" w:rsidR="008C1A29" w:rsidRDefault="00C70BF4">
            <w:pPr>
              <w:spacing w:line="240" w:lineRule="auto"/>
              <w:jc w:val="right"/>
              <w:rPr>
                <w:rFonts w:ascii="Arial" w:eastAsia="Arial" w:hAnsi="Arial" w:cs="Arial"/>
                <w:sz w:val="24"/>
                <w:szCs w:val="24"/>
              </w:rPr>
            </w:pPr>
            <w:r>
              <w:rPr>
                <w:rFonts w:ascii="Arial" w:eastAsia="Arial" w:hAnsi="Arial" w:cs="Arial"/>
                <w:sz w:val="24"/>
                <w:szCs w:val="24"/>
              </w:rPr>
              <w:t>52</w:t>
            </w:r>
          </w:p>
        </w:tc>
      </w:tr>
      <w:tr w:rsidR="008C1A29" w14:paraId="159D6E17" w14:textId="77777777">
        <w:tc>
          <w:tcPr>
            <w:tcW w:w="8365" w:type="dxa"/>
            <w:vAlign w:val="center"/>
          </w:tcPr>
          <w:p w14:paraId="00000090" w14:textId="77777777" w:rsidR="008C1A29" w:rsidRDefault="00C70BF4">
            <w:pPr>
              <w:spacing w:line="240" w:lineRule="auto"/>
              <w:rPr>
                <w:rFonts w:ascii="Arial" w:eastAsia="Arial" w:hAnsi="Arial" w:cs="Arial"/>
                <w:sz w:val="24"/>
                <w:szCs w:val="24"/>
              </w:rPr>
            </w:pPr>
            <w:r>
              <w:rPr>
                <w:rFonts w:ascii="Arial" w:eastAsia="Arial" w:hAnsi="Arial" w:cs="Arial"/>
                <w:b/>
                <w:sz w:val="24"/>
                <w:szCs w:val="24"/>
              </w:rPr>
              <w:t xml:space="preserve">Tabla 13. </w:t>
            </w:r>
            <w:r>
              <w:rPr>
                <w:rFonts w:ascii="Arial" w:eastAsia="Arial" w:hAnsi="Arial" w:cs="Arial"/>
                <w:sz w:val="24"/>
                <w:szCs w:val="24"/>
              </w:rPr>
              <w:t>Requisitos técnicos.… …………………………………………………</w:t>
            </w:r>
          </w:p>
        </w:tc>
        <w:tc>
          <w:tcPr>
            <w:tcW w:w="654" w:type="dxa"/>
            <w:vAlign w:val="center"/>
          </w:tcPr>
          <w:p w14:paraId="00000091" w14:textId="77777777" w:rsidR="008C1A29" w:rsidRDefault="00C70BF4">
            <w:pPr>
              <w:spacing w:line="240" w:lineRule="auto"/>
              <w:jc w:val="right"/>
              <w:rPr>
                <w:rFonts w:ascii="Arial" w:eastAsia="Arial" w:hAnsi="Arial" w:cs="Arial"/>
                <w:sz w:val="24"/>
                <w:szCs w:val="24"/>
              </w:rPr>
            </w:pPr>
            <w:r>
              <w:rPr>
                <w:rFonts w:ascii="Arial" w:eastAsia="Arial" w:hAnsi="Arial" w:cs="Arial"/>
                <w:sz w:val="24"/>
                <w:szCs w:val="24"/>
              </w:rPr>
              <w:t>68</w:t>
            </w:r>
          </w:p>
        </w:tc>
      </w:tr>
      <w:tr w:rsidR="008C1A29" w14:paraId="53952C3D" w14:textId="77777777">
        <w:tc>
          <w:tcPr>
            <w:tcW w:w="8365" w:type="dxa"/>
            <w:vAlign w:val="center"/>
          </w:tcPr>
          <w:p w14:paraId="00000092" w14:textId="77777777" w:rsidR="008C1A29" w:rsidRDefault="00C70BF4">
            <w:pPr>
              <w:spacing w:line="240" w:lineRule="auto"/>
              <w:rPr>
                <w:rFonts w:ascii="Arial" w:eastAsia="Arial" w:hAnsi="Arial" w:cs="Arial"/>
                <w:sz w:val="24"/>
                <w:szCs w:val="24"/>
              </w:rPr>
            </w:pPr>
            <w:r>
              <w:rPr>
                <w:rFonts w:ascii="Arial" w:eastAsia="Arial" w:hAnsi="Arial" w:cs="Arial"/>
                <w:b/>
                <w:sz w:val="24"/>
                <w:szCs w:val="24"/>
              </w:rPr>
              <w:t>Tabla 14.</w:t>
            </w:r>
            <w:r>
              <w:rPr>
                <w:rFonts w:ascii="Arial" w:eastAsia="Arial" w:hAnsi="Arial" w:cs="Arial"/>
                <w:sz w:val="24"/>
                <w:szCs w:val="24"/>
              </w:rPr>
              <w:t xml:space="preserve"> Tipos de usuarios.………………………..……………………………..</w:t>
            </w:r>
          </w:p>
        </w:tc>
        <w:tc>
          <w:tcPr>
            <w:tcW w:w="654" w:type="dxa"/>
            <w:vAlign w:val="center"/>
          </w:tcPr>
          <w:p w14:paraId="00000093" w14:textId="77777777" w:rsidR="008C1A29" w:rsidRDefault="00C70BF4">
            <w:pPr>
              <w:spacing w:line="240" w:lineRule="auto"/>
              <w:jc w:val="right"/>
              <w:rPr>
                <w:rFonts w:ascii="Arial" w:eastAsia="Arial" w:hAnsi="Arial" w:cs="Arial"/>
                <w:sz w:val="24"/>
                <w:szCs w:val="24"/>
              </w:rPr>
            </w:pPr>
            <w:r>
              <w:rPr>
                <w:rFonts w:ascii="Arial" w:eastAsia="Arial" w:hAnsi="Arial" w:cs="Arial"/>
                <w:sz w:val="24"/>
                <w:szCs w:val="24"/>
              </w:rPr>
              <w:t>69</w:t>
            </w:r>
          </w:p>
        </w:tc>
      </w:tr>
      <w:tr w:rsidR="008C1A29" w14:paraId="1CCF0FBB" w14:textId="77777777">
        <w:tc>
          <w:tcPr>
            <w:tcW w:w="8365" w:type="dxa"/>
            <w:vAlign w:val="center"/>
          </w:tcPr>
          <w:p w14:paraId="00000094" w14:textId="77777777" w:rsidR="008C1A29" w:rsidRDefault="00C70BF4">
            <w:pPr>
              <w:spacing w:line="240" w:lineRule="auto"/>
              <w:rPr>
                <w:rFonts w:ascii="Arial" w:eastAsia="Arial" w:hAnsi="Arial" w:cs="Arial"/>
                <w:sz w:val="24"/>
                <w:szCs w:val="24"/>
              </w:rPr>
            </w:pPr>
            <w:r>
              <w:rPr>
                <w:rFonts w:ascii="Arial" w:eastAsia="Arial" w:hAnsi="Arial" w:cs="Arial"/>
                <w:b/>
                <w:sz w:val="24"/>
                <w:szCs w:val="24"/>
              </w:rPr>
              <w:t>Tabla 15</w:t>
            </w:r>
            <w:r>
              <w:rPr>
                <w:rFonts w:ascii="Arial" w:eastAsia="Arial" w:hAnsi="Arial" w:cs="Arial"/>
                <w:sz w:val="24"/>
                <w:szCs w:val="24"/>
              </w:rPr>
              <w:t xml:space="preserve"> Personal de desarrollo…………………………………………………. </w:t>
            </w:r>
          </w:p>
        </w:tc>
        <w:tc>
          <w:tcPr>
            <w:tcW w:w="654" w:type="dxa"/>
            <w:vAlign w:val="center"/>
          </w:tcPr>
          <w:p w14:paraId="00000095" w14:textId="77777777" w:rsidR="008C1A29" w:rsidRDefault="00C70BF4">
            <w:pPr>
              <w:spacing w:line="240" w:lineRule="auto"/>
              <w:jc w:val="right"/>
              <w:rPr>
                <w:rFonts w:ascii="Arial" w:eastAsia="Arial" w:hAnsi="Arial" w:cs="Arial"/>
                <w:sz w:val="24"/>
                <w:szCs w:val="24"/>
              </w:rPr>
            </w:pPr>
            <w:r>
              <w:rPr>
                <w:rFonts w:ascii="Arial" w:eastAsia="Arial" w:hAnsi="Arial" w:cs="Arial"/>
                <w:sz w:val="24"/>
                <w:szCs w:val="24"/>
              </w:rPr>
              <w:t>69</w:t>
            </w:r>
          </w:p>
        </w:tc>
      </w:tr>
      <w:tr w:rsidR="008C1A29" w14:paraId="4E9B3E2B" w14:textId="77777777">
        <w:tc>
          <w:tcPr>
            <w:tcW w:w="8365" w:type="dxa"/>
            <w:vAlign w:val="center"/>
          </w:tcPr>
          <w:p w14:paraId="00000096" w14:textId="77777777" w:rsidR="008C1A29" w:rsidRDefault="00C70BF4">
            <w:pPr>
              <w:spacing w:line="240" w:lineRule="auto"/>
              <w:rPr>
                <w:rFonts w:ascii="Arial" w:eastAsia="Arial" w:hAnsi="Arial" w:cs="Arial"/>
                <w:sz w:val="24"/>
                <w:szCs w:val="24"/>
              </w:rPr>
            </w:pPr>
            <w:r>
              <w:rPr>
                <w:rFonts w:ascii="Arial" w:eastAsia="Arial" w:hAnsi="Arial" w:cs="Arial"/>
                <w:b/>
                <w:sz w:val="24"/>
                <w:szCs w:val="24"/>
              </w:rPr>
              <w:t>Tabla 16.</w:t>
            </w:r>
            <w:r>
              <w:rPr>
                <w:rFonts w:ascii="Arial" w:eastAsia="Arial" w:hAnsi="Arial" w:cs="Arial"/>
                <w:sz w:val="24"/>
                <w:szCs w:val="24"/>
              </w:rPr>
              <w:t xml:space="preserve"> Inversión personal de desarrollo………………………………………</w:t>
            </w:r>
          </w:p>
        </w:tc>
        <w:tc>
          <w:tcPr>
            <w:tcW w:w="654" w:type="dxa"/>
            <w:vAlign w:val="center"/>
          </w:tcPr>
          <w:p w14:paraId="00000097" w14:textId="77777777" w:rsidR="008C1A29" w:rsidRDefault="00C70BF4">
            <w:pPr>
              <w:spacing w:line="240" w:lineRule="auto"/>
              <w:jc w:val="right"/>
              <w:rPr>
                <w:rFonts w:ascii="Arial" w:eastAsia="Arial" w:hAnsi="Arial" w:cs="Arial"/>
                <w:sz w:val="24"/>
                <w:szCs w:val="24"/>
              </w:rPr>
            </w:pPr>
            <w:r>
              <w:rPr>
                <w:rFonts w:ascii="Arial" w:eastAsia="Arial" w:hAnsi="Arial" w:cs="Arial"/>
                <w:sz w:val="24"/>
                <w:szCs w:val="24"/>
              </w:rPr>
              <w:t>70</w:t>
            </w:r>
          </w:p>
        </w:tc>
      </w:tr>
      <w:tr w:rsidR="008C1A29" w14:paraId="34ACCB2B" w14:textId="77777777">
        <w:trPr>
          <w:trHeight w:val="288"/>
        </w:trPr>
        <w:tc>
          <w:tcPr>
            <w:tcW w:w="8365" w:type="dxa"/>
            <w:vAlign w:val="center"/>
          </w:tcPr>
          <w:p w14:paraId="00000098" w14:textId="77777777" w:rsidR="008C1A29" w:rsidRDefault="00C70BF4">
            <w:pPr>
              <w:spacing w:line="240" w:lineRule="auto"/>
              <w:rPr>
                <w:rFonts w:ascii="Arial" w:eastAsia="Arial" w:hAnsi="Arial" w:cs="Arial"/>
                <w:sz w:val="24"/>
                <w:szCs w:val="24"/>
              </w:rPr>
            </w:pPr>
            <w:r>
              <w:rPr>
                <w:rFonts w:ascii="Arial" w:eastAsia="Arial" w:hAnsi="Arial" w:cs="Arial"/>
                <w:b/>
                <w:sz w:val="24"/>
                <w:szCs w:val="24"/>
              </w:rPr>
              <w:t>Tabla 17.</w:t>
            </w:r>
            <w:r>
              <w:rPr>
                <w:rFonts w:ascii="Arial" w:eastAsia="Arial" w:hAnsi="Arial" w:cs="Arial"/>
                <w:sz w:val="24"/>
                <w:szCs w:val="24"/>
              </w:rPr>
              <w:t xml:space="preserve"> Inversión mantenimiento de la plataforma……………………………</w:t>
            </w:r>
          </w:p>
        </w:tc>
        <w:tc>
          <w:tcPr>
            <w:tcW w:w="654" w:type="dxa"/>
            <w:vAlign w:val="center"/>
          </w:tcPr>
          <w:p w14:paraId="00000099" w14:textId="77777777" w:rsidR="008C1A29" w:rsidRDefault="00C70BF4">
            <w:pPr>
              <w:spacing w:line="240" w:lineRule="auto"/>
              <w:jc w:val="right"/>
              <w:rPr>
                <w:rFonts w:ascii="Arial" w:eastAsia="Arial" w:hAnsi="Arial" w:cs="Arial"/>
                <w:sz w:val="24"/>
                <w:szCs w:val="24"/>
              </w:rPr>
            </w:pPr>
            <w:r>
              <w:rPr>
                <w:rFonts w:ascii="Arial" w:eastAsia="Arial" w:hAnsi="Arial" w:cs="Arial"/>
                <w:sz w:val="24"/>
                <w:szCs w:val="24"/>
              </w:rPr>
              <w:t>71</w:t>
            </w:r>
          </w:p>
        </w:tc>
      </w:tr>
    </w:tbl>
    <w:p w14:paraId="0000009A" w14:textId="77777777" w:rsidR="008C1A29" w:rsidRDefault="00C70BF4">
      <w:pPr>
        <w:spacing w:before="120" w:after="120" w:line="360" w:lineRule="auto"/>
        <w:jc w:val="center"/>
        <w:rPr>
          <w:rFonts w:ascii="Arial" w:eastAsia="Arial" w:hAnsi="Arial" w:cs="Arial"/>
          <w:b/>
          <w:sz w:val="24"/>
          <w:szCs w:val="24"/>
        </w:rPr>
      </w:pPr>
      <w:r>
        <w:br w:type="page"/>
      </w:r>
    </w:p>
    <w:p w14:paraId="0000009B" w14:textId="77777777" w:rsidR="008C1A29" w:rsidRDefault="00C70BF4" w:rsidP="00343CD8">
      <w:pPr>
        <w:pStyle w:val="Titulo"/>
      </w:pPr>
      <w:bookmarkStart w:id="9" w:name="_heading=h.3naolac1xv31" w:colFirst="0" w:colLast="0"/>
      <w:bookmarkStart w:id="10" w:name="_Toc182220316"/>
      <w:bookmarkEnd w:id="9"/>
      <w:r>
        <w:lastRenderedPageBreak/>
        <w:t>LISTA DE GRÁFICOS</w:t>
      </w:r>
      <w:bookmarkEnd w:id="10"/>
    </w:p>
    <w:tbl>
      <w:tblPr>
        <w:tblStyle w:val="afff7"/>
        <w:tblW w:w="9015" w:type="dxa"/>
        <w:tblInd w:w="0" w:type="dxa"/>
        <w:tblLayout w:type="fixed"/>
        <w:tblLook w:val="0400" w:firstRow="0" w:lastRow="0" w:firstColumn="0" w:lastColumn="0" w:noHBand="0" w:noVBand="1"/>
      </w:tblPr>
      <w:tblGrid>
        <w:gridCol w:w="8361"/>
        <w:gridCol w:w="654"/>
      </w:tblGrid>
      <w:tr w:rsidR="008C1A29" w14:paraId="63FAF867" w14:textId="77777777">
        <w:tc>
          <w:tcPr>
            <w:tcW w:w="8361" w:type="dxa"/>
            <w:vAlign w:val="center"/>
          </w:tcPr>
          <w:p w14:paraId="0000009C" w14:textId="77777777" w:rsidR="008C1A29" w:rsidRDefault="00C70BF4">
            <w:pPr>
              <w:spacing w:line="240" w:lineRule="auto"/>
              <w:rPr>
                <w:rFonts w:ascii="Arial" w:eastAsia="Arial" w:hAnsi="Arial" w:cs="Arial"/>
                <w:sz w:val="24"/>
                <w:szCs w:val="24"/>
              </w:rPr>
            </w:pPr>
            <w:r>
              <w:rPr>
                <w:rFonts w:ascii="Arial" w:eastAsia="Arial" w:hAnsi="Arial" w:cs="Arial"/>
                <w:b/>
                <w:sz w:val="24"/>
                <w:szCs w:val="24"/>
              </w:rPr>
              <w:t>Gráfico 1.</w:t>
            </w:r>
            <w:r>
              <w:rPr>
                <w:rFonts w:ascii="Arial" w:eastAsia="Arial" w:hAnsi="Arial" w:cs="Arial"/>
                <w:sz w:val="24"/>
                <w:szCs w:val="24"/>
              </w:rPr>
              <w:t xml:space="preserve"> </w:t>
            </w:r>
            <w:r>
              <w:rPr>
                <w:rFonts w:ascii="Arial" w:eastAsia="Arial" w:hAnsi="Arial" w:cs="Arial"/>
                <w:color w:val="2E2F30"/>
                <w:sz w:val="24"/>
                <w:szCs w:val="24"/>
              </w:rPr>
              <w:t>Funcionalidades Necesarias</w:t>
            </w:r>
            <w:r>
              <w:rPr>
                <w:rFonts w:ascii="Arial" w:eastAsia="Arial" w:hAnsi="Arial" w:cs="Arial"/>
                <w:sz w:val="24"/>
                <w:szCs w:val="24"/>
              </w:rPr>
              <w:t xml:space="preserve">………………………………………… </w:t>
            </w:r>
          </w:p>
        </w:tc>
        <w:tc>
          <w:tcPr>
            <w:tcW w:w="654" w:type="dxa"/>
            <w:vAlign w:val="center"/>
          </w:tcPr>
          <w:p w14:paraId="0000009D" w14:textId="77777777" w:rsidR="008C1A29" w:rsidRDefault="00C70BF4">
            <w:pPr>
              <w:spacing w:line="240" w:lineRule="auto"/>
              <w:jc w:val="right"/>
              <w:rPr>
                <w:rFonts w:ascii="Arial" w:eastAsia="Arial" w:hAnsi="Arial" w:cs="Arial"/>
                <w:sz w:val="24"/>
                <w:szCs w:val="24"/>
              </w:rPr>
            </w:pPr>
            <w:r>
              <w:rPr>
                <w:rFonts w:ascii="Arial" w:eastAsia="Arial" w:hAnsi="Arial" w:cs="Arial"/>
                <w:sz w:val="24"/>
                <w:szCs w:val="24"/>
              </w:rPr>
              <w:t>38</w:t>
            </w:r>
          </w:p>
        </w:tc>
      </w:tr>
      <w:tr w:rsidR="008C1A29" w14:paraId="2E1861B5" w14:textId="77777777">
        <w:tc>
          <w:tcPr>
            <w:tcW w:w="8361" w:type="dxa"/>
            <w:vAlign w:val="center"/>
          </w:tcPr>
          <w:p w14:paraId="0000009E" w14:textId="77777777" w:rsidR="008C1A29" w:rsidRDefault="00C70BF4">
            <w:pPr>
              <w:spacing w:line="240" w:lineRule="auto"/>
              <w:rPr>
                <w:rFonts w:ascii="Arial" w:eastAsia="Arial" w:hAnsi="Arial" w:cs="Arial"/>
                <w:sz w:val="24"/>
                <w:szCs w:val="24"/>
              </w:rPr>
            </w:pPr>
            <w:r>
              <w:rPr>
                <w:rFonts w:ascii="Arial" w:eastAsia="Arial" w:hAnsi="Arial" w:cs="Arial"/>
                <w:b/>
                <w:sz w:val="24"/>
                <w:szCs w:val="24"/>
              </w:rPr>
              <w:t>Gráfico 2.</w:t>
            </w:r>
            <w:r>
              <w:rPr>
                <w:rFonts w:ascii="Arial" w:eastAsia="Arial" w:hAnsi="Arial" w:cs="Arial"/>
                <w:sz w:val="24"/>
                <w:szCs w:val="24"/>
              </w:rPr>
              <w:t xml:space="preserve"> Características de usabilidad…………………………………………</w:t>
            </w:r>
          </w:p>
        </w:tc>
        <w:tc>
          <w:tcPr>
            <w:tcW w:w="654" w:type="dxa"/>
            <w:vAlign w:val="center"/>
          </w:tcPr>
          <w:p w14:paraId="0000009F" w14:textId="77777777" w:rsidR="008C1A29" w:rsidRDefault="00C70BF4">
            <w:pPr>
              <w:spacing w:line="240" w:lineRule="auto"/>
              <w:jc w:val="right"/>
              <w:rPr>
                <w:rFonts w:ascii="Arial" w:eastAsia="Arial" w:hAnsi="Arial" w:cs="Arial"/>
                <w:sz w:val="24"/>
                <w:szCs w:val="24"/>
              </w:rPr>
            </w:pPr>
            <w:r>
              <w:rPr>
                <w:rFonts w:ascii="Arial" w:eastAsia="Arial" w:hAnsi="Arial" w:cs="Arial"/>
                <w:sz w:val="24"/>
                <w:szCs w:val="24"/>
              </w:rPr>
              <w:t>40</w:t>
            </w:r>
          </w:p>
        </w:tc>
      </w:tr>
      <w:tr w:rsidR="008C1A29" w14:paraId="786931DF" w14:textId="77777777">
        <w:tc>
          <w:tcPr>
            <w:tcW w:w="8361" w:type="dxa"/>
            <w:vAlign w:val="center"/>
          </w:tcPr>
          <w:p w14:paraId="000000A0" w14:textId="77777777" w:rsidR="008C1A29" w:rsidRDefault="00C70BF4">
            <w:pPr>
              <w:spacing w:line="240" w:lineRule="auto"/>
              <w:rPr>
                <w:rFonts w:ascii="Arial" w:eastAsia="Arial" w:hAnsi="Arial" w:cs="Arial"/>
                <w:sz w:val="24"/>
                <w:szCs w:val="24"/>
              </w:rPr>
            </w:pPr>
            <w:r>
              <w:rPr>
                <w:rFonts w:ascii="Arial" w:eastAsia="Arial" w:hAnsi="Arial" w:cs="Arial"/>
                <w:b/>
                <w:sz w:val="24"/>
                <w:szCs w:val="24"/>
              </w:rPr>
              <w:t>Gráfico 3.</w:t>
            </w:r>
            <w:r>
              <w:rPr>
                <w:rFonts w:ascii="Arial" w:eastAsia="Arial" w:hAnsi="Arial" w:cs="Arial"/>
                <w:sz w:val="24"/>
                <w:szCs w:val="24"/>
              </w:rPr>
              <w:t xml:space="preserve"> </w:t>
            </w:r>
            <w:r>
              <w:rPr>
                <w:rFonts w:ascii="Arial" w:eastAsia="Arial" w:hAnsi="Arial" w:cs="Arial"/>
                <w:color w:val="2E2F30"/>
                <w:sz w:val="24"/>
                <w:szCs w:val="24"/>
              </w:rPr>
              <w:t>Tipo de información relevante</w:t>
            </w:r>
            <w:r>
              <w:rPr>
                <w:rFonts w:ascii="Arial" w:eastAsia="Arial" w:hAnsi="Arial" w:cs="Arial"/>
                <w:sz w:val="24"/>
                <w:szCs w:val="24"/>
              </w:rPr>
              <w:t xml:space="preserve">…………………………...…………… </w:t>
            </w:r>
          </w:p>
        </w:tc>
        <w:tc>
          <w:tcPr>
            <w:tcW w:w="654" w:type="dxa"/>
            <w:vAlign w:val="center"/>
          </w:tcPr>
          <w:p w14:paraId="000000A1" w14:textId="77777777" w:rsidR="008C1A29" w:rsidRDefault="00C70BF4">
            <w:pPr>
              <w:spacing w:line="240" w:lineRule="auto"/>
              <w:jc w:val="right"/>
              <w:rPr>
                <w:rFonts w:ascii="Arial" w:eastAsia="Arial" w:hAnsi="Arial" w:cs="Arial"/>
                <w:sz w:val="24"/>
                <w:szCs w:val="24"/>
              </w:rPr>
            </w:pPr>
            <w:r>
              <w:rPr>
                <w:rFonts w:ascii="Arial" w:eastAsia="Arial" w:hAnsi="Arial" w:cs="Arial"/>
                <w:sz w:val="24"/>
                <w:szCs w:val="24"/>
              </w:rPr>
              <w:t>41</w:t>
            </w:r>
          </w:p>
        </w:tc>
      </w:tr>
      <w:tr w:rsidR="008C1A29" w14:paraId="76AB1F09" w14:textId="77777777">
        <w:tc>
          <w:tcPr>
            <w:tcW w:w="8361" w:type="dxa"/>
            <w:vAlign w:val="center"/>
          </w:tcPr>
          <w:p w14:paraId="000000A2" w14:textId="77777777" w:rsidR="008C1A29" w:rsidRDefault="00C70BF4">
            <w:pPr>
              <w:spacing w:line="240" w:lineRule="auto"/>
              <w:rPr>
                <w:rFonts w:ascii="Arial" w:eastAsia="Arial" w:hAnsi="Arial" w:cs="Arial"/>
                <w:sz w:val="24"/>
                <w:szCs w:val="24"/>
              </w:rPr>
            </w:pPr>
            <w:r>
              <w:rPr>
                <w:rFonts w:ascii="Arial" w:eastAsia="Arial" w:hAnsi="Arial" w:cs="Arial"/>
                <w:b/>
                <w:sz w:val="24"/>
                <w:szCs w:val="24"/>
              </w:rPr>
              <w:t>Gráfico 4.</w:t>
            </w:r>
            <w:r>
              <w:rPr>
                <w:rFonts w:ascii="Arial" w:eastAsia="Arial" w:hAnsi="Arial" w:cs="Arial"/>
                <w:sz w:val="24"/>
                <w:szCs w:val="24"/>
              </w:rPr>
              <w:t xml:space="preserve"> </w:t>
            </w:r>
            <w:r>
              <w:rPr>
                <w:rFonts w:ascii="Arial" w:eastAsia="Arial" w:hAnsi="Arial" w:cs="Arial"/>
                <w:color w:val="2E2F30"/>
                <w:sz w:val="24"/>
                <w:szCs w:val="24"/>
              </w:rPr>
              <w:t>Medidas de seguridad……………………………</w:t>
            </w:r>
            <w:r>
              <w:rPr>
                <w:rFonts w:ascii="Arial" w:eastAsia="Arial" w:hAnsi="Arial" w:cs="Arial"/>
                <w:sz w:val="24"/>
                <w:szCs w:val="24"/>
              </w:rPr>
              <w:t xml:space="preserve">…………………… </w:t>
            </w:r>
          </w:p>
        </w:tc>
        <w:tc>
          <w:tcPr>
            <w:tcW w:w="654" w:type="dxa"/>
            <w:vAlign w:val="center"/>
          </w:tcPr>
          <w:p w14:paraId="000000A3" w14:textId="77777777" w:rsidR="008C1A29" w:rsidRDefault="00C70BF4">
            <w:pPr>
              <w:spacing w:line="240" w:lineRule="auto"/>
              <w:jc w:val="right"/>
              <w:rPr>
                <w:rFonts w:ascii="Arial" w:eastAsia="Arial" w:hAnsi="Arial" w:cs="Arial"/>
                <w:sz w:val="24"/>
                <w:szCs w:val="24"/>
              </w:rPr>
            </w:pPr>
            <w:r>
              <w:rPr>
                <w:rFonts w:ascii="Arial" w:eastAsia="Arial" w:hAnsi="Arial" w:cs="Arial"/>
                <w:sz w:val="24"/>
                <w:szCs w:val="24"/>
              </w:rPr>
              <w:t>42</w:t>
            </w:r>
          </w:p>
        </w:tc>
      </w:tr>
      <w:tr w:rsidR="008C1A29" w14:paraId="1DD2932F" w14:textId="77777777">
        <w:tc>
          <w:tcPr>
            <w:tcW w:w="8361" w:type="dxa"/>
            <w:vAlign w:val="center"/>
          </w:tcPr>
          <w:p w14:paraId="000000A4" w14:textId="77777777" w:rsidR="008C1A29" w:rsidRDefault="00C70BF4">
            <w:pPr>
              <w:spacing w:after="0" w:line="240" w:lineRule="auto"/>
              <w:jc w:val="both"/>
              <w:rPr>
                <w:rFonts w:ascii="Arial" w:eastAsia="Arial" w:hAnsi="Arial" w:cs="Arial"/>
                <w:sz w:val="24"/>
                <w:szCs w:val="24"/>
              </w:rPr>
            </w:pPr>
            <w:r>
              <w:rPr>
                <w:rFonts w:ascii="Arial" w:eastAsia="Arial" w:hAnsi="Arial" w:cs="Arial"/>
                <w:b/>
                <w:sz w:val="24"/>
                <w:szCs w:val="24"/>
              </w:rPr>
              <w:t>Gráfico 5.</w:t>
            </w:r>
            <w:r>
              <w:rPr>
                <w:rFonts w:ascii="Arial" w:eastAsia="Arial" w:hAnsi="Arial" w:cs="Arial"/>
                <w:sz w:val="24"/>
                <w:szCs w:val="24"/>
              </w:rPr>
              <w:t xml:space="preserve"> Expectativas para una plataforma web……………………………… </w:t>
            </w:r>
          </w:p>
        </w:tc>
        <w:tc>
          <w:tcPr>
            <w:tcW w:w="654" w:type="dxa"/>
            <w:vAlign w:val="center"/>
          </w:tcPr>
          <w:p w14:paraId="000000A5" w14:textId="77777777" w:rsidR="008C1A29" w:rsidRDefault="00C70BF4">
            <w:pPr>
              <w:spacing w:line="240" w:lineRule="auto"/>
              <w:jc w:val="right"/>
              <w:rPr>
                <w:rFonts w:ascii="Arial" w:eastAsia="Arial" w:hAnsi="Arial" w:cs="Arial"/>
                <w:sz w:val="24"/>
                <w:szCs w:val="24"/>
              </w:rPr>
            </w:pPr>
            <w:r>
              <w:rPr>
                <w:rFonts w:ascii="Arial" w:eastAsia="Arial" w:hAnsi="Arial" w:cs="Arial"/>
                <w:sz w:val="24"/>
                <w:szCs w:val="24"/>
              </w:rPr>
              <w:t>44</w:t>
            </w:r>
          </w:p>
        </w:tc>
      </w:tr>
    </w:tbl>
    <w:p w14:paraId="000000A6" w14:textId="77777777" w:rsidR="008C1A29" w:rsidRDefault="008C1A29">
      <w:pPr>
        <w:spacing w:before="120" w:after="120" w:line="360" w:lineRule="auto"/>
        <w:jc w:val="center"/>
        <w:rPr>
          <w:rFonts w:ascii="Arial" w:eastAsia="Arial" w:hAnsi="Arial" w:cs="Arial"/>
          <w:b/>
          <w:sz w:val="24"/>
          <w:szCs w:val="24"/>
        </w:rPr>
      </w:pPr>
    </w:p>
    <w:p w14:paraId="000000A7" w14:textId="77777777" w:rsidR="008C1A29" w:rsidRDefault="008C1A29">
      <w:pPr>
        <w:spacing w:before="120" w:after="120" w:line="360" w:lineRule="auto"/>
        <w:jc w:val="center"/>
        <w:rPr>
          <w:rFonts w:ascii="Arial" w:eastAsia="Arial" w:hAnsi="Arial" w:cs="Arial"/>
          <w:b/>
          <w:sz w:val="24"/>
          <w:szCs w:val="24"/>
        </w:rPr>
      </w:pPr>
    </w:p>
    <w:p w14:paraId="000000A8" w14:textId="77777777" w:rsidR="008C1A29" w:rsidRDefault="00C70BF4">
      <w:pPr>
        <w:spacing w:before="120" w:after="120" w:line="360" w:lineRule="auto"/>
        <w:jc w:val="center"/>
        <w:rPr>
          <w:rFonts w:ascii="Arial" w:eastAsia="Arial" w:hAnsi="Arial" w:cs="Arial"/>
          <w:b/>
          <w:sz w:val="24"/>
          <w:szCs w:val="24"/>
        </w:rPr>
      </w:pPr>
      <w:r>
        <w:br w:type="page"/>
      </w:r>
    </w:p>
    <w:p w14:paraId="000000A9" w14:textId="77777777" w:rsidR="008C1A29" w:rsidRDefault="00C70BF4" w:rsidP="00343CD8">
      <w:pPr>
        <w:pStyle w:val="Titulo"/>
      </w:pPr>
      <w:bookmarkStart w:id="11" w:name="_heading=h.by5ilewmin0r" w:colFirst="0" w:colLast="0"/>
      <w:bookmarkStart w:id="12" w:name="_Toc182220317"/>
      <w:bookmarkEnd w:id="11"/>
      <w:r>
        <w:lastRenderedPageBreak/>
        <w:t>LISTA DE FIGURAS</w:t>
      </w:r>
      <w:bookmarkEnd w:id="12"/>
    </w:p>
    <w:tbl>
      <w:tblPr>
        <w:tblStyle w:val="afff8"/>
        <w:tblW w:w="9049" w:type="dxa"/>
        <w:tblInd w:w="0" w:type="dxa"/>
        <w:tblLayout w:type="fixed"/>
        <w:tblLook w:val="0600" w:firstRow="0" w:lastRow="0" w:firstColumn="0" w:lastColumn="0" w:noHBand="1" w:noVBand="1"/>
      </w:tblPr>
      <w:tblGrid>
        <w:gridCol w:w="8640"/>
        <w:gridCol w:w="409"/>
      </w:tblGrid>
      <w:tr w:rsidR="008C1A29" w14:paraId="32652FBE" w14:textId="77777777">
        <w:trPr>
          <w:cantSplit/>
          <w:trHeight w:val="20"/>
        </w:trPr>
        <w:tc>
          <w:tcPr>
            <w:tcW w:w="8640" w:type="dxa"/>
            <w:vAlign w:val="center"/>
          </w:tcPr>
          <w:p w14:paraId="000000AA" w14:textId="77777777" w:rsidR="008C1A29" w:rsidRDefault="00C70BF4">
            <w:pPr>
              <w:spacing w:after="0" w:line="240" w:lineRule="auto"/>
              <w:rPr>
                <w:rFonts w:ascii="Arial" w:eastAsia="Arial" w:hAnsi="Arial" w:cs="Arial"/>
                <w:b/>
                <w:sz w:val="24"/>
                <w:szCs w:val="24"/>
              </w:rPr>
            </w:pPr>
            <w:r>
              <w:rPr>
                <w:rFonts w:ascii="Arial" w:eastAsia="Arial" w:hAnsi="Arial" w:cs="Arial"/>
                <w:b/>
                <w:sz w:val="24"/>
                <w:szCs w:val="24"/>
              </w:rPr>
              <w:t>Figura 1.</w:t>
            </w:r>
            <w:r>
              <w:rPr>
                <w:rFonts w:ascii="Arial" w:eastAsia="Arial" w:hAnsi="Arial" w:cs="Arial"/>
                <w:sz w:val="24"/>
                <w:szCs w:val="24"/>
              </w:rPr>
              <w:t xml:space="preserve"> Proceso de gestión de reportes de caso……...……………………………</w:t>
            </w:r>
          </w:p>
        </w:tc>
        <w:tc>
          <w:tcPr>
            <w:tcW w:w="409" w:type="dxa"/>
            <w:vAlign w:val="center"/>
          </w:tcPr>
          <w:p w14:paraId="000000AB" w14:textId="77777777" w:rsidR="008C1A29" w:rsidRDefault="00C70BF4">
            <w:pPr>
              <w:spacing w:after="0" w:line="240" w:lineRule="auto"/>
              <w:jc w:val="right"/>
              <w:rPr>
                <w:rFonts w:ascii="Arial" w:eastAsia="Arial" w:hAnsi="Arial" w:cs="Arial"/>
                <w:sz w:val="24"/>
                <w:szCs w:val="24"/>
              </w:rPr>
            </w:pPr>
            <w:r>
              <w:rPr>
                <w:rFonts w:ascii="Arial" w:eastAsia="Arial" w:hAnsi="Arial" w:cs="Arial"/>
                <w:sz w:val="24"/>
                <w:szCs w:val="24"/>
              </w:rPr>
              <w:t>34</w:t>
            </w:r>
          </w:p>
        </w:tc>
      </w:tr>
      <w:tr w:rsidR="008C1A29" w14:paraId="6EE5524E" w14:textId="77777777">
        <w:trPr>
          <w:cantSplit/>
          <w:trHeight w:val="20"/>
        </w:trPr>
        <w:tc>
          <w:tcPr>
            <w:tcW w:w="8640" w:type="dxa"/>
            <w:vAlign w:val="center"/>
          </w:tcPr>
          <w:p w14:paraId="000000AC" w14:textId="77777777" w:rsidR="008C1A29" w:rsidRDefault="00C70BF4">
            <w:pPr>
              <w:spacing w:after="0" w:line="240" w:lineRule="auto"/>
              <w:rPr>
                <w:rFonts w:ascii="Arial" w:eastAsia="Arial" w:hAnsi="Arial" w:cs="Arial"/>
                <w:sz w:val="24"/>
                <w:szCs w:val="24"/>
              </w:rPr>
            </w:pPr>
            <w:r>
              <w:rPr>
                <w:rFonts w:ascii="Arial" w:eastAsia="Arial" w:hAnsi="Arial" w:cs="Arial"/>
                <w:b/>
                <w:sz w:val="24"/>
                <w:szCs w:val="24"/>
              </w:rPr>
              <w:t>Figura 2.</w:t>
            </w:r>
            <w:r>
              <w:rPr>
                <w:rFonts w:ascii="Arial" w:eastAsia="Arial" w:hAnsi="Arial" w:cs="Arial"/>
                <w:sz w:val="24"/>
                <w:szCs w:val="24"/>
              </w:rPr>
              <w:t xml:space="preserve"> Comportamiento de la plataforma.</w:t>
            </w:r>
            <w:r>
              <w:rPr>
                <w:rFonts w:ascii="Arial" w:eastAsia="Arial" w:hAnsi="Arial" w:cs="Arial"/>
                <w:color w:val="2E2F30"/>
                <w:sz w:val="24"/>
                <w:szCs w:val="24"/>
              </w:rPr>
              <w:t>……................………..……………….</w:t>
            </w:r>
          </w:p>
        </w:tc>
        <w:tc>
          <w:tcPr>
            <w:tcW w:w="409" w:type="dxa"/>
            <w:vAlign w:val="center"/>
          </w:tcPr>
          <w:p w14:paraId="000000AD" w14:textId="77777777" w:rsidR="008C1A29" w:rsidRDefault="00C70BF4">
            <w:pPr>
              <w:spacing w:after="0" w:line="240" w:lineRule="auto"/>
              <w:jc w:val="right"/>
              <w:rPr>
                <w:rFonts w:ascii="Arial" w:eastAsia="Arial" w:hAnsi="Arial" w:cs="Arial"/>
                <w:sz w:val="24"/>
                <w:szCs w:val="24"/>
              </w:rPr>
            </w:pPr>
            <w:r>
              <w:rPr>
                <w:rFonts w:ascii="Arial" w:eastAsia="Arial" w:hAnsi="Arial" w:cs="Arial"/>
                <w:sz w:val="24"/>
                <w:szCs w:val="24"/>
              </w:rPr>
              <w:t>46</w:t>
            </w:r>
          </w:p>
        </w:tc>
      </w:tr>
      <w:tr w:rsidR="008C1A29" w14:paraId="6E9362B5" w14:textId="77777777">
        <w:trPr>
          <w:cantSplit/>
          <w:trHeight w:val="20"/>
        </w:trPr>
        <w:tc>
          <w:tcPr>
            <w:tcW w:w="8640" w:type="dxa"/>
            <w:vAlign w:val="center"/>
          </w:tcPr>
          <w:p w14:paraId="000000AE" w14:textId="77777777" w:rsidR="008C1A29" w:rsidRDefault="00C70BF4">
            <w:pPr>
              <w:spacing w:after="0" w:line="240" w:lineRule="auto"/>
              <w:rPr>
                <w:rFonts w:ascii="Arial" w:eastAsia="Arial" w:hAnsi="Arial" w:cs="Arial"/>
                <w:sz w:val="24"/>
                <w:szCs w:val="24"/>
              </w:rPr>
            </w:pPr>
            <w:r>
              <w:rPr>
                <w:rFonts w:ascii="Arial" w:eastAsia="Arial" w:hAnsi="Arial" w:cs="Arial"/>
                <w:b/>
                <w:sz w:val="24"/>
                <w:szCs w:val="24"/>
              </w:rPr>
              <w:t>Figura 3.</w:t>
            </w:r>
            <w:r>
              <w:rPr>
                <w:rFonts w:ascii="Arial" w:eastAsia="Arial" w:hAnsi="Arial" w:cs="Arial"/>
                <w:sz w:val="24"/>
                <w:szCs w:val="24"/>
              </w:rPr>
              <w:t xml:space="preserve"> Diagrama entidad relación de la Base de Datos…</w:t>
            </w:r>
            <w:r>
              <w:rPr>
                <w:rFonts w:ascii="Arial" w:eastAsia="Arial" w:hAnsi="Arial" w:cs="Arial"/>
                <w:color w:val="2E2F30"/>
                <w:sz w:val="24"/>
                <w:szCs w:val="24"/>
              </w:rPr>
              <w:t>……..………………...</w:t>
            </w:r>
          </w:p>
        </w:tc>
        <w:tc>
          <w:tcPr>
            <w:tcW w:w="409" w:type="dxa"/>
            <w:vAlign w:val="center"/>
          </w:tcPr>
          <w:p w14:paraId="000000AF" w14:textId="77777777" w:rsidR="008C1A29" w:rsidRDefault="00C70BF4">
            <w:pPr>
              <w:spacing w:after="0" w:line="240" w:lineRule="auto"/>
              <w:jc w:val="right"/>
              <w:rPr>
                <w:rFonts w:ascii="Arial" w:eastAsia="Arial" w:hAnsi="Arial" w:cs="Arial"/>
                <w:sz w:val="24"/>
                <w:szCs w:val="24"/>
              </w:rPr>
            </w:pPr>
            <w:r>
              <w:rPr>
                <w:rFonts w:ascii="Arial" w:eastAsia="Arial" w:hAnsi="Arial" w:cs="Arial"/>
                <w:sz w:val="24"/>
                <w:szCs w:val="24"/>
              </w:rPr>
              <w:t>58</w:t>
            </w:r>
          </w:p>
        </w:tc>
      </w:tr>
      <w:tr w:rsidR="008C1A29" w14:paraId="273EBB02" w14:textId="77777777">
        <w:trPr>
          <w:cantSplit/>
          <w:trHeight w:val="20"/>
        </w:trPr>
        <w:tc>
          <w:tcPr>
            <w:tcW w:w="8640" w:type="dxa"/>
            <w:vAlign w:val="center"/>
          </w:tcPr>
          <w:p w14:paraId="000000B0" w14:textId="77777777" w:rsidR="008C1A29" w:rsidRDefault="00C70BF4">
            <w:pPr>
              <w:spacing w:after="0" w:line="240" w:lineRule="auto"/>
              <w:rPr>
                <w:rFonts w:ascii="Arial" w:eastAsia="Arial" w:hAnsi="Arial" w:cs="Arial"/>
                <w:sz w:val="24"/>
                <w:szCs w:val="24"/>
              </w:rPr>
            </w:pPr>
            <w:r>
              <w:rPr>
                <w:rFonts w:ascii="Arial" w:eastAsia="Arial" w:hAnsi="Arial" w:cs="Arial"/>
                <w:b/>
                <w:sz w:val="24"/>
                <w:szCs w:val="24"/>
              </w:rPr>
              <w:t>Figura 4.</w:t>
            </w:r>
            <w:r>
              <w:rPr>
                <w:rFonts w:ascii="Arial" w:eastAsia="Arial" w:hAnsi="Arial" w:cs="Arial"/>
                <w:sz w:val="24"/>
                <w:szCs w:val="24"/>
              </w:rPr>
              <w:t xml:space="preserve"> Diagrama de flujo de carga de Dashboard</w:t>
            </w:r>
            <w:r>
              <w:rPr>
                <w:rFonts w:ascii="Arial" w:eastAsia="Arial" w:hAnsi="Arial" w:cs="Arial"/>
                <w:color w:val="2E2F30"/>
                <w:sz w:val="24"/>
                <w:szCs w:val="24"/>
              </w:rPr>
              <w:t>..……………….….…………...</w:t>
            </w:r>
          </w:p>
        </w:tc>
        <w:tc>
          <w:tcPr>
            <w:tcW w:w="409" w:type="dxa"/>
            <w:vAlign w:val="center"/>
          </w:tcPr>
          <w:p w14:paraId="000000B1" w14:textId="77777777" w:rsidR="008C1A29" w:rsidRDefault="00C70BF4">
            <w:pPr>
              <w:spacing w:after="0" w:line="240" w:lineRule="auto"/>
              <w:jc w:val="right"/>
              <w:rPr>
                <w:rFonts w:ascii="Arial" w:eastAsia="Arial" w:hAnsi="Arial" w:cs="Arial"/>
                <w:sz w:val="24"/>
                <w:szCs w:val="24"/>
              </w:rPr>
            </w:pPr>
            <w:r>
              <w:rPr>
                <w:rFonts w:ascii="Arial" w:eastAsia="Arial" w:hAnsi="Arial" w:cs="Arial"/>
                <w:sz w:val="24"/>
                <w:szCs w:val="24"/>
              </w:rPr>
              <w:t>59</w:t>
            </w:r>
          </w:p>
        </w:tc>
      </w:tr>
      <w:tr w:rsidR="008C1A29" w14:paraId="2C98FBF1" w14:textId="77777777">
        <w:trPr>
          <w:cantSplit/>
          <w:trHeight w:val="20"/>
        </w:trPr>
        <w:tc>
          <w:tcPr>
            <w:tcW w:w="8640" w:type="dxa"/>
            <w:vAlign w:val="center"/>
          </w:tcPr>
          <w:p w14:paraId="000000B2" w14:textId="77777777" w:rsidR="008C1A29" w:rsidRDefault="00C70BF4">
            <w:pPr>
              <w:spacing w:after="0" w:line="240" w:lineRule="auto"/>
              <w:rPr>
                <w:rFonts w:ascii="Arial" w:eastAsia="Arial" w:hAnsi="Arial" w:cs="Arial"/>
                <w:b/>
                <w:sz w:val="24"/>
                <w:szCs w:val="24"/>
              </w:rPr>
            </w:pPr>
            <w:r>
              <w:rPr>
                <w:rFonts w:ascii="Arial" w:eastAsia="Arial" w:hAnsi="Arial" w:cs="Arial"/>
                <w:b/>
                <w:sz w:val="24"/>
                <w:szCs w:val="24"/>
              </w:rPr>
              <w:t xml:space="preserve">Figura 5. </w:t>
            </w:r>
            <w:r>
              <w:rPr>
                <w:rFonts w:ascii="Arial" w:eastAsia="Arial" w:hAnsi="Arial" w:cs="Arial"/>
                <w:sz w:val="24"/>
                <w:szCs w:val="24"/>
              </w:rPr>
              <w:t>Diagrama de notificación de asignación de caso………………..………..</w:t>
            </w:r>
          </w:p>
        </w:tc>
        <w:tc>
          <w:tcPr>
            <w:tcW w:w="409" w:type="dxa"/>
            <w:vAlign w:val="center"/>
          </w:tcPr>
          <w:p w14:paraId="000000B3" w14:textId="77777777" w:rsidR="008C1A29" w:rsidRDefault="00C70BF4">
            <w:pPr>
              <w:spacing w:after="0" w:line="240" w:lineRule="auto"/>
              <w:jc w:val="right"/>
              <w:rPr>
                <w:rFonts w:ascii="Arial" w:eastAsia="Arial" w:hAnsi="Arial" w:cs="Arial"/>
                <w:sz w:val="24"/>
                <w:szCs w:val="24"/>
              </w:rPr>
            </w:pPr>
            <w:r>
              <w:rPr>
                <w:rFonts w:ascii="Arial" w:eastAsia="Arial" w:hAnsi="Arial" w:cs="Arial"/>
                <w:sz w:val="24"/>
                <w:szCs w:val="24"/>
              </w:rPr>
              <w:t>60</w:t>
            </w:r>
          </w:p>
        </w:tc>
      </w:tr>
      <w:tr w:rsidR="008C1A29" w14:paraId="04061995" w14:textId="77777777">
        <w:trPr>
          <w:cantSplit/>
          <w:trHeight w:val="20"/>
        </w:trPr>
        <w:tc>
          <w:tcPr>
            <w:tcW w:w="8640" w:type="dxa"/>
            <w:vAlign w:val="center"/>
          </w:tcPr>
          <w:p w14:paraId="000000B4" w14:textId="77777777" w:rsidR="008C1A29" w:rsidRDefault="00C70BF4">
            <w:pPr>
              <w:spacing w:after="0" w:line="240" w:lineRule="auto"/>
              <w:rPr>
                <w:rFonts w:ascii="Arial" w:eastAsia="Arial" w:hAnsi="Arial" w:cs="Arial"/>
                <w:sz w:val="24"/>
                <w:szCs w:val="24"/>
              </w:rPr>
            </w:pPr>
            <w:r>
              <w:rPr>
                <w:rFonts w:ascii="Arial" w:eastAsia="Arial" w:hAnsi="Arial" w:cs="Arial"/>
                <w:b/>
                <w:sz w:val="24"/>
                <w:szCs w:val="24"/>
              </w:rPr>
              <w:t>Figura 6.</w:t>
            </w:r>
            <w:r>
              <w:rPr>
                <w:rFonts w:ascii="Arial" w:eastAsia="Arial" w:hAnsi="Arial" w:cs="Arial"/>
                <w:sz w:val="24"/>
                <w:szCs w:val="24"/>
              </w:rPr>
              <w:t xml:space="preserve"> Diagrama de flujo de completado de datos de caso</w:t>
            </w:r>
            <w:r>
              <w:rPr>
                <w:rFonts w:ascii="Arial" w:eastAsia="Arial" w:hAnsi="Arial" w:cs="Arial"/>
                <w:color w:val="2E2F30"/>
                <w:sz w:val="24"/>
                <w:szCs w:val="24"/>
              </w:rPr>
              <w:t>……….……............</w:t>
            </w:r>
          </w:p>
        </w:tc>
        <w:tc>
          <w:tcPr>
            <w:tcW w:w="409" w:type="dxa"/>
            <w:vAlign w:val="center"/>
          </w:tcPr>
          <w:p w14:paraId="000000B5" w14:textId="77777777" w:rsidR="008C1A29" w:rsidRDefault="00C70BF4">
            <w:pPr>
              <w:spacing w:after="0" w:line="240" w:lineRule="auto"/>
              <w:jc w:val="right"/>
              <w:rPr>
                <w:rFonts w:ascii="Arial" w:eastAsia="Arial" w:hAnsi="Arial" w:cs="Arial"/>
                <w:sz w:val="24"/>
                <w:szCs w:val="24"/>
              </w:rPr>
            </w:pPr>
            <w:r>
              <w:rPr>
                <w:rFonts w:ascii="Arial" w:eastAsia="Arial" w:hAnsi="Arial" w:cs="Arial"/>
                <w:sz w:val="24"/>
                <w:szCs w:val="24"/>
              </w:rPr>
              <w:t>61</w:t>
            </w:r>
          </w:p>
        </w:tc>
      </w:tr>
      <w:tr w:rsidR="008C1A29" w14:paraId="7910121D" w14:textId="77777777">
        <w:trPr>
          <w:cantSplit/>
          <w:trHeight w:val="20"/>
        </w:trPr>
        <w:tc>
          <w:tcPr>
            <w:tcW w:w="8640" w:type="dxa"/>
            <w:vAlign w:val="center"/>
          </w:tcPr>
          <w:p w14:paraId="000000B6" w14:textId="77777777" w:rsidR="008C1A29" w:rsidRDefault="00C70BF4">
            <w:pPr>
              <w:spacing w:after="0" w:line="240" w:lineRule="auto"/>
              <w:rPr>
                <w:rFonts w:ascii="Arial" w:eastAsia="Arial" w:hAnsi="Arial" w:cs="Arial"/>
                <w:sz w:val="24"/>
                <w:szCs w:val="24"/>
              </w:rPr>
            </w:pPr>
            <w:r>
              <w:rPr>
                <w:rFonts w:ascii="Arial" w:eastAsia="Arial" w:hAnsi="Arial" w:cs="Arial"/>
                <w:b/>
                <w:sz w:val="24"/>
                <w:szCs w:val="24"/>
              </w:rPr>
              <w:t>Figura 7.</w:t>
            </w:r>
            <w:r>
              <w:rPr>
                <w:rFonts w:ascii="Arial" w:eastAsia="Arial" w:hAnsi="Arial" w:cs="Arial"/>
                <w:sz w:val="24"/>
                <w:szCs w:val="24"/>
              </w:rPr>
              <w:t xml:space="preserve"> Diagrama de flujo de realización de reporte.</w:t>
            </w:r>
            <w:r>
              <w:rPr>
                <w:rFonts w:ascii="Arial" w:eastAsia="Arial" w:hAnsi="Arial" w:cs="Arial"/>
                <w:color w:val="2E2F30"/>
                <w:sz w:val="24"/>
                <w:szCs w:val="24"/>
              </w:rPr>
              <w:t>……....…………..…………</w:t>
            </w:r>
          </w:p>
        </w:tc>
        <w:tc>
          <w:tcPr>
            <w:tcW w:w="409" w:type="dxa"/>
            <w:vAlign w:val="center"/>
          </w:tcPr>
          <w:p w14:paraId="000000B7" w14:textId="77777777" w:rsidR="008C1A29" w:rsidRDefault="00C70BF4">
            <w:pPr>
              <w:spacing w:after="0" w:line="240" w:lineRule="auto"/>
              <w:jc w:val="right"/>
              <w:rPr>
                <w:rFonts w:ascii="Arial" w:eastAsia="Arial" w:hAnsi="Arial" w:cs="Arial"/>
                <w:sz w:val="24"/>
                <w:szCs w:val="24"/>
              </w:rPr>
            </w:pPr>
            <w:r>
              <w:rPr>
                <w:rFonts w:ascii="Arial" w:eastAsia="Arial" w:hAnsi="Arial" w:cs="Arial"/>
                <w:sz w:val="24"/>
                <w:szCs w:val="24"/>
              </w:rPr>
              <w:t>62</w:t>
            </w:r>
          </w:p>
        </w:tc>
      </w:tr>
      <w:tr w:rsidR="008C1A29" w14:paraId="7893CA15" w14:textId="77777777">
        <w:trPr>
          <w:cantSplit/>
          <w:trHeight w:val="20"/>
        </w:trPr>
        <w:tc>
          <w:tcPr>
            <w:tcW w:w="8640" w:type="dxa"/>
            <w:vAlign w:val="center"/>
          </w:tcPr>
          <w:p w14:paraId="000000B8" w14:textId="77777777" w:rsidR="008C1A29" w:rsidRDefault="00C70BF4">
            <w:pPr>
              <w:spacing w:after="0" w:line="240" w:lineRule="auto"/>
              <w:rPr>
                <w:rFonts w:ascii="Arial" w:eastAsia="Arial" w:hAnsi="Arial" w:cs="Arial"/>
                <w:sz w:val="24"/>
                <w:szCs w:val="24"/>
              </w:rPr>
            </w:pPr>
            <w:r>
              <w:rPr>
                <w:rFonts w:ascii="Arial" w:eastAsia="Arial" w:hAnsi="Arial" w:cs="Arial"/>
                <w:b/>
                <w:sz w:val="24"/>
                <w:szCs w:val="24"/>
              </w:rPr>
              <w:t>Figura 8.</w:t>
            </w:r>
            <w:r>
              <w:rPr>
                <w:rFonts w:ascii="Arial" w:eastAsia="Arial" w:hAnsi="Arial" w:cs="Arial"/>
                <w:sz w:val="24"/>
                <w:szCs w:val="24"/>
              </w:rPr>
              <w:t xml:space="preserve"> Diseño visual del Login</w:t>
            </w:r>
            <w:r>
              <w:rPr>
                <w:rFonts w:ascii="Arial" w:eastAsia="Arial" w:hAnsi="Arial" w:cs="Arial"/>
                <w:color w:val="2E2F30"/>
                <w:sz w:val="24"/>
                <w:szCs w:val="24"/>
              </w:rPr>
              <w:t>……....……………….……....……………………..</w:t>
            </w:r>
          </w:p>
        </w:tc>
        <w:tc>
          <w:tcPr>
            <w:tcW w:w="409" w:type="dxa"/>
            <w:vAlign w:val="center"/>
          </w:tcPr>
          <w:p w14:paraId="000000B9" w14:textId="77777777" w:rsidR="008C1A29" w:rsidRDefault="00C70BF4">
            <w:pPr>
              <w:spacing w:after="0" w:line="240" w:lineRule="auto"/>
              <w:jc w:val="right"/>
              <w:rPr>
                <w:rFonts w:ascii="Arial" w:eastAsia="Arial" w:hAnsi="Arial" w:cs="Arial"/>
                <w:sz w:val="24"/>
                <w:szCs w:val="24"/>
              </w:rPr>
            </w:pPr>
            <w:r>
              <w:rPr>
                <w:rFonts w:ascii="Arial" w:eastAsia="Arial" w:hAnsi="Arial" w:cs="Arial"/>
                <w:sz w:val="24"/>
                <w:szCs w:val="24"/>
              </w:rPr>
              <w:t>63</w:t>
            </w:r>
          </w:p>
        </w:tc>
      </w:tr>
      <w:tr w:rsidR="008C1A29" w14:paraId="58BC8907" w14:textId="77777777">
        <w:trPr>
          <w:cantSplit/>
          <w:trHeight w:val="20"/>
        </w:trPr>
        <w:tc>
          <w:tcPr>
            <w:tcW w:w="8640" w:type="dxa"/>
            <w:vAlign w:val="center"/>
          </w:tcPr>
          <w:p w14:paraId="000000BA" w14:textId="77777777" w:rsidR="008C1A29" w:rsidRDefault="00C70BF4">
            <w:pPr>
              <w:spacing w:after="0" w:line="240" w:lineRule="auto"/>
              <w:rPr>
                <w:rFonts w:ascii="Arial" w:eastAsia="Arial" w:hAnsi="Arial" w:cs="Arial"/>
                <w:sz w:val="24"/>
                <w:szCs w:val="24"/>
              </w:rPr>
            </w:pPr>
            <w:r>
              <w:rPr>
                <w:rFonts w:ascii="Arial" w:eastAsia="Arial" w:hAnsi="Arial" w:cs="Arial"/>
                <w:b/>
                <w:sz w:val="24"/>
                <w:szCs w:val="24"/>
              </w:rPr>
              <w:t>Figura 9.</w:t>
            </w:r>
            <w:r>
              <w:rPr>
                <w:rFonts w:ascii="Arial" w:eastAsia="Arial" w:hAnsi="Arial" w:cs="Arial"/>
                <w:sz w:val="24"/>
                <w:szCs w:val="24"/>
              </w:rPr>
              <w:t xml:space="preserve"> Diseño visual del Dashboard………………..</w:t>
            </w:r>
            <w:r>
              <w:rPr>
                <w:rFonts w:ascii="Arial" w:eastAsia="Arial" w:hAnsi="Arial" w:cs="Arial"/>
                <w:color w:val="2E2F30"/>
                <w:sz w:val="24"/>
                <w:szCs w:val="24"/>
              </w:rPr>
              <w:t>……....…………….…….….</w:t>
            </w:r>
          </w:p>
        </w:tc>
        <w:tc>
          <w:tcPr>
            <w:tcW w:w="409" w:type="dxa"/>
            <w:vAlign w:val="center"/>
          </w:tcPr>
          <w:p w14:paraId="000000BB" w14:textId="77777777" w:rsidR="008C1A29" w:rsidRDefault="00C70BF4">
            <w:pPr>
              <w:spacing w:after="0" w:line="240" w:lineRule="auto"/>
              <w:jc w:val="right"/>
              <w:rPr>
                <w:rFonts w:ascii="Arial" w:eastAsia="Arial" w:hAnsi="Arial" w:cs="Arial"/>
                <w:sz w:val="24"/>
                <w:szCs w:val="24"/>
              </w:rPr>
            </w:pPr>
            <w:r>
              <w:rPr>
                <w:rFonts w:ascii="Arial" w:eastAsia="Arial" w:hAnsi="Arial" w:cs="Arial"/>
                <w:sz w:val="24"/>
                <w:szCs w:val="24"/>
              </w:rPr>
              <w:t>64</w:t>
            </w:r>
          </w:p>
        </w:tc>
      </w:tr>
      <w:tr w:rsidR="008C1A29" w14:paraId="53E1C60E" w14:textId="77777777">
        <w:trPr>
          <w:cantSplit/>
          <w:trHeight w:val="20"/>
        </w:trPr>
        <w:tc>
          <w:tcPr>
            <w:tcW w:w="8640" w:type="dxa"/>
            <w:vAlign w:val="center"/>
          </w:tcPr>
          <w:p w14:paraId="000000BC" w14:textId="77777777" w:rsidR="008C1A29" w:rsidRDefault="00C70BF4">
            <w:pPr>
              <w:spacing w:after="0" w:line="240" w:lineRule="auto"/>
              <w:rPr>
                <w:rFonts w:ascii="Arial" w:eastAsia="Arial" w:hAnsi="Arial" w:cs="Arial"/>
                <w:sz w:val="24"/>
                <w:szCs w:val="24"/>
              </w:rPr>
            </w:pPr>
            <w:r>
              <w:rPr>
                <w:rFonts w:ascii="Arial" w:eastAsia="Arial" w:hAnsi="Arial" w:cs="Arial"/>
                <w:b/>
                <w:sz w:val="24"/>
                <w:szCs w:val="24"/>
              </w:rPr>
              <w:t>Figura 10.</w:t>
            </w:r>
            <w:r>
              <w:rPr>
                <w:rFonts w:ascii="Arial" w:eastAsia="Arial" w:hAnsi="Arial" w:cs="Arial"/>
                <w:sz w:val="24"/>
                <w:szCs w:val="24"/>
              </w:rPr>
              <w:t xml:space="preserve"> Vista detalles de caso……………………………………………………....</w:t>
            </w:r>
          </w:p>
        </w:tc>
        <w:tc>
          <w:tcPr>
            <w:tcW w:w="409" w:type="dxa"/>
            <w:vAlign w:val="center"/>
          </w:tcPr>
          <w:p w14:paraId="000000BD" w14:textId="77777777" w:rsidR="008C1A29" w:rsidRDefault="00C70BF4">
            <w:pPr>
              <w:spacing w:after="0" w:line="240" w:lineRule="auto"/>
              <w:jc w:val="right"/>
              <w:rPr>
                <w:rFonts w:ascii="Arial" w:eastAsia="Arial" w:hAnsi="Arial" w:cs="Arial"/>
                <w:sz w:val="24"/>
                <w:szCs w:val="24"/>
              </w:rPr>
            </w:pPr>
            <w:r>
              <w:rPr>
                <w:rFonts w:ascii="Arial" w:eastAsia="Arial" w:hAnsi="Arial" w:cs="Arial"/>
                <w:sz w:val="24"/>
                <w:szCs w:val="24"/>
              </w:rPr>
              <w:t>65</w:t>
            </w:r>
          </w:p>
        </w:tc>
      </w:tr>
      <w:tr w:rsidR="008C1A29" w14:paraId="1777F23C" w14:textId="77777777">
        <w:trPr>
          <w:cantSplit/>
          <w:trHeight w:val="20"/>
        </w:trPr>
        <w:tc>
          <w:tcPr>
            <w:tcW w:w="8640" w:type="dxa"/>
            <w:vAlign w:val="center"/>
          </w:tcPr>
          <w:p w14:paraId="000000BE" w14:textId="77777777" w:rsidR="008C1A29" w:rsidRDefault="00C70BF4">
            <w:pPr>
              <w:spacing w:after="0" w:line="240" w:lineRule="auto"/>
              <w:rPr>
                <w:rFonts w:ascii="Arial" w:eastAsia="Arial" w:hAnsi="Arial" w:cs="Arial"/>
                <w:color w:val="2E2F30"/>
                <w:sz w:val="24"/>
                <w:szCs w:val="24"/>
              </w:rPr>
            </w:pPr>
            <w:r>
              <w:rPr>
                <w:rFonts w:ascii="Arial" w:eastAsia="Arial" w:hAnsi="Arial" w:cs="Arial"/>
                <w:b/>
                <w:sz w:val="24"/>
                <w:szCs w:val="24"/>
              </w:rPr>
              <w:t>Figura 11.</w:t>
            </w:r>
            <w:r>
              <w:rPr>
                <w:rFonts w:ascii="Arial" w:eastAsia="Arial" w:hAnsi="Arial" w:cs="Arial"/>
                <w:sz w:val="24"/>
                <w:szCs w:val="24"/>
              </w:rPr>
              <w:t xml:space="preserve"> Planilla de reporte de datos faltantes…………………………………….</w:t>
            </w:r>
          </w:p>
        </w:tc>
        <w:tc>
          <w:tcPr>
            <w:tcW w:w="409" w:type="dxa"/>
            <w:vAlign w:val="center"/>
          </w:tcPr>
          <w:p w14:paraId="000000BF" w14:textId="77777777" w:rsidR="008C1A29" w:rsidRDefault="00C70BF4">
            <w:pPr>
              <w:spacing w:after="0" w:line="240" w:lineRule="auto"/>
              <w:jc w:val="right"/>
              <w:rPr>
                <w:rFonts w:ascii="Arial" w:eastAsia="Arial" w:hAnsi="Arial" w:cs="Arial"/>
                <w:sz w:val="24"/>
                <w:szCs w:val="24"/>
              </w:rPr>
            </w:pPr>
            <w:r>
              <w:rPr>
                <w:rFonts w:ascii="Arial" w:eastAsia="Arial" w:hAnsi="Arial" w:cs="Arial"/>
                <w:sz w:val="24"/>
                <w:szCs w:val="24"/>
              </w:rPr>
              <w:t>66</w:t>
            </w:r>
          </w:p>
        </w:tc>
      </w:tr>
      <w:tr w:rsidR="008C1A29" w14:paraId="6F94B7E5" w14:textId="77777777">
        <w:trPr>
          <w:cantSplit/>
          <w:trHeight w:val="20"/>
        </w:trPr>
        <w:tc>
          <w:tcPr>
            <w:tcW w:w="8640" w:type="dxa"/>
            <w:vAlign w:val="center"/>
          </w:tcPr>
          <w:p w14:paraId="000000C0" w14:textId="77777777" w:rsidR="008C1A29" w:rsidRDefault="00C70BF4">
            <w:pPr>
              <w:spacing w:after="0" w:line="240" w:lineRule="auto"/>
              <w:rPr>
                <w:rFonts w:ascii="Arial" w:eastAsia="Arial" w:hAnsi="Arial" w:cs="Arial"/>
                <w:color w:val="2E2F30"/>
                <w:sz w:val="24"/>
                <w:szCs w:val="24"/>
              </w:rPr>
            </w:pPr>
            <w:r>
              <w:rPr>
                <w:rFonts w:ascii="Arial" w:eastAsia="Arial" w:hAnsi="Arial" w:cs="Arial"/>
                <w:b/>
                <w:sz w:val="24"/>
                <w:szCs w:val="24"/>
              </w:rPr>
              <w:t>Figura 12.</w:t>
            </w:r>
            <w:r>
              <w:rPr>
                <w:rFonts w:ascii="Arial" w:eastAsia="Arial" w:hAnsi="Arial" w:cs="Arial"/>
                <w:sz w:val="24"/>
                <w:szCs w:val="24"/>
              </w:rPr>
              <w:t xml:space="preserve"> Vista de agenda……………………….…………………………………….</w:t>
            </w:r>
          </w:p>
        </w:tc>
        <w:tc>
          <w:tcPr>
            <w:tcW w:w="409" w:type="dxa"/>
            <w:vAlign w:val="center"/>
          </w:tcPr>
          <w:p w14:paraId="000000C1" w14:textId="77777777" w:rsidR="008C1A29" w:rsidRDefault="00C70BF4">
            <w:pPr>
              <w:spacing w:after="0" w:line="240" w:lineRule="auto"/>
              <w:jc w:val="right"/>
              <w:rPr>
                <w:rFonts w:ascii="Arial" w:eastAsia="Arial" w:hAnsi="Arial" w:cs="Arial"/>
                <w:sz w:val="24"/>
                <w:szCs w:val="24"/>
              </w:rPr>
            </w:pPr>
            <w:r>
              <w:rPr>
                <w:rFonts w:ascii="Arial" w:eastAsia="Arial" w:hAnsi="Arial" w:cs="Arial"/>
                <w:sz w:val="24"/>
                <w:szCs w:val="24"/>
              </w:rPr>
              <w:t>67</w:t>
            </w:r>
          </w:p>
        </w:tc>
      </w:tr>
      <w:tr w:rsidR="008C1A29" w14:paraId="375FACB3" w14:textId="77777777">
        <w:trPr>
          <w:cantSplit/>
          <w:trHeight w:val="20"/>
        </w:trPr>
        <w:tc>
          <w:tcPr>
            <w:tcW w:w="8640" w:type="dxa"/>
            <w:vAlign w:val="center"/>
          </w:tcPr>
          <w:p w14:paraId="000000C2" w14:textId="77777777" w:rsidR="008C1A29" w:rsidRDefault="008C1A29">
            <w:pPr>
              <w:spacing w:after="0" w:line="240" w:lineRule="auto"/>
              <w:rPr>
                <w:rFonts w:ascii="Arial" w:eastAsia="Arial" w:hAnsi="Arial" w:cs="Arial"/>
                <w:b/>
                <w:sz w:val="24"/>
                <w:szCs w:val="24"/>
              </w:rPr>
            </w:pPr>
          </w:p>
        </w:tc>
        <w:tc>
          <w:tcPr>
            <w:tcW w:w="409" w:type="dxa"/>
            <w:vAlign w:val="center"/>
          </w:tcPr>
          <w:p w14:paraId="000000C3" w14:textId="77777777" w:rsidR="008C1A29" w:rsidRDefault="008C1A29">
            <w:pPr>
              <w:spacing w:after="0" w:line="240" w:lineRule="auto"/>
              <w:jc w:val="right"/>
              <w:rPr>
                <w:rFonts w:ascii="Arial" w:eastAsia="Arial" w:hAnsi="Arial" w:cs="Arial"/>
                <w:sz w:val="24"/>
                <w:szCs w:val="24"/>
              </w:rPr>
            </w:pPr>
          </w:p>
        </w:tc>
      </w:tr>
    </w:tbl>
    <w:p w14:paraId="000000C4" w14:textId="77777777" w:rsidR="008C1A29" w:rsidRDefault="008C1A29">
      <w:pPr>
        <w:spacing w:before="120" w:after="120" w:line="240" w:lineRule="auto"/>
        <w:jc w:val="center"/>
        <w:rPr>
          <w:rFonts w:ascii="Arial" w:eastAsia="Arial" w:hAnsi="Arial" w:cs="Arial"/>
          <w:b/>
          <w:sz w:val="24"/>
          <w:szCs w:val="24"/>
        </w:rPr>
      </w:pPr>
    </w:p>
    <w:p w14:paraId="000000C5" w14:textId="77777777" w:rsidR="008C1A29" w:rsidRDefault="00C70BF4">
      <w:pPr>
        <w:spacing w:before="120" w:after="120" w:line="360" w:lineRule="auto"/>
        <w:jc w:val="center"/>
        <w:rPr>
          <w:rFonts w:ascii="Arial" w:eastAsia="Arial" w:hAnsi="Arial" w:cs="Arial"/>
          <w:b/>
          <w:sz w:val="24"/>
          <w:szCs w:val="24"/>
        </w:rPr>
      </w:pPr>
      <w:r>
        <w:br w:type="page"/>
      </w:r>
    </w:p>
    <w:p w14:paraId="000000C6" w14:textId="77777777" w:rsidR="008C1A29" w:rsidRDefault="00C70BF4">
      <w:pPr>
        <w:spacing w:after="120" w:line="240" w:lineRule="auto"/>
        <w:jc w:val="center"/>
        <w:rPr>
          <w:rFonts w:ascii="Arial" w:eastAsia="Arial" w:hAnsi="Arial" w:cs="Arial"/>
          <w:sz w:val="24"/>
          <w:szCs w:val="24"/>
        </w:rPr>
      </w:pPr>
      <w:r>
        <w:rPr>
          <w:rFonts w:ascii="Arial" w:eastAsia="Arial" w:hAnsi="Arial" w:cs="Arial"/>
          <w:sz w:val="24"/>
          <w:szCs w:val="24"/>
        </w:rPr>
        <w:lastRenderedPageBreak/>
        <w:t>UNIVERSIDAD DE MARGARITA</w:t>
      </w:r>
    </w:p>
    <w:p w14:paraId="000000C7" w14:textId="77777777" w:rsidR="008C1A29" w:rsidRDefault="00C70BF4">
      <w:pPr>
        <w:spacing w:after="120" w:line="240" w:lineRule="auto"/>
        <w:jc w:val="center"/>
        <w:rPr>
          <w:rFonts w:ascii="Arial" w:eastAsia="Arial" w:hAnsi="Arial" w:cs="Arial"/>
          <w:sz w:val="24"/>
          <w:szCs w:val="24"/>
        </w:rPr>
      </w:pPr>
      <w:r>
        <w:rPr>
          <w:rFonts w:ascii="Arial" w:eastAsia="Arial" w:hAnsi="Arial" w:cs="Arial"/>
          <w:sz w:val="24"/>
          <w:szCs w:val="24"/>
        </w:rPr>
        <w:t>SUBSISTEMA DE DOCENCIA</w:t>
      </w:r>
    </w:p>
    <w:p w14:paraId="000000C8" w14:textId="77777777" w:rsidR="008C1A29" w:rsidRDefault="00C70BF4">
      <w:pPr>
        <w:spacing w:after="120" w:line="240" w:lineRule="auto"/>
        <w:jc w:val="center"/>
        <w:rPr>
          <w:rFonts w:ascii="Arial" w:eastAsia="Arial" w:hAnsi="Arial" w:cs="Arial"/>
          <w:sz w:val="24"/>
          <w:szCs w:val="24"/>
        </w:rPr>
      </w:pPr>
      <w:r>
        <w:rPr>
          <w:rFonts w:ascii="Arial" w:eastAsia="Arial" w:hAnsi="Arial" w:cs="Arial"/>
          <w:sz w:val="24"/>
          <w:szCs w:val="24"/>
        </w:rPr>
        <w:t>COORDINACIÓN DE INVESTIGACIÓN</w:t>
      </w:r>
    </w:p>
    <w:p w14:paraId="000000C9" w14:textId="77777777" w:rsidR="008C1A29" w:rsidRDefault="008C1A29">
      <w:pPr>
        <w:spacing w:before="120" w:after="120" w:line="240" w:lineRule="auto"/>
        <w:jc w:val="center"/>
        <w:rPr>
          <w:rFonts w:ascii="Arial" w:eastAsia="Arial" w:hAnsi="Arial" w:cs="Arial"/>
          <w:b/>
          <w:sz w:val="24"/>
          <w:szCs w:val="24"/>
        </w:rPr>
      </w:pPr>
    </w:p>
    <w:p w14:paraId="000000CA" w14:textId="77777777" w:rsidR="008C1A29" w:rsidRDefault="008C1A29">
      <w:pPr>
        <w:spacing w:before="120" w:after="120" w:line="240" w:lineRule="auto"/>
        <w:jc w:val="center"/>
        <w:rPr>
          <w:rFonts w:ascii="Arial" w:eastAsia="Arial" w:hAnsi="Arial" w:cs="Arial"/>
          <w:b/>
          <w:sz w:val="24"/>
          <w:szCs w:val="24"/>
        </w:rPr>
      </w:pPr>
    </w:p>
    <w:p w14:paraId="000000CB" w14:textId="77777777" w:rsidR="008C1A29" w:rsidRDefault="008C1A29">
      <w:pPr>
        <w:spacing w:before="120" w:after="120" w:line="240" w:lineRule="auto"/>
        <w:jc w:val="center"/>
        <w:rPr>
          <w:rFonts w:ascii="Arial" w:eastAsia="Arial" w:hAnsi="Arial" w:cs="Arial"/>
          <w:b/>
          <w:sz w:val="24"/>
          <w:szCs w:val="24"/>
        </w:rPr>
      </w:pPr>
    </w:p>
    <w:p w14:paraId="000000CC" w14:textId="77777777" w:rsidR="008C1A29" w:rsidRDefault="00C70BF4">
      <w:pPr>
        <w:tabs>
          <w:tab w:val="left" w:pos="8364"/>
        </w:tabs>
        <w:spacing w:after="0" w:line="240" w:lineRule="auto"/>
        <w:jc w:val="both"/>
        <w:rPr>
          <w:rFonts w:ascii="Arial" w:eastAsia="Arial" w:hAnsi="Arial" w:cs="Arial"/>
          <w:b/>
          <w:sz w:val="24"/>
          <w:szCs w:val="24"/>
        </w:rPr>
      </w:pPr>
      <w:r>
        <w:rPr>
          <w:rFonts w:ascii="Arial" w:eastAsia="Arial" w:hAnsi="Arial" w:cs="Arial"/>
          <w:b/>
          <w:sz w:val="24"/>
          <w:szCs w:val="24"/>
        </w:rPr>
        <w:t>DISEÑO DE UNA PLATAFORMA WEB DE APOYO PARA LA GESTIÓN DE CASOS DE LOS DEFENSORES PÚBLICOS CON COMPETENCIA EN MATERIA PENAL ORDINARIO Y FASES DEL PROCESO EN EL ESTADO NUEVA ESPARTA</w:t>
      </w:r>
    </w:p>
    <w:p w14:paraId="000000CD" w14:textId="77777777" w:rsidR="008C1A29" w:rsidRDefault="008C1A29">
      <w:pPr>
        <w:spacing w:before="120" w:after="120" w:line="240" w:lineRule="auto"/>
        <w:jc w:val="center"/>
        <w:rPr>
          <w:rFonts w:ascii="Arial" w:eastAsia="Arial" w:hAnsi="Arial" w:cs="Arial"/>
          <w:b/>
          <w:sz w:val="24"/>
          <w:szCs w:val="24"/>
        </w:rPr>
      </w:pPr>
    </w:p>
    <w:p w14:paraId="000000CE" w14:textId="77777777" w:rsidR="008C1A29" w:rsidRDefault="008C1A29">
      <w:pPr>
        <w:spacing w:before="120" w:after="120" w:line="240" w:lineRule="auto"/>
        <w:jc w:val="center"/>
        <w:rPr>
          <w:rFonts w:ascii="Arial" w:eastAsia="Arial" w:hAnsi="Arial" w:cs="Arial"/>
          <w:b/>
          <w:sz w:val="24"/>
          <w:szCs w:val="24"/>
        </w:rPr>
      </w:pPr>
    </w:p>
    <w:p w14:paraId="000000CF" w14:textId="77777777" w:rsidR="008C1A29" w:rsidRDefault="008C1A29">
      <w:pPr>
        <w:spacing w:before="120" w:after="120" w:line="240" w:lineRule="auto"/>
        <w:jc w:val="center"/>
        <w:rPr>
          <w:rFonts w:ascii="Arial" w:eastAsia="Arial" w:hAnsi="Arial" w:cs="Arial"/>
          <w:b/>
          <w:sz w:val="24"/>
          <w:szCs w:val="24"/>
        </w:rPr>
      </w:pPr>
    </w:p>
    <w:p w14:paraId="000000D0" w14:textId="77777777" w:rsidR="008C1A29" w:rsidRDefault="00C70BF4">
      <w:pPr>
        <w:spacing w:before="120" w:after="120" w:line="240" w:lineRule="auto"/>
        <w:jc w:val="right"/>
        <w:rPr>
          <w:rFonts w:ascii="Arial" w:eastAsia="Arial" w:hAnsi="Arial" w:cs="Arial"/>
          <w:sz w:val="24"/>
          <w:szCs w:val="24"/>
        </w:rPr>
      </w:pPr>
      <w:r>
        <w:rPr>
          <w:rFonts w:ascii="Arial" w:eastAsia="Arial" w:hAnsi="Arial" w:cs="Arial"/>
          <w:sz w:val="24"/>
          <w:szCs w:val="24"/>
        </w:rPr>
        <w:t>Autor: Alejandro Velásquez</w:t>
      </w:r>
    </w:p>
    <w:p w14:paraId="000000D1" w14:textId="77777777" w:rsidR="008C1A29" w:rsidRDefault="00C70BF4">
      <w:pPr>
        <w:spacing w:before="120" w:after="120" w:line="240" w:lineRule="auto"/>
        <w:jc w:val="right"/>
        <w:rPr>
          <w:rFonts w:ascii="Arial" w:eastAsia="Arial" w:hAnsi="Arial" w:cs="Arial"/>
          <w:sz w:val="24"/>
          <w:szCs w:val="24"/>
        </w:rPr>
      </w:pPr>
      <w:r>
        <w:rPr>
          <w:rFonts w:ascii="Arial" w:eastAsia="Arial" w:hAnsi="Arial" w:cs="Arial"/>
          <w:sz w:val="24"/>
          <w:szCs w:val="24"/>
        </w:rPr>
        <w:t>Tutor: Ing. Valentina Martínez Hernández</w:t>
      </w:r>
    </w:p>
    <w:p w14:paraId="000000D2" w14:textId="77777777" w:rsidR="008C1A29" w:rsidRDefault="00C70BF4">
      <w:pPr>
        <w:spacing w:before="120" w:after="120" w:line="240" w:lineRule="auto"/>
        <w:jc w:val="right"/>
        <w:rPr>
          <w:rFonts w:ascii="Arial" w:eastAsia="Arial" w:hAnsi="Arial" w:cs="Arial"/>
          <w:sz w:val="24"/>
          <w:szCs w:val="24"/>
        </w:rPr>
      </w:pPr>
      <w:r>
        <w:rPr>
          <w:rFonts w:ascii="Arial" w:eastAsia="Arial" w:hAnsi="Arial" w:cs="Arial"/>
          <w:sz w:val="24"/>
          <w:szCs w:val="24"/>
        </w:rPr>
        <w:t>Noviembre de 2024</w:t>
      </w:r>
    </w:p>
    <w:p w14:paraId="000000D3" w14:textId="77777777" w:rsidR="008C1A29" w:rsidRDefault="008C1A29">
      <w:pPr>
        <w:spacing w:before="120" w:after="120" w:line="240" w:lineRule="auto"/>
        <w:jc w:val="center"/>
        <w:rPr>
          <w:rFonts w:ascii="Arial" w:eastAsia="Arial" w:hAnsi="Arial" w:cs="Arial"/>
          <w:b/>
          <w:sz w:val="24"/>
          <w:szCs w:val="24"/>
        </w:rPr>
      </w:pPr>
    </w:p>
    <w:p w14:paraId="000000D4" w14:textId="77777777" w:rsidR="008C1A29" w:rsidRDefault="008C1A29">
      <w:pPr>
        <w:spacing w:before="120" w:after="120" w:line="240" w:lineRule="auto"/>
        <w:jc w:val="center"/>
        <w:rPr>
          <w:rFonts w:ascii="Arial" w:eastAsia="Arial" w:hAnsi="Arial" w:cs="Arial"/>
          <w:b/>
          <w:sz w:val="24"/>
          <w:szCs w:val="24"/>
        </w:rPr>
      </w:pPr>
    </w:p>
    <w:p w14:paraId="000000D5" w14:textId="77777777" w:rsidR="008C1A29" w:rsidRDefault="00C70BF4" w:rsidP="00343CD8">
      <w:pPr>
        <w:pStyle w:val="Titulo"/>
      </w:pPr>
      <w:bookmarkStart w:id="13" w:name="_heading=h.wi7ltqcl4ksp" w:colFirst="0" w:colLast="0"/>
      <w:bookmarkStart w:id="14" w:name="_Toc182220318"/>
      <w:bookmarkEnd w:id="13"/>
      <w:r>
        <w:t>RESUMEN</w:t>
      </w:r>
      <w:bookmarkEnd w:id="14"/>
    </w:p>
    <w:p w14:paraId="000000D6" w14:textId="77777777" w:rsidR="008C1A29" w:rsidRDefault="008C1A29"/>
    <w:p w14:paraId="000000D7" w14:textId="77777777" w:rsidR="008C1A29" w:rsidRDefault="008C1A29"/>
    <w:p w14:paraId="000000D8" w14:textId="77777777" w:rsidR="008C1A29" w:rsidRDefault="00C70BF4">
      <w:pPr>
        <w:spacing w:before="120" w:after="120" w:line="240" w:lineRule="auto"/>
        <w:jc w:val="both"/>
        <w:rPr>
          <w:rFonts w:ascii="Arial" w:eastAsia="Arial" w:hAnsi="Arial" w:cs="Arial"/>
          <w:sz w:val="24"/>
          <w:szCs w:val="24"/>
        </w:rPr>
      </w:pPr>
      <w:r>
        <w:rPr>
          <w:rFonts w:ascii="Arial" w:eastAsia="Arial" w:hAnsi="Arial" w:cs="Arial"/>
          <w:sz w:val="24"/>
          <w:szCs w:val="24"/>
        </w:rPr>
        <w:t>El presente trabajo de investigación tuvo como objetivo general proponer una plataforma web de apoyo de gestión para los defensores públicos con competencia en materia penal ordinario y fases del proceso del Estado Nueva Esparta, con el propósito de brindar herramientas necesarias para optimizar de forma inmediata y eficiente el manejo de la información para cada caso asignado a los Defensores Públicos. Para ello, se empleó una metodología basada en un proyecto factible que permitiera el desarrollo de la propuesta. Se utilizaron como técnicas e instrumentos de recolección de datos: la entrevista, la observación, la encuesta y la revisión documental, destacando como resultado la importancia de considerar que la plataforma propuesta debe estar diseñada específicamente para cumplir con las normas y regulaciones aplicables en materia de protección de datos, además de protegerla de accesos no autorizados y pérdida de datos.</w:t>
      </w:r>
    </w:p>
    <w:p w14:paraId="000000D9" w14:textId="77777777" w:rsidR="008C1A29" w:rsidRDefault="008C1A29">
      <w:pPr>
        <w:spacing w:before="120" w:after="120" w:line="240" w:lineRule="auto"/>
        <w:jc w:val="both"/>
        <w:rPr>
          <w:rFonts w:ascii="Arial" w:eastAsia="Arial" w:hAnsi="Arial" w:cs="Arial"/>
          <w:sz w:val="24"/>
          <w:szCs w:val="24"/>
        </w:rPr>
      </w:pPr>
    </w:p>
    <w:p w14:paraId="000000DA" w14:textId="68D1A2A2" w:rsidR="00CA5733" w:rsidRDefault="00C70BF4">
      <w:pPr>
        <w:spacing w:before="240" w:after="240" w:line="240" w:lineRule="auto"/>
        <w:jc w:val="both"/>
        <w:rPr>
          <w:rFonts w:ascii="Arial" w:eastAsia="Arial" w:hAnsi="Arial" w:cs="Arial"/>
          <w:sz w:val="24"/>
          <w:szCs w:val="24"/>
        </w:rPr>
      </w:pPr>
      <w:r>
        <w:rPr>
          <w:rFonts w:ascii="Arial" w:eastAsia="Arial" w:hAnsi="Arial" w:cs="Arial"/>
          <w:b/>
          <w:sz w:val="24"/>
          <w:szCs w:val="24"/>
        </w:rPr>
        <w:t xml:space="preserve">Descriptores: </w:t>
      </w:r>
      <w:r>
        <w:rPr>
          <w:rFonts w:ascii="Arial" w:eastAsia="Arial" w:hAnsi="Arial" w:cs="Arial"/>
          <w:sz w:val="24"/>
          <w:szCs w:val="24"/>
        </w:rPr>
        <w:t>Aplicación web, Gestión de casos, Expedientes, Acceso a información, Respaldo Digital, Defensores Públicos</w:t>
      </w:r>
    </w:p>
    <w:p w14:paraId="4D590960" w14:textId="77777777" w:rsidR="00CA5733" w:rsidRDefault="00CA5733">
      <w:pPr>
        <w:rPr>
          <w:rFonts w:ascii="Arial" w:eastAsia="Arial" w:hAnsi="Arial" w:cs="Arial"/>
          <w:sz w:val="24"/>
          <w:szCs w:val="24"/>
        </w:rPr>
      </w:pPr>
      <w:r>
        <w:rPr>
          <w:rFonts w:ascii="Arial" w:eastAsia="Arial" w:hAnsi="Arial" w:cs="Arial"/>
          <w:sz w:val="24"/>
          <w:szCs w:val="24"/>
        </w:rPr>
        <w:br w:type="page"/>
      </w:r>
    </w:p>
    <w:p w14:paraId="7F0E75FF" w14:textId="77777777" w:rsidR="008C1A29" w:rsidRDefault="008C1A29">
      <w:pPr>
        <w:spacing w:before="240" w:after="240" w:line="240" w:lineRule="auto"/>
        <w:jc w:val="both"/>
        <w:rPr>
          <w:rFonts w:ascii="Arial" w:eastAsia="Arial" w:hAnsi="Arial" w:cs="Arial"/>
          <w:b/>
          <w:sz w:val="24"/>
          <w:szCs w:val="24"/>
        </w:rPr>
        <w:sectPr w:rsidR="008C1A29" w:rsidSect="00521565">
          <w:footerReference w:type="default" r:id="rId13"/>
          <w:pgSz w:w="12240" w:h="15840"/>
          <w:pgMar w:top="1417" w:right="1417" w:bottom="1417" w:left="1417" w:header="706" w:footer="706" w:gutter="0"/>
          <w:pgNumType w:fmt="lowerRoman" w:start="1"/>
          <w:cols w:space="720"/>
        </w:sectPr>
      </w:pPr>
    </w:p>
    <w:p w14:paraId="000000DB" w14:textId="77777777" w:rsidR="008C1A29" w:rsidRDefault="00C70BF4" w:rsidP="00343CD8">
      <w:pPr>
        <w:pStyle w:val="Titulo"/>
      </w:pPr>
      <w:bookmarkStart w:id="15" w:name="_heading=h.rp7zhebxvg4g" w:colFirst="0" w:colLast="0"/>
      <w:bookmarkStart w:id="16" w:name="_Toc182220319"/>
      <w:bookmarkEnd w:id="15"/>
      <w:r>
        <w:lastRenderedPageBreak/>
        <w:t>INTRODUCCIÓN</w:t>
      </w:r>
      <w:bookmarkEnd w:id="16"/>
    </w:p>
    <w:p w14:paraId="000000DC" w14:textId="77777777" w:rsidR="008C1A29" w:rsidRDefault="00C70BF4">
      <w:pPr>
        <w:spacing w:before="120" w:after="120" w:line="360" w:lineRule="auto"/>
        <w:ind w:firstLine="283"/>
        <w:jc w:val="both"/>
        <w:rPr>
          <w:rFonts w:ascii="Arial" w:eastAsia="Arial" w:hAnsi="Arial" w:cs="Arial"/>
          <w:sz w:val="24"/>
          <w:szCs w:val="24"/>
        </w:rPr>
      </w:pPr>
      <w:r>
        <w:rPr>
          <w:rFonts w:ascii="Arial" w:eastAsia="Arial" w:hAnsi="Arial" w:cs="Arial"/>
          <w:sz w:val="24"/>
          <w:szCs w:val="24"/>
        </w:rPr>
        <w:t>La labor de los defensores públicos es de gran importancia para la ciudadanía de la República Bolivariana de Venezuela, pues estos son los garantes de que se respeten las leyes y los derechos humanos de los ciudadanos imputados en los procesos penales de la República, tal es la importancia de su labor, que su mayor herramienta en la defensa de la presunción de inocencia de sus defendidos es la información que manejan sobre los hechos y particularidades que están implicados en cada caso. El manejo de estos registros, documentos, y anotaciones son el objeto de interés del presente trabajo, pues para el tratamiento y gestión de los diferentes casos que manejan, no disponen de una herramienta adecuada y ajustada a sus necesidades, además de tener restringido el acceso en algunas ocasiones.</w:t>
      </w:r>
    </w:p>
    <w:p w14:paraId="000000DD" w14:textId="77777777" w:rsidR="008C1A29" w:rsidRDefault="00C70BF4">
      <w:pPr>
        <w:spacing w:before="120" w:after="120" w:line="360" w:lineRule="auto"/>
        <w:ind w:firstLine="283"/>
        <w:jc w:val="both"/>
        <w:rPr>
          <w:rFonts w:ascii="Arial" w:eastAsia="Arial" w:hAnsi="Arial" w:cs="Arial"/>
          <w:sz w:val="24"/>
          <w:szCs w:val="24"/>
        </w:rPr>
      </w:pPr>
      <w:r>
        <w:rPr>
          <w:rFonts w:ascii="Arial" w:eastAsia="Arial" w:hAnsi="Arial" w:cs="Arial"/>
          <w:sz w:val="24"/>
          <w:szCs w:val="24"/>
        </w:rPr>
        <w:t>Ante esta situación, surge el interés de realizar el presente trabajo de investigación, cuyo fin fue desarrollar una propuesta de plataforma web de apoyo para la gestión de casos de los defensores públicos, enfocados en primera instancia en los Defensores con Competencia en Materia Penal Ordinario y Fases del Proceso del Estado Nueva Esparta.</w:t>
      </w:r>
    </w:p>
    <w:p w14:paraId="000000DE" w14:textId="77777777" w:rsidR="008C1A29" w:rsidRDefault="00C70BF4">
      <w:pPr>
        <w:spacing w:before="120" w:after="120" w:line="360" w:lineRule="auto"/>
        <w:ind w:firstLine="283"/>
        <w:jc w:val="both"/>
        <w:rPr>
          <w:rFonts w:ascii="Arial" w:eastAsia="Arial" w:hAnsi="Arial" w:cs="Arial"/>
          <w:sz w:val="24"/>
          <w:szCs w:val="24"/>
        </w:rPr>
      </w:pPr>
      <w:r>
        <w:rPr>
          <w:rFonts w:ascii="Arial" w:eastAsia="Arial" w:hAnsi="Arial" w:cs="Arial"/>
          <w:sz w:val="24"/>
          <w:szCs w:val="24"/>
        </w:rPr>
        <w:t>La aplicación web busca ofrecer a los Defensores Públicos una herramienta de trabajo, a la cual puedan acceder fácilmente y que les permita manejar toda la información necesaria para realizar las actividades que desarrollan, tanto en la oficina como en los Tribunales, optimizando así su ejecución, además de agilizar y simplificar cada uno de los procesos que llevan a cabo. Para tales efectos, el presente trabajo de investigación se estructuró en seis (06) partes, descritas a continuación:</w:t>
      </w:r>
    </w:p>
    <w:p w14:paraId="000000DF" w14:textId="77777777" w:rsidR="008C1A29" w:rsidRDefault="00C70BF4">
      <w:pPr>
        <w:spacing w:before="120" w:after="120" w:line="360" w:lineRule="auto"/>
        <w:ind w:firstLine="283"/>
        <w:jc w:val="both"/>
        <w:rPr>
          <w:rFonts w:ascii="Arial" w:eastAsia="Arial" w:hAnsi="Arial" w:cs="Arial"/>
          <w:sz w:val="24"/>
          <w:szCs w:val="24"/>
        </w:rPr>
      </w:pPr>
      <w:r>
        <w:rPr>
          <w:rFonts w:ascii="Arial" w:eastAsia="Arial" w:hAnsi="Arial" w:cs="Arial"/>
          <w:sz w:val="24"/>
          <w:szCs w:val="24"/>
        </w:rPr>
        <w:t>Parte I, comprende la descripción general del problema: se refiere a la descripción del problema de la investigación, además las interrogantes que dan lugar a los respectivos objetivos, tanto general como específicos. Finalmente, muestra el valor de la investigación.</w:t>
      </w:r>
    </w:p>
    <w:p w14:paraId="000000E0" w14:textId="77777777" w:rsidR="008C1A29" w:rsidRDefault="00C70BF4">
      <w:pPr>
        <w:spacing w:before="120" w:after="120" w:line="360" w:lineRule="auto"/>
        <w:ind w:firstLine="283"/>
        <w:jc w:val="both"/>
        <w:rPr>
          <w:rFonts w:ascii="Arial" w:eastAsia="Arial" w:hAnsi="Arial" w:cs="Arial"/>
          <w:sz w:val="24"/>
          <w:szCs w:val="24"/>
        </w:rPr>
      </w:pPr>
      <w:r>
        <w:rPr>
          <w:rFonts w:ascii="Arial" w:eastAsia="Arial" w:hAnsi="Arial" w:cs="Arial"/>
          <w:sz w:val="24"/>
          <w:szCs w:val="24"/>
        </w:rPr>
        <w:t>Parte II, se desarrolla la descripción teórica de la investigación, incluye antecedentes, las bases teóricas y legales que sustentan la investigación, así como la definición de términos básicos relacionados con el tema de estudio.</w:t>
      </w:r>
    </w:p>
    <w:p w14:paraId="000000E1" w14:textId="77777777" w:rsidR="008C1A29" w:rsidRDefault="00C70BF4">
      <w:pPr>
        <w:spacing w:before="120" w:after="120" w:line="360" w:lineRule="auto"/>
        <w:ind w:firstLine="283"/>
        <w:jc w:val="both"/>
        <w:rPr>
          <w:rFonts w:ascii="Arial" w:eastAsia="Arial" w:hAnsi="Arial" w:cs="Arial"/>
          <w:sz w:val="24"/>
          <w:szCs w:val="24"/>
        </w:rPr>
      </w:pPr>
      <w:r>
        <w:rPr>
          <w:rFonts w:ascii="Arial" w:eastAsia="Arial" w:hAnsi="Arial" w:cs="Arial"/>
          <w:sz w:val="24"/>
          <w:szCs w:val="24"/>
        </w:rPr>
        <w:lastRenderedPageBreak/>
        <w:t>Parte III, presenta la descripción metodológica, describe los procedimientos a utilizar para su desarrollo, contiene: naturaleza, tipo y diseño de investigación; así como también, la población y muestra. Las técnicas e instrumentos de recolección de datos y, finalmente, las técnicas de análisis de datos que permitirán alcanzar los objetivos propuestos.</w:t>
      </w:r>
    </w:p>
    <w:p w14:paraId="000000E2" w14:textId="77777777" w:rsidR="008C1A29" w:rsidRDefault="00C70BF4">
      <w:pPr>
        <w:spacing w:before="120" w:after="120" w:line="360" w:lineRule="auto"/>
        <w:ind w:firstLine="283"/>
        <w:jc w:val="both"/>
        <w:rPr>
          <w:rFonts w:ascii="Arial" w:eastAsia="Arial" w:hAnsi="Arial" w:cs="Arial"/>
          <w:sz w:val="24"/>
          <w:szCs w:val="24"/>
        </w:rPr>
      </w:pPr>
      <w:r>
        <w:rPr>
          <w:rFonts w:ascii="Arial" w:eastAsia="Arial" w:hAnsi="Arial" w:cs="Arial"/>
          <w:sz w:val="24"/>
          <w:szCs w:val="24"/>
        </w:rPr>
        <w:t>Parte IV, se presentan los resultados obtenidos tras la aplicación de las técnicas de recolección de datos y respectivos instrumentos, luego de su posterior análisis y discusión.</w:t>
      </w:r>
    </w:p>
    <w:p w14:paraId="000000E3" w14:textId="77777777" w:rsidR="008C1A29" w:rsidRDefault="00C70BF4">
      <w:pPr>
        <w:spacing w:before="120" w:after="120" w:line="360" w:lineRule="auto"/>
        <w:ind w:firstLine="283"/>
        <w:jc w:val="both"/>
        <w:rPr>
          <w:rFonts w:ascii="Arial" w:eastAsia="Arial" w:hAnsi="Arial" w:cs="Arial"/>
          <w:sz w:val="24"/>
          <w:szCs w:val="24"/>
        </w:rPr>
      </w:pPr>
      <w:r>
        <w:rPr>
          <w:rFonts w:ascii="Arial" w:eastAsia="Arial" w:hAnsi="Arial" w:cs="Arial"/>
          <w:sz w:val="24"/>
          <w:szCs w:val="24"/>
        </w:rPr>
        <w:t>Parte V, se describen las conclusiones y recomendaciones como resultado de la discusión de los datos obtenidos.</w:t>
      </w:r>
    </w:p>
    <w:p w14:paraId="000000E4" w14:textId="77777777" w:rsidR="008C1A29" w:rsidRDefault="00C70BF4">
      <w:pPr>
        <w:spacing w:before="120" w:after="120" w:line="360" w:lineRule="auto"/>
        <w:ind w:firstLine="283"/>
        <w:jc w:val="both"/>
        <w:rPr>
          <w:rFonts w:ascii="Arial" w:eastAsia="Arial" w:hAnsi="Arial" w:cs="Arial"/>
          <w:sz w:val="24"/>
          <w:szCs w:val="24"/>
        </w:rPr>
      </w:pPr>
      <w:r>
        <w:rPr>
          <w:rFonts w:ascii="Arial" w:eastAsia="Arial" w:hAnsi="Arial" w:cs="Arial"/>
          <w:sz w:val="24"/>
          <w:szCs w:val="24"/>
        </w:rPr>
        <w:t>Parte VI, se presenta la propuesta del diseño de una plataforma web, para dar respuesta a la necesidad de mejorar el proceso de gestión de información de los Defensores Públicos en el Estado Nueva Esparta.</w:t>
      </w:r>
    </w:p>
    <w:p w14:paraId="000000E5" w14:textId="77777777" w:rsidR="008C1A29" w:rsidRDefault="00C70BF4">
      <w:pPr>
        <w:spacing w:before="120" w:after="120" w:line="360" w:lineRule="auto"/>
        <w:jc w:val="center"/>
        <w:rPr>
          <w:rFonts w:ascii="Arial" w:eastAsia="Arial" w:hAnsi="Arial" w:cs="Arial"/>
          <w:b/>
          <w:sz w:val="24"/>
          <w:szCs w:val="24"/>
        </w:rPr>
      </w:pPr>
      <w:r>
        <w:br w:type="page"/>
      </w:r>
    </w:p>
    <w:p w14:paraId="000000E6" w14:textId="77777777" w:rsidR="008C1A29" w:rsidRDefault="00C70BF4" w:rsidP="00343CD8">
      <w:pPr>
        <w:pStyle w:val="Titulo"/>
      </w:pPr>
      <w:bookmarkStart w:id="17" w:name="_heading=h.gv3esdxawy5x" w:colFirst="0" w:colLast="0"/>
      <w:bookmarkStart w:id="18" w:name="_Toc182220320"/>
      <w:bookmarkEnd w:id="17"/>
      <w:r>
        <w:lastRenderedPageBreak/>
        <w:t>PARTE I</w:t>
      </w:r>
      <w:bookmarkEnd w:id="18"/>
    </w:p>
    <w:p w14:paraId="000000E7" w14:textId="77777777" w:rsidR="008C1A29" w:rsidRDefault="00C70BF4">
      <w:pPr>
        <w:spacing w:before="120" w:after="120" w:line="360" w:lineRule="auto"/>
        <w:jc w:val="center"/>
        <w:rPr>
          <w:rFonts w:ascii="Arial" w:eastAsia="Arial" w:hAnsi="Arial" w:cs="Arial"/>
          <w:b/>
          <w:sz w:val="24"/>
          <w:szCs w:val="24"/>
        </w:rPr>
      </w:pPr>
      <w:r>
        <w:rPr>
          <w:rFonts w:ascii="Arial" w:eastAsia="Arial" w:hAnsi="Arial" w:cs="Arial"/>
          <w:b/>
          <w:sz w:val="24"/>
          <w:szCs w:val="24"/>
        </w:rPr>
        <w:t>DESCRIPCIÓN GENERAL DEL PROBLEMA</w:t>
      </w:r>
    </w:p>
    <w:p w14:paraId="000000E8" w14:textId="77777777" w:rsidR="008C1A29" w:rsidRDefault="00C70BF4">
      <w:pPr>
        <w:spacing w:before="120" w:after="120" w:line="360" w:lineRule="auto"/>
        <w:ind w:firstLine="283"/>
        <w:jc w:val="both"/>
        <w:rPr>
          <w:rFonts w:ascii="Arial" w:eastAsia="Arial" w:hAnsi="Arial" w:cs="Arial"/>
          <w:b/>
          <w:sz w:val="24"/>
          <w:szCs w:val="24"/>
        </w:rPr>
      </w:pPr>
      <w:r>
        <w:rPr>
          <w:rFonts w:ascii="Arial" w:eastAsia="Arial" w:hAnsi="Arial" w:cs="Arial"/>
          <w:sz w:val="24"/>
          <w:szCs w:val="24"/>
          <w:highlight w:val="white"/>
        </w:rPr>
        <w:t xml:space="preserve">La descripción del problema es fundamental para el desarrollo del presente trabajo de investigación, para comprender el problema se cita al autor Espinoza, E. (2019) quien refiere lo siguiente: “la noción de problemas de investigación no suele referirse a un inconveniente que surge en la labor investigativa, sino que está vinculada al fenómeno específico que se pretende investigar”. De acuerdo con ello, el problema surge de fenómenos que afectan a la sociedad y constituyen el objeto de estudio. Por tal razón, en esta parte se explicará el problema seleccionado, mencionando aspectos generales y específicos para desarrollar el presente estudio, lo cual permitirá el desarrollo de interrogantes, los objetivos correspondientes y, finalmente, la pertinencia académica de la investigación. </w:t>
      </w:r>
      <w:r>
        <w:rPr>
          <w:rFonts w:ascii="Arial" w:eastAsia="Arial" w:hAnsi="Arial" w:cs="Arial"/>
          <w:b/>
          <w:sz w:val="24"/>
          <w:szCs w:val="24"/>
          <w:highlight w:val="white"/>
        </w:rPr>
        <w:t xml:space="preserve">   </w:t>
      </w:r>
    </w:p>
    <w:p w14:paraId="000000E9" w14:textId="77777777" w:rsidR="008C1A29" w:rsidRDefault="00C70BF4">
      <w:pPr>
        <w:pStyle w:val="Ttulo2"/>
        <w:rPr>
          <w:rFonts w:ascii="Arial" w:eastAsia="Arial" w:hAnsi="Arial" w:cs="Arial"/>
          <w:b/>
          <w:color w:val="000000"/>
          <w:sz w:val="22"/>
          <w:szCs w:val="22"/>
        </w:rPr>
      </w:pPr>
      <w:bookmarkStart w:id="19" w:name="_heading=h.f4lk1by2cru7" w:colFirst="0" w:colLast="0"/>
      <w:bookmarkStart w:id="20" w:name="_Toc182220321"/>
      <w:bookmarkEnd w:id="19"/>
      <w:r>
        <w:rPr>
          <w:rFonts w:ascii="Arial" w:eastAsia="Arial" w:hAnsi="Arial" w:cs="Arial"/>
          <w:b/>
          <w:color w:val="000000"/>
          <w:sz w:val="24"/>
          <w:szCs w:val="24"/>
        </w:rPr>
        <w:t>1.1 Formulación del Problema</w:t>
      </w:r>
      <w:bookmarkEnd w:id="20"/>
    </w:p>
    <w:p w14:paraId="000000EA" w14:textId="77777777" w:rsidR="008C1A29" w:rsidRDefault="00C70BF4">
      <w:pPr>
        <w:spacing w:before="240" w:line="360" w:lineRule="auto"/>
        <w:ind w:firstLine="283"/>
        <w:jc w:val="both"/>
        <w:rPr>
          <w:rFonts w:ascii="Arial" w:eastAsia="Arial" w:hAnsi="Arial" w:cs="Arial"/>
          <w:sz w:val="24"/>
          <w:szCs w:val="24"/>
        </w:rPr>
      </w:pPr>
      <w:r>
        <w:rPr>
          <w:rFonts w:ascii="Arial" w:eastAsia="Arial" w:hAnsi="Arial" w:cs="Arial"/>
          <w:sz w:val="24"/>
          <w:szCs w:val="24"/>
        </w:rPr>
        <w:t>La tecnología juega un papel importante en el desarrollo de las actividades diarias, sin ella muchas de las cosas que se hacen día a día serían monótonas y repetitivas, por lo cual también es aplicada a nivel organizacional, tanto público como privado, donde se necesita procesar, guardar y recuperar información constantemente de forma</w:t>
      </w:r>
      <w:r>
        <w:t xml:space="preserve"> </w:t>
      </w:r>
      <w:r>
        <w:rPr>
          <w:rFonts w:ascii="Arial" w:eastAsia="Arial" w:hAnsi="Arial" w:cs="Arial"/>
          <w:sz w:val="24"/>
          <w:szCs w:val="24"/>
        </w:rPr>
        <w:t xml:space="preserve">automatizada, mediante la utilización de software especializado capaz de realizar estas tareas. A finales del siglo XX, estas actividades se realizaban en terminales instaladas en oficinas hasta la llegada del internet, produciendo un boom en el proceso de digitalización en las organizaciones, permitiendo la realización de todas estas actividades de una forma óptima. Al respecto, Wilson, D. (2006), refiere que: </w:t>
      </w:r>
    </w:p>
    <w:p w14:paraId="000000EB" w14:textId="77777777" w:rsidR="008C1A29" w:rsidRDefault="00C70BF4">
      <w:pPr>
        <w:spacing w:line="240" w:lineRule="auto"/>
        <w:ind w:left="566" w:right="629"/>
        <w:jc w:val="both"/>
        <w:rPr>
          <w:rFonts w:ascii="Arial" w:eastAsia="Arial" w:hAnsi="Arial" w:cs="Arial"/>
          <w:sz w:val="24"/>
          <w:szCs w:val="24"/>
        </w:rPr>
      </w:pPr>
      <w:r>
        <w:rPr>
          <w:rFonts w:ascii="Arial" w:eastAsia="Arial" w:hAnsi="Arial" w:cs="Arial"/>
          <w:sz w:val="24"/>
          <w:szCs w:val="24"/>
        </w:rPr>
        <w:t>El uso de internet creció rápidamente en el hemisferio occidental desde la mitad de la década de 1990 y desde la década de 2000 en el resto del mundo. ​ En los 20 años desde 1995, el uso de internet se ha multiplicado por 100, cubriendo en 2015 a la tercera parte de la población mundial.</w:t>
      </w:r>
    </w:p>
    <w:p w14:paraId="000000EC" w14:textId="77777777" w:rsidR="008C1A29" w:rsidRDefault="00C70BF4">
      <w:pPr>
        <w:spacing w:line="360" w:lineRule="auto"/>
        <w:ind w:firstLine="283"/>
        <w:jc w:val="both"/>
        <w:rPr>
          <w:rFonts w:ascii="Arial" w:eastAsia="Arial" w:hAnsi="Arial" w:cs="Arial"/>
          <w:sz w:val="24"/>
          <w:szCs w:val="24"/>
        </w:rPr>
      </w:pPr>
      <w:r>
        <w:rPr>
          <w:rFonts w:ascii="Arial" w:eastAsia="Arial" w:hAnsi="Arial" w:cs="Arial"/>
          <w:sz w:val="24"/>
          <w:szCs w:val="24"/>
        </w:rPr>
        <w:t xml:space="preserve">Así mismo, la web ha facilitado la participación de colaboradores remotos y ha generado otros beneficios tales como: la reducción de costos operativos, aumento de la rapidez en el desarrollo de las tareas, mayor velocidad en la búsqueda de información, e incluso redujo la necesidad de estar presente en los espacios y puestos laborales para la realización de actividades que requieran equipos de cómputo. Es así </w:t>
      </w:r>
      <w:r>
        <w:rPr>
          <w:rFonts w:ascii="Arial" w:eastAsia="Arial" w:hAnsi="Arial" w:cs="Arial"/>
          <w:sz w:val="24"/>
          <w:szCs w:val="24"/>
        </w:rPr>
        <w:lastRenderedPageBreak/>
        <w:t xml:space="preserve">como las empresas esperan poder trabajar o acceder a sus datos cuando y donde lo necesiten, por lo cual no será necesario en algunas empresas establecer horarios de trabajo. </w:t>
      </w:r>
    </w:p>
    <w:p w14:paraId="000000ED" w14:textId="77777777" w:rsidR="008C1A29" w:rsidRDefault="00C70BF4">
      <w:pPr>
        <w:spacing w:line="360" w:lineRule="auto"/>
        <w:ind w:firstLine="283"/>
        <w:jc w:val="both"/>
        <w:rPr>
          <w:rFonts w:ascii="Arial" w:eastAsia="Arial" w:hAnsi="Arial" w:cs="Arial"/>
          <w:sz w:val="24"/>
          <w:szCs w:val="24"/>
        </w:rPr>
      </w:pPr>
      <w:r>
        <w:rPr>
          <w:rFonts w:ascii="Arial" w:eastAsia="Arial" w:hAnsi="Arial" w:cs="Arial"/>
          <w:sz w:val="24"/>
          <w:szCs w:val="24"/>
        </w:rPr>
        <w:t>En relación con lo anterior, varios estudios se han realizado, siendo reciente el de Ozimek, A. (2021), para la plataforma de trabajadores remotos independientes Upwork, en su reporte Future Workforce Report, encontró que 40,7 millones de estadounidenses con trabajos de oficina pueden esperar ser totalmente remotos en los próximos cinco años. Cuando Upwork realizó esta encuesta, en noviembre de 2019 y abril de 2020, los directivos de las empresas encuestadas esperaban que el 38% de sus empleados trabajaran de forma remota dentro de cinco (5) años. Por lo tanto, este aumento radical de puestos remotos implica la necesidad de implementar un medio de conexión entre los empleados y la empresa, el cual está representado por las plataformas web, las cuales, según Rodríguez, M. (2019):</w:t>
      </w:r>
    </w:p>
    <w:p w14:paraId="000000EE" w14:textId="77777777" w:rsidR="008C1A29" w:rsidRDefault="00C70BF4">
      <w:pPr>
        <w:spacing w:line="240" w:lineRule="auto"/>
        <w:ind w:left="566" w:right="629"/>
        <w:jc w:val="both"/>
        <w:rPr>
          <w:rFonts w:ascii="Arial" w:eastAsia="Arial" w:hAnsi="Arial" w:cs="Arial"/>
          <w:sz w:val="24"/>
          <w:szCs w:val="24"/>
        </w:rPr>
      </w:pPr>
      <w:r>
        <w:rPr>
          <w:rFonts w:ascii="Arial" w:eastAsia="Arial" w:hAnsi="Arial" w:cs="Arial"/>
          <w:sz w:val="24"/>
          <w:szCs w:val="24"/>
        </w:rPr>
        <w:t>Son todos los sitios de internet como programas o aplicaciones donde recopilan toda la información de la empresa, así mismo los usuarios pueden acceder a las cuentas personales puesto que en esta se encuentra información detallada de la empresa como son los sistemas operativos, contenido visual de textos, videos etc.</w:t>
      </w:r>
    </w:p>
    <w:p w14:paraId="000000EF" w14:textId="77777777" w:rsidR="008C1A29" w:rsidRDefault="00C70BF4">
      <w:pPr>
        <w:spacing w:before="200" w:line="360" w:lineRule="auto"/>
        <w:ind w:firstLine="283"/>
        <w:jc w:val="both"/>
        <w:rPr>
          <w:rFonts w:ascii="Arial" w:eastAsia="Arial" w:hAnsi="Arial" w:cs="Arial"/>
          <w:sz w:val="24"/>
          <w:szCs w:val="24"/>
        </w:rPr>
      </w:pPr>
      <w:r>
        <w:rPr>
          <w:rFonts w:ascii="Arial" w:eastAsia="Arial" w:hAnsi="Arial" w:cs="Arial"/>
          <w:sz w:val="24"/>
          <w:szCs w:val="24"/>
        </w:rPr>
        <w:t xml:space="preserve">En tal sentido, las plataformas web constituyen espacios dentro del internet donde es posible ejecutar sistemas o aplicaciones de cualquier tipo, siempre y cuando se desarrollen funciones particulares y adaptables a las necesidades de los usuarios. De igual manera, se necesita mencionar la existencia de una gran variedad de estas plataformas. Cada una es diferente y pueden adaptarse a un tópico particular, como, por ejemplo: escuchar música, reproducir contenido </w:t>
      </w:r>
      <w:r>
        <w:rPr>
          <w:rFonts w:ascii="Arial" w:eastAsia="Arial" w:hAnsi="Arial" w:cs="Arial"/>
          <w:i/>
          <w:sz w:val="24"/>
          <w:szCs w:val="24"/>
        </w:rPr>
        <w:t>on demand</w:t>
      </w:r>
      <w:r>
        <w:rPr>
          <w:rFonts w:ascii="Arial" w:eastAsia="Arial" w:hAnsi="Arial" w:cs="Arial"/>
          <w:sz w:val="24"/>
          <w:szCs w:val="24"/>
        </w:rPr>
        <w:t xml:space="preserve">, funcionar como redes sociales o herramientas de trabajo corporativas. En las plataformas web se ejecutan todas aquellas apps, programas o software que son utilizados por la población general como: Whatsapp, Facebook, Tiktok, o Gmail, lo que permite referir su importancia en la cotidianidad de los individuos, ya sea en sus hogares, instituciones educativas, organizaciones dedicadas a desarrollar actividades muy específicas, de carácter público o privado, entre otros. </w:t>
      </w:r>
    </w:p>
    <w:p w14:paraId="000000F0" w14:textId="77777777" w:rsidR="008C1A29" w:rsidRDefault="00C70BF4">
      <w:pPr>
        <w:spacing w:line="360" w:lineRule="auto"/>
        <w:ind w:firstLine="283"/>
        <w:jc w:val="both"/>
        <w:rPr>
          <w:rFonts w:ascii="Arial" w:eastAsia="Arial" w:hAnsi="Arial" w:cs="Arial"/>
          <w:sz w:val="24"/>
          <w:szCs w:val="24"/>
        </w:rPr>
      </w:pPr>
      <w:r>
        <w:rPr>
          <w:rFonts w:ascii="Arial" w:eastAsia="Arial" w:hAnsi="Arial" w:cs="Arial"/>
          <w:sz w:val="24"/>
          <w:szCs w:val="24"/>
        </w:rPr>
        <w:lastRenderedPageBreak/>
        <w:t xml:space="preserve">Es importante hacer hincapié en el uso de esta tecnología para automatizar tareas, mejorar la comunicación y la colaboración, y agilizar los procesos en las instituciones. De este modo, permite liberar tiempo y recursos que pueden ser empleados en otras áreas, lo que garantiza que la empresa sea lo más productiva posible. Algunos de los factores que se pueden tomar en cuenta para denotar la necesidad de implementar estas tecnologías de optimización son: la realización de tareas repetitivas, generación y utilización de datos, manejo de un flujo de trabajo no monitoreado, empleo de puestos de trabajos a distancia y uso de métodos de soluciones tecnológicas anticuadas. </w:t>
      </w:r>
    </w:p>
    <w:p w14:paraId="000000F1" w14:textId="77777777" w:rsidR="008C1A29" w:rsidRDefault="00C70BF4">
      <w:pPr>
        <w:spacing w:line="360" w:lineRule="auto"/>
        <w:ind w:firstLine="283"/>
        <w:jc w:val="both"/>
        <w:rPr>
          <w:rFonts w:ascii="Arial" w:eastAsia="Arial" w:hAnsi="Arial" w:cs="Arial"/>
          <w:sz w:val="24"/>
          <w:szCs w:val="24"/>
        </w:rPr>
      </w:pPr>
      <w:r>
        <w:rPr>
          <w:rFonts w:ascii="Arial" w:eastAsia="Arial" w:hAnsi="Arial" w:cs="Arial"/>
          <w:sz w:val="24"/>
          <w:szCs w:val="24"/>
        </w:rPr>
        <w:t xml:space="preserve">Por tal motivo, las plataformas web se presentan como una solución prometedora, ante empresas y organizaciones, ideada para satisfacer sus necesidades, contando con la capacidad de expandirse y mejorar progresivamente, lo que la convierte en una herramienta capaz de mejorar sus servicios o solucionar problemáticas operacionales. Tal es el caso de Toll Global Express, una empresa de transporte y logística de Australia que, ante sus problemas de comunicación, decidió crear su propia plataforma web privada que le permitiera transmitir toda la información requerida por su personal de forma oportuna. </w:t>
      </w:r>
    </w:p>
    <w:p w14:paraId="000000F2" w14:textId="77777777" w:rsidR="008C1A29" w:rsidRDefault="00C70BF4">
      <w:pPr>
        <w:spacing w:line="360" w:lineRule="auto"/>
        <w:ind w:firstLine="283"/>
        <w:jc w:val="both"/>
        <w:rPr>
          <w:rFonts w:ascii="Arial" w:eastAsia="Arial" w:hAnsi="Arial" w:cs="Arial"/>
          <w:sz w:val="24"/>
          <w:szCs w:val="24"/>
        </w:rPr>
      </w:pPr>
      <w:r>
        <w:rPr>
          <w:rFonts w:ascii="Arial" w:eastAsia="Arial" w:hAnsi="Arial" w:cs="Arial"/>
          <w:sz w:val="24"/>
          <w:szCs w:val="24"/>
        </w:rPr>
        <w:t>En Latinoamérica, se puede mencionar al Gobierno de México, el cual desarrolló e implementó un portal web en el cual los ciudadanos pueden realizar trámites y gestiones legales. Similarmente al ejemplo anterior, en Venezuela, el caso de la plataforma web del Servicio Administrativo de Identificación, Migración y Extranjería (SAIME), en donde se pueden solicitar emisiones y renovaciones de documentos nacionales. Respecto a este tipo de desarrollo, que abarca el ámbito tanto económico como tecnológico, Arellano, R., Domínguez, D. y Gallego, J. (2014:59) resaltan lo siguiente:</w:t>
      </w:r>
    </w:p>
    <w:p w14:paraId="000000F3" w14:textId="77777777" w:rsidR="008C1A29" w:rsidRDefault="00C70BF4">
      <w:pPr>
        <w:spacing w:line="240" w:lineRule="auto"/>
        <w:ind w:left="851" w:right="899"/>
        <w:jc w:val="both"/>
        <w:rPr>
          <w:rFonts w:ascii="Arial" w:eastAsia="Arial" w:hAnsi="Arial" w:cs="Arial"/>
          <w:sz w:val="24"/>
          <w:szCs w:val="24"/>
        </w:rPr>
      </w:pPr>
      <w:r>
        <w:rPr>
          <w:rFonts w:ascii="Arial" w:eastAsia="Arial" w:hAnsi="Arial" w:cs="Arial"/>
          <w:sz w:val="24"/>
          <w:szCs w:val="24"/>
        </w:rPr>
        <w:t>(…) En la industria de software destacan diferencias significativas entre los países desarrollados y aquellos en vías de desarrollo, principalmente en el tamaño de sus organizaciones, siendo las empresas multinacionales las de mayor participación en el mercado. La industria del software, a diferencia de otras, sigue avanzando aún en épocas de crisis (…)</w:t>
      </w:r>
    </w:p>
    <w:p w14:paraId="000000F4" w14:textId="77777777" w:rsidR="008C1A29" w:rsidRDefault="00C70BF4">
      <w:pPr>
        <w:spacing w:line="360" w:lineRule="auto"/>
        <w:ind w:firstLine="283"/>
        <w:jc w:val="both"/>
        <w:rPr>
          <w:rFonts w:ascii="Arial" w:eastAsia="Arial" w:hAnsi="Arial" w:cs="Arial"/>
          <w:sz w:val="24"/>
          <w:szCs w:val="24"/>
        </w:rPr>
      </w:pPr>
      <w:r>
        <w:rPr>
          <w:rFonts w:ascii="Arial" w:eastAsia="Arial" w:hAnsi="Arial" w:cs="Arial"/>
          <w:sz w:val="24"/>
          <w:szCs w:val="24"/>
        </w:rPr>
        <w:t xml:space="preserve">Por tal motivo, resulta poco común ver en Venezuela empresas pequeñas o instituciones públicas que cuenten con plataformas web propias, ya sea por falta de </w:t>
      </w:r>
      <w:r>
        <w:rPr>
          <w:rFonts w:ascii="Arial" w:eastAsia="Arial" w:hAnsi="Arial" w:cs="Arial"/>
          <w:sz w:val="24"/>
          <w:szCs w:val="24"/>
        </w:rPr>
        <w:lastRenderedPageBreak/>
        <w:t xml:space="preserve">financiación o de la cultura tecnológica que maneja cada organización. Tal es el caso de la Defensoría Pública del Estado Nueva Esparta, donde los Defensores Públicos con Competencia en Materia Penal Ordinario y miembros de sus despachos gestionan la información y registros de casos de manera manual, plasmando la data en tablas realizadas en Microsoft Excel, cuyo reporte se realiza mediante la plataforma especializada en reportes SISTRADEF (Sistema de Reporte de Actividades del Defensor). </w:t>
      </w:r>
    </w:p>
    <w:p w14:paraId="000000F5" w14:textId="77777777" w:rsidR="008C1A29" w:rsidRDefault="00C70BF4">
      <w:pPr>
        <w:spacing w:line="360" w:lineRule="auto"/>
        <w:ind w:firstLine="283"/>
        <w:jc w:val="both"/>
        <w:rPr>
          <w:rFonts w:ascii="Arial" w:eastAsia="Arial" w:hAnsi="Arial" w:cs="Arial"/>
          <w:sz w:val="24"/>
          <w:szCs w:val="24"/>
        </w:rPr>
      </w:pPr>
      <w:r>
        <w:rPr>
          <w:rFonts w:ascii="Arial" w:eastAsia="Arial" w:hAnsi="Arial" w:cs="Arial"/>
          <w:sz w:val="24"/>
          <w:szCs w:val="24"/>
        </w:rPr>
        <w:t xml:space="preserve">La plataforma SISTRADEF funciona como una plataforma de actualizaciones en la cual se registran los inicios de casos y se informan de las actuaciones realizadas relacionadas a los mismos. Dichos reportes se deben hacer diariamente, y si bien la plataforma puede recuperar información recurrente para agilizar el proceso, la misma no muestra los casos activos de cada defensor ni permite recuperar la información de las actuaciones a modo de respaldo, más que un comprobante que expira al momento de cerrar la operación. </w:t>
      </w:r>
    </w:p>
    <w:p w14:paraId="000000F6" w14:textId="77777777" w:rsidR="008C1A29" w:rsidRDefault="00C70BF4">
      <w:pPr>
        <w:spacing w:line="360" w:lineRule="auto"/>
        <w:ind w:firstLine="283"/>
        <w:jc w:val="both"/>
        <w:rPr>
          <w:rFonts w:ascii="Arial" w:eastAsia="Arial" w:hAnsi="Arial" w:cs="Arial"/>
          <w:sz w:val="24"/>
          <w:szCs w:val="24"/>
        </w:rPr>
      </w:pPr>
      <w:r>
        <w:rPr>
          <w:rFonts w:ascii="Arial" w:eastAsia="Arial" w:hAnsi="Arial" w:cs="Arial"/>
          <w:sz w:val="24"/>
          <w:szCs w:val="24"/>
        </w:rPr>
        <w:t xml:space="preserve">Ante esta problemática, se plantea el desarrollo de una plataforma web destinada a los Defensores Públicos de Crímenes Ordinarios del Estado Nueva Esparta, en el cual se buscará crear estructuras de base de datos que faciliten la organización y normalización de la información que será empleada por los defensores, acompañado del desarrollo de módulos destinados a la generación de reportes asignados al defensor, con un módulo de gestión de casos, que permita consultar toda la información según sea necesario de los mismos, tales como: estatus, defensor asignados, imputados, tribunal, fechas de audiencia, resultado conclusivo, entre otros, además de que permita la transferencia de los mismos dado evento de reasignación del defensor a cargo del caso. </w:t>
      </w:r>
    </w:p>
    <w:p w14:paraId="000000F7" w14:textId="77777777" w:rsidR="008C1A29" w:rsidRDefault="00C70BF4">
      <w:pPr>
        <w:pStyle w:val="Ttulo2"/>
        <w:spacing w:line="360" w:lineRule="auto"/>
        <w:jc w:val="both"/>
        <w:rPr>
          <w:rFonts w:ascii="Arial" w:eastAsia="Arial" w:hAnsi="Arial" w:cs="Arial"/>
          <w:b/>
          <w:color w:val="000000"/>
          <w:sz w:val="24"/>
          <w:szCs w:val="24"/>
        </w:rPr>
      </w:pPr>
      <w:bookmarkStart w:id="21" w:name="_heading=h.zgrysalqi2hh" w:colFirst="0" w:colLast="0"/>
      <w:bookmarkStart w:id="22" w:name="_Toc182220322"/>
      <w:bookmarkEnd w:id="21"/>
      <w:r>
        <w:rPr>
          <w:rFonts w:ascii="Arial" w:eastAsia="Arial" w:hAnsi="Arial" w:cs="Arial"/>
          <w:b/>
          <w:color w:val="000000"/>
          <w:sz w:val="24"/>
          <w:szCs w:val="24"/>
        </w:rPr>
        <w:t>1.2 Interrogantes</w:t>
      </w:r>
      <w:bookmarkEnd w:id="22"/>
      <w:r>
        <w:rPr>
          <w:rFonts w:ascii="Arial" w:eastAsia="Arial" w:hAnsi="Arial" w:cs="Arial"/>
          <w:b/>
          <w:color w:val="000000"/>
          <w:sz w:val="24"/>
          <w:szCs w:val="24"/>
        </w:rPr>
        <w:t xml:space="preserve"> </w:t>
      </w:r>
    </w:p>
    <w:p w14:paraId="000000F8" w14:textId="77777777" w:rsidR="008C1A29" w:rsidRDefault="00C70BF4">
      <w:pPr>
        <w:spacing w:line="360" w:lineRule="auto"/>
        <w:ind w:firstLine="288"/>
        <w:jc w:val="both"/>
        <w:rPr>
          <w:rFonts w:ascii="Arial" w:eastAsia="Arial" w:hAnsi="Arial" w:cs="Arial"/>
          <w:sz w:val="24"/>
          <w:szCs w:val="24"/>
        </w:rPr>
      </w:pPr>
      <w:r>
        <w:rPr>
          <w:rFonts w:ascii="Arial" w:eastAsia="Arial" w:hAnsi="Arial" w:cs="Arial"/>
          <w:sz w:val="24"/>
          <w:szCs w:val="24"/>
        </w:rPr>
        <w:t>Teniendo en cuenta lo anteriormente mencionado nacen las siguientes preguntas:</w:t>
      </w:r>
    </w:p>
    <w:p w14:paraId="000000F9" w14:textId="77777777" w:rsidR="008C1A29" w:rsidRDefault="00C70BF4">
      <w:pPr>
        <w:spacing w:line="360" w:lineRule="auto"/>
        <w:ind w:firstLine="288"/>
        <w:jc w:val="both"/>
        <w:rPr>
          <w:rFonts w:ascii="Arial" w:eastAsia="Arial" w:hAnsi="Arial" w:cs="Arial"/>
          <w:sz w:val="24"/>
          <w:szCs w:val="24"/>
        </w:rPr>
      </w:pPr>
      <w:r>
        <w:rPr>
          <w:rFonts w:ascii="Arial" w:eastAsia="Arial" w:hAnsi="Arial" w:cs="Arial"/>
          <w:sz w:val="24"/>
          <w:szCs w:val="24"/>
        </w:rPr>
        <w:t>¿Cómo sería una plataforma web que sirviera de apoyo para la gestión de casos de los Defensores Públicos con Competencia en Materia Penal Ordinario y Fases del Proceso en el Estado Nueva Esparta?</w:t>
      </w:r>
    </w:p>
    <w:p w14:paraId="000000FA" w14:textId="77777777" w:rsidR="008C1A29" w:rsidRDefault="00C70BF4">
      <w:pPr>
        <w:spacing w:line="360" w:lineRule="auto"/>
        <w:ind w:firstLine="288"/>
        <w:jc w:val="both"/>
        <w:rPr>
          <w:rFonts w:ascii="Arial" w:eastAsia="Arial" w:hAnsi="Arial" w:cs="Arial"/>
          <w:sz w:val="24"/>
          <w:szCs w:val="24"/>
        </w:rPr>
      </w:pPr>
      <w:r>
        <w:rPr>
          <w:rFonts w:ascii="Arial" w:eastAsia="Arial" w:hAnsi="Arial" w:cs="Arial"/>
          <w:sz w:val="24"/>
          <w:szCs w:val="24"/>
        </w:rPr>
        <w:lastRenderedPageBreak/>
        <w:t>De la cual se derivan las siguientes interrogantes:</w:t>
      </w:r>
    </w:p>
    <w:p w14:paraId="000000FB" w14:textId="77777777" w:rsidR="008C1A29" w:rsidRDefault="00C70BF4">
      <w:pPr>
        <w:numPr>
          <w:ilvl w:val="0"/>
          <w:numId w:val="1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¿Cómo es el sistema actual de gestión de casos usado por los Defensores Públicos con Competencia en Materia Penal Ordinario y Fases del Proceso en el Estado Nueva Esparta?</w:t>
      </w:r>
    </w:p>
    <w:p w14:paraId="000000FC" w14:textId="77777777" w:rsidR="008C1A29" w:rsidRDefault="00C70BF4">
      <w:pPr>
        <w:numPr>
          <w:ilvl w:val="0"/>
          <w:numId w:val="1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¿Cuáles serían los requerimientos para una plataforma web que optimice la</w:t>
      </w:r>
      <w:r>
        <w:rPr>
          <w:rFonts w:ascii="Arial" w:eastAsia="Arial" w:hAnsi="Arial" w:cs="Arial"/>
          <w:strike/>
          <w:color w:val="000000"/>
          <w:sz w:val="24"/>
          <w:szCs w:val="24"/>
        </w:rPr>
        <w:t xml:space="preserve"> </w:t>
      </w:r>
      <w:r>
        <w:rPr>
          <w:rFonts w:ascii="Arial" w:eastAsia="Arial" w:hAnsi="Arial" w:cs="Arial"/>
          <w:color w:val="000000"/>
          <w:sz w:val="24"/>
          <w:szCs w:val="24"/>
        </w:rPr>
        <w:t xml:space="preserve">gestión de casos por parte de los Defensores Públicos con Competencia en Materia Penal Ordinario y Fases del Proceso del Estado Nueva Esparta? </w:t>
      </w:r>
    </w:p>
    <w:p w14:paraId="000000FD" w14:textId="77777777" w:rsidR="008C1A29" w:rsidRDefault="00C70BF4">
      <w:pPr>
        <w:numPr>
          <w:ilvl w:val="0"/>
          <w:numId w:val="11"/>
        </w:num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color w:val="000000"/>
          <w:sz w:val="24"/>
          <w:szCs w:val="24"/>
        </w:rPr>
        <w:t>¿Cuáles son las tecnologías necesarias para el desarrollo de una plataforma web para la gestión de casos de los Defensores Públicos con Competencia en Materia Penal Ordinario y Fases del Proceso del Estado Nueva Esparta?</w:t>
      </w:r>
    </w:p>
    <w:p w14:paraId="000000FE" w14:textId="77777777" w:rsidR="008C1A29" w:rsidRDefault="00C70BF4">
      <w:pPr>
        <w:pStyle w:val="Ttulo2"/>
        <w:spacing w:line="360" w:lineRule="auto"/>
        <w:jc w:val="both"/>
        <w:rPr>
          <w:rFonts w:ascii="Arial" w:eastAsia="Arial" w:hAnsi="Arial" w:cs="Arial"/>
          <w:b/>
          <w:color w:val="000000"/>
          <w:sz w:val="24"/>
          <w:szCs w:val="24"/>
        </w:rPr>
      </w:pPr>
      <w:bookmarkStart w:id="23" w:name="_heading=h.34krj4jq51uh" w:colFirst="0" w:colLast="0"/>
      <w:bookmarkStart w:id="24" w:name="_Toc182220323"/>
      <w:bookmarkEnd w:id="23"/>
      <w:r>
        <w:rPr>
          <w:rFonts w:ascii="Arial" w:eastAsia="Arial" w:hAnsi="Arial" w:cs="Arial"/>
          <w:b/>
          <w:color w:val="000000"/>
          <w:sz w:val="24"/>
          <w:szCs w:val="24"/>
        </w:rPr>
        <w:t>1.3 Objetivo general</w:t>
      </w:r>
      <w:bookmarkEnd w:id="24"/>
    </w:p>
    <w:p w14:paraId="000000FF" w14:textId="77777777" w:rsidR="008C1A29" w:rsidRDefault="00C70BF4">
      <w:pPr>
        <w:spacing w:line="360" w:lineRule="auto"/>
        <w:ind w:firstLine="288"/>
        <w:jc w:val="both"/>
        <w:rPr>
          <w:rFonts w:ascii="Arial" w:eastAsia="Arial" w:hAnsi="Arial" w:cs="Arial"/>
          <w:sz w:val="24"/>
          <w:szCs w:val="24"/>
        </w:rPr>
      </w:pPr>
      <w:r>
        <w:rPr>
          <w:rFonts w:ascii="Arial" w:eastAsia="Arial" w:hAnsi="Arial" w:cs="Arial"/>
          <w:sz w:val="24"/>
          <w:szCs w:val="24"/>
        </w:rPr>
        <w:t>Diseñar una</w:t>
      </w:r>
      <w:r>
        <w:rPr>
          <w:rFonts w:ascii="Arial" w:eastAsia="Arial" w:hAnsi="Arial" w:cs="Arial"/>
          <w:color w:val="FF0000"/>
          <w:sz w:val="24"/>
          <w:szCs w:val="24"/>
        </w:rPr>
        <w:t xml:space="preserve"> </w:t>
      </w:r>
      <w:r>
        <w:rPr>
          <w:rFonts w:ascii="Arial" w:eastAsia="Arial" w:hAnsi="Arial" w:cs="Arial"/>
          <w:sz w:val="24"/>
          <w:szCs w:val="24"/>
        </w:rPr>
        <w:t xml:space="preserve">plataforma web de apoyo para la gestión de casos para uso de los Defensores Públicos con Competencia en Materia Penal Ordinario y Fases del Proceso del Estado Nueva Esparta. </w:t>
      </w:r>
    </w:p>
    <w:p w14:paraId="00000100" w14:textId="77777777" w:rsidR="008C1A29" w:rsidRDefault="00C70BF4">
      <w:pPr>
        <w:pStyle w:val="Ttulo2"/>
        <w:spacing w:line="360" w:lineRule="auto"/>
        <w:jc w:val="both"/>
        <w:rPr>
          <w:rFonts w:ascii="Arial" w:eastAsia="Arial" w:hAnsi="Arial" w:cs="Arial"/>
          <w:b/>
          <w:color w:val="000000"/>
          <w:sz w:val="24"/>
          <w:szCs w:val="24"/>
        </w:rPr>
      </w:pPr>
      <w:bookmarkStart w:id="25" w:name="_heading=h.t6npg9z1fgwr" w:colFirst="0" w:colLast="0"/>
      <w:bookmarkStart w:id="26" w:name="_Toc182220324"/>
      <w:bookmarkEnd w:id="25"/>
      <w:r>
        <w:rPr>
          <w:rFonts w:ascii="Arial" w:eastAsia="Arial" w:hAnsi="Arial" w:cs="Arial"/>
          <w:b/>
          <w:color w:val="000000"/>
          <w:sz w:val="24"/>
          <w:szCs w:val="24"/>
        </w:rPr>
        <w:t>1.4 Objetivos específicos</w:t>
      </w:r>
      <w:bookmarkEnd w:id="26"/>
    </w:p>
    <w:p w14:paraId="00000101" w14:textId="77777777" w:rsidR="008C1A29" w:rsidRDefault="00C70BF4">
      <w:pPr>
        <w:numPr>
          <w:ilvl w:val="0"/>
          <w:numId w:val="12"/>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Describir el sistema actual de gestión de casos usado por los Defensores Públicos con Competencia en Materia Penal Ordinario y Fases del Proceso en el Estado Nueva Esparta.</w:t>
      </w:r>
    </w:p>
    <w:p w14:paraId="00000102" w14:textId="77777777" w:rsidR="008C1A29" w:rsidRDefault="00C70BF4">
      <w:pPr>
        <w:numPr>
          <w:ilvl w:val="0"/>
          <w:numId w:val="12"/>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Determinar los requerimientos para una plataforma web que optimice la gestión de casos por parte de los Defensores Públicos con Competencia en Materia Penal Ordinario del Estado Nueva Esparta. </w:t>
      </w:r>
    </w:p>
    <w:p w14:paraId="00000103" w14:textId="77777777" w:rsidR="008C1A29" w:rsidRDefault="00C70BF4">
      <w:pPr>
        <w:numPr>
          <w:ilvl w:val="0"/>
          <w:numId w:val="12"/>
        </w:num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color w:val="000000"/>
          <w:sz w:val="24"/>
          <w:szCs w:val="24"/>
        </w:rPr>
        <w:t>Precisar las tecnologías a ser utilizadas para el desarrollo de la plataforma web para la gestión de casos por los Defensores Públicos con Competencia en Materia Penal Ordinario del Estado Nueva Esparta.</w:t>
      </w:r>
    </w:p>
    <w:p w14:paraId="00000104" w14:textId="77777777" w:rsidR="008C1A29" w:rsidRDefault="00C70BF4">
      <w:pPr>
        <w:pStyle w:val="Ttulo2"/>
        <w:spacing w:line="360" w:lineRule="auto"/>
        <w:jc w:val="both"/>
        <w:rPr>
          <w:rFonts w:ascii="Arial" w:eastAsia="Arial" w:hAnsi="Arial" w:cs="Arial"/>
          <w:b/>
          <w:color w:val="000000"/>
          <w:sz w:val="24"/>
          <w:szCs w:val="24"/>
        </w:rPr>
      </w:pPr>
      <w:bookmarkStart w:id="27" w:name="_heading=h.ku6eqbmbpm19" w:colFirst="0" w:colLast="0"/>
      <w:bookmarkStart w:id="28" w:name="_Toc182220325"/>
      <w:bookmarkEnd w:id="27"/>
      <w:r>
        <w:rPr>
          <w:rFonts w:ascii="Arial" w:eastAsia="Arial" w:hAnsi="Arial" w:cs="Arial"/>
          <w:b/>
          <w:color w:val="000000"/>
          <w:sz w:val="24"/>
          <w:szCs w:val="24"/>
        </w:rPr>
        <w:t>1.5 Valor Académico de la Investigación</w:t>
      </w:r>
      <w:bookmarkEnd w:id="28"/>
    </w:p>
    <w:p w14:paraId="00000105" w14:textId="77777777" w:rsidR="008C1A29" w:rsidRDefault="00C70BF4">
      <w:pPr>
        <w:spacing w:line="360" w:lineRule="auto"/>
        <w:ind w:firstLine="288"/>
        <w:jc w:val="both"/>
        <w:rPr>
          <w:rFonts w:ascii="Arial" w:eastAsia="Arial" w:hAnsi="Arial" w:cs="Arial"/>
          <w:sz w:val="24"/>
          <w:szCs w:val="24"/>
        </w:rPr>
      </w:pPr>
      <w:r>
        <w:rPr>
          <w:rFonts w:ascii="Arial" w:eastAsia="Arial" w:hAnsi="Arial" w:cs="Arial"/>
          <w:sz w:val="24"/>
          <w:szCs w:val="24"/>
        </w:rPr>
        <w:t xml:space="preserve">A nivel funcional en las organizaciones, corporaciones y empresas, el manejo y procesamiento de la información es una tarea clave a la hora de desarrollar sus actividades diarias, lo cual depende intrínsecamente del diseño del sistema de información y las tecnologías sobre las cuales se sostiene. Una organización sin un sistema de información eficiente puede presentar problemas relacionados a la </w:t>
      </w:r>
      <w:r>
        <w:rPr>
          <w:rFonts w:ascii="Arial" w:eastAsia="Arial" w:hAnsi="Arial" w:cs="Arial"/>
          <w:sz w:val="24"/>
          <w:szCs w:val="24"/>
        </w:rPr>
        <w:lastRenderedPageBreak/>
        <w:t>seguridad informática, el almacenamiento de datos, la recuperación y acceso a la información.</w:t>
      </w:r>
    </w:p>
    <w:p w14:paraId="00000106" w14:textId="77777777" w:rsidR="008C1A29" w:rsidRDefault="00C70BF4">
      <w:pPr>
        <w:spacing w:line="360" w:lineRule="auto"/>
        <w:ind w:firstLine="288"/>
        <w:jc w:val="both"/>
        <w:rPr>
          <w:rFonts w:ascii="Arial" w:eastAsia="Arial" w:hAnsi="Arial" w:cs="Arial"/>
          <w:sz w:val="24"/>
          <w:szCs w:val="24"/>
        </w:rPr>
      </w:pPr>
      <w:r>
        <w:rPr>
          <w:rFonts w:ascii="Arial" w:eastAsia="Arial" w:hAnsi="Arial" w:cs="Arial"/>
          <w:sz w:val="24"/>
          <w:szCs w:val="24"/>
        </w:rPr>
        <w:t>Por tal razón, esta investigación busca aportar conocimientos referentes al diseño y planeación de plataformas web destinadas a ser empleadas por instituciones, con el fin de automatizar las tareas manuales realizadas por su personal y facilitar la recuperación de información, agilizando la realización de sus labores cotidianas. De tal manera, la intención de este trabajo es que se convierta en un antecedente que impulse el diseño e implementación de plataformas web como solución factible a problemáticas de gestión de información y optimización de procesos en las instituciones públicas a nivel nacional.</w:t>
      </w:r>
    </w:p>
    <w:p w14:paraId="00000107" w14:textId="77777777" w:rsidR="008C1A29" w:rsidRDefault="00C70BF4">
      <w:pPr>
        <w:spacing w:line="360" w:lineRule="auto"/>
        <w:ind w:firstLine="288"/>
        <w:jc w:val="both"/>
        <w:rPr>
          <w:rFonts w:ascii="Arial" w:eastAsia="Arial" w:hAnsi="Arial" w:cs="Arial"/>
          <w:sz w:val="24"/>
          <w:szCs w:val="24"/>
        </w:rPr>
      </w:pPr>
      <w:r>
        <w:rPr>
          <w:rFonts w:ascii="Arial" w:eastAsia="Arial" w:hAnsi="Arial" w:cs="Arial"/>
          <w:sz w:val="24"/>
          <w:szCs w:val="24"/>
        </w:rPr>
        <w:t xml:space="preserve">Por otro lado, esta investigación es de interés para la Defensa Pública, al plantear un sistema centralizado con las herramientas necesarias para la ejecución de las labores de los Defensores Públicos de forma más eficiente, de manera que se puedan desempeñar con mayor comodidad y que la información pertinente a sus casos pueda ser estandarizada y accesible de manera inmediata. </w:t>
      </w:r>
    </w:p>
    <w:p w14:paraId="00000108" w14:textId="77777777" w:rsidR="008C1A29" w:rsidRDefault="00C70BF4">
      <w:pPr>
        <w:spacing w:line="360" w:lineRule="auto"/>
        <w:jc w:val="both"/>
        <w:rPr>
          <w:rFonts w:ascii="Arial" w:eastAsia="Arial" w:hAnsi="Arial" w:cs="Arial"/>
          <w:sz w:val="24"/>
          <w:szCs w:val="24"/>
        </w:rPr>
      </w:pPr>
      <w:r>
        <w:rPr>
          <w:rFonts w:ascii="Arial" w:eastAsia="Arial" w:hAnsi="Arial" w:cs="Arial"/>
          <w:sz w:val="24"/>
          <w:szCs w:val="24"/>
        </w:rPr>
        <w:tab/>
        <w:t xml:space="preserve"> </w:t>
      </w:r>
    </w:p>
    <w:p w14:paraId="00000109" w14:textId="77777777" w:rsidR="008C1A29" w:rsidRDefault="00C70BF4">
      <w:pPr>
        <w:spacing w:line="360" w:lineRule="auto"/>
        <w:jc w:val="both"/>
        <w:rPr>
          <w:rFonts w:ascii="Arial" w:eastAsia="Arial" w:hAnsi="Arial" w:cs="Arial"/>
          <w:sz w:val="24"/>
          <w:szCs w:val="24"/>
        </w:rPr>
      </w:pPr>
      <w:r>
        <w:br w:type="page"/>
      </w:r>
    </w:p>
    <w:p w14:paraId="0000010A" w14:textId="77777777" w:rsidR="008C1A29" w:rsidRDefault="00C70BF4">
      <w:pPr>
        <w:pStyle w:val="Ttulo1"/>
        <w:spacing w:before="120" w:line="360" w:lineRule="auto"/>
        <w:jc w:val="center"/>
        <w:rPr>
          <w:rFonts w:ascii="Arial" w:eastAsia="Arial" w:hAnsi="Arial" w:cs="Arial"/>
          <w:sz w:val="24"/>
          <w:szCs w:val="24"/>
        </w:rPr>
      </w:pPr>
      <w:bookmarkStart w:id="29" w:name="_heading=h.3i2ulcnobptk" w:colFirst="0" w:colLast="0"/>
      <w:bookmarkStart w:id="30" w:name="_Toc182220326"/>
      <w:bookmarkEnd w:id="29"/>
      <w:r>
        <w:rPr>
          <w:rFonts w:ascii="Arial" w:eastAsia="Arial" w:hAnsi="Arial" w:cs="Arial"/>
          <w:sz w:val="24"/>
          <w:szCs w:val="24"/>
        </w:rPr>
        <w:lastRenderedPageBreak/>
        <w:t>PARTE II</w:t>
      </w:r>
      <w:bookmarkEnd w:id="30"/>
    </w:p>
    <w:p w14:paraId="0000010B" w14:textId="77777777" w:rsidR="008C1A29" w:rsidRDefault="00C70BF4">
      <w:pPr>
        <w:spacing w:before="120" w:after="120" w:line="360" w:lineRule="auto"/>
        <w:jc w:val="center"/>
        <w:rPr>
          <w:rFonts w:ascii="Arial" w:eastAsia="Arial" w:hAnsi="Arial" w:cs="Arial"/>
          <w:b/>
          <w:sz w:val="24"/>
          <w:szCs w:val="24"/>
          <w:u w:val="single"/>
        </w:rPr>
      </w:pPr>
      <w:r>
        <w:rPr>
          <w:rFonts w:ascii="Arial" w:eastAsia="Arial" w:hAnsi="Arial" w:cs="Arial"/>
          <w:b/>
          <w:sz w:val="24"/>
          <w:szCs w:val="24"/>
        </w:rPr>
        <w:t>DESCRIPCIÓN TEÓRICA</w:t>
      </w:r>
    </w:p>
    <w:p w14:paraId="0000010C" w14:textId="77777777" w:rsidR="008C1A29" w:rsidRDefault="00C70BF4">
      <w:pPr>
        <w:spacing w:before="120" w:after="120" w:line="360" w:lineRule="auto"/>
        <w:ind w:firstLine="288"/>
        <w:jc w:val="both"/>
        <w:rPr>
          <w:rFonts w:ascii="Arial" w:eastAsia="Arial" w:hAnsi="Arial" w:cs="Arial"/>
          <w:sz w:val="24"/>
          <w:szCs w:val="24"/>
        </w:rPr>
      </w:pPr>
      <w:r>
        <w:rPr>
          <w:rFonts w:ascii="Arial" w:eastAsia="Arial" w:hAnsi="Arial" w:cs="Arial"/>
          <w:sz w:val="24"/>
          <w:szCs w:val="24"/>
        </w:rPr>
        <w:t xml:space="preserve">Durante este segmento se describen aquellos conceptos y bases teóricas para comprender los planteamientos realizados con el fin de satisfacer los objetivos descritos en el trabajo, al respecto Aura, R. (2006) menciona que la descripción teórica es “el grupo de conceptos y/o constructos que representan un enfoque determinado del cual se deriva la explicación del fenómeno o problema planteado”, en otras palabras, la descripción teórica son todos aquellos términos relacionados al objeto a investigar. </w:t>
      </w:r>
    </w:p>
    <w:p w14:paraId="0000010D" w14:textId="77777777" w:rsidR="008C1A29" w:rsidRDefault="00C70BF4">
      <w:pPr>
        <w:pStyle w:val="Ttulo2"/>
        <w:spacing w:before="120" w:after="120" w:line="360" w:lineRule="auto"/>
        <w:rPr>
          <w:rFonts w:ascii="Arial" w:eastAsia="Arial" w:hAnsi="Arial" w:cs="Arial"/>
          <w:b/>
          <w:color w:val="000000"/>
          <w:sz w:val="24"/>
          <w:szCs w:val="24"/>
        </w:rPr>
      </w:pPr>
      <w:bookmarkStart w:id="31" w:name="_heading=h.fjyzjyeiy3rr" w:colFirst="0" w:colLast="0"/>
      <w:bookmarkStart w:id="32" w:name="_Toc182220327"/>
      <w:bookmarkEnd w:id="31"/>
      <w:r>
        <w:rPr>
          <w:rFonts w:ascii="Arial" w:eastAsia="Arial" w:hAnsi="Arial" w:cs="Arial"/>
          <w:b/>
          <w:color w:val="000000"/>
          <w:sz w:val="24"/>
          <w:szCs w:val="24"/>
        </w:rPr>
        <w:t>2.1 Antecedentes</w:t>
      </w:r>
      <w:bookmarkEnd w:id="32"/>
    </w:p>
    <w:p w14:paraId="0000010E" w14:textId="77777777" w:rsidR="008C1A29" w:rsidRDefault="00C70BF4">
      <w:pPr>
        <w:spacing w:before="120" w:after="120" w:line="360" w:lineRule="auto"/>
        <w:ind w:firstLine="288"/>
        <w:jc w:val="both"/>
        <w:rPr>
          <w:rFonts w:ascii="Arial" w:eastAsia="Arial" w:hAnsi="Arial" w:cs="Arial"/>
          <w:sz w:val="24"/>
          <w:szCs w:val="24"/>
        </w:rPr>
      </w:pPr>
      <w:r>
        <w:rPr>
          <w:rFonts w:ascii="Arial" w:eastAsia="Arial" w:hAnsi="Arial" w:cs="Arial"/>
          <w:sz w:val="24"/>
          <w:szCs w:val="24"/>
        </w:rPr>
        <w:t>Bonilla (2021), realizó un trabajo de investigación titulado:</w:t>
      </w:r>
      <w:r>
        <w:rPr>
          <w:rFonts w:ascii="Arial" w:eastAsia="Arial" w:hAnsi="Arial" w:cs="Arial"/>
          <w:b/>
          <w:sz w:val="24"/>
          <w:szCs w:val="24"/>
        </w:rPr>
        <w:t xml:space="preserve"> </w:t>
      </w:r>
      <w:r>
        <w:rPr>
          <w:rFonts w:ascii="Arial" w:eastAsia="Arial" w:hAnsi="Arial" w:cs="Arial"/>
          <w:i/>
          <w:sz w:val="24"/>
          <w:szCs w:val="24"/>
        </w:rPr>
        <w:t>DISEÑO E IMPLEMENTACIÓN DE UNA INTRANET PARA LA EMPRESA DE SERVICIOS PÚBLICOS DE MELGAR EMPUMELGAR E.S.P</w:t>
      </w:r>
      <w:r>
        <w:rPr>
          <w:rFonts w:ascii="Arial" w:eastAsia="Arial" w:hAnsi="Arial" w:cs="Arial"/>
          <w:b/>
          <w:i/>
          <w:sz w:val="24"/>
          <w:szCs w:val="24"/>
        </w:rPr>
        <w:t>,</w:t>
      </w:r>
      <w:r>
        <w:rPr>
          <w:rFonts w:ascii="Arial" w:eastAsia="Arial" w:hAnsi="Arial" w:cs="Arial"/>
          <w:sz w:val="24"/>
          <w:szCs w:val="24"/>
        </w:rPr>
        <w:t xml:space="preserve"> con la estructura de un proyecto factible, en el cual se exponen las deficiencias que presenta la Empresa Melgar Empumelgar E.S.P, respecto al procesamiento de información en su flujo de proceso, pues no cuentan con una intranet u otro tipo de sistema de información que permita facilitar el guardado y acceso a los diferentes documentos de la empresa. Por tal motivo, el investigador procedió a diseñar e implementar una intranet para que la empresa pudiese solucionar todas las situaciones relacionadas al almacenamiento y acceso a la documentación que maneja. En efecto, se concluyó con la instalación de la intranet con la herramienta Joomla versión 3.9.1.6, la clasificación y categorización de todos sus documentos en una base de datos y la estructuración de su mapa de procesos. </w:t>
      </w:r>
    </w:p>
    <w:p w14:paraId="0000010F" w14:textId="77777777" w:rsidR="008C1A29" w:rsidRDefault="00C70BF4">
      <w:pPr>
        <w:spacing w:before="120" w:after="120" w:line="360" w:lineRule="auto"/>
        <w:ind w:firstLine="288"/>
        <w:jc w:val="both"/>
        <w:rPr>
          <w:rFonts w:ascii="Arial" w:eastAsia="Arial" w:hAnsi="Arial" w:cs="Arial"/>
          <w:sz w:val="24"/>
          <w:szCs w:val="24"/>
        </w:rPr>
      </w:pPr>
      <w:r>
        <w:rPr>
          <w:rFonts w:ascii="Arial" w:eastAsia="Arial" w:hAnsi="Arial" w:cs="Arial"/>
          <w:sz w:val="24"/>
          <w:szCs w:val="24"/>
        </w:rPr>
        <w:t>Este trabajo guarda estrecha relación con la presente investigación, pues ambos buscan establecer herramientas que permitan de manera rápida y efectiva el manejo de información, específicamente una plataforma web con el objeto de que pueda ser manejada eficaz y oportunamente por el personal que labora en la Defensoría Pública del estado Nueva Esparta, específicamente a los Defensores Públicos.</w:t>
      </w:r>
    </w:p>
    <w:p w14:paraId="00000110" w14:textId="77777777" w:rsidR="008C1A29" w:rsidRDefault="00C70BF4">
      <w:pPr>
        <w:spacing w:before="120" w:after="120" w:line="360" w:lineRule="auto"/>
        <w:ind w:firstLine="288"/>
        <w:jc w:val="both"/>
        <w:rPr>
          <w:rFonts w:ascii="Arial" w:eastAsia="Arial" w:hAnsi="Arial" w:cs="Arial"/>
          <w:sz w:val="24"/>
          <w:szCs w:val="24"/>
        </w:rPr>
      </w:pPr>
      <w:r>
        <w:rPr>
          <w:rFonts w:ascii="Arial" w:eastAsia="Arial" w:hAnsi="Arial" w:cs="Arial"/>
          <w:sz w:val="24"/>
          <w:szCs w:val="24"/>
        </w:rPr>
        <w:lastRenderedPageBreak/>
        <w:t>Torres (2021), elaboró un trabajo de investigación para optar al título de Ingeniero en computación y sistemas titulado:</w:t>
      </w:r>
      <w:r>
        <w:rPr>
          <w:rFonts w:ascii="Arial" w:eastAsia="Arial" w:hAnsi="Arial" w:cs="Arial"/>
          <w:i/>
          <w:sz w:val="24"/>
          <w:szCs w:val="24"/>
        </w:rPr>
        <w:t xml:space="preserve"> DISEÑO E IMPLEMENTACIÓN DE UN SISTEMA WEB PARA LA OPTIMIZACIÓN DEL PROCESO DE GESTIÓN DE INCIDENCIAS EN LA EMPRESA THERMAL ENGINEERING S.A.C., LIMA 2021, </w:t>
      </w:r>
      <w:r>
        <w:rPr>
          <w:rFonts w:ascii="Arial" w:eastAsia="Arial" w:hAnsi="Arial" w:cs="Arial"/>
          <w:sz w:val="24"/>
          <w:szCs w:val="24"/>
        </w:rPr>
        <w:t>bajo el enfoque cuantitativo y de tipo proyecto factible; en el cual se expuso el caso de la empresa Thermal Engineering S.A.C, que presentaba deficiencias en su desempeño en cuanto a gestión de incidencias, pues este proceso se desarrollaba de forma manual. Por tal razón, la búsqueda de datos en los equipos informáticos solía demorar, debido a que el personal encargado tenía el deber de ubicar las hojas de registro en físico, motivo por el cual se propuso la implementación de un sistema web de gestión de incidencias.</w:t>
      </w:r>
    </w:p>
    <w:p w14:paraId="00000111" w14:textId="77777777" w:rsidR="008C1A29" w:rsidRDefault="00C70BF4">
      <w:pPr>
        <w:spacing w:before="120" w:after="120" w:line="360" w:lineRule="auto"/>
        <w:ind w:firstLine="288"/>
        <w:jc w:val="both"/>
        <w:rPr>
          <w:rFonts w:ascii="Arial" w:eastAsia="Arial" w:hAnsi="Arial" w:cs="Arial"/>
          <w:sz w:val="24"/>
          <w:szCs w:val="24"/>
        </w:rPr>
      </w:pPr>
      <w:r>
        <w:rPr>
          <w:rFonts w:ascii="Arial" w:eastAsia="Arial" w:hAnsi="Arial" w:cs="Arial"/>
          <w:sz w:val="24"/>
          <w:szCs w:val="24"/>
        </w:rPr>
        <w:t>Como resultado de su trabajo, se implementó la página web desarrollada bajo la metodología RUP de diseño de software haciendo uso la tecnología PHP para la creación de la web en cuestión, empleando MySQL. La implementación de la página tuvo como efecto una mejora en la gestión, control, atención y registros de incidencias dentro de la empresa. Este caso guarda relación con la presente investigación, considerando que ambos estudios buscan la mejora y optimización en los procesos que implican el manejo de información de manera rápida y oportuna, mediante la implementación de plataformas web.</w:t>
      </w:r>
    </w:p>
    <w:p w14:paraId="00000112" w14:textId="77777777" w:rsidR="008C1A29" w:rsidRDefault="00C70BF4">
      <w:pPr>
        <w:spacing w:before="120" w:after="120" w:line="360" w:lineRule="auto"/>
        <w:ind w:firstLine="288"/>
        <w:jc w:val="both"/>
        <w:rPr>
          <w:rFonts w:ascii="Arial" w:eastAsia="Arial" w:hAnsi="Arial" w:cs="Arial"/>
          <w:sz w:val="24"/>
          <w:szCs w:val="24"/>
        </w:rPr>
      </w:pPr>
      <w:r>
        <w:rPr>
          <w:rFonts w:ascii="Arial" w:eastAsia="Arial" w:hAnsi="Arial" w:cs="Arial"/>
          <w:sz w:val="24"/>
          <w:szCs w:val="24"/>
        </w:rPr>
        <w:t xml:space="preserve">Romero (2022) llevó a cabo un trabajo de investigación titulado: </w:t>
      </w:r>
      <w:r>
        <w:rPr>
          <w:rFonts w:ascii="Arial" w:eastAsia="Arial" w:hAnsi="Arial" w:cs="Arial"/>
          <w:i/>
          <w:sz w:val="24"/>
          <w:szCs w:val="24"/>
        </w:rPr>
        <w:t>DESARROLLO E IMPLEMENTACIÓN DE PLATAFORMA WEB PARA MEJORAR EL PROCESO DE NEGOCIO DE LA PESCADERÍA JUNIOR,</w:t>
      </w:r>
      <w:r>
        <w:rPr>
          <w:rFonts w:ascii="Arial" w:eastAsia="Arial" w:hAnsi="Arial" w:cs="Arial"/>
          <w:sz w:val="24"/>
          <w:szCs w:val="24"/>
        </w:rPr>
        <w:t xml:space="preserve"> bajo el enfoque cuantitativo y de tipo proyecto factible. De esta forma, se determinó que la empresa en cuestión debido a su crecimiento empezó a presentar dificultades para poder administrar correctamente las ventas, compras, envíos, viajes, entre otros, debido a que era tal el volumen de información que se debía procesar que las tareas diseñadas no resultaban eficientes para gestionarla adecuadamente, esto también conllevo a que la trazabilidad de la información se dificultará, teniendo como consecuencia retrasos en los itinerarios de actividades de la empresa, por lo que se propuso la implementación de un sistema de gestión de información como solución ante esta problemática.</w:t>
      </w:r>
    </w:p>
    <w:p w14:paraId="00000113" w14:textId="77777777" w:rsidR="008C1A29" w:rsidRDefault="00C70BF4">
      <w:pPr>
        <w:spacing w:before="120" w:after="120" w:line="360" w:lineRule="auto"/>
        <w:ind w:firstLine="288"/>
        <w:jc w:val="both"/>
        <w:rPr>
          <w:rFonts w:ascii="Arial" w:eastAsia="Arial" w:hAnsi="Arial" w:cs="Arial"/>
          <w:sz w:val="24"/>
          <w:szCs w:val="24"/>
        </w:rPr>
      </w:pPr>
      <w:r>
        <w:rPr>
          <w:rFonts w:ascii="Arial" w:eastAsia="Arial" w:hAnsi="Arial" w:cs="Arial"/>
          <w:sz w:val="24"/>
          <w:szCs w:val="24"/>
        </w:rPr>
        <w:lastRenderedPageBreak/>
        <w:t>Como resultado de este trabajo, se documentó el proceso de creación de la plataforma web mientras se cumplía con el calendario de desarrollo establecido para las diferentes etapas del proyecto, para el cual se utilizaron las tecnologías: Vue.js como framework para el frontend, Python y Django para el backend y SQL para la base de datos. La plataforma implementada sirvió como herramienta de gestión de compra y venta de mercancías, agilizando en gran medida el flujo de trabajo de esta empresa.</w:t>
      </w:r>
    </w:p>
    <w:p w14:paraId="00000114" w14:textId="77777777" w:rsidR="008C1A29" w:rsidRDefault="00C70BF4">
      <w:pPr>
        <w:spacing w:before="120" w:after="120" w:line="360" w:lineRule="auto"/>
        <w:ind w:firstLine="288"/>
        <w:jc w:val="both"/>
        <w:rPr>
          <w:rFonts w:ascii="Arial" w:eastAsia="Arial" w:hAnsi="Arial" w:cs="Arial"/>
          <w:sz w:val="24"/>
          <w:szCs w:val="24"/>
        </w:rPr>
      </w:pPr>
      <w:r>
        <w:rPr>
          <w:rFonts w:ascii="Arial" w:eastAsia="Arial" w:hAnsi="Arial" w:cs="Arial"/>
          <w:sz w:val="24"/>
          <w:szCs w:val="24"/>
        </w:rPr>
        <w:t>Ambos estudios guardan relación en cuanto al uso de plataformas web para el manejo de información de forma eficiente, además de la rápida accesibilidad y mínima posibilidad de error de datos. De allí que este trabajo está enfocado en el desarrollo de una plataforma web que permita ser utilizado por el personal de la Defensoría Pública del Estado Nueva Esparta de forma rápida y oportuna. Además, su enfoque cuantitativo utilizado servirá como referencia para la metodología en la presente investigación.</w:t>
      </w:r>
    </w:p>
    <w:p w14:paraId="00000115" w14:textId="77777777" w:rsidR="008C1A29" w:rsidRDefault="00C70BF4">
      <w:pPr>
        <w:pStyle w:val="Ttulo2"/>
        <w:spacing w:after="240" w:line="360" w:lineRule="auto"/>
        <w:jc w:val="both"/>
        <w:rPr>
          <w:rFonts w:ascii="Arial" w:eastAsia="Arial" w:hAnsi="Arial" w:cs="Arial"/>
          <w:b/>
          <w:color w:val="000000"/>
          <w:sz w:val="24"/>
          <w:szCs w:val="24"/>
        </w:rPr>
      </w:pPr>
      <w:bookmarkStart w:id="33" w:name="_heading=h.tq26bpu8mnqe" w:colFirst="0" w:colLast="0"/>
      <w:bookmarkStart w:id="34" w:name="_Toc182220328"/>
      <w:bookmarkEnd w:id="33"/>
      <w:r>
        <w:rPr>
          <w:rFonts w:ascii="Arial" w:eastAsia="Arial" w:hAnsi="Arial" w:cs="Arial"/>
          <w:b/>
          <w:color w:val="000000"/>
          <w:sz w:val="24"/>
          <w:szCs w:val="24"/>
        </w:rPr>
        <w:t>2.2 Bases Teóricas</w:t>
      </w:r>
      <w:bookmarkEnd w:id="34"/>
    </w:p>
    <w:p w14:paraId="00000116" w14:textId="77777777" w:rsidR="008C1A29" w:rsidRDefault="00C70BF4">
      <w:pPr>
        <w:pStyle w:val="Ttulo3"/>
        <w:rPr>
          <w:rFonts w:ascii="Arial" w:eastAsia="Arial" w:hAnsi="Arial" w:cs="Arial"/>
          <w:sz w:val="22"/>
          <w:szCs w:val="22"/>
        </w:rPr>
      </w:pPr>
      <w:bookmarkStart w:id="35" w:name="_heading=h.9zgakmq4th2t" w:colFirst="0" w:colLast="0"/>
      <w:bookmarkEnd w:id="35"/>
      <w:r>
        <w:rPr>
          <w:rFonts w:ascii="Arial" w:eastAsia="Arial" w:hAnsi="Arial" w:cs="Arial"/>
          <w:sz w:val="24"/>
          <w:szCs w:val="24"/>
        </w:rPr>
        <w:t xml:space="preserve">        </w:t>
      </w:r>
      <w:r>
        <w:rPr>
          <w:rFonts w:ascii="Arial" w:eastAsia="Arial" w:hAnsi="Arial" w:cs="Arial"/>
          <w:sz w:val="24"/>
          <w:szCs w:val="24"/>
        </w:rPr>
        <w:tab/>
      </w:r>
      <w:bookmarkStart w:id="36" w:name="_Toc182220329"/>
      <w:r>
        <w:rPr>
          <w:rFonts w:ascii="Arial" w:eastAsia="Arial" w:hAnsi="Arial" w:cs="Arial"/>
          <w:sz w:val="24"/>
          <w:szCs w:val="24"/>
        </w:rPr>
        <w:t>2.2.1 El Internet</w:t>
      </w:r>
      <w:bookmarkEnd w:id="36"/>
    </w:p>
    <w:p w14:paraId="00000117" w14:textId="77777777" w:rsidR="008C1A29" w:rsidRDefault="00C70BF4">
      <w:pPr>
        <w:spacing w:before="240" w:after="240" w:line="360" w:lineRule="auto"/>
        <w:ind w:firstLine="288"/>
        <w:jc w:val="both"/>
        <w:rPr>
          <w:rFonts w:ascii="Arial" w:eastAsia="Arial" w:hAnsi="Arial" w:cs="Arial"/>
          <w:sz w:val="24"/>
          <w:szCs w:val="24"/>
        </w:rPr>
      </w:pPr>
      <w:r>
        <w:rPr>
          <w:rFonts w:ascii="Arial" w:eastAsia="Arial" w:hAnsi="Arial" w:cs="Arial"/>
          <w:sz w:val="24"/>
          <w:szCs w:val="24"/>
        </w:rPr>
        <w:t>Considerando al autor Castells, M. (2001), se puede definir el internet como:</w:t>
      </w:r>
    </w:p>
    <w:p w14:paraId="00000118" w14:textId="77777777" w:rsidR="008C1A29" w:rsidRDefault="00C70BF4">
      <w:pPr>
        <w:spacing w:line="240" w:lineRule="auto"/>
        <w:ind w:left="850" w:right="850"/>
        <w:jc w:val="both"/>
        <w:rPr>
          <w:rFonts w:ascii="Arial" w:eastAsia="Arial" w:hAnsi="Arial" w:cs="Arial"/>
          <w:sz w:val="24"/>
          <w:szCs w:val="24"/>
        </w:rPr>
      </w:pPr>
      <w:r>
        <w:rPr>
          <w:rFonts w:ascii="Arial" w:eastAsia="Arial" w:hAnsi="Arial" w:cs="Arial"/>
          <w:sz w:val="24"/>
          <w:szCs w:val="24"/>
        </w:rPr>
        <w:t xml:space="preserve">Una </w:t>
      </w:r>
      <w:r w:rsidRPr="00C20495">
        <w:rPr>
          <w:rFonts w:ascii="Arial" w:eastAsia="Arial" w:hAnsi="Arial" w:cs="Arial"/>
          <w:sz w:val="24"/>
          <w:szCs w:val="24"/>
        </w:rPr>
        <w:t>red masiva descentralizada de computadores y dispositivos electrónicos conectados a nivel global por redes físicas y lógicas que funcionan utilizando protocolos derivados de la tecnología TCP/IP</w:t>
      </w:r>
      <w:r>
        <w:rPr>
          <w:rFonts w:ascii="Arial" w:eastAsia="Arial" w:hAnsi="Arial" w:cs="Arial"/>
          <w:sz w:val="24"/>
          <w:szCs w:val="24"/>
        </w:rPr>
        <w:t>. A este cúmulo de elementos se denomina comúnmente como la “Web”. Esta conexión en primera instancia se consigue mediante el uso de cableado alrededor del mundo (de Fibra, Cobre, ethernet, entre otros.) que conecta diferentes redes más pequeñas y equipos.</w:t>
      </w:r>
    </w:p>
    <w:p w14:paraId="00000119" w14:textId="77777777" w:rsidR="008C1A29" w:rsidRDefault="00C70BF4">
      <w:pPr>
        <w:spacing w:before="240" w:after="240" w:line="360" w:lineRule="auto"/>
        <w:ind w:firstLine="288"/>
        <w:jc w:val="both"/>
        <w:rPr>
          <w:rFonts w:ascii="Arial" w:eastAsia="Arial" w:hAnsi="Arial" w:cs="Arial"/>
          <w:sz w:val="24"/>
          <w:szCs w:val="24"/>
        </w:rPr>
      </w:pPr>
      <w:r>
        <w:rPr>
          <w:rFonts w:ascii="Arial" w:eastAsia="Arial" w:hAnsi="Arial" w:cs="Arial"/>
          <w:sz w:val="24"/>
          <w:szCs w:val="24"/>
        </w:rPr>
        <w:t>El resultado de esta conexión es la posibilidad de comunicar equipos de cómputo y permitirles compartir información y mensajes entre ellos de manera ilimitada. Por su parte, Sevilla, M. (s/f) refiere que el Internet:</w:t>
      </w:r>
    </w:p>
    <w:p w14:paraId="0000011A" w14:textId="77777777" w:rsidR="008C1A29" w:rsidRDefault="00C70BF4">
      <w:pPr>
        <w:spacing w:line="240" w:lineRule="auto"/>
        <w:ind w:left="850" w:right="850"/>
        <w:jc w:val="both"/>
        <w:rPr>
          <w:rFonts w:ascii="Arial" w:eastAsia="Arial" w:hAnsi="Arial" w:cs="Arial"/>
          <w:sz w:val="24"/>
          <w:szCs w:val="24"/>
        </w:rPr>
      </w:pPr>
      <w:r>
        <w:rPr>
          <w:rFonts w:ascii="Arial" w:eastAsia="Arial" w:hAnsi="Arial" w:cs="Arial"/>
          <w:sz w:val="24"/>
          <w:szCs w:val="24"/>
        </w:rPr>
        <w:t xml:space="preserve">También se puede definir como un conjunto de ordenadores interconectados globalmente, a través de los que todo el mundo puede acceder rápidamente a datos y programas desde cualquier sitio. Es a la vez una herramienta de emisión mundial, un mecanismo para diseminar información y un medio para la colaboración y la interacción entre personas y sus ordenadores, sin tener en cuenta su ubicación </w:t>
      </w:r>
      <w:r>
        <w:rPr>
          <w:rFonts w:ascii="Arial" w:eastAsia="Arial" w:hAnsi="Arial" w:cs="Arial"/>
          <w:sz w:val="24"/>
          <w:szCs w:val="24"/>
        </w:rPr>
        <w:lastRenderedPageBreak/>
        <w:t>geográfica, representando un ejemplo exitoso de los beneficios de una inversión y un compromiso continuos en el campo de la investigación y el desarrollo de la infraestructura de la información. (p., 2).</w:t>
      </w:r>
    </w:p>
    <w:p w14:paraId="0000011B" w14:textId="77777777" w:rsidR="008C1A29" w:rsidRDefault="00C70BF4">
      <w:pPr>
        <w:spacing w:line="360" w:lineRule="auto"/>
        <w:ind w:firstLine="288"/>
        <w:jc w:val="both"/>
        <w:rPr>
          <w:rFonts w:ascii="Arial" w:eastAsia="Arial" w:hAnsi="Arial" w:cs="Arial"/>
          <w:sz w:val="24"/>
          <w:szCs w:val="24"/>
        </w:rPr>
      </w:pPr>
      <w:r>
        <w:rPr>
          <w:rFonts w:ascii="Arial" w:eastAsia="Arial" w:hAnsi="Arial" w:cs="Arial"/>
          <w:sz w:val="24"/>
          <w:szCs w:val="24"/>
        </w:rPr>
        <w:t>De lo previamente citado referente al internet, se hace énfasis en su aspecto como herramienta para la difusión de manera inmediata de la información, lo cual abre posibilidades para el mundo laboral como el teletrabajo y la digitalización de múltiples tareas que pueden ser realizadas de manera remota por cualquier persona, siempre que esta disponga de un equipo capaz de conectarse a la web.</w:t>
      </w:r>
    </w:p>
    <w:p w14:paraId="0000011C" w14:textId="77777777" w:rsidR="008C1A29" w:rsidRDefault="00C70BF4">
      <w:pPr>
        <w:pStyle w:val="Ttulo3"/>
        <w:rPr>
          <w:rFonts w:ascii="Arial" w:eastAsia="Arial" w:hAnsi="Arial" w:cs="Arial"/>
        </w:rPr>
      </w:pPr>
      <w:bookmarkStart w:id="37" w:name="_heading=h.9x0fb4mw4gv" w:colFirst="0" w:colLast="0"/>
      <w:bookmarkEnd w:id="37"/>
      <w:r>
        <w:rPr>
          <w:rFonts w:ascii="Arial" w:eastAsia="Arial" w:hAnsi="Arial" w:cs="Arial"/>
          <w:sz w:val="24"/>
          <w:szCs w:val="24"/>
        </w:rPr>
        <w:t xml:space="preserve">        </w:t>
      </w:r>
      <w:r>
        <w:rPr>
          <w:rFonts w:ascii="Arial" w:eastAsia="Arial" w:hAnsi="Arial" w:cs="Arial"/>
          <w:sz w:val="24"/>
          <w:szCs w:val="24"/>
        </w:rPr>
        <w:tab/>
      </w:r>
      <w:bookmarkStart w:id="38" w:name="_Toc182220330"/>
      <w:r>
        <w:rPr>
          <w:rFonts w:ascii="Arial" w:eastAsia="Arial" w:hAnsi="Arial" w:cs="Arial"/>
          <w:sz w:val="24"/>
          <w:szCs w:val="24"/>
        </w:rPr>
        <w:t>2.2.2 Sistemas de Información (SI)</w:t>
      </w:r>
      <w:bookmarkEnd w:id="38"/>
      <w:r>
        <w:rPr>
          <w:rFonts w:ascii="Arial" w:eastAsia="Arial" w:hAnsi="Arial" w:cs="Arial"/>
          <w:sz w:val="24"/>
          <w:szCs w:val="24"/>
        </w:rPr>
        <w:t xml:space="preserve">          </w:t>
      </w:r>
      <w:r>
        <w:rPr>
          <w:rFonts w:ascii="Arial" w:eastAsia="Arial" w:hAnsi="Arial" w:cs="Arial"/>
        </w:rPr>
        <w:tab/>
      </w:r>
    </w:p>
    <w:p w14:paraId="0000011D" w14:textId="77777777" w:rsidR="008C1A29" w:rsidRDefault="00C70BF4">
      <w:pPr>
        <w:spacing w:before="240" w:after="240" w:line="360" w:lineRule="auto"/>
        <w:ind w:firstLine="288"/>
        <w:jc w:val="both"/>
        <w:rPr>
          <w:rFonts w:ascii="Arial" w:eastAsia="Arial" w:hAnsi="Arial" w:cs="Arial"/>
          <w:sz w:val="24"/>
          <w:szCs w:val="24"/>
        </w:rPr>
      </w:pPr>
      <w:r>
        <w:rPr>
          <w:rFonts w:ascii="Arial" w:eastAsia="Arial" w:hAnsi="Arial" w:cs="Arial"/>
          <w:sz w:val="24"/>
          <w:szCs w:val="24"/>
        </w:rPr>
        <w:t>Según Andreu, R.; Ricart, J. y Valor J. (1991), se define como “conjunto formal de procesos que, operando sobre una colección de datos estructurada de acuerdo a las necesidades de la empresa, recopila, elabora y distribuyen selectivamente la información necesaria para la operación de dicha empresa y para las actividades de dirección y control”. (p., 82)</w:t>
      </w:r>
    </w:p>
    <w:p w14:paraId="0000011E" w14:textId="77777777" w:rsidR="008C1A29" w:rsidRDefault="00C70BF4">
      <w:pPr>
        <w:spacing w:before="240" w:after="240" w:line="360" w:lineRule="auto"/>
        <w:ind w:firstLine="288"/>
        <w:jc w:val="both"/>
        <w:rPr>
          <w:rFonts w:ascii="Arial" w:eastAsia="Arial" w:hAnsi="Arial" w:cs="Arial"/>
          <w:sz w:val="24"/>
          <w:szCs w:val="24"/>
        </w:rPr>
      </w:pPr>
      <w:r>
        <w:rPr>
          <w:rFonts w:ascii="Arial" w:eastAsia="Arial" w:hAnsi="Arial" w:cs="Arial"/>
          <w:sz w:val="24"/>
          <w:szCs w:val="24"/>
        </w:rPr>
        <w:t xml:space="preserve">En relación con lo anterior, se establece que los sistemas de información son aquellos sistemas especializados en el tratamiento de la información, que están regulados por un grupo de normas y requerimientos a satisfacer, los cuales van desde los métodos de entrada, los procesos internos de transformación y el formato de salida. Cabe destacar que los sistemas de información pueden (o no) ser informáticos, es decir, que requieran de un componente informático o computacional, o que sea llevado de manera manual. Por su parte, Laudon, K. y Laudon, J. (2004), lo definen como: </w:t>
      </w:r>
    </w:p>
    <w:p w14:paraId="0000011F" w14:textId="77777777" w:rsidR="008C1A29" w:rsidRDefault="00C70BF4">
      <w:pPr>
        <w:spacing w:before="240" w:after="240" w:line="240" w:lineRule="auto"/>
        <w:ind w:left="850" w:right="850"/>
        <w:jc w:val="both"/>
        <w:rPr>
          <w:rFonts w:ascii="Arial" w:eastAsia="Arial" w:hAnsi="Arial" w:cs="Arial"/>
          <w:sz w:val="24"/>
          <w:szCs w:val="24"/>
        </w:rPr>
      </w:pPr>
      <w:r>
        <w:rPr>
          <w:rFonts w:ascii="Arial" w:eastAsia="Arial" w:hAnsi="Arial" w:cs="Arial"/>
          <w:sz w:val="24"/>
          <w:szCs w:val="24"/>
        </w:rPr>
        <w:t>Conjunto de componentes interrelacionados que recolectan (o recuperan), procesan, almacenan y distribuyen información para: apoyar la toma de decisiones y el control de una organización, ayudar a gerentes y trabajadores a analizar problemas, visualizar asuntos complejos, y crear productos nuevos. (p., 4).</w:t>
      </w:r>
    </w:p>
    <w:p w14:paraId="00000120" w14:textId="77777777" w:rsidR="008C1A29" w:rsidRDefault="00C70BF4">
      <w:pPr>
        <w:spacing w:before="240" w:after="240" w:line="360" w:lineRule="auto"/>
        <w:ind w:firstLine="288"/>
        <w:jc w:val="both"/>
        <w:rPr>
          <w:rFonts w:ascii="Arial" w:eastAsia="Arial" w:hAnsi="Arial" w:cs="Arial"/>
          <w:b/>
          <w:sz w:val="24"/>
          <w:szCs w:val="24"/>
        </w:rPr>
      </w:pPr>
      <w:r>
        <w:rPr>
          <w:rFonts w:ascii="Arial" w:eastAsia="Arial" w:hAnsi="Arial" w:cs="Arial"/>
          <w:sz w:val="24"/>
          <w:szCs w:val="24"/>
        </w:rPr>
        <w:t xml:space="preserve">Siguiendo esta idea, los Sistemas de información resultan en un elemento indispensable para el funcionamiento de cualquier organización o institución que maneje un alto volumen de información, ya sea que deba ser registrada, procesada o archivada. Tal realidad de la Defensa Pública de Crímenes Ordinarios del Estado </w:t>
      </w:r>
      <w:r>
        <w:rPr>
          <w:rFonts w:ascii="Arial" w:eastAsia="Arial" w:hAnsi="Arial" w:cs="Arial"/>
          <w:sz w:val="24"/>
          <w:szCs w:val="24"/>
        </w:rPr>
        <w:lastRenderedPageBreak/>
        <w:t>Nueva Esparta, puesto que todos los casos que llevan los defensores deben tener un tratamiento particular a la hora de ser modificados, revisados o aceptados.</w:t>
      </w:r>
    </w:p>
    <w:p w14:paraId="00000121" w14:textId="77777777" w:rsidR="008C1A29" w:rsidRDefault="00C70BF4">
      <w:pPr>
        <w:pStyle w:val="Ttulo4"/>
        <w:spacing w:line="360" w:lineRule="auto"/>
        <w:rPr>
          <w:rFonts w:ascii="Arial" w:eastAsia="Arial" w:hAnsi="Arial" w:cs="Arial"/>
        </w:rPr>
      </w:pPr>
      <w:bookmarkStart w:id="39" w:name="_heading=h.ceipp0j5nrq6" w:colFirst="0" w:colLast="0"/>
      <w:bookmarkEnd w:id="39"/>
      <w:r>
        <w:rPr>
          <w:rFonts w:ascii="Arial" w:eastAsia="Arial" w:hAnsi="Arial" w:cs="Arial"/>
        </w:rPr>
        <w:t>2.2.2.1 Objetivo y usos de los sistemas de información.</w:t>
      </w:r>
    </w:p>
    <w:p w14:paraId="00000122" w14:textId="77777777" w:rsidR="008C1A29" w:rsidRDefault="00C70BF4">
      <w:pPr>
        <w:spacing w:after="200" w:line="360" w:lineRule="auto"/>
        <w:ind w:firstLine="288"/>
        <w:jc w:val="both"/>
        <w:rPr>
          <w:rFonts w:ascii="Arial" w:eastAsia="Arial" w:hAnsi="Arial" w:cs="Arial"/>
          <w:sz w:val="24"/>
          <w:szCs w:val="24"/>
        </w:rPr>
      </w:pPr>
      <w:r>
        <w:rPr>
          <w:rFonts w:ascii="Arial" w:eastAsia="Arial" w:hAnsi="Arial" w:cs="Arial"/>
          <w:sz w:val="24"/>
          <w:szCs w:val="24"/>
        </w:rPr>
        <w:t xml:space="preserve">Según </w:t>
      </w:r>
      <w:r>
        <w:rPr>
          <w:rFonts w:ascii="Arial" w:eastAsia="Arial" w:hAnsi="Arial" w:cs="Arial"/>
          <w:sz w:val="24"/>
          <w:szCs w:val="24"/>
          <w:highlight w:val="white"/>
        </w:rPr>
        <w:t>Stair, R. y Reynolds, G. (2000), “t</w:t>
      </w:r>
      <w:r>
        <w:rPr>
          <w:rFonts w:ascii="Arial" w:eastAsia="Arial" w:hAnsi="Arial" w:cs="Arial"/>
          <w:sz w:val="24"/>
          <w:szCs w:val="24"/>
        </w:rPr>
        <w:t xml:space="preserve">odo sistema de información tiene como objetivo principal la obtención de determinada información que luego es usada para tomar decisiones o predecir comportamientos o fenómenos”, por tal motivo, existen diferentes usos según el tipo de organismo que los necesite. Sin embargo, las utilidades principales son las siguientes, tal como lo refiere </w:t>
      </w:r>
      <w:r>
        <w:rPr>
          <w:rFonts w:ascii="Arial" w:eastAsia="Arial" w:hAnsi="Arial" w:cs="Arial"/>
          <w:sz w:val="24"/>
          <w:szCs w:val="24"/>
          <w:highlight w:val="white"/>
        </w:rPr>
        <w:t>O’Brien, J. (2001)</w:t>
      </w:r>
      <w:r>
        <w:rPr>
          <w:rFonts w:ascii="Arial" w:eastAsia="Arial" w:hAnsi="Arial" w:cs="Arial"/>
          <w:sz w:val="24"/>
          <w:szCs w:val="24"/>
        </w:rPr>
        <w:t>:</w:t>
      </w:r>
    </w:p>
    <w:p w14:paraId="00000123" w14:textId="77777777" w:rsidR="008C1A29" w:rsidRDefault="00C70BF4">
      <w:pPr>
        <w:numPr>
          <w:ilvl w:val="0"/>
          <w:numId w:val="5"/>
        </w:numPr>
        <w:pBdr>
          <w:top w:val="nil"/>
          <w:left w:val="nil"/>
          <w:bottom w:val="nil"/>
          <w:right w:val="nil"/>
          <w:between w:val="nil"/>
        </w:pBdr>
        <w:spacing w:after="0" w:line="360" w:lineRule="auto"/>
        <w:ind w:right="850"/>
        <w:jc w:val="both"/>
        <w:rPr>
          <w:rFonts w:ascii="Arial" w:eastAsia="Arial" w:hAnsi="Arial" w:cs="Arial"/>
          <w:color w:val="000000"/>
          <w:sz w:val="24"/>
          <w:szCs w:val="24"/>
        </w:rPr>
      </w:pPr>
      <w:r>
        <w:rPr>
          <w:rFonts w:ascii="Arial" w:eastAsia="Arial" w:hAnsi="Arial" w:cs="Arial"/>
          <w:color w:val="000000"/>
          <w:sz w:val="24"/>
          <w:szCs w:val="24"/>
        </w:rPr>
        <w:t>Gestionar y organizar datos.</w:t>
      </w:r>
    </w:p>
    <w:p w14:paraId="00000124" w14:textId="77777777" w:rsidR="008C1A29" w:rsidRDefault="00C70BF4">
      <w:pPr>
        <w:numPr>
          <w:ilvl w:val="0"/>
          <w:numId w:val="5"/>
        </w:numPr>
        <w:pBdr>
          <w:top w:val="nil"/>
          <w:left w:val="nil"/>
          <w:bottom w:val="nil"/>
          <w:right w:val="nil"/>
          <w:between w:val="nil"/>
        </w:pBdr>
        <w:spacing w:after="0" w:line="360" w:lineRule="auto"/>
        <w:ind w:right="850"/>
        <w:jc w:val="both"/>
        <w:rPr>
          <w:rFonts w:ascii="Arial" w:eastAsia="Arial" w:hAnsi="Arial" w:cs="Arial"/>
          <w:color w:val="000000"/>
          <w:sz w:val="24"/>
          <w:szCs w:val="24"/>
        </w:rPr>
      </w:pPr>
      <w:r>
        <w:rPr>
          <w:rFonts w:ascii="Arial" w:eastAsia="Arial" w:hAnsi="Arial" w:cs="Arial"/>
          <w:color w:val="000000"/>
          <w:sz w:val="24"/>
          <w:szCs w:val="24"/>
        </w:rPr>
        <w:t>Brindar información confiable y actualizada.</w:t>
      </w:r>
    </w:p>
    <w:p w14:paraId="00000125" w14:textId="77777777" w:rsidR="008C1A29" w:rsidRDefault="00C70BF4">
      <w:pPr>
        <w:numPr>
          <w:ilvl w:val="0"/>
          <w:numId w:val="5"/>
        </w:numPr>
        <w:pBdr>
          <w:top w:val="nil"/>
          <w:left w:val="nil"/>
          <w:bottom w:val="nil"/>
          <w:right w:val="nil"/>
          <w:between w:val="nil"/>
        </w:pBdr>
        <w:spacing w:after="0" w:line="360" w:lineRule="auto"/>
        <w:ind w:right="850"/>
        <w:jc w:val="both"/>
        <w:rPr>
          <w:rFonts w:ascii="Arial" w:eastAsia="Arial" w:hAnsi="Arial" w:cs="Arial"/>
          <w:color w:val="000000"/>
          <w:sz w:val="24"/>
          <w:szCs w:val="24"/>
        </w:rPr>
      </w:pPr>
      <w:r>
        <w:rPr>
          <w:rFonts w:ascii="Arial" w:eastAsia="Arial" w:hAnsi="Arial" w:cs="Arial"/>
          <w:color w:val="000000"/>
          <w:sz w:val="24"/>
          <w:szCs w:val="24"/>
        </w:rPr>
        <w:t>Automatizar los diferentes procesos operativos.</w:t>
      </w:r>
    </w:p>
    <w:p w14:paraId="00000126" w14:textId="77777777" w:rsidR="008C1A29" w:rsidRDefault="00C70BF4">
      <w:pPr>
        <w:numPr>
          <w:ilvl w:val="0"/>
          <w:numId w:val="5"/>
        </w:numPr>
        <w:pBdr>
          <w:top w:val="nil"/>
          <w:left w:val="nil"/>
          <w:bottom w:val="nil"/>
          <w:right w:val="nil"/>
          <w:between w:val="nil"/>
        </w:pBdr>
        <w:spacing w:after="0" w:line="360" w:lineRule="auto"/>
        <w:ind w:right="850"/>
        <w:jc w:val="both"/>
        <w:rPr>
          <w:rFonts w:ascii="Arial" w:eastAsia="Arial" w:hAnsi="Arial" w:cs="Arial"/>
          <w:color w:val="000000"/>
          <w:sz w:val="24"/>
          <w:szCs w:val="24"/>
        </w:rPr>
      </w:pPr>
      <w:r>
        <w:rPr>
          <w:rFonts w:ascii="Arial" w:eastAsia="Arial" w:hAnsi="Arial" w:cs="Arial"/>
          <w:color w:val="000000"/>
          <w:sz w:val="24"/>
          <w:szCs w:val="24"/>
        </w:rPr>
        <w:t>Ser de utilidad para tomar decisiones.</w:t>
      </w:r>
    </w:p>
    <w:p w14:paraId="00000127" w14:textId="77777777" w:rsidR="008C1A29" w:rsidRDefault="00C70BF4">
      <w:pPr>
        <w:numPr>
          <w:ilvl w:val="0"/>
          <w:numId w:val="5"/>
        </w:numPr>
        <w:pBdr>
          <w:top w:val="nil"/>
          <w:left w:val="nil"/>
          <w:bottom w:val="nil"/>
          <w:right w:val="nil"/>
          <w:between w:val="nil"/>
        </w:pBdr>
        <w:spacing w:after="0" w:line="360" w:lineRule="auto"/>
        <w:ind w:right="850"/>
        <w:jc w:val="both"/>
        <w:rPr>
          <w:rFonts w:ascii="Arial" w:eastAsia="Arial" w:hAnsi="Arial" w:cs="Arial"/>
          <w:color w:val="000000"/>
          <w:sz w:val="24"/>
          <w:szCs w:val="24"/>
        </w:rPr>
      </w:pPr>
      <w:r>
        <w:rPr>
          <w:rFonts w:ascii="Arial" w:eastAsia="Arial" w:hAnsi="Arial" w:cs="Arial"/>
          <w:color w:val="000000"/>
          <w:sz w:val="24"/>
          <w:szCs w:val="24"/>
        </w:rPr>
        <w:t>Controlar todas las actividades dentro de la organización.</w:t>
      </w:r>
    </w:p>
    <w:p w14:paraId="00000128" w14:textId="77777777" w:rsidR="008C1A29" w:rsidRDefault="00C70BF4">
      <w:pPr>
        <w:numPr>
          <w:ilvl w:val="0"/>
          <w:numId w:val="5"/>
        </w:numPr>
        <w:pBdr>
          <w:top w:val="nil"/>
          <w:left w:val="nil"/>
          <w:bottom w:val="nil"/>
          <w:right w:val="nil"/>
          <w:between w:val="nil"/>
        </w:pBdr>
        <w:spacing w:after="0" w:line="360" w:lineRule="auto"/>
        <w:ind w:right="850"/>
        <w:jc w:val="both"/>
        <w:rPr>
          <w:rFonts w:ascii="Arial" w:eastAsia="Arial" w:hAnsi="Arial" w:cs="Arial"/>
          <w:color w:val="000000"/>
          <w:sz w:val="24"/>
          <w:szCs w:val="24"/>
        </w:rPr>
      </w:pPr>
      <w:r>
        <w:rPr>
          <w:rFonts w:ascii="Arial" w:eastAsia="Arial" w:hAnsi="Arial" w:cs="Arial"/>
          <w:color w:val="000000"/>
          <w:sz w:val="24"/>
          <w:szCs w:val="24"/>
        </w:rPr>
        <w:t>Diferenciar la información importante de aquella que no lo es.</w:t>
      </w:r>
    </w:p>
    <w:p w14:paraId="00000129" w14:textId="77777777" w:rsidR="008C1A29" w:rsidRDefault="00C70BF4">
      <w:pPr>
        <w:numPr>
          <w:ilvl w:val="0"/>
          <w:numId w:val="5"/>
        </w:numPr>
        <w:pBdr>
          <w:top w:val="nil"/>
          <w:left w:val="nil"/>
          <w:bottom w:val="nil"/>
          <w:right w:val="nil"/>
          <w:between w:val="nil"/>
        </w:pBdr>
        <w:spacing w:after="0" w:line="360" w:lineRule="auto"/>
        <w:ind w:right="850"/>
        <w:jc w:val="both"/>
        <w:rPr>
          <w:rFonts w:ascii="Arial" w:eastAsia="Arial" w:hAnsi="Arial" w:cs="Arial"/>
          <w:color w:val="000000"/>
          <w:sz w:val="24"/>
          <w:szCs w:val="24"/>
        </w:rPr>
      </w:pPr>
      <w:r>
        <w:rPr>
          <w:rFonts w:ascii="Arial" w:eastAsia="Arial" w:hAnsi="Arial" w:cs="Arial"/>
          <w:color w:val="000000"/>
          <w:sz w:val="24"/>
          <w:szCs w:val="24"/>
        </w:rPr>
        <w:t>Integrar toda la información disponible y relevante para la empresa.</w:t>
      </w:r>
    </w:p>
    <w:p w14:paraId="0000012A" w14:textId="77777777" w:rsidR="008C1A29" w:rsidRDefault="00C70BF4">
      <w:pPr>
        <w:numPr>
          <w:ilvl w:val="0"/>
          <w:numId w:val="5"/>
        </w:numPr>
        <w:pBdr>
          <w:top w:val="nil"/>
          <w:left w:val="nil"/>
          <w:bottom w:val="nil"/>
          <w:right w:val="nil"/>
          <w:between w:val="nil"/>
        </w:pBdr>
        <w:spacing w:after="240" w:line="360" w:lineRule="auto"/>
        <w:ind w:right="850"/>
        <w:jc w:val="both"/>
        <w:rPr>
          <w:rFonts w:ascii="Arial" w:eastAsia="Arial" w:hAnsi="Arial" w:cs="Arial"/>
          <w:color w:val="000000"/>
          <w:sz w:val="24"/>
          <w:szCs w:val="24"/>
        </w:rPr>
      </w:pPr>
      <w:r>
        <w:rPr>
          <w:rFonts w:ascii="Arial" w:eastAsia="Arial" w:hAnsi="Arial" w:cs="Arial"/>
          <w:color w:val="000000"/>
          <w:sz w:val="24"/>
          <w:szCs w:val="24"/>
        </w:rPr>
        <w:t>Lograr ventajas de tipo competitivas.</w:t>
      </w:r>
    </w:p>
    <w:p w14:paraId="0000012B" w14:textId="77777777" w:rsidR="008C1A29" w:rsidRDefault="00C70BF4">
      <w:pPr>
        <w:spacing w:after="0" w:line="360" w:lineRule="auto"/>
        <w:ind w:right="43" w:firstLine="288"/>
        <w:jc w:val="both"/>
        <w:rPr>
          <w:rFonts w:ascii="Arial" w:eastAsia="Arial" w:hAnsi="Arial" w:cs="Arial"/>
          <w:sz w:val="24"/>
          <w:szCs w:val="24"/>
          <w:highlight w:val="white"/>
        </w:rPr>
      </w:pPr>
      <w:r>
        <w:rPr>
          <w:rFonts w:ascii="Arial" w:eastAsia="Arial" w:hAnsi="Arial" w:cs="Arial"/>
          <w:sz w:val="24"/>
          <w:szCs w:val="24"/>
          <w:highlight w:val="white"/>
        </w:rPr>
        <w:t>De lo anterior es posible deducir que los SI, indiferentemente del medio que utilicen, son concebidos como el conjunto o grupo formal de procesos interrelacionados, que interactúan entre sí para la consecución de un objetivo o fin común, el cual se logra a través de cinco funciones básicas: entrada, proceso, almacenamiento, salida y retroalimentación.</w:t>
      </w:r>
    </w:p>
    <w:p w14:paraId="0000012C" w14:textId="77777777" w:rsidR="008C1A29" w:rsidRDefault="00C70BF4">
      <w:pPr>
        <w:spacing w:after="0" w:line="360" w:lineRule="auto"/>
        <w:ind w:right="43" w:firstLine="288"/>
        <w:jc w:val="both"/>
        <w:rPr>
          <w:rFonts w:ascii="Arial" w:eastAsia="Arial" w:hAnsi="Arial" w:cs="Arial"/>
          <w:sz w:val="24"/>
          <w:szCs w:val="24"/>
        </w:rPr>
      </w:pPr>
      <w:r>
        <w:rPr>
          <w:rFonts w:ascii="Arial" w:eastAsia="Arial" w:hAnsi="Arial" w:cs="Arial"/>
          <w:sz w:val="24"/>
          <w:szCs w:val="24"/>
          <w:highlight w:val="white"/>
        </w:rPr>
        <w:t>En relación a lo expuesto con anterioridad, el sistema de información a desarrollar no solo permitirá a los Defensores Públicos de Crímenes Ordinarios del Estado Nueva Esparta,</w:t>
      </w:r>
      <w:r>
        <w:rPr>
          <w:rFonts w:ascii="Arial" w:eastAsia="Arial" w:hAnsi="Arial" w:cs="Arial"/>
          <w:sz w:val="24"/>
          <w:szCs w:val="24"/>
        </w:rPr>
        <w:t xml:space="preserve"> procesar y almacenar una gran cantidad de información con respecto a los diferentes casos asignados a cada Defensor, sino disponer de un soporte digital con datos específicos para ser usados en la ejecución de una determinada actividad u objetivo, en cualquier lugar y momento.</w:t>
      </w:r>
    </w:p>
    <w:p w14:paraId="0000012D" w14:textId="77777777" w:rsidR="008C1A29" w:rsidRDefault="00C70BF4">
      <w:pPr>
        <w:pStyle w:val="Ttulo3"/>
        <w:spacing w:before="240" w:after="240" w:line="360" w:lineRule="auto"/>
        <w:jc w:val="both"/>
        <w:rPr>
          <w:rFonts w:ascii="Arial" w:eastAsia="Arial" w:hAnsi="Arial" w:cs="Arial"/>
          <w:sz w:val="24"/>
          <w:szCs w:val="24"/>
        </w:rPr>
      </w:pPr>
      <w:bookmarkStart w:id="40" w:name="_heading=h.i6pylpui5k35" w:colFirst="0" w:colLast="0"/>
      <w:bookmarkEnd w:id="40"/>
      <w:r>
        <w:rPr>
          <w:rFonts w:ascii="Arial" w:eastAsia="Arial" w:hAnsi="Arial" w:cs="Arial"/>
          <w:sz w:val="24"/>
          <w:szCs w:val="24"/>
        </w:rPr>
        <w:lastRenderedPageBreak/>
        <w:t xml:space="preserve">         </w:t>
      </w:r>
      <w:r>
        <w:rPr>
          <w:rFonts w:ascii="Arial" w:eastAsia="Arial" w:hAnsi="Arial" w:cs="Arial"/>
          <w:sz w:val="24"/>
          <w:szCs w:val="24"/>
        </w:rPr>
        <w:tab/>
      </w:r>
      <w:bookmarkStart w:id="41" w:name="_Toc182220331"/>
      <w:r>
        <w:rPr>
          <w:rFonts w:ascii="Arial" w:eastAsia="Arial" w:hAnsi="Arial" w:cs="Arial"/>
          <w:sz w:val="24"/>
          <w:szCs w:val="24"/>
        </w:rPr>
        <w:t>2.2.3 Plataformas digitales</w:t>
      </w:r>
      <w:bookmarkEnd w:id="41"/>
    </w:p>
    <w:p w14:paraId="0000012E" w14:textId="77777777" w:rsidR="008C1A29" w:rsidRDefault="00C70BF4">
      <w:pPr>
        <w:spacing w:before="240" w:after="240" w:line="360" w:lineRule="auto"/>
        <w:ind w:firstLine="288"/>
        <w:jc w:val="both"/>
        <w:rPr>
          <w:rFonts w:ascii="Arial" w:eastAsia="Arial" w:hAnsi="Arial" w:cs="Arial"/>
          <w:sz w:val="24"/>
          <w:szCs w:val="24"/>
        </w:rPr>
      </w:pPr>
      <w:r>
        <w:rPr>
          <w:rFonts w:ascii="Arial" w:eastAsia="Arial" w:hAnsi="Arial" w:cs="Arial"/>
          <w:sz w:val="24"/>
          <w:szCs w:val="24"/>
        </w:rPr>
        <w:t>Las plataformas digitales, también conocidas como plataformas virtuales, son aquellas que usan un espacio en internet que permiten la ejecución de aplicaciones o programas dedicados a ofrecer distintos servicios o para cubrir varias necesidades de los usuarios. Todo funciona de manera automatizada y en parte se requiere de menos recursos. Según el autor Giraldo, V. (2019) manifiesta que las plataformas digitales son soluciones online que posibilitan la ejecución de diversas tareas en un mismo lugar a través de internet.</w:t>
      </w:r>
    </w:p>
    <w:p w14:paraId="0000012F" w14:textId="77777777" w:rsidR="008C1A29" w:rsidRDefault="00C70BF4">
      <w:pPr>
        <w:spacing w:before="240" w:after="240" w:line="360" w:lineRule="auto"/>
        <w:ind w:firstLine="288"/>
        <w:jc w:val="both"/>
        <w:rPr>
          <w:rFonts w:ascii="Arial" w:eastAsia="Arial" w:hAnsi="Arial" w:cs="Arial"/>
          <w:sz w:val="24"/>
          <w:szCs w:val="24"/>
        </w:rPr>
      </w:pPr>
      <w:r>
        <w:rPr>
          <w:rFonts w:ascii="Arial" w:eastAsia="Arial" w:hAnsi="Arial" w:cs="Arial"/>
          <w:sz w:val="24"/>
          <w:szCs w:val="24"/>
        </w:rPr>
        <w:t>Dicho de otra forma, estas sirven como un campo donde desplegar herramientas personalizadas que se ajusten a los requerimientos de aplicación, al respecto Spagnoletti, P., Resca, A. y Lee, G. (p. 1, 2015) manifiesta lo siguiente: “Una plataforma es un componente básico que proporciona una función esencial a un sistema tecnológico y sirve como base sobre la cual se pueden desarrollar productos, tecnologías o servicios complementarios”. Siguiendo con estas ideas, las plataformas web resultan en una idea tentadora a ser implementadas para optimizar y digitalizar procesos y tareas, como es el caso de la propuesta a desarrollar en este trabajo de investigación.</w:t>
      </w:r>
    </w:p>
    <w:p w14:paraId="00000130" w14:textId="77777777" w:rsidR="008C1A29" w:rsidRDefault="00C70BF4">
      <w:pPr>
        <w:pStyle w:val="Ttulo4"/>
        <w:spacing w:after="240" w:line="360" w:lineRule="auto"/>
        <w:ind w:firstLine="566"/>
        <w:jc w:val="both"/>
        <w:rPr>
          <w:rFonts w:ascii="Arial" w:eastAsia="Arial" w:hAnsi="Arial" w:cs="Arial"/>
        </w:rPr>
      </w:pPr>
      <w:bookmarkStart w:id="42" w:name="_heading=h.8eho3qceuse" w:colFirst="0" w:colLast="0"/>
      <w:bookmarkEnd w:id="42"/>
      <w:r>
        <w:rPr>
          <w:rFonts w:ascii="Arial" w:eastAsia="Arial" w:hAnsi="Arial" w:cs="Arial"/>
        </w:rPr>
        <w:t xml:space="preserve"> 2.2.3.1. Ventajas de las plataformas digitales</w:t>
      </w:r>
    </w:p>
    <w:p w14:paraId="00000131" w14:textId="77777777" w:rsidR="008C1A29" w:rsidRDefault="00C70BF4">
      <w:pPr>
        <w:spacing w:before="240" w:after="240" w:line="360" w:lineRule="auto"/>
        <w:ind w:firstLine="288"/>
        <w:jc w:val="both"/>
        <w:rPr>
          <w:rFonts w:ascii="Arial" w:eastAsia="Arial" w:hAnsi="Arial" w:cs="Arial"/>
          <w:sz w:val="24"/>
          <w:szCs w:val="24"/>
        </w:rPr>
      </w:pPr>
      <w:r>
        <w:rPr>
          <w:rFonts w:ascii="Arial" w:eastAsia="Arial" w:hAnsi="Arial" w:cs="Arial"/>
          <w:sz w:val="24"/>
          <w:szCs w:val="24"/>
        </w:rPr>
        <w:t>La utilización de plataformas digitales no solo ayuda a que puedas ejecutar tareas más rápido, sino que conlleva a unas ventajas, las cuales refiere Giraldo, V. (2019), que son las siguientes:</w:t>
      </w:r>
    </w:p>
    <w:p w14:paraId="00000132" w14:textId="77777777" w:rsidR="008C1A29" w:rsidRDefault="00C70BF4">
      <w:pPr>
        <w:numPr>
          <w:ilvl w:val="0"/>
          <w:numId w:val="15"/>
        </w:numPr>
        <w:pBdr>
          <w:top w:val="nil"/>
          <w:left w:val="nil"/>
          <w:bottom w:val="nil"/>
          <w:right w:val="nil"/>
          <w:between w:val="nil"/>
        </w:pBdr>
        <w:spacing w:before="240" w:after="0" w:line="360" w:lineRule="auto"/>
        <w:jc w:val="both"/>
        <w:rPr>
          <w:rFonts w:ascii="Arial" w:eastAsia="Arial" w:hAnsi="Arial" w:cs="Arial"/>
          <w:color w:val="000000"/>
          <w:sz w:val="24"/>
          <w:szCs w:val="24"/>
        </w:rPr>
      </w:pPr>
      <w:r>
        <w:rPr>
          <w:rFonts w:ascii="Arial" w:eastAsia="Arial" w:hAnsi="Arial" w:cs="Arial"/>
          <w:color w:val="000000"/>
          <w:sz w:val="24"/>
          <w:szCs w:val="24"/>
        </w:rPr>
        <w:t>Una estrategia automatizada te ahorra tiempo.</w:t>
      </w:r>
    </w:p>
    <w:p w14:paraId="00000133" w14:textId="77777777" w:rsidR="008C1A29" w:rsidRDefault="00C70BF4">
      <w:pPr>
        <w:numPr>
          <w:ilvl w:val="0"/>
          <w:numId w:val="15"/>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La herramienta se encarga de ejecutarla y se requiere un equipo reducido para el trabajo.</w:t>
      </w:r>
    </w:p>
    <w:p w14:paraId="00000134" w14:textId="77777777" w:rsidR="008C1A29" w:rsidRDefault="00C70BF4">
      <w:pPr>
        <w:numPr>
          <w:ilvl w:val="0"/>
          <w:numId w:val="15"/>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Hay variedad de plataformas que se acoplan a tus necesidades.</w:t>
      </w:r>
    </w:p>
    <w:p w14:paraId="00000135" w14:textId="77777777" w:rsidR="008C1A29" w:rsidRDefault="00C70BF4">
      <w:pPr>
        <w:numPr>
          <w:ilvl w:val="0"/>
          <w:numId w:val="15"/>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No hay necesidad de un experto informático para aplicarlas o usarlas.</w:t>
      </w:r>
    </w:p>
    <w:p w14:paraId="00000136" w14:textId="77777777" w:rsidR="008C1A29" w:rsidRDefault="00C70BF4">
      <w:pPr>
        <w:numPr>
          <w:ilvl w:val="0"/>
          <w:numId w:val="15"/>
        </w:numPr>
        <w:pBdr>
          <w:top w:val="nil"/>
          <w:left w:val="nil"/>
          <w:bottom w:val="nil"/>
          <w:right w:val="nil"/>
          <w:between w:val="nil"/>
        </w:pBdr>
        <w:spacing w:after="240" w:line="360" w:lineRule="auto"/>
        <w:jc w:val="both"/>
        <w:rPr>
          <w:rFonts w:ascii="Arial" w:eastAsia="Arial" w:hAnsi="Arial" w:cs="Arial"/>
          <w:color w:val="000000"/>
          <w:sz w:val="24"/>
          <w:szCs w:val="24"/>
        </w:rPr>
      </w:pPr>
      <w:bookmarkStart w:id="43" w:name="_heading=h.uxpxs9tx1yga" w:colFirst="0" w:colLast="0"/>
      <w:bookmarkEnd w:id="43"/>
      <w:r>
        <w:rPr>
          <w:rFonts w:ascii="Arial" w:eastAsia="Arial" w:hAnsi="Arial" w:cs="Arial"/>
          <w:color w:val="000000"/>
          <w:sz w:val="24"/>
          <w:szCs w:val="24"/>
        </w:rPr>
        <w:t>Existen plataformas gratuitas y pagadas. Sus costos son de acuerdo con lo que necesites implementar.</w:t>
      </w:r>
    </w:p>
    <w:p w14:paraId="00000137" w14:textId="77777777" w:rsidR="008C1A29" w:rsidRDefault="00C70BF4">
      <w:pPr>
        <w:spacing w:before="240" w:after="240" w:line="360" w:lineRule="auto"/>
        <w:ind w:firstLine="288"/>
        <w:jc w:val="both"/>
        <w:rPr>
          <w:rFonts w:ascii="Arial" w:eastAsia="Arial" w:hAnsi="Arial" w:cs="Arial"/>
          <w:color w:val="000000"/>
          <w:sz w:val="24"/>
          <w:szCs w:val="24"/>
        </w:rPr>
      </w:pPr>
      <w:bookmarkStart w:id="44" w:name="_heading=h.9q2mpq7dt0jy" w:colFirst="0" w:colLast="0"/>
      <w:bookmarkEnd w:id="44"/>
      <w:r>
        <w:rPr>
          <w:rFonts w:ascii="Arial" w:eastAsia="Arial" w:hAnsi="Arial" w:cs="Arial"/>
          <w:sz w:val="24"/>
          <w:szCs w:val="24"/>
        </w:rPr>
        <w:lastRenderedPageBreak/>
        <w:t xml:space="preserve">Por su parte la Lazaron, S. (2021) enumera los siguientes beneficios de la implementación de las plataformas web: </w:t>
      </w:r>
    </w:p>
    <w:p w14:paraId="00000138" w14:textId="77777777" w:rsidR="008C1A29" w:rsidRDefault="00C70BF4">
      <w:pPr>
        <w:numPr>
          <w:ilvl w:val="0"/>
          <w:numId w:val="13"/>
        </w:numPr>
        <w:pBdr>
          <w:top w:val="nil"/>
          <w:left w:val="nil"/>
          <w:bottom w:val="nil"/>
          <w:right w:val="nil"/>
          <w:between w:val="nil"/>
        </w:pBdr>
        <w:spacing w:before="240" w:after="0" w:line="360" w:lineRule="auto"/>
        <w:jc w:val="both"/>
        <w:rPr>
          <w:rFonts w:ascii="Arial" w:eastAsia="Arial" w:hAnsi="Arial" w:cs="Arial"/>
          <w:color w:val="000000"/>
          <w:sz w:val="24"/>
          <w:szCs w:val="24"/>
        </w:rPr>
      </w:pPr>
      <w:bookmarkStart w:id="45" w:name="_heading=h.w1blnftro3v5" w:colFirst="0" w:colLast="0"/>
      <w:bookmarkEnd w:id="45"/>
      <w:r>
        <w:rPr>
          <w:rFonts w:ascii="Arial" w:eastAsia="Arial" w:hAnsi="Arial" w:cs="Arial"/>
          <w:color w:val="000000"/>
          <w:sz w:val="24"/>
          <w:szCs w:val="24"/>
        </w:rPr>
        <w:t>Te ahorran tiempo:</w:t>
      </w:r>
      <w:r>
        <w:rPr>
          <w:rFonts w:ascii="Arial" w:eastAsia="Arial" w:hAnsi="Arial" w:cs="Arial"/>
          <w:b/>
          <w:color w:val="000000"/>
          <w:sz w:val="24"/>
          <w:szCs w:val="24"/>
        </w:rPr>
        <w:t xml:space="preserve"> </w:t>
      </w:r>
      <w:r>
        <w:rPr>
          <w:rFonts w:ascii="Arial" w:eastAsia="Arial" w:hAnsi="Arial" w:cs="Arial"/>
          <w:color w:val="000000"/>
          <w:sz w:val="24"/>
          <w:szCs w:val="24"/>
        </w:rPr>
        <w:t>Una estrategia automatizada te ahorra mucho tiempo y trabajo. Te permiten trabajar con un equipo reducido. Gracias a esto, no necesitas contar con muchas personas para realizar todo el compendio de tareas; la herramienta se ocupa de ejecutarlas.</w:t>
      </w:r>
    </w:p>
    <w:p w14:paraId="00000139" w14:textId="77777777" w:rsidR="008C1A29" w:rsidRDefault="00C70BF4">
      <w:pPr>
        <w:numPr>
          <w:ilvl w:val="0"/>
          <w:numId w:val="13"/>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Es fácil medir su desempeño: Las plataformas digitales de automatización te muestran los resultados en vivo. Tu equipo solo será responsable de hacer el análisis adecuado para dirigir los próximos pasos de la estrategia.</w:t>
      </w:r>
    </w:p>
    <w:p w14:paraId="0000013A" w14:textId="77777777" w:rsidR="008C1A29" w:rsidRDefault="00C70BF4">
      <w:pPr>
        <w:numPr>
          <w:ilvl w:val="0"/>
          <w:numId w:val="13"/>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Reducen el margen de error: El error humano es mucho más frecuente de lo que puedes imaginar. Al usarlas el margen de error disminuye notablemente.</w:t>
      </w:r>
    </w:p>
    <w:p w14:paraId="0000013B" w14:textId="77777777" w:rsidR="008C1A29" w:rsidRDefault="00C70BF4">
      <w:pPr>
        <w:numPr>
          <w:ilvl w:val="0"/>
          <w:numId w:val="13"/>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No necesitas ser un experto en informática: Las plataformas digitales hoy en día son bastante intuitivas por lo que no necesitas conocer profundamente sobre ellas para empezar a utilizarlas.</w:t>
      </w:r>
    </w:p>
    <w:p w14:paraId="0000013C" w14:textId="77777777" w:rsidR="008C1A29" w:rsidRDefault="00C70BF4">
      <w:pPr>
        <w:numPr>
          <w:ilvl w:val="0"/>
          <w:numId w:val="13"/>
        </w:numPr>
        <w:pBdr>
          <w:top w:val="nil"/>
          <w:left w:val="nil"/>
          <w:bottom w:val="nil"/>
          <w:right w:val="nil"/>
          <w:between w:val="nil"/>
        </w:pBdr>
        <w:spacing w:after="240" w:line="360" w:lineRule="auto"/>
        <w:jc w:val="both"/>
        <w:rPr>
          <w:rFonts w:ascii="Arial" w:eastAsia="Arial" w:hAnsi="Arial" w:cs="Arial"/>
          <w:color w:val="000000"/>
          <w:sz w:val="24"/>
          <w:szCs w:val="24"/>
        </w:rPr>
      </w:pPr>
      <w:bookmarkStart w:id="46" w:name="_heading=h.8bjkp1nufdmo" w:colFirst="0" w:colLast="0"/>
      <w:bookmarkEnd w:id="46"/>
      <w:r>
        <w:rPr>
          <w:rFonts w:ascii="Arial" w:eastAsia="Arial" w:hAnsi="Arial" w:cs="Arial"/>
          <w:color w:val="000000"/>
          <w:sz w:val="24"/>
          <w:szCs w:val="24"/>
        </w:rPr>
        <w:t>Son más económicas: Existen plataformas gratuitas y pagas. Pero sus beneficios superan en gran medida los costos de adquirirla.</w:t>
      </w:r>
    </w:p>
    <w:p w14:paraId="0000013D" w14:textId="77777777" w:rsidR="008C1A29" w:rsidRDefault="00C70BF4">
      <w:pPr>
        <w:spacing w:before="240" w:after="240" w:line="360" w:lineRule="auto"/>
        <w:ind w:firstLine="288"/>
        <w:jc w:val="both"/>
        <w:rPr>
          <w:rFonts w:ascii="Arial" w:eastAsia="Arial" w:hAnsi="Arial" w:cs="Arial"/>
          <w:color w:val="000000"/>
          <w:sz w:val="24"/>
          <w:szCs w:val="24"/>
        </w:rPr>
      </w:pPr>
      <w:r>
        <w:rPr>
          <w:rFonts w:ascii="Arial" w:eastAsia="Arial" w:hAnsi="Arial" w:cs="Arial"/>
          <w:sz w:val="24"/>
          <w:szCs w:val="24"/>
        </w:rPr>
        <w:t>Las plataformas web se muestran como una herramienta altamente adaptable y asequible que promete beneficios sustanciosos en comparación al costo-eficiencia que pueda tener su implementación, considerando que permiten que se puedan realizar tareas de manera más eficiente y rápida.</w:t>
      </w:r>
    </w:p>
    <w:p w14:paraId="0000013E" w14:textId="77777777" w:rsidR="008C1A29" w:rsidRDefault="00C70BF4">
      <w:pPr>
        <w:spacing w:before="240" w:after="240" w:line="360" w:lineRule="auto"/>
        <w:ind w:firstLine="288"/>
        <w:jc w:val="both"/>
        <w:rPr>
          <w:rFonts w:ascii="Arial" w:eastAsia="Arial" w:hAnsi="Arial" w:cs="Arial"/>
          <w:color w:val="000000"/>
          <w:sz w:val="24"/>
          <w:szCs w:val="24"/>
        </w:rPr>
      </w:pPr>
      <w:r>
        <w:rPr>
          <w:rFonts w:ascii="Arial" w:eastAsia="Arial" w:hAnsi="Arial" w:cs="Arial"/>
          <w:sz w:val="24"/>
          <w:szCs w:val="24"/>
        </w:rPr>
        <w:t>Por lo anteriormente mencionado y considerando aquellos beneficios que puedan devenir por la implementación de una plataforma web, se toman en cuenta como una herramienta que permita aumentar la eficiencia y optimizar los procesos que realizan los Defensores Públicos de Crímenes Ordinarios del Estado Nueva Esparta.</w:t>
      </w:r>
    </w:p>
    <w:p w14:paraId="0000013F" w14:textId="77777777" w:rsidR="008C1A29" w:rsidRDefault="00C70BF4">
      <w:pPr>
        <w:pStyle w:val="Ttulo2"/>
        <w:spacing w:before="240" w:after="240" w:line="360" w:lineRule="auto"/>
        <w:jc w:val="both"/>
        <w:rPr>
          <w:rFonts w:ascii="Arial" w:eastAsia="Arial" w:hAnsi="Arial" w:cs="Arial"/>
          <w:b/>
          <w:color w:val="000000"/>
          <w:sz w:val="24"/>
          <w:szCs w:val="24"/>
        </w:rPr>
      </w:pPr>
      <w:bookmarkStart w:id="47" w:name="_heading=h.26ksgy1rijld" w:colFirst="0" w:colLast="0"/>
      <w:bookmarkStart w:id="48" w:name="_Toc182220332"/>
      <w:bookmarkEnd w:id="47"/>
      <w:r>
        <w:rPr>
          <w:rFonts w:ascii="Arial" w:eastAsia="Arial" w:hAnsi="Arial" w:cs="Arial"/>
          <w:color w:val="000000"/>
          <w:sz w:val="24"/>
          <w:szCs w:val="24"/>
        </w:rPr>
        <w:lastRenderedPageBreak/>
        <w:t xml:space="preserve">. </w:t>
      </w:r>
      <w:r>
        <w:rPr>
          <w:rFonts w:ascii="Arial" w:eastAsia="Arial" w:hAnsi="Arial" w:cs="Arial"/>
          <w:b/>
          <w:color w:val="000000"/>
          <w:sz w:val="24"/>
          <w:szCs w:val="24"/>
        </w:rPr>
        <w:t>2.3 Bases Legales</w:t>
      </w:r>
      <w:bookmarkEnd w:id="48"/>
    </w:p>
    <w:p w14:paraId="00000140" w14:textId="77777777" w:rsidR="008C1A29" w:rsidRDefault="00C70BF4">
      <w:pPr>
        <w:pStyle w:val="Ttulo3"/>
        <w:spacing w:before="120" w:after="120" w:line="360" w:lineRule="auto"/>
        <w:ind w:firstLine="288"/>
        <w:jc w:val="both"/>
        <w:rPr>
          <w:rFonts w:ascii="Arial" w:eastAsia="Arial" w:hAnsi="Arial" w:cs="Arial"/>
          <w:sz w:val="24"/>
          <w:szCs w:val="24"/>
        </w:rPr>
      </w:pPr>
      <w:bookmarkStart w:id="49" w:name="_heading=h.i2iaua6bzg61" w:colFirst="0" w:colLast="0"/>
      <w:bookmarkStart w:id="50" w:name="_Toc182220333"/>
      <w:bookmarkEnd w:id="49"/>
      <w:r>
        <w:rPr>
          <w:rFonts w:ascii="Arial" w:eastAsia="Arial" w:hAnsi="Arial" w:cs="Arial"/>
          <w:sz w:val="24"/>
          <w:szCs w:val="24"/>
        </w:rPr>
        <w:t>2.3.1 Constitución de la República Bolivariana de Venezuela (publicada en Gaceta Oficial Extraordinaria N.º 36.860, de fecha 30 de diciembre de 1.999)</w:t>
      </w:r>
      <w:bookmarkEnd w:id="50"/>
    </w:p>
    <w:p w14:paraId="00000141" w14:textId="77777777" w:rsidR="008C1A29" w:rsidRDefault="00C70BF4">
      <w:pPr>
        <w:spacing w:after="0" w:line="360" w:lineRule="auto"/>
        <w:jc w:val="both"/>
        <w:rPr>
          <w:rFonts w:ascii="Arial" w:eastAsia="Arial" w:hAnsi="Arial" w:cs="Arial"/>
          <w:sz w:val="24"/>
          <w:szCs w:val="24"/>
        </w:rPr>
      </w:pPr>
      <w:r>
        <w:rPr>
          <w:rFonts w:ascii="Arial" w:eastAsia="Arial" w:hAnsi="Arial" w:cs="Arial"/>
          <w:sz w:val="24"/>
          <w:szCs w:val="24"/>
        </w:rPr>
        <w:t>Art. 110.- El Estado reconocerá el interés público de la ciencia, la tecnología, el conocimiento, la innovación y sus aplicaciones y los servicios de información necesarios por ser instrumentos fundamentales para el desarrollo económico, social y político del país, así como para la seguridad y soberanía nacional.</w:t>
      </w:r>
    </w:p>
    <w:p w14:paraId="00000142" w14:textId="77777777" w:rsidR="008C1A29" w:rsidRDefault="00C70BF4">
      <w:pPr>
        <w:spacing w:after="120" w:line="360" w:lineRule="auto"/>
        <w:ind w:firstLine="288"/>
        <w:jc w:val="both"/>
        <w:rPr>
          <w:rFonts w:ascii="Arial" w:eastAsia="Arial" w:hAnsi="Arial" w:cs="Arial"/>
          <w:b/>
          <w:sz w:val="24"/>
          <w:szCs w:val="24"/>
        </w:rPr>
      </w:pPr>
      <w:r>
        <w:rPr>
          <w:rFonts w:ascii="Arial" w:eastAsia="Arial" w:hAnsi="Arial" w:cs="Arial"/>
          <w:sz w:val="24"/>
          <w:szCs w:val="24"/>
        </w:rPr>
        <w:t>En tal sentido, el Estado debe colaborar con aquellos proyectos que busquen manifestar una mejora en el bienestar de la sociedad y en el desarrollo de la nación, de allí que el diseño, aplicación y uso de una plataforma web destinada a facilitar la gestión de casos de los Defensores Públicos de Crímenes Ordinarios del Estado Nueva Esparta sea un elemento de interés.</w:t>
      </w:r>
    </w:p>
    <w:p w14:paraId="00000143" w14:textId="77777777" w:rsidR="008C1A29" w:rsidRDefault="00C70BF4">
      <w:pPr>
        <w:pStyle w:val="Ttulo3"/>
        <w:spacing w:before="240" w:after="240" w:line="360" w:lineRule="auto"/>
        <w:ind w:firstLine="288"/>
        <w:jc w:val="both"/>
        <w:rPr>
          <w:rFonts w:ascii="Arial" w:eastAsia="Arial" w:hAnsi="Arial" w:cs="Arial"/>
          <w:sz w:val="24"/>
          <w:szCs w:val="24"/>
        </w:rPr>
      </w:pPr>
      <w:bookmarkStart w:id="51" w:name="_heading=h.gjdgxs" w:colFirst="0" w:colLast="0"/>
      <w:bookmarkStart w:id="52" w:name="_Toc182220334"/>
      <w:bookmarkEnd w:id="51"/>
      <w:r>
        <w:rPr>
          <w:rFonts w:ascii="Arial" w:eastAsia="Arial" w:hAnsi="Arial" w:cs="Arial"/>
          <w:sz w:val="24"/>
          <w:szCs w:val="24"/>
        </w:rPr>
        <w:t>2.3.2 Ley de Reforma Parcial de la Ley Orgánica de la Defensa Publica (publicada en Gaceta Oficial Extraordinaria N.º 6.207, de fecha 28 de diciembre de 2015)</w:t>
      </w:r>
      <w:bookmarkEnd w:id="52"/>
    </w:p>
    <w:p w14:paraId="00000144" w14:textId="77777777" w:rsidR="008C1A29" w:rsidRDefault="00C70BF4">
      <w:pPr>
        <w:spacing w:before="240" w:after="240" w:line="360" w:lineRule="auto"/>
        <w:ind w:firstLine="288"/>
        <w:jc w:val="both"/>
        <w:rPr>
          <w:rFonts w:ascii="Arial" w:eastAsia="Arial" w:hAnsi="Arial" w:cs="Arial"/>
          <w:sz w:val="24"/>
          <w:szCs w:val="24"/>
        </w:rPr>
      </w:pPr>
      <w:r>
        <w:rPr>
          <w:rFonts w:ascii="Arial" w:eastAsia="Arial" w:hAnsi="Arial" w:cs="Arial"/>
          <w:sz w:val="24"/>
          <w:szCs w:val="24"/>
        </w:rPr>
        <w:t>En Venezuela la defensoría del pueblo que se incorporó constitucionalmente con la nueva constitución de 1999, como consecuencia de la tendencia universal a instituir un funcionario de alto rango para que asuma de manera especial la defensa y protección de los derechos humanos, constituye un valioso aporte en el caso de que en el país se irrespeten los derechos de las personas consagradas en la constitución. Según la Ley Orgánica de la Defensa Pública:</w:t>
      </w:r>
    </w:p>
    <w:p w14:paraId="00000145" w14:textId="77777777" w:rsidR="008C1A29" w:rsidRDefault="00C70BF4">
      <w:pPr>
        <w:spacing w:before="240" w:after="240" w:line="360" w:lineRule="auto"/>
        <w:jc w:val="both"/>
        <w:rPr>
          <w:rFonts w:ascii="Arial" w:eastAsia="Arial" w:hAnsi="Arial" w:cs="Arial"/>
          <w:sz w:val="24"/>
          <w:szCs w:val="24"/>
        </w:rPr>
      </w:pPr>
      <w:r>
        <w:rPr>
          <w:rFonts w:ascii="Arial" w:eastAsia="Arial" w:hAnsi="Arial" w:cs="Arial"/>
          <w:sz w:val="24"/>
          <w:szCs w:val="24"/>
        </w:rPr>
        <w:t>Art. 2.- La Defensa Pública es un órgano del sistema de justicia que tiene como propósito fundamental garantizar la tutela judicial efectiva del derecho constitucional a la defensa en las diversas áreas de su competencia. Asimismo, está dedicada a prestar a nivel nacional un servicio de defensa pública, en forma gratuita a las personas que lo requieran, sin distinción de clase socioeconómica.</w:t>
      </w:r>
    </w:p>
    <w:p w14:paraId="00000146" w14:textId="77777777" w:rsidR="008C1A29" w:rsidRDefault="00C70BF4">
      <w:pPr>
        <w:spacing w:before="240" w:after="240" w:line="360" w:lineRule="auto"/>
        <w:ind w:right="43" w:firstLine="288"/>
        <w:jc w:val="both"/>
        <w:rPr>
          <w:rFonts w:ascii="Arial" w:eastAsia="Arial" w:hAnsi="Arial" w:cs="Arial"/>
          <w:sz w:val="24"/>
          <w:szCs w:val="24"/>
        </w:rPr>
      </w:pPr>
      <w:r>
        <w:rPr>
          <w:rFonts w:ascii="Arial" w:eastAsia="Arial" w:hAnsi="Arial" w:cs="Arial"/>
          <w:sz w:val="24"/>
          <w:szCs w:val="24"/>
        </w:rPr>
        <w:t xml:space="preserve">En la Resolución 1.191 de fecha 16 de junio de 2000 publicado en Gaceta Oficial Número 37.024 de fecha 29 de agosto de 2000, se crea el Sistema Autónomo de la </w:t>
      </w:r>
      <w:r>
        <w:rPr>
          <w:rFonts w:ascii="Arial" w:eastAsia="Arial" w:hAnsi="Arial" w:cs="Arial"/>
          <w:sz w:val="24"/>
          <w:szCs w:val="24"/>
        </w:rPr>
        <w:lastRenderedPageBreak/>
        <w:t xml:space="preserve">Defensa Pública, Artículo N° 1, emitida por la Comisión de Funcionamiento y Reestructuración del Sistema Judicial. Se señala en la Gaceta Oficial Número 37.014 de fecha 15 de agosto de 2000, Normativa sobre la Dirección, Gobierno y Administración del Poder Judicial, Parte III, De Las Unidades Autónomas, artículo 23, emitida por el Tribunal Supremo de Justicia “El servicio de la Defensa Pública, es una Unidad Autónoma, adscrita a la Comisión Judicial. Forman parte de este servicio todos los Defensores Públicos, en las distintas áreas de la actividad Jurisdiccional.” </w:t>
      </w:r>
    </w:p>
    <w:p w14:paraId="00000147" w14:textId="77777777" w:rsidR="008C1A29" w:rsidRDefault="00C70BF4">
      <w:pPr>
        <w:pStyle w:val="Ttulo4"/>
        <w:spacing w:after="240" w:line="360" w:lineRule="auto"/>
        <w:ind w:right="50" w:firstLine="566"/>
        <w:jc w:val="both"/>
        <w:rPr>
          <w:rFonts w:ascii="Arial" w:eastAsia="Arial" w:hAnsi="Arial" w:cs="Arial"/>
        </w:rPr>
      </w:pPr>
      <w:bookmarkStart w:id="53" w:name="_heading=h.kwdeymw9s4ry" w:colFirst="0" w:colLast="0"/>
      <w:bookmarkEnd w:id="53"/>
      <w:r>
        <w:rPr>
          <w:rFonts w:ascii="Arial" w:eastAsia="Arial" w:hAnsi="Arial" w:cs="Arial"/>
        </w:rPr>
        <w:t>2.3.2.1 Objetivos Estratégicos de la Defensoría Pública</w:t>
      </w:r>
    </w:p>
    <w:p w14:paraId="00000148" w14:textId="77777777" w:rsidR="008C1A29" w:rsidRDefault="00C70BF4">
      <w:pPr>
        <w:spacing w:before="240" w:after="240" w:line="360" w:lineRule="auto"/>
        <w:ind w:right="43" w:firstLine="288"/>
        <w:jc w:val="both"/>
        <w:rPr>
          <w:rFonts w:ascii="Arial" w:eastAsia="Arial" w:hAnsi="Arial" w:cs="Arial"/>
          <w:sz w:val="24"/>
          <w:szCs w:val="24"/>
        </w:rPr>
      </w:pPr>
      <w:r>
        <w:rPr>
          <w:rFonts w:ascii="Arial" w:eastAsia="Arial" w:hAnsi="Arial" w:cs="Arial"/>
          <w:sz w:val="24"/>
          <w:szCs w:val="24"/>
        </w:rPr>
        <w:t>En el portal web de la Defensoría Pública de Venezuela se encuentran descritos aquellos objetivos que desea cumplir la institución, en cumplimiento de sus valores y las leyes nacionales. Estos son los siguientes:</w:t>
      </w:r>
    </w:p>
    <w:p w14:paraId="00000149" w14:textId="77777777" w:rsidR="008C1A29" w:rsidRDefault="00C70BF4">
      <w:pPr>
        <w:spacing w:after="0" w:line="360" w:lineRule="auto"/>
        <w:ind w:right="43" w:firstLine="288"/>
        <w:jc w:val="both"/>
        <w:rPr>
          <w:rFonts w:ascii="Arial" w:eastAsia="Arial" w:hAnsi="Arial" w:cs="Arial"/>
          <w:sz w:val="24"/>
          <w:szCs w:val="24"/>
        </w:rPr>
      </w:pPr>
      <w:r>
        <w:rPr>
          <w:rFonts w:ascii="Arial" w:eastAsia="Arial" w:hAnsi="Arial" w:cs="Arial"/>
          <w:sz w:val="24"/>
          <w:szCs w:val="24"/>
        </w:rPr>
        <w:t xml:space="preserve">1. “Fortalecer continuamente los procesos de asistencia, asesoría, orientación y representación al ciudadano y/o ciudadana para alcanzar la excelencia del servicio que presta la Defensa Pública”. </w:t>
      </w:r>
    </w:p>
    <w:p w14:paraId="0000014A" w14:textId="77777777" w:rsidR="008C1A29" w:rsidRDefault="00C70BF4">
      <w:pPr>
        <w:spacing w:after="0" w:line="360" w:lineRule="auto"/>
        <w:ind w:right="43" w:firstLine="288"/>
        <w:jc w:val="both"/>
        <w:rPr>
          <w:rFonts w:ascii="Arial" w:eastAsia="Arial" w:hAnsi="Arial" w:cs="Arial"/>
          <w:sz w:val="24"/>
          <w:szCs w:val="24"/>
        </w:rPr>
      </w:pPr>
      <w:r>
        <w:rPr>
          <w:rFonts w:ascii="Arial" w:eastAsia="Arial" w:hAnsi="Arial" w:cs="Arial"/>
          <w:sz w:val="24"/>
          <w:szCs w:val="24"/>
        </w:rPr>
        <w:t>2. “Adecuar la estructura y el sistema administrativo al logro de la filosofía de gestión de la Defensa Pública”.</w:t>
      </w:r>
    </w:p>
    <w:p w14:paraId="0000014B" w14:textId="77777777" w:rsidR="008C1A29" w:rsidRDefault="00C70BF4">
      <w:pPr>
        <w:spacing w:after="0" w:line="360" w:lineRule="auto"/>
        <w:ind w:right="43" w:firstLine="288"/>
        <w:jc w:val="both"/>
        <w:rPr>
          <w:rFonts w:ascii="Arial" w:eastAsia="Arial" w:hAnsi="Arial" w:cs="Arial"/>
          <w:sz w:val="24"/>
          <w:szCs w:val="24"/>
        </w:rPr>
      </w:pPr>
      <w:r>
        <w:rPr>
          <w:rFonts w:ascii="Arial" w:eastAsia="Arial" w:hAnsi="Arial" w:cs="Arial"/>
          <w:sz w:val="24"/>
          <w:szCs w:val="24"/>
        </w:rPr>
        <w:t xml:space="preserve">3. “Mantener una política integral de RRHH que permita la captación, el desarrollo y la permanencia del personal idóneo, capaz de garantizar la excelencia en la prestación del servicio de la Defensa Pública”. </w:t>
      </w:r>
    </w:p>
    <w:p w14:paraId="0000014C" w14:textId="77777777" w:rsidR="008C1A29" w:rsidRDefault="00C70BF4">
      <w:pPr>
        <w:spacing w:after="0" w:line="360" w:lineRule="auto"/>
        <w:ind w:right="43" w:firstLine="288"/>
        <w:jc w:val="both"/>
        <w:rPr>
          <w:rFonts w:ascii="Arial" w:eastAsia="Arial" w:hAnsi="Arial" w:cs="Arial"/>
          <w:sz w:val="24"/>
          <w:szCs w:val="24"/>
        </w:rPr>
      </w:pPr>
      <w:r>
        <w:rPr>
          <w:rFonts w:ascii="Arial" w:eastAsia="Arial" w:hAnsi="Arial" w:cs="Arial"/>
          <w:sz w:val="24"/>
          <w:szCs w:val="24"/>
        </w:rPr>
        <w:t xml:space="preserve">4. “Instrumentar una plataforma tecnológica institucional (informática, planta física, sistema de seguridad) que permita la automatización de los procesos y la optimización del servicio”. </w:t>
      </w:r>
    </w:p>
    <w:p w14:paraId="0000014D" w14:textId="77777777" w:rsidR="008C1A29" w:rsidRDefault="00C70BF4">
      <w:pPr>
        <w:spacing w:after="0" w:line="360" w:lineRule="auto"/>
        <w:ind w:right="43" w:firstLine="288"/>
        <w:jc w:val="both"/>
        <w:rPr>
          <w:rFonts w:ascii="Arial" w:eastAsia="Arial" w:hAnsi="Arial" w:cs="Arial"/>
          <w:sz w:val="24"/>
          <w:szCs w:val="24"/>
        </w:rPr>
      </w:pPr>
      <w:r>
        <w:rPr>
          <w:rFonts w:ascii="Arial" w:eastAsia="Arial" w:hAnsi="Arial" w:cs="Arial"/>
          <w:sz w:val="24"/>
          <w:szCs w:val="24"/>
        </w:rPr>
        <w:t xml:space="preserve">5. “Garantizar la formación y capacitación continua del recurso humano en todos los ámbitos de su competencia que permita la prestación de un servicio de calidad”. </w:t>
      </w:r>
    </w:p>
    <w:p w14:paraId="0000014E" w14:textId="77777777" w:rsidR="008C1A29" w:rsidRDefault="00C70BF4">
      <w:pPr>
        <w:spacing w:after="0" w:line="360" w:lineRule="auto"/>
        <w:ind w:right="43" w:firstLine="288"/>
        <w:jc w:val="both"/>
        <w:rPr>
          <w:rFonts w:ascii="Arial" w:eastAsia="Arial" w:hAnsi="Arial" w:cs="Arial"/>
          <w:sz w:val="24"/>
          <w:szCs w:val="24"/>
        </w:rPr>
      </w:pPr>
      <w:r>
        <w:rPr>
          <w:rFonts w:ascii="Arial" w:eastAsia="Arial" w:hAnsi="Arial" w:cs="Arial"/>
          <w:sz w:val="24"/>
          <w:szCs w:val="24"/>
        </w:rPr>
        <w:t xml:space="preserve">6. “Mantener un proceso de información y comunicación con la comunidad sobre el servicio que presta la Defensa Pública, así como los medios de acceso y los procedimientos a seguir.” </w:t>
      </w:r>
    </w:p>
    <w:p w14:paraId="0000014F" w14:textId="77777777" w:rsidR="008C1A29" w:rsidRDefault="00C70BF4">
      <w:pPr>
        <w:spacing w:after="0" w:line="360" w:lineRule="auto"/>
        <w:ind w:right="43" w:firstLine="288"/>
        <w:jc w:val="both"/>
        <w:rPr>
          <w:rFonts w:ascii="Arial" w:eastAsia="Arial" w:hAnsi="Arial" w:cs="Arial"/>
          <w:sz w:val="24"/>
          <w:szCs w:val="24"/>
        </w:rPr>
      </w:pPr>
      <w:r>
        <w:rPr>
          <w:rFonts w:ascii="Arial" w:eastAsia="Arial" w:hAnsi="Arial" w:cs="Arial"/>
          <w:sz w:val="24"/>
          <w:szCs w:val="24"/>
        </w:rPr>
        <w:lastRenderedPageBreak/>
        <w:t xml:space="preserve">7. “Establecer mecanismos de cooperación técnica y comunicación con organismos nacionales e internacionales que contribuyan al fortalecimiento de la gestión institucional”. </w:t>
      </w:r>
    </w:p>
    <w:p w14:paraId="00000150" w14:textId="77777777" w:rsidR="008C1A29" w:rsidRDefault="00C70BF4">
      <w:pPr>
        <w:spacing w:after="0" w:line="360" w:lineRule="auto"/>
        <w:ind w:right="43" w:firstLine="288"/>
        <w:jc w:val="both"/>
        <w:rPr>
          <w:rFonts w:ascii="Arial" w:eastAsia="Arial" w:hAnsi="Arial" w:cs="Arial"/>
          <w:sz w:val="24"/>
          <w:szCs w:val="24"/>
        </w:rPr>
      </w:pPr>
      <w:r>
        <w:rPr>
          <w:rFonts w:ascii="Arial" w:eastAsia="Arial" w:hAnsi="Arial" w:cs="Arial"/>
          <w:sz w:val="24"/>
          <w:szCs w:val="24"/>
        </w:rPr>
        <w:t xml:space="preserve">8. “Mantener la ética, disciplina e idoneidad, en la prestación del servicio, a través de la supervisión constante del recurso humano”. (defensapublica.gob.ve). </w:t>
      </w:r>
    </w:p>
    <w:p w14:paraId="00000151" w14:textId="77777777" w:rsidR="008C1A29" w:rsidRDefault="00C70BF4">
      <w:pPr>
        <w:spacing w:after="0" w:line="360" w:lineRule="auto"/>
        <w:ind w:right="43" w:firstLine="288"/>
        <w:jc w:val="both"/>
        <w:rPr>
          <w:rFonts w:ascii="Arial" w:eastAsia="Arial" w:hAnsi="Arial" w:cs="Arial"/>
          <w:sz w:val="24"/>
          <w:szCs w:val="24"/>
        </w:rPr>
      </w:pPr>
      <w:r>
        <w:rPr>
          <w:rFonts w:ascii="Arial" w:eastAsia="Arial" w:hAnsi="Arial" w:cs="Arial"/>
          <w:sz w:val="24"/>
          <w:szCs w:val="24"/>
        </w:rPr>
        <w:t>Estos objetivos son representan aquellas metas o visiones a las cuales se busca adherir la Defensoría Pública, dentro de las mismas se encuentra una en particular que resulta de interés para el desarrollo de este proyecto de investigación: “Instrumentar una plataforma tecnológica institucional (informática, planta física, sistema de seguridad) que permita la automatización de los procesos y la optimización del servicio”. Esta misma demuestra de manera implícita el deseo de la institución de implementar la tecnología en pro de mejorar la manera en que se realizan las actividades mediante la optimización y automatización de aquellos procesos que lo permitan.</w:t>
      </w:r>
    </w:p>
    <w:p w14:paraId="00000152" w14:textId="77777777" w:rsidR="008C1A29" w:rsidRDefault="00C70BF4">
      <w:pPr>
        <w:pStyle w:val="Ttulo3"/>
        <w:spacing w:before="120" w:after="120" w:line="360" w:lineRule="auto"/>
        <w:ind w:firstLine="720"/>
        <w:jc w:val="both"/>
        <w:rPr>
          <w:rFonts w:ascii="Arial" w:eastAsia="Arial" w:hAnsi="Arial" w:cs="Arial"/>
          <w:sz w:val="24"/>
          <w:szCs w:val="24"/>
        </w:rPr>
      </w:pPr>
      <w:bookmarkStart w:id="54" w:name="_heading=h.vr8erh5cejbp" w:colFirst="0" w:colLast="0"/>
      <w:bookmarkStart w:id="55" w:name="_Toc182220335"/>
      <w:bookmarkEnd w:id="54"/>
      <w:r>
        <w:rPr>
          <w:rFonts w:ascii="Arial" w:eastAsia="Arial" w:hAnsi="Arial" w:cs="Arial"/>
          <w:sz w:val="24"/>
          <w:szCs w:val="24"/>
        </w:rPr>
        <w:t>2.3.3 Resoluciones y Circulares de la Defensa Pública</w:t>
      </w:r>
      <w:bookmarkEnd w:id="55"/>
    </w:p>
    <w:p w14:paraId="00000153" w14:textId="77777777" w:rsidR="008C1A29" w:rsidRDefault="00C70BF4">
      <w:pPr>
        <w:spacing w:before="120" w:after="120" w:line="360" w:lineRule="auto"/>
        <w:ind w:firstLine="288"/>
        <w:jc w:val="both"/>
        <w:rPr>
          <w:rFonts w:ascii="Arial" w:eastAsia="Arial" w:hAnsi="Arial" w:cs="Arial"/>
          <w:sz w:val="24"/>
          <w:szCs w:val="24"/>
        </w:rPr>
      </w:pPr>
      <w:r>
        <w:rPr>
          <w:rFonts w:ascii="Arial" w:eastAsia="Arial" w:hAnsi="Arial" w:cs="Arial"/>
          <w:sz w:val="24"/>
          <w:szCs w:val="24"/>
        </w:rPr>
        <w:t>El Defensor Público General de la República Bolivariana de Venezuela mediante Circulares Internas declara según establecido en la ley aquellas resoluciones que dictan los procesos y consideraciones que deben tomar los Defensores Públicos ante diversos temas.</w:t>
      </w:r>
    </w:p>
    <w:p w14:paraId="00000154" w14:textId="77777777" w:rsidR="008C1A29" w:rsidRDefault="00C70BF4">
      <w:pPr>
        <w:pStyle w:val="Ttulo4"/>
        <w:spacing w:before="120" w:after="120" w:line="360" w:lineRule="auto"/>
        <w:ind w:right="-90" w:firstLine="720"/>
        <w:jc w:val="both"/>
        <w:rPr>
          <w:rFonts w:ascii="Arial" w:eastAsia="Arial" w:hAnsi="Arial" w:cs="Arial"/>
        </w:rPr>
      </w:pPr>
      <w:bookmarkStart w:id="56" w:name="_heading=h.sg4od8w7tmwj" w:colFirst="0" w:colLast="0"/>
      <w:bookmarkEnd w:id="56"/>
      <w:r>
        <w:rPr>
          <w:rFonts w:ascii="Arial" w:eastAsia="Arial" w:hAnsi="Arial" w:cs="Arial"/>
        </w:rPr>
        <w:t>2.3.3.1 Circular Nro. DDPG-2012-025-1 Sobre Los Estados De Las Causas</w:t>
      </w:r>
    </w:p>
    <w:p w14:paraId="00000155" w14:textId="77777777" w:rsidR="008C1A29" w:rsidRDefault="00C70BF4">
      <w:pPr>
        <w:spacing w:before="120" w:after="120" w:line="360" w:lineRule="auto"/>
        <w:ind w:firstLine="288"/>
        <w:jc w:val="both"/>
        <w:rPr>
          <w:rFonts w:ascii="Arial" w:eastAsia="Arial" w:hAnsi="Arial" w:cs="Arial"/>
          <w:sz w:val="24"/>
          <w:szCs w:val="24"/>
        </w:rPr>
      </w:pPr>
      <w:r>
        <w:rPr>
          <w:rFonts w:ascii="Arial" w:eastAsia="Arial" w:hAnsi="Arial" w:cs="Arial"/>
          <w:b/>
          <w:sz w:val="24"/>
          <w:szCs w:val="24"/>
        </w:rPr>
        <w:t>“</w:t>
      </w:r>
      <w:r>
        <w:rPr>
          <w:rFonts w:ascii="Arial" w:eastAsia="Arial" w:hAnsi="Arial" w:cs="Arial"/>
          <w:sz w:val="24"/>
          <w:szCs w:val="24"/>
        </w:rPr>
        <w:t>El Defensor Público General, en aras de afirmar los criterios relativos a las Causas que deben entenderse como Activas, Paralizadas, Terminadas y Cerradas Administrativamente en materia penal, estima pertinente Modificar la clasificación atinente a las mismas, con el propósito de establecer uniformidad en su conceptualización, por lo que procede a esbozar los siguientes postulados: …”</w:t>
      </w:r>
    </w:p>
    <w:p w14:paraId="00000156" w14:textId="77777777" w:rsidR="008C1A29" w:rsidRDefault="00C70BF4">
      <w:pPr>
        <w:spacing w:before="120" w:after="120" w:line="360" w:lineRule="auto"/>
        <w:ind w:firstLine="288"/>
        <w:jc w:val="both"/>
        <w:rPr>
          <w:rFonts w:ascii="Arial" w:eastAsia="Arial" w:hAnsi="Arial" w:cs="Arial"/>
          <w:sz w:val="24"/>
          <w:szCs w:val="24"/>
        </w:rPr>
      </w:pPr>
      <w:r>
        <w:rPr>
          <w:rFonts w:ascii="Arial" w:eastAsia="Arial" w:hAnsi="Arial" w:cs="Arial"/>
          <w:sz w:val="24"/>
          <w:szCs w:val="24"/>
        </w:rPr>
        <w:t xml:space="preserve">Mediante esta circular se describe la modificación aplicada a la clasificación de casos según su estatus con el fin de unificar su nomenclatura y conceptualización, concibiendo así a las causas que están en vigor como activas, cuando se presenta alguna situación o existe la falta de un elemento esencial para el desarrollo del caso esta causa pasa a estar paralizada, por otra parte, si la causa finaliza en un acto </w:t>
      </w:r>
      <w:r>
        <w:rPr>
          <w:rFonts w:ascii="Arial" w:eastAsia="Arial" w:hAnsi="Arial" w:cs="Arial"/>
          <w:sz w:val="24"/>
          <w:szCs w:val="24"/>
        </w:rPr>
        <w:lastRenderedPageBreak/>
        <w:t>conclusiva en el cual se determina una sentencia por parte del juez a cargo  se dice que la misma queda en estatus terminada, en última instancia la causa puede estar cerrada administrativamente.</w:t>
      </w:r>
    </w:p>
    <w:p w14:paraId="00000157" w14:textId="77777777" w:rsidR="008C1A29" w:rsidRDefault="00C70BF4">
      <w:pPr>
        <w:pStyle w:val="Ttulo4"/>
        <w:spacing w:before="120" w:after="120" w:line="360" w:lineRule="auto"/>
        <w:ind w:firstLine="720"/>
        <w:jc w:val="both"/>
        <w:rPr>
          <w:rFonts w:ascii="Arial" w:eastAsia="Arial" w:hAnsi="Arial" w:cs="Arial"/>
        </w:rPr>
      </w:pPr>
      <w:bookmarkStart w:id="57" w:name="_heading=h.aak5ytdl2ge" w:colFirst="0" w:colLast="0"/>
      <w:bookmarkEnd w:id="57"/>
      <w:r>
        <w:rPr>
          <w:rFonts w:ascii="Arial" w:eastAsia="Arial" w:hAnsi="Arial" w:cs="Arial"/>
        </w:rPr>
        <w:t>2.3.3.2 Circular Nro. DDPG-2015-012</w:t>
      </w:r>
      <w:r>
        <w:rPr>
          <w:rFonts w:ascii="Arial" w:eastAsia="Arial" w:hAnsi="Arial" w:cs="Arial"/>
        </w:rPr>
        <w:tab/>
        <w:t>Sobre La Nomenclatura Para la Identificación de los Memorandos y Oficios en el Manejo Administrativo Documental de las Defensorías Públicas.</w:t>
      </w:r>
    </w:p>
    <w:p w14:paraId="00000158" w14:textId="77777777" w:rsidR="008C1A29" w:rsidRDefault="00C70BF4">
      <w:pPr>
        <w:spacing w:before="120" w:after="120" w:line="360" w:lineRule="auto"/>
        <w:jc w:val="both"/>
        <w:rPr>
          <w:rFonts w:ascii="Arial" w:eastAsia="Arial" w:hAnsi="Arial" w:cs="Arial"/>
          <w:sz w:val="24"/>
          <w:szCs w:val="24"/>
        </w:rPr>
      </w:pPr>
      <w:r>
        <w:rPr>
          <w:rFonts w:ascii="Arial" w:eastAsia="Arial" w:hAnsi="Arial" w:cs="Arial"/>
          <w:sz w:val="24"/>
          <w:szCs w:val="24"/>
        </w:rPr>
        <w:t>PRIMERO: La presente circular tiene por objeto establecer la nomenclatura a utilizar en la identificación de los memorandos y oficios librados por las defensorías, con miras a estandarizar y automatizar el manejo y funcionamiento administrativo documental de los despachos defensores, a los fines de estar en sintonía con la adecuación tecnológica que se viene desarrollando en la institución.</w:t>
      </w:r>
    </w:p>
    <w:p w14:paraId="00000159" w14:textId="77777777" w:rsidR="008C1A29" w:rsidRDefault="00C70BF4">
      <w:pPr>
        <w:spacing w:before="120" w:after="120" w:line="360" w:lineRule="auto"/>
        <w:ind w:firstLine="288"/>
        <w:jc w:val="both"/>
        <w:rPr>
          <w:rFonts w:ascii="Arial" w:eastAsia="Arial" w:hAnsi="Arial" w:cs="Arial"/>
          <w:sz w:val="24"/>
          <w:szCs w:val="24"/>
        </w:rPr>
      </w:pPr>
      <w:r>
        <w:rPr>
          <w:rFonts w:ascii="Arial" w:eastAsia="Arial" w:hAnsi="Arial" w:cs="Arial"/>
          <w:sz w:val="24"/>
          <w:szCs w:val="24"/>
        </w:rPr>
        <w:t>Dentro de este documento se encuentra descrito el sistema empleado desde su fecha de emisión para la nomenclatura de las causas a través del territorio nacional por medio de siglas y números de causas, siendo la siguiente: Estado – Ciudad o sede – Competencia y Materia – Siglas DP y Nro. Defensoría – Año – Número de Oficio / Memo Correlativo.</w:t>
      </w:r>
    </w:p>
    <w:p w14:paraId="0000015A" w14:textId="77777777" w:rsidR="008C1A29" w:rsidRDefault="00C70BF4">
      <w:pPr>
        <w:spacing w:before="120" w:after="120" w:line="360" w:lineRule="auto"/>
        <w:jc w:val="both"/>
        <w:rPr>
          <w:rFonts w:ascii="Arial" w:eastAsia="Arial" w:hAnsi="Arial" w:cs="Arial"/>
          <w:sz w:val="24"/>
          <w:szCs w:val="24"/>
        </w:rPr>
      </w:pPr>
      <w:r>
        <w:rPr>
          <w:noProof/>
          <w:lang w:val="en-US"/>
        </w:rPr>
        <w:drawing>
          <wp:inline distT="0" distB="0" distL="0" distR="0">
            <wp:extent cx="5792470" cy="1474470"/>
            <wp:effectExtent l="0" t="0" r="0" b="0"/>
            <wp:docPr id="13264959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792470" cy="1474470"/>
                    </a:xfrm>
                    <a:prstGeom prst="rect">
                      <a:avLst/>
                    </a:prstGeom>
                    <a:ln/>
                  </pic:spPr>
                </pic:pic>
              </a:graphicData>
            </a:graphic>
          </wp:inline>
        </w:drawing>
      </w:r>
    </w:p>
    <w:p w14:paraId="0000015B" w14:textId="77777777" w:rsidR="008C1A29" w:rsidRDefault="008C1A29">
      <w:pPr>
        <w:spacing w:before="120" w:after="120" w:line="360" w:lineRule="auto"/>
        <w:jc w:val="both"/>
        <w:rPr>
          <w:rFonts w:ascii="Arial" w:eastAsia="Arial" w:hAnsi="Arial" w:cs="Arial"/>
          <w:sz w:val="24"/>
          <w:szCs w:val="24"/>
        </w:rPr>
      </w:pPr>
    </w:p>
    <w:p w14:paraId="0000015C" w14:textId="77777777" w:rsidR="008C1A29" w:rsidRDefault="008C1A29">
      <w:pPr>
        <w:spacing w:before="120" w:after="120" w:line="360" w:lineRule="auto"/>
        <w:ind w:firstLine="720"/>
        <w:jc w:val="both"/>
        <w:rPr>
          <w:rFonts w:ascii="Arial" w:eastAsia="Arial" w:hAnsi="Arial" w:cs="Arial"/>
          <w:b/>
          <w:sz w:val="24"/>
          <w:szCs w:val="24"/>
        </w:rPr>
      </w:pPr>
    </w:p>
    <w:p w14:paraId="0000015D" w14:textId="77777777" w:rsidR="008C1A29" w:rsidRDefault="00C70BF4">
      <w:pPr>
        <w:pStyle w:val="Ttulo4"/>
        <w:spacing w:before="120" w:after="120" w:line="360" w:lineRule="auto"/>
        <w:ind w:firstLine="720"/>
        <w:jc w:val="both"/>
        <w:rPr>
          <w:rFonts w:ascii="Arial" w:eastAsia="Arial" w:hAnsi="Arial" w:cs="Arial"/>
        </w:rPr>
      </w:pPr>
      <w:bookmarkStart w:id="58" w:name="_heading=h.qr3n3hxhfb2t" w:colFirst="0" w:colLast="0"/>
      <w:bookmarkEnd w:id="58"/>
      <w:r>
        <w:rPr>
          <w:rFonts w:ascii="Arial" w:eastAsia="Arial" w:hAnsi="Arial" w:cs="Arial"/>
        </w:rPr>
        <w:t>2.3.3.3 Circular Nro. DDPG-2023-007</w:t>
      </w:r>
      <w:r>
        <w:rPr>
          <w:rFonts w:ascii="Arial" w:eastAsia="Arial" w:hAnsi="Arial" w:cs="Arial"/>
        </w:rPr>
        <w:tab/>
        <w:t>Sobre el Manejo del Sistema de Reporte de Actividades del Defensor (SISTRADEF)</w:t>
      </w:r>
    </w:p>
    <w:p w14:paraId="0000015E" w14:textId="77777777" w:rsidR="008C1A29" w:rsidRDefault="00C70BF4">
      <w:pPr>
        <w:spacing w:before="120" w:after="120" w:line="360" w:lineRule="auto"/>
        <w:ind w:firstLine="288"/>
        <w:jc w:val="both"/>
        <w:rPr>
          <w:rFonts w:ascii="Arial" w:eastAsia="Arial" w:hAnsi="Arial" w:cs="Arial"/>
          <w:sz w:val="24"/>
          <w:szCs w:val="24"/>
        </w:rPr>
      </w:pPr>
      <w:r>
        <w:rPr>
          <w:rFonts w:ascii="Arial" w:eastAsia="Arial" w:hAnsi="Arial" w:cs="Arial"/>
          <w:sz w:val="24"/>
          <w:szCs w:val="24"/>
        </w:rPr>
        <w:t xml:space="preserve">Se describen las obligaciones de los defensores Públicos y aquellos miembros que integran su despacho de realizar diariamente o en un lapso de 48 los reportes de las actividades vinculadas con las actuaciones de los defensores, así como aquellos </w:t>
      </w:r>
      <w:r>
        <w:rPr>
          <w:rFonts w:ascii="Arial" w:eastAsia="Arial" w:hAnsi="Arial" w:cs="Arial"/>
          <w:sz w:val="24"/>
          <w:szCs w:val="24"/>
        </w:rPr>
        <w:lastRenderedPageBreak/>
        <w:t>deberes de los funcionarios con acceso a plataforma y la prohibición de divulgación de datos de acceso o permitir el uso a usuarios no autorizados.</w:t>
      </w:r>
    </w:p>
    <w:p w14:paraId="0000015F" w14:textId="77777777" w:rsidR="008C1A29" w:rsidRDefault="00C70BF4">
      <w:pPr>
        <w:pStyle w:val="Ttulo4"/>
        <w:spacing w:before="120" w:after="120" w:line="360" w:lineRule="auto"/>
        <w:ind w:firstLine="720"/>
        <w:jc w:val="both"/>
        <w:rPr>
          <w:rFonts w:ascii="Arial" w:eastAsia="Arial" w:hAnsi="Arial" w:cs="Arial"/>
        </w:rPr>
      </w:pPr>
      <w:bookmarkStart w:id="59" w:name="_heading=h.ho35p17d6rq4" w:colFirst="0" w:colLast="0"/>
      <w:bookmarkEnd w:id="59"/>
      <w:r>
        <w:rPr>
          <w:rFonts w:ascii="Arial" w:eastAsia="Arial" w:hAnsi="Arial" w:cs="Arial"/>
        </w:rPr>
        <w:t>2.3.3.4 Circular Nro. DDPG-2013-007</w:t>
      </w:r>
      <w:r>
        <w:rPr>
          <w:rFonts w:ascii="Arial" w:eastAsia="Arial" w:hAnsi="Arial" w:cs="Arial"/>
        </w:rPr>
        <w:tab/>
        <w:t>Sobre las Actuaciones Judiciales de las Defensoras y Defensores Públicos con Competencia en Materia Penal Ordinario.</w:t>
      </w:r>
    </w:p>
    <w:p w14:paraId="00000160" w14:textId="77777777" w:rsidR="008C1A29" w:rsidRDefault="00C70BF4">
      <w:pPr>
        <w:spacing w:before="120" w:after="120" w:line="360" w:lineRule="auto"/>
        <w:ind w:firstLine="288"/>
        <w:jc w:val="both"/>
        <w:rPr>
          <w:rFonts w:ascii="Arial" w:eastAsia="Arial" w:hAnsi="Arial" w:cs="Arial"/>
          <w:sz w:val="24"/>
          <w:szCs w:val="24"/>
        </w:rPr>
      </w:pPr>
      <w:r>
        <w:rPr>
          <w:rFonts w:ascii="Arial" w:eastAsia="Arial" w:hAnsi="Arial" w:cs="Arial"/>
          <w:sz w:val="24"/>
          <w:szCs w:val="24"/>
        </w:rPr>
        <w:t>En base a las obligaciones contraídas por los Defensores Públicos sustentado en el art. 24 de su ley orgánica, en la presente circular se despliega una lista de actuaciones a efectuar por los defensores públicos durante la ejecución de sus actividades, tales como la asistencia a las presentaciones de los imputados, la realización de entrevista y asesoramiento de los usuarios y sus familiares, o el ejercicio de las acciones de Amparo ante la violación de derechos de los usuarios.</w:t>
      </w:r>
    </w:p>
    <w:p w14:paraId="00000161" w14:textId="77777777" w:rsidR="008C1A29" w:rsidRDefault="00C70BF4">
      <w:pPr>
        <w:spacing w:before="120" w:after="120" w:line="360" w:lineRule="auto"/>
        <w:ind w:firstLine="288"/>
        <w:jc w:val="both"/>
        <w:rPr>
          <w:rFonts w:ascii="Arial" w:eastAsia="Arial" w:hAnsi="Arial" w:cs="Arial"/>
          <w:sz w:val="24"/>
          <w:szCs w:val="24"/>
        </w:rPr>
      </w:pPr>
      <w:r>
        <w:rPr>
          <w:rFonts w:ascii="Arial" w:eastAsia="Arial" w:hAnsi="Arial" w:cs="Arial"/>
          <w:sz w:val="24"/>
          <w:szCs w:val="24"/>
        </w:rPr>
        <w:t>Con los documentos previamente descritos se deja una constancia de aquellos procesos y normas que deben cumplir los defensores públicos (y sus respectivos despachos) para el cumplimiento de sus deberes, teniendo así una evidencia ayudará a determinar los procesos y guiar el diseño de la propuesta presentada.</w:t>
      </w:r>
    </w:p>
    <w:p w14:paraId="00000162" w14:textId="77777777" w:rsidR="008C1A29" w:rsidRDefault="00C70BF4">
      <w:pPr>
        <w:pStyle w:val="Ttulo3"/>
        <w:spacing w:after="120" w:line="360" w:lineRule="auto"/>
        <w:ind w:firstLine="567"/>
        <w:jc w:val="both"/>
        <w:rPr>
          <w:rFonts w:ascii="Arial" w:eastAsia="Arial" w:hAnsi="Arial" w:cs="Arial"/>
          <w:sz w:val="24"/>
          <w:szCs w:val="24"/>
        </w:rPr>
      </w:pPr>
      <w:bookmarkStart w:id="60" w:name="_heading=h.ey39zm29srji" w:colFirst="0" w:colLast="0"/>
      <w:bookmarkStart w:id="61" w:name="_Toc182220336"/>
      <w:bookmarkEnd w:id="60"/>
      <w:r>
        <w:rPr>
          <w:rFonts w:ascii="Arial" w:eastAsia="Arial" w:hAnsi="Arial" w:cs="Arial"/>
          <w:sz w:val="24"/>
          <w:szCs w:val="24"/>
        </w:rPr>
        <w:t>2.3.4. Ley sobre Protección a la Privacidad de las Comunicaciones (publicada en Gaceta Oficial N.º 34.863, de fecha 16 de diciembre de 1991)</w:t>
      </w:r>
      <w:bookmarkEnd w:id="61"/>
    </w:p>
    <w:p w14:paraId="00000163" w14:textId="77777777" w:rsidR="008C1A29" w:rsidRDefault="00C70BF4">
      <w:pPr>
        <w:spacing w:before="120" w:after="120" w:line="360" w:lineRule="auto"/>
        <w:jc w:val="both"/>
        <w:rPr>
          <w:rFonts w:ascii="Arial" w:eastAsia="Arial" w:hAnsi="Arial" w:cs="Arial"/>
          <w:sz w:val="24"/>
          <w:szCs w:val="24"/>
        </w:rPr>
      </w:pPr>
      <w:r>
        <w:rPr>
          <w:rFonts w:ascii="Arial" w:eastAsia="Arial" w:hAnsi="Arial" w:cs="Arial"/>
          <w:sz w:val="24"/>
          <w:szCs w:val="24"/>
        </w:rPr>
        <w:t>Art. 1. La presente Ley tiene por objeto proteger la privacidad, confidencialidad, inviolabilidad y secreto de las comunicaciones que se produzcan entre dos o más personas.</w:t>
      </w:r>
    </w:p>
    <w:p w14:paraId="00000164" w14:textId="77777777" w:rsidR="008C1A29" w:rsidRDefault="00C70BF4">
      <w:pPr>
        <w:spacing w:before="120" w:after="120" w:line="360" w:lineRule="auto"/>
        <w:ind w:firstLine="288"/>
        <w:jc w:val="both"/>
        <w:rPr>
          <w:rFonts w:ascii="Arial" w:eastAsia="Arial" w:hAnsi="Arial" w:cs="Arial"/>
          <w:sz w:val="24"/>
          <w:szCs w:val="24"/>
        </w:rPr>
      </w:pPr>
      <w:r>
        <w:rPr>
          <w:rFonts w:ascii="Arial" w:eastAsia="Arial" w:hAnsi="Arial" w:cs="Arial"/>
          <w:sz w:val="24"/>
          <w:szCs w:val="24"/>
        </w:rPr>
        <w:t>El proyecto por desarrollar conlleva a la gestión de información altamente confidencial y privada, a la cual un grupo selecto de ciudadanos podrá acceder y manipular, por ello, es imperativo asegurar que toda comunicación o información transferida esté protegida ante la mirada de terceros.</w:t>
      </w:r>
    </w:p>
    <w:p w14:paraId="00000165" w14:textId="77777777" w:rsidR="008C1A29" w:rsidRDefault="00C70BF4">
      <w:pPr>
        <w:pStyle w:val="Ttulo3"/>
        <w:spacing w:before="120" w:after="120" w:line="360" w:lineRule="auto"/>
        <w:ind w:firstLine="567"/>
        <w:jc w:val="both"/>
        <w:rPr>
          <w:rFonts w:ascii="Arial" w:eastAsia="Arial" w:hAnsi="Arial" w:cs="Arial"/>
          <w:sz w:val="24"/>
          <w:szCs w:val="24"/>
        </w:rPr>
      </w:pPr>
      <w:bookmarkStart w:id="62" w:name="_heading=h.dm08bul62dvp" w:colFirst="0" w:colLast="0"/>
      <w:bookmarkStart w:id="63" w:name="_Toc182220337"/>
      <w:bookmarkEnd w:id="62"/>
      <w:r>
        <w:rPr>
          <w:rFonts w:ascii="Arial" w:eastAsia="Arial" w:hAnsi="Arial" w:cs="Arial"/>
          <w:sz w:val="24"/>
          <w:szCs w:val="24"/>
        </w:rPr>
        <w:t>2.3.5. Ley sobre el Derecho de Autor (publicada en Gaceta Oficial Extraordinaria N.º 4.638, de fecha 1 de octubre de 1993)</w:t>
      </w:r>
      <w:bookmarkEnd w:id="63"/>
    </w:p>
    <w:p w14:paraId="00000166" w14:textId="77777777" w:rsidR="008C1A29" w:rsidRDefault="00C70BF4">
      <w:pPr>
        <w:spacing w:before="120" w:after="0" w:line="360" w:lineRule="auto"/>
        <w:jc w:val="both"/>
        <w:rPr>
          <w:rFonts w:ascii="Arial" w:eastAsia="Arial" w:hAnsi="Arial" w:cs="Arial"/>
          <w:sz w:val="24"/>
          <w:szCs w:val="24"/>
        </w:rPr>
      </w:pPr>
      <w:r>
        <w:rPr>
          <w:rFonts w:ascii="Arial" w:eastAsia="Arial" w:hAnsi="Arial" w:cs="Arial"/>
          <w:sz w:val="24"/>
          <w:szCs w:val="24"/>
        </w:rPr>
        <w:t>Art. 1. Las disposiciones de esta Ley protegen los derechos de los autores sobre todas las obras del ingenio de carácter creador, ya sea de índole literaria, científica o artística, cualquiera sea su género, forma de expresión, mérito o destino (...).</w:t>
      </w:r>
    </w:p>
    <w:p w14:paraId="00000167" w14:textId="77777777" w:rsidR="008C1A29" w:rsidRDefault="00C70BF4">
      <w:pPr>
        <w:spacing w:before="120" w:after="0" w:line="360" w:lineRule="auto"/>
        <w:jc w:val="both"/>
        <w:rPr>
          <w:rFonts w:ascii="Arial" w:eastAsia="Arial" w:hAnsi="Arial" w:cs="Arial"/>
          <w:sz w:val="24"/>
          <w:szCs w:val="24"/>
        </w:rPr>
      </w:pPr>
      <w:r>
        <w:rPr>
          <w:rFonts w:ascii="Arial" w:eastAsia="Arial" w:hAnsi="Arial" w:cs="Arial"/>
          <w:sz w:val="24"/>
          <w:szCs w:val="24"/>
        </w:rPr>
        <w:lastRenderedPageBreak/>
        <w:t>Art. 2. Se consideran comprendidas entre las obras del ingenio a que se refiere el artículo anterior, especialmente las siguientes: los libros, folletos y otros escritos literarios, artísticos y científicos, incluidos los programas de computación, así como su documentación técnica y manuales de uso (...).</w:t>
      </w:r>
    </w:p>
    <w:p w14:paraId="00000168" w14:textId="77777777" w:rsidR="008C1A29" w:rsidRDefault="00C70BF4">
      <w:pPr>
        <w:spacing w:after="120" w:line="360" w:lineRule="auto"/>
        <w:ind w:firstLine="288"/>
        <w:jc w:val="both"/>
        <w:rPr>
          <w:rFonts w:ascii="Arial" w:eastAsia="Arial" w:hAnsi="Arial" w:cs="Arial"/>
          <w:sz w:val="24"/>
          <w:szCs w:val="24"/>
        </w:rPr>
      </w:pPr>
      <w:r>
        <w:rPr>
          <w:rFonts w:ascii="Arial" w:eastAsia="Arial" w:hAnsi="Arial" w:cs="Arial"/>
          <w:sz w:val="24"/>
          <w:szCs w:val="24"/>
        </w:rPr>
        <w:t>Mediante esta ley se busca asegurar la autoría de este trabajo, pues es una obra nacida del ingenio de su creador, por lo tal, se espera se acredite al mismo todas la innovaciones e ideas propuestas en él.</w:t>
      </w:r>
    </w:p>
    <w:p w14:paraId="00000169" w14:textId="77777777" w:rsidR="008C1A29" w:rsidRDefault="00C70BF4">
      <w:pPr>
        <w:pStyle w:val="Ttulo3"/>
        <w:spacing w:before="120" w:after="120" w:line="360" w:lineRule="auto"/>
        <w:ind w:firstLine="567"/>
        <w:jc w:val="both"/>
        <w:rPr>
          <w:rFonts w:ascii="Arial" w:eastAsia="Arial" w:hAnsi="Arial" w:cs="Arial"/>
          <w:sz w:val="24"/>
          <w:szCs w:val="24"/>
        </w:rPr>
      </w:pPr>
      <w:bookmarkStart w:id="64" w:name="_heading=h.10pvvykkzebf" w:colFirst="0" w:colLast="0"/>
      <w:bookmarkStart w:id="65" w:name="_Toc182220338"/>
      <w:bookmarkEnd w:id="64"/>
      <w:r>
        <w:rPr>
          <w:rFonts w:ascii="Arial" w:eastAsia="Arial" w:hAnsi="Arial" w:cs="Arial"/>
          <w:sz w:val="24"/>
          <w:szCs w:val="24"/>
        </w:rPr>
        <w:t>2.3.6. Ley Especial Contra los Delitos Informáticos (publicada en Gaceta Oficial N.º 37.313, de fecha 30 de octubre de 2001)</w:t>
      </w:r>
      <w:bookmarkEnd w:id="65"/>
    </w:p>
    <w:p w14:paraId="0000016A" w14:textId="77777777" w:rsidR="008C1A29" w:rsidRDefault="00C70BF4">
      <w:pPr>
        <w:spacing w:before="120" w:after="120" w:line="360" w:lineRule="auto"/>
        <w:jc w:val="both"/>
        <w:rPr>
          <w:rFonts w:ascii="Arial" w:eastAsia="Arial" w:hAnsi="Arial" w:cs="Arial"/>
          <w:sz w:val="24"/>
          <w:szCs w:val="24"/>
        </w:rPr>
      </w:pPr>
      <w:r>
        <w:rPr>
          <w:rFonts w:ascii="Arial" w:eastAsia="Arial" w:hAnsi="Arial" w:cs="Arial"/>
          <w:sz w:val="24"/>
          <w:szCs w:val="24"/>
        </w:rPr>
        <w:t>Art. 1. La presente Ley tiene por objeto la protección integral de los sistemas que utilicen tecnologías de información, así como la prevención y sanción de los delitos cometidos contra tales sistemas o cualesquiera de sus componentes, o de los delitos cometidos mediante el uso de dichas tecnologías, en los términos previstos en esta Ley.</w:t>
      </w:r>
    </w:p>
    <w:p w14:paraId="0000016B" w14:textId="77777777" w:rsidR="008C1A29" w:rsidRDefault="00C70BF4">
      <w:pPr>
        <w:spacing w:before="120" w:after="120" w:line="360" w:lineRule="auto"/>
        <w:ind w:firstLine="288"/>
        <w:jc w:val="both"/>
        <w:rPr>
          <w:rFonts w:ascii="Arial" w:eastAsia="Arial" w:hAnsi="Arial" w:cs="Arial"/>
          <w:sz w:val="24"/>
          <w:szCs w:val="24"/>
        </w:rPr>
      </w:pPr>
      <w:r>
        <w:rPr>
          <w:rFonts w:ascii="Arial" w:eastAsia="Arial" w:hAnsi="Arial" w:cs="Arial"/>
          <w:sz w:val="24"/>
          <w:szCs w:val="24"/>
        </w:rPr>
        <w:t>Mediante la ley de Delitos informáticos se dispone la protección de los sistemas de información existentes dentro del territorio nacional, además de todas aquellas sanciones aplicables ante aquellas acciones intencionales o no, que tengan como consecuencia final un perjurio ante la información del sistema o su mismo funcionamiento.</w:t>
      </w:r>
    </w:p>
    <w:p w14:paraId="0000016C" w14:textId="77777777" w:rsidR="008C1A29" w:rsidRDefault="00C70BF4">
      <w:pPr>
        <w:pStyle w:val="Ttulo2"/>
        <w:spacing w:before="120" w:after="120" w:line="360" w:lineRule="auto"/>
        <w:jc w:val="both"/>
        <w:rPr>
          <w:rFonts w:ascii="Arial" w:eastAsia="Arial" w:hAnsi="Arial" w:cs="Arial"/>
          <w:b/>
          <w:color w:val="000000"/>
          <w:sz w:val="24"/>
          <w:szCs w:val="24"/>
        </w:rPr>
      </w:pPr>
      <w:bookmarkStart w:id="66" w:name="_heading=h.5jca1cn36baq" w:colFirst="0" w:colLast="0"/>
      <w:bookmarkStart w:id="67" w:name="_Toc182220339"/>
      <w:bookmarkEnd w:id="66"/>
      <w:r>
        <w:rPr>
          <w:rFonts w:ascii="Arial" w:eastAsia="Arial" w:hAnsi="Arial" w:cs="Arial"/>
          <w:b/>
          <w:color w:val="000000"/>
          <w:sz w:val="24"/>
          <w:szCs w:val="24"/>
        </w:rPr>
        <w:t>2.4 Definición de términos</w:t>
      </w:r>
      <w:bookmarkEnd w:id="67"/>
    </w:p>
    <w:p w14:paraId="0000016D" w14:textId="77777777" w:rsidR="008C1A29" w:rsidRDefault="00C70BF4">
      <w:pPr>
        <w:spacing w:after="0" w:line="360" w:lineRule="auto"/>
        <w:ind w:firstLine="288"/>
        <w:jc w:val="both"/>
        <w:rPr>
          <w:rFonts w:ascii="Arial" w:eastAsia="Arial" w:hAnsi="Arial" w:cs="Arial"/>
          <w:sz w:val="24"/>
          <w:szCs w:val="24"/>
        </w:rPr>
      </w:pPr>
      <w:r>
        <w:rPr>
          <w:rFonts w:ascii="Arial" w:eastAsia="Arial" w:hAnsi="Arial" w:cs="Arial"/>
          <w:b/>
          <w:sz w:val="24"/>
          <w:szCs w:val="24"/>
        </w:rPr>
        <w:t>Base de datos:</w:t>
      </w:r>
      <w:r>
        <w:rPr>
          <w:rFonts w:ascii="Arial" w:eastAsia="Arial" w:hAnsi="Arial" w:cs="Arial"/>
          <w:sz w:val="24"/>
          <w:szCs w:val="24"/>
        </w:rPr>
        <w:t xml:space="preserve"> </w:t>
      </w:r>
    </w:p>
    <w:p w14:paraId="0000016E" w14:textId="77777777" w:rsidR="008C1A29" w:rsidRDefault="00C70BF4">
      <w:pPr>
        <w:spacing w:after="0" w:line="360" w:lineRule="auto"/>
        <w:ind w:firstLine="288"/>
        <w:jc w:val="both"/>
        <w:rPr>
          <w:rFonts w:ascii="Arial" w:eastAsia="Arial" w:hAnsi="Arial" w:cs="Arial"/>
          <w:sz w:val="24"/>
          <w:szCs w:val="24"/>
        </w:rPr>
      </w:pPr>
      <w:r>
        <w:rPr>
          <w:rFonts w:ascii="Arial" w:eastAsia="Arial" w:hAnsi="Arial" w:cs="Arial"/>
          <w:sz w:val="24"/>
          <w:szCs w:val="24"/>
        </w:rPr>
        <w:t>“Básicamente un sistema computarizado para guardar registros; es decir, es un sistema computarizado cuya finalidad general es almacenar información y permitir a los usuarios recuperar y actualizar esa información con base en peticiones. La información en cuestión puede ser cualquier cosa que sea de importancia para el individuo u organización; en otras palabras, todo lo que sea necesario para auxiliarlo en el proceso general de su administración” (Date, C., 2001, p. 5)</w:t>
      </w:r>
    </w:p>
    <w:p w14:paraId="0000016F" w14:textId="77777777" w:rsidR="008C1A29" w:rsidRDefault="00C70BF4">
      <w:pPr>
        <w:spacing w:after="0" w:line="360" w:lineRule="auto"/>
        <w:ind w:firstLine="288"/>
        <w:jc w:val="both"/>
        <w:rPr>
          <w:rFonts w:ascii="Arial" w:eastAsia="Arial" w:hAnsi="Arial" w:cs="Arial"/>
          <w:sz w:val="24"/>
          <w:szCs w:val="24"/>
        </w:rPr>
      </w:pPr>
      <w:r>
        <w:rPr>
          <w:rFonts w:ascii="Arial" w:eastAsia="Arial" w:hAnsi="Arial" w:cs="Arial"/>
          <w:b/>
          <w:sz w:val="24"/>
          <w:szCs w:val="24"/>
        </w:rPr>
        <w:t>Datos:</w:t>
      </w:r>
      <w:r>
        <w:rPr>
          <w:rFonts w:ascii="Arial" w:eastAsia="Arial" w:hAnsi="Arial" w:cs="Arial"/>
          <w:sz w:val="24"/>
          <w:szCs w:val="24"/>
        </w:rPr>
        <w:t xml:space="preserve"> </w:t>
      </w:r>
    </w:p>
    <w:p w14:paraId="00000170" w14:textId="77777777" w:rsidR="008C1A29" w:rsidRDefault="00C70BF4">
      <w:pPr>
        <w:spacing w:after="0" w:line="360" w:lineRule="auto"/>
        <w:ind w:firstLine="288"/>
        <w:jc w:val="both"/>
        <w:rPr>
          <w:rFonts w:ascii="Arial" w:eastAsia="Arial" w:hAnsi="Arial" w:cs="Arial"/>
          <w:sz w:val="24"/>
          <w:szCs w:val="24"/>
        </w:rPr>
      </w:pPr>
      <w:r>
        <w:rPr>
          <w:rFonts w:ascii="Arial" w:eastAsia="Arial" w:hAnsi="Arial" w:cs="Arial"/>
          <w:sz w:val="24"/>
          <w:szCs w:val="24"/>
        </w:rPr>
        <w:lastRenderedPageBreak/>
        <w:t>Son elementos, palabras o números que por sí mismos no transmiten alguna idea o sentido, sino que al juntarse unos con otros dentro de un mismo contexto se convierten en información. (Definición propia).</w:t>
      </w:r>
    </w:p>
    <w:p w14:paraId="00000171" w14:textId="77777777" w:rsidR="008C1A29" w:rsidRDefault="00C70BF4">
      <w:pPr>
        <w:spacing w:after="0" w:line="360" w:lineRule="auto"/>
        <w:ind w:firstLine="288"/>
        <w:jc w:val="both"/>
        <w:rPr>
          <w:rFonts w:ascii="Arial" w:eastAsia="Arial" w:hAnsi="Arial" w:cs="Arial"/>
          <w:sz w:val="24"/>
          <w:szCs w:val="24"/>
        </w:rPr>
      </w:pPr>
      <w:r>
        <w:rPr>
          <w:rFonts w:ascii="Arial" w:eastAsia="Arial" w:hAnsi="Arial" w:cs="Arial"/>
          <w:b/>
          <w:sz w:val="24"/>
          <w:szCs w:val="24"/>
        </w:rPr>
        <w:t>Defensor Público:</w:t>
      </w:r>
      <w:r>
        <w:rPr>
          <w:rFonts w:ascii="Arial" w:eastAsia="Arial" w:hAnsi="Arial" w:cs="Arial"/>
          <w:sz w:val="24"/>
          <w:szCs w:val="24"/>
        </w:rPr>
        <w:t xml:space="preserve"> </w:t>
      </w:r>
    </w:p>
    <w:p w14:paraId="00000172" w14:textId="77777777" w:rsidR="008C1A29" w:rsidRDefault="00C70BF4">
      <w:pPr>
        <w:spacing w:after="0" w:line="360" w:lineRule="auto"/>
        <w:ind w:firstLine="288"/>
        <w:jc w:val="both"/>
        <w:rPr>
          <w:rFonts w:ascii="Arial" w:eastAsia="Arial" w:hAnsi="Arial" w:cs="Arial"/>
          <w:sz w:val="24"/>
          <w:szCs w:val="24"/>
        </w:rPr>
      </w:pPr>
      <w:r>
        <w:rPr>
          <w:rFonts w:ascii="Arial" w:eastAsia="Arial" w:hAnsi="Arial" w:cs="Arial"/>
          <w:sz w:val="24"/>
          <w:szCs w:val="24"/>
        </w:rPr>
        <w:t>“Es el abogado responsable de garantizar el derecho a la defensa gratuita a todos los ciudadanos y ciudadanas, prestando un servicio de orientación, asesoría, asistencia y representación legal eficiente y eficaz”. (defensapublica.gob.ve).</w:t>
      </w:r>
    </w:p>
    <w:p w14:paraId="00000173" w14:textId="77777777" w:rsidR="008C1A29" w:rsidRDefault="00C70BF4">
      <w:pPr>
        <w:spacing w:after="0" w:line="360" w:lineRule="auto"/>
        <w:ind w:firstLine="288"/>
        <w:jc w:val="both"/>
        <w:rPr>
          <w:rFonts w:ascii="Arial" w:eastAsia="Arial" w:hAnsi="Arial" w:cs="Arial"/>
          <w:sz w:val="24"/>
          <w:szCs w:val="24"/>
        </w:rPr>
      </w:pPr>
      <w:r>
        <w:rPr>
          <w:rFonts w:ascii="Arial" w:eastAsia="Arial" w:hAnsi="Arial" w:cs="Arial"/>
          <w:b/>
          <w:sz w:val="24"/>
          <w:szCs w:val="24"/>
        </w:rPr>
        <w:t>Gestión:</w:t>
      </w:r>
      <w:r>
        <w:rPr>
          <w:rFonts w:ascii="Arial" w:eastAsia="Arial" w:hAnsi="Arial" w:cs="Arial"/>
          <w:sz w:val="24"/>
          <w:szCs w:val="24"/>
        </w:rPr>
        <w:t xml:space="preserve"> </w:t>
      </w:r>
    </w:p>
    <w:p w14:paraId="00000174" w14:textId="77777777" w:rsidR="008C1A29" w:rsidRDefault="00C70BF4">
      <w:pPr>
        <w:spacing w:after="0" w:line="360" w:lineRule="auto"/>
        <w:ind w:firstLine="288"/>
        <w:jc w:val="both"/>
        <w:rPr>
          <w:rFonts w:ascii="Arial" w:eastAsia="Arial" w:hAnsi="Arial" w:cs="Arial"/>
          <w:sz w:val="24"/>
          <w:szCs w:val="24"/>
        </w:rPr>
      </w:pPr>
      <w:r>
        <w:rPr>
          <w:rFonts w:ascii="Arial" w:eastAsia="Arial" w:hAnsi="Arial" w:cs="Arial"/>
          <w:sz w:val="24"/>
          <w:szCs w:val="24"/>
        </w:rPr>
        <w:t>“Es un conjunto de procedimientos y acciones que se llevan a cabo para lograr un determinado objetivo”. (Westreicher, G., 2021).</w:t>
      </w:r>
    </w:p>
    <w:p w14:paraId="00000175" w14:textId="77777777" w:rsidR="008C1A29" w:rsidRDefault="00C70BF4">
      <w:pPr>
        <w:spacing w:after="0" w:line="360" w:lineRule="auto"/>
        <w:ind w:firstLine="288"/>
        <w:jc w:val="both"/>
        <w:rPr>
          <w:rFonts w:ascii="Arial" w:eastAsia="Arial" w:hAnsi="Arial" w:cs="Arial"/>
          <w:b/>
          <w:sz w:val="24"/>
          <w:szCs w:val="24"/>
        </w:rPr>
      </w:pPr>
      <w:r>
        <w:rPr>
          <w:rFonts w:ascii="Arial" w:eastAsia="Arial" w:hAnsi="Arial" w:cs="Arial"/>
          <w:b/>
          <w:sz w:val="24"/>
          <w:szCs w:val="24"/>
        </w:rPr>
        <w:t xml:space="preserve">Información: </w:t>
      </w:r>
    </w:p>
    <w:p w14:paraId="00000176" w14:textId="77777777" w:rsidR="008C1A29" w:rsidRDefault="00C70BF4">
      <w:pPr>
        <w:spacing w:after="0" w:line="360" w:lineRule="auto"/>
        <w:ind w:firstLine="288"/>
        <w:jc w:val="both"/>
        <w:rPr>
          <w:rFonts w:ascii="Arial" w:eastAsia="Arial" w:hAnsi="Arial" w:cs="Arial"/>
          <w:sz w:val="24"/>
          <w:szCs w:val="24"/>
        </w:rPr>
      </w:pPr>
      <w:r>
        <w:rPr>
          <w:rFonts w:ascii="Arial" w:eastAsia="Arial" w:hAnsi="Arial" w:cs="Arial"/>
          <w:sz w:val="24"/>
          <w:szCs w:val="24"/>
        </w:rPr>
        <w:t>“Conjunto organizado de datos relevantes para uno o más sujetos que extraen de él un conocimiento. Es decir, es una serie de conocimientos comunicados, compartidos o transmitidos y que constituyen por lo tanto algún tipo de mensaje”. (Raffino, M., 2020).</w:t>
      </w:r>
    </w:p>
    <w:p w14:paraId="00000177" w14:textId="77777777" w:rsidR="008C1A29" w:rsidRDefault="00C70BF4">
      <w:pPr>
        <w:spacing w:after="0" w:line="360" w:lineRule="auto"/>
        <w:ind w:firstLine="288"/>
        <w:jc w:val="both"/>
        <w:rPr>
          <w:rFonts w:ascii="Arial" w:eastAsia="Arial" w:hAnsi="Arial" w:cs="Arial"/>
          <w:b/>
          <w:sz w:val="24"/>
          <w:szCs w:val="24"/>
        </w:rPr>
      </w:pPr>
      <w:r>
        <w:rPr>
          <w:rFonts w:ascii="Arial" w:eastAsia="Arial" w:hAnsi="Arial" w:cs="Arial"/>
          <w:b/>
          <w:sz w:val="24"/>
          <w:szCs w:val="24"/>
        </w:rPr>
        <w:t xml:space="preserve">Servidor: </w:t>
      </w:r>
    </w:p>
    <w:p w14:paraId="00000178" w14:textId="77777777" w:rsidR="008C1A29" w:rsidRDefault="00C70BF4">
      <w:pPr>
        <w:spacing w:after="0" w:line="360" w:lineRule="auto"/>
        <w:ind w:firstLine="288"/>
        <w:jc w:val="both"/>
        <w:rPr>
          <w:rFonts w:ascii="Arial" w:eastAsia="Arial" w:hAnsi="Arial" w:cs="Arial"/>
          <w:sz w:val="24"/>
          <w:szCs w:val="24"/>
        </w:rPr>
      </w:pPr>
      <w:r>
        <w:rPr>
          <w:rFonts w:ascii="Arial" w:eastAsia="Arial" w:hAnsi="Arial" w:cs="Arial"/>
          <w:sz w:val="24"/>
          <w:szCs w:val="24"/>
        </w:rPr>
        <w:t>“Un servidor web es un programa que atiende y responde a las diversas peticiones de los navegadores, proporcionándoles los recursos que solicitan mediante el protocolo HTTP o el protocolo HTTP”. (Mateu, C., 2009, p. 23)</w:t>
      </w:r>
    </w:p>
    <w:p w14:paraId="00000179" w14:textId="77777777" w:rsidR="008C1A29" w:rsidRDefault="00C70BF4">
      <w:pPr>
        <w:spacing w:after="0" w:line="360" w:lineRule="auto"/>
        <w:ind w:firstLine="288"/>
        <w:jc w:val="both"/>
        <w:rPr>
          <w:rFonts w:ascii="Arial" w:eastAsia="Arial" w:hAnsi="Arial" w:cs="Arial"/>
          <w:sz w:val="24"/>
          <w:szCs w:val="24"/>
        </w:rPr>
      </w:pPr>
      <w:r>
        <w:rPr>
          <w:rFonts w:ascii="Arial" w:eastAsia="Arial" w:hAnsi="Arial" w:cs="Arial"/>
          <w:b/>
          <w:sz w:val="24"/>
          <w:szCs w:val="24"/>
        </w:rPr>
        <w:t>Sistema de información:</w:t>
      </w:r>
    </w:p>
    <w:p w14:paraId="0000017A" w14:textId="77777777" w:rsidR="008C1A29" w:rsidRDefault="00C70BF4">
      <w:pPr>
        <w:spacing w:after="0" w:line="360" w:lineRule="auto"/>
        <w:ind w:firstLine="288"/>
        <w:jc w:val="both"/>
        <w:rPr>
          <w:rFonts w:ascii="Arial" w:eastAsia="Arial" w:hAnsi="Arial" w:cs="Arial"/>
          <w:sz w:val="24"/>
          <w:szCs w:val="24"/>
        </w:rPr>
      </w:pPr>
      <w:r>
        <w:rPr>
          <w:rFonts w:ascii="Arial" w:eastAsia="Arial" w:hAnsi="Arial" w:cs="Arial"/>
          <w:sz w:val="24"/>
          <w:szCs w:val="24"/>
        </w:rPr>
        <w:t>“Conjunto de componentes interrelacionados que reúne, procesa, almacena, y distribuye información para apoyar la toma de decisiones y el control de una organización”. (Laudon, K. y Laudon, J., 2004).</w:t>
      </w:r>
    </w:p>
    <w:p w14:paraId="0000017B" w14:textId="77777777" w:rsidR="008C1A29" w:rsidRDefault="00C70BF4">
      <w:pPr>
        <w:spacing w:after="0" w:line="360" w:lineRule="auto"/>
        <w:ind w:firstLine="288"/>
        <w:jc w:val="both"/>
        <w:rPr>
          <w:rFonts w:ascii="Arial" w:eastAsia="Arial" w:hAnsi="Arial" w:cs="Arial"/>
          <w:b/>
          <w:sz w:val="24"/>
          <w:szCs w:val="24"/>
        </w:rPr>
      </w:pPr>
      <w:r>
        <w:rPr>
          <w:rFonts w:ascii="Arial" w:eastAsia="Arial" w:hAnsi="Arial" w:cs="Arial"/>
          <w:b/>
          <w:sz w:val="24"/>
          <w:szCs w:val="24"/>
        </w:rPr>
        <w:t xml:space="preserve">Software: </w:t>
      </w:r>
    </w:p>
    <w:p w14:paraId="0000017C" w14:textId="77777777" w:rsidR="008C1A29" w:rsidRDefault="00C70BF4">
      <w:pPr>
        <w:spacing w:after="0" w:line="360" w:lineRule="auto"/>
        <w:ind w:firstLine="288"/>
        <w:jc w:val="both"/>
        <w:rPr>
          <w:rFonts w:ascii="Arial" w:eastAsia="Arial" w:hAnsi="Arial" w:cs="Arial"/>
          <w:sz w:val="24"/>
          <w:szCs w:val="24"/>
        </w:rPr>
      </w:pPr>
      <w:r>
        <w:rPr>
          <w:rFonts w:ascii="Arial" w:eastAsia="Arial" w:hAnsi="Arial" w:cs="Arial"/>
          <w:sz w:val="24"/>
          <w:szCs w:val="24"/>
        </w:rPr>
        <w:t>“..puede definirse como todos aquellos conceptos, actividades y procedimientos que dan como resultado la generación de programas para un sistema de computación". (Ramírez, E., 1986, p. 183).</w:t>
      </w:r>
    </w:p>
    <w:p w14:paraId="0000017D" w14:textId="77777777" w:rsidR="008C1A29" w:rsidRDefault="00C70BF4">
      <w:pPr>
        <w:spacing w:after="0" w:line="360" w:lineRule="auto"/>
        <w:ind w:firstLine="288"/>
        <w:jc w:val="both"/>
        <w:rPr>
          <w:rFonts w:ascii="Arial" w:eastAsia="Arial" w:hAnsi="Arial" w:cs="Arial"/>
          <w:sz w:val="24"/>
          <w:szCs w:val="24"/>
        </w:rPr>
      </w:pPr>
      <w:r>
        <w:rPr>
          <w:rFonts w:ascii="Arial" w:eastAsia="Arial" w:hAnsi="Arial" w:cs="Arial"/>
          <w:b/>
          <w:sz w:val="24"/>
          <w:szCs w:val="24"/>
        </w:rPr>
        <w:t>Web:</w:t>
      </w:r>
      <w:r>
        <w:rPr>
          <w:rFonts w:ascii="Arial" w:eastAsia="Arial" w:hAnsi="Arial" w:cs="Arial"/>
          <w:sz w:val="24"/>
          <w:szCs w:val="24"/>
        </w:rPr>
        <w:t xml:space="preserve"> </w:t>
      </w:r>
    </w:p>
    <w:p w14:paraId="0000017E" w14:textId="77777777" w:rsidR="008C1A29" w:rsidRDefault="00C70BF4">
      <w:pPr>
        <w:spacing w:after="0" w:line="360" w:lineRule="auto"/>
        <w:ind w:firstLine="288"/>
        <w:jc w:val="both"/>
        <w:rPr>
          <w:rFonts w:ascii="Arial" w:eastAsia="Arial" w:hAnsi="Arial" w:cs="Arial"/>
          <w:sz w:val="24"/>
          <w:szCs w:val="24"/>
        </w:rPr>
      </w:pPr>
      <w:r>
        <w:rPr>
          <w:rFonts w:ascii="Arial" w:eastAsia="Arial" w:hAnsi="Arial" w:cs="Arial"/>
          <w:sz w:val="24"/>
          <w:szCs w:val="24"/>
        </w:rPr>
        <w:t xml:space="preserve">“Término más usado para referirse al World Wide Web que es la Red Mundial de páginas o documentos de texto entrelazados. Un documento entrelazado no es más </w:t>
      </w:r>
      <w:r>
        <w:rPr>
          <w:rFonts w:ascii="Arial" w:eastAsia="Arial" w:hAnsi="Arial" w:cs="Arial"/>
          <w:sz w:val="24"/>
          <w:szCs w:val="24"/>
        </w:rPr>
        <w:lastRenderedPageBreak/>
        <w:t xml:space="preserve">que un documento que contiene enlaces a otros documentos o páginas de texto.” (cnti.gob.ve). </w:t>
      </w:r>
    </w:p>
    <w:p w14:paraId="0000017F" w14:textId="77777777" w:rsidR="008C1A29" w:rsidRDefault="008C1A29">
      <w:pPr>
        <w:spacing w:before="120" w:after="120" w:line="360" w:lineRule="auto"/>
        <w:ind w:firstLine="566"/>
        <w:jc w:val="both"/>
        <w:rPr>
          <w:rFonts w:ascii="Arial" w:eastAsia="Arial" w:hAnsi="Arial" w:cs="Arial"/>
          <w:sz w:val="24"/>
          <w:szCs w:val="24"/>
          <w:highlight w:val="yellow"/>
        </w:rPr>
      </w:pPr>
    </w:p>
    <w:p w14:paraId="00000180" w14:textId="77777777" w:rsidR="008C1A29" w:rsidRDefault="00C70BF4">
      <w:pPr>
        <w:spacing w:before="120" w:after="120" w:line="360" w:lineRule="auto"/>
        <w:jc w:val="both"/>
        <w:rPr>
          <w:rFonts w:ascii="Arial" w:eastAsia="Arial" w:hAnsi="Arial" w:cs="Arial"/>
          <w:sz w:val="24"/>
          <w:szCs w:val="24"/>
        </w:rPr>
      </w:pPr>
      <w:r>
        <w:br w:type="page"/>
      </w:r>
    </w:p>
    <w:p w14:paraId="00000181" w14:textId="77777777" w:rsidR="008C1A29" w:rsidRDefault="00C70BF4">
      <w:pPr>
        <w:pStyle w:val="Ttulo1"/>
        <w:spacing w:before="120" w:line="360" w:lineRule="auto"/>
        <w:jc w:val="center"/>
        <w:rPr>
          <w:rFonts w:ascii="Arial" w:eastAsia="Arial" w:hAnsi="Arial" w:cs="Arial"/>
          <w:sz w:val="24"/>
          <w:szCs w:val="24"/>
        </w:rPr>
      </w:pPr>
      <w:bookmarkStart w:id="68" w:name="_heading=h.515dy4b9ck42" w:colFirst="0" w:colLast="0"/>
      <w:bookmarkStart w:id="69" w:name="_Toc182220340"/>
      <w:bookmarkEnd w:id="68"/>
      <w:r>
        <w:rPr>
          <w:rFonts w:ascii="Arial" w:eastAsia="Arial" w:hAnsi="Arial" w:cs="Arial"/>
          <w:sz w:val="24"/>
          <w:szCs w:val="24"/>
        </w:rPr>
        <w:lastRenderedPageBreak/>
        <w:t>PARTE III</w:t>
      </w:r>
      <w:bookmarkEnd w:id="69"/>
    </w:p>
    <w:p w14:paraId="00000182" w14:textId="77777777" w:rsidR="008C1A29" w:rsidRDefault="00C70BF4">
      <w:pPr>
        <w:spacing w:line="360" w:lineRule="auto"/>
        <w:jc w:val="center"/>
        <w:rPr>
          <w:rFonts w:ascii="Arial" w:eastAsia="Arial" w:hAnsi="Arial" w:cs="Arial"/>
          <w:b/>
          <w:sz w:val="24"/>
          <w:szCs w:val="24"/>
        </w:rPr>
      </w:pPr>
      <w:r>
        <w:rPr>
          <w:rFonts w:ascii="Arial" w:eastAsia="Arial" w:hAnsi="Arial" w:cs="Arial"/>
          <w:b/>
          <w:sz w:val="24"/>
          <w:szCs w:val="24"/>
        </w:rPr>
        <w:t>DESCRIPCIÓN METODOLÓGICA</w:t>
      </w:r>
    </w:p>
    <w:p w14:paraId="00000183" w14:textId="77777777" w:rsidR="008C1A29" w:rsidRDefault="00C70BF4">
      <w:pPr>
        <w:spacing w:line="360" w:lineRule="auto"/>
        <w:ind w:firstLine="288"/>
        <w:jc w:val="both"/>
        <w:rPr>
          <w:rFonts w:ascii="Arial" w:eastAsia="Arial" w:hAnsi="Arial" w:cs="Arial"/>
          <w:sz w:val="24"/>
          <w:szCs w:val="24"/>
        </w:rPr>
      </w:pPr>
      <w:r>
        <w:rPr>
          <w:rFonts w:ascii="Arial" w:eastAsia="Arial" w:hAnsi="Arial" w:cs="Arial"/>
          <w:sz w:val="24"/>
          <w:szCs w:val="24"/>
        </w:rPr>
        <w:t>El marco metodológico de este proyecto de investigación describe los procedimientos utilizados para su desarrollo, contiene: naturaleza, tipo y diseño de investigación; así como también, la población y muestra. Las técnicas e instrumentos de recolección de datos, finalmente las técnicas de análisis de datos que permitirán alcanzar los objetivos propuestos en este trabajo. Al respecto, Balestrini, M. (2008) señala:</w:t>
      </w:r>
    </w:p>
    <w:p w14:paraId="00000184" w14:textId="77777777" w:rsidR="008C1A29" w:rsidRDefault="00C70BF4">
      <w:pPr>
        <w:spacing w:before="240" w:after="240" w:line="240" w:lineRule="auto"/>
        <w:ind w:left="850" w:right="850"/>
        <w:jc w:val="both"/>
        <w:rPr>
          <w:rFonts w:ascii="Arial" w:eastAsia="Arial" w:hAnsi="Arial" w:cs="Arial"/>
          <w:sz w:val="24"/>
          <w:szCs w:val="24"/>
        </w:rPr>
      </w:pPr>
      <w:r>
        <w:rPr>
          <w:rFonts w:ascii="Arial" w:eastAsia="Arial" w:hAnsi="Arial" w:cs="Arial"/>
          <w:sz w:val="24"/>
          <w:szCs w:val="24"/>
        </w:rPr>
        <w:t>El fin esencial del marco metodológico es situar, en el lenguaje de investigación, los métodos e instrumentos que se emplearon en la investigación planteada, desde la ubicación acerca del tipo de estudio y el diseño de la investigación, su universo o población, su muestra, los instrumentos y las técnicas de recolección de datos. De esta manera se le proporcionará al lector una información detallada acerca de cómo se realizará la investigación. (p.126).</w:t>
      </w:r>
    </w:p>
    <w:p w14:paraId="00000185" w14:textId="77777777" w:rsidR="008C1A29" w:rsidRDefault="00C70BF4">
      <w:pPr>
        <w:spacing w:before="240" w:after="240" w:line="360" w:lineRule="auto"/>
        <w:ind w:firstLine="284"/>
        <w:jc w:val="both"/>
        <w:rPr>
          <w:rFonts w:ascii="Arial" w:eastAsia="Arial" w:hAnsi="Arial" w:cs="Arial"/>
          <w:sz w:val="24"/>
          <w:szCs w:val="24"/>
          <w:u w:val="single"/>
        </w:rPr>
      </w:pPr>
      <w:r>
        <w:rPr>
          <w:rFonts w:ascii="Arial" w:eastAsia="Arial" w:hAnsi="Arial" w:cs="Arial"/>
          <w:sz w:val="24"/>
          <w:szCs w:val="24"/>
        </w:rPr>
        <w:t xml:space="preserve">Siguiendo con la idea de Balestrini, el marco metodológico se emplea como una guía para los lectores y bitácora para los inventores investigadores que describe todos procesos y técnicas a emplear durante el desarrollo de la investigación, además sus características y propiedades investigación y las de la población a estudiar.  </w:t>
      </w:r>
    </w:p>
    <w:p w14:paraId="00000186" w14:textId="77777777" w:rsidR="008C1A29" w:rsidRDefault="00C70BF4">
      <w:pPr>
        <w:pStyle w:val="Ttulo2"/>
        <w:spacing w:before="240" w:line="360" w:lineRule="auto"/>
        <w:jc w:val="both"/>
        <w:rPr>
          <w:rFonts w:ascii="Arial" w:eastAsia="Arial" w:hAnsi="Arial" w:cs="Arial"/>
          <w:b/>
          <w:color w:val="000000"/>
          <w:sz w:val="24"/>
          <w:szCs w:val="24"/>
        </w:rPr>
      </w:pPr>
      <w:bookmarkStart w:id="70" w:name="_heading=h.p76mgc3v0mc" w:colFirst="0" w:colLast="0"/>
      <w:bookmarkStart w:id="71" w:name="_Toc182220341"/>
      <w:bookmarkEnd w:id="70"/>
      <w:r>
        <w:rPr>
          <w:rFonts w:ascii="Arial" w:eastAsia="Arial" w:hAnsi="Arial" w:cs="Arial"/>
          <w:b/>
          <w:color w:val="000000"/>
          <w:sz w:val="24"/>
          <w:szCs w:val="24"/>
        </w:rPr>
        <w:t>3.1. Naturaleza de Investigación.</w:t>
      </w:r>
      <w:bookmarkEnd w:id="71"/>
    </w:p>
    <w:p w14:paraId="00000187" w14:textId="77777777" w:rsidR="008C1A29" w:rsidRDefault="00C70BF4">
      <w:pPr>
        <w:spacing w:line="360" w:lineRule="auto"/>
        <w:ind w:firstLine="288"/>
        <w:jc w:val="both"/>
        <w:rPr>
          <w:rFonts w:ascii="Arial" w:eastAsia="Arial" w:hAnsi="Arial" w:cs="Arial"/>
          <w:sz w:val="24"/>
          <w:szCs w:val="24"/>
          <w:highlight w:val="white"/>
        </w:rPr>
      </w:pPr>
      <w:r>
        <w:rPr>
          <w:rFonts w:ascii="Arial" w:eastAsia="Arial" w:hAnsi="Arial" w:cs="Arial"/>
          <w:sz w:val="24"/>
          <w:szCs w:val="24"/>
        </w:rPr>
        <w:t xml:space="preserve">El presente trabajo de investigación es de naturaleza cuantitativa. Al respecto, </w:t>
      </w:r>
      <w:r>
        <w:rPr>
          <w:rFonts w:ascii="Arial" w:eastAsia="Arial" w:hAnsi="Arial" w:cs="Arial"/>
          <w:sz w:val="24"/>
          <w:szCs w:val="24"/>
          <w:highlight w:val="white"/>
        </w:rPr>
        <w:t>Hernández R, Fernández C. y Baptista P. (2014)</w:t>
      </w:r>
      <w:r>
        <w:rPr>
          <w:rFonts w:ascii="Arial" w:eastAsia="Arial" w:hAnsi="Arial" w:cs="Arial"/>
          <w:sz w:val="24"/>
          <w:szCs w:val="24"/>
        </w:rPr>
        <w:t xml:space="preserve"> consideran que “el conocimiento debe ser objetivo, y que este se genera a partir de un proceso deductivo en el que, a través de la medición numérica y el análisis estadístico inferencial, se prueban hipótesis previamente formuladas”. </w:t>
      </w:r>
      <w:r>
        <w:rPr>
          <w:rFonts w:ascii="Arial" w:eastAsia="Arial" w:hAnsi="Arial" w:cs="Arial"/>
          <w:sz w:val="24"/>
          <w:szCs w:val="24"/>
          <w:highlight w:val="white"/>
        </w:rPr>
        <w:t>También se aduce que las investigaciones cuantitativas buscan un conocimiento certero y objetivo de la realidad, un conocimiento que sea observable, medible y cuantificable, para ello se requiere el concurso de la matemática y la estadística. Por su parte, Guerrero, Y. (2010), refiere lo siguiente:</w:t>
      </w:r>
    </w:p>
    <w:p w14:paraId="00000188" w14:textId="77777777" w:rsidR="008C1A29" w:rsidRDefault="00C70BF4">
      <w:pPr>
        <w:spacing w:before="240" w:after="0" w:line="240" w:lineRule="auto"/>
        <w:ind w:left="850" w:right="850"/>
        <w:jc w:val="both"/>
        <w:rPr>
          <w:rFonts w:ascii="Arial" w:eastAsia="Arial" w:hAnsi="Arial" w:cs="Arial"/>
          <w:color w:val="777777"/>
          <w:sz w:val="24"/>
          <w:szCs w:val="24"/>
          <w:highlight w:val="white"/>
        </w:rPr>
      </w:pPr>
      <w:r>
        <w:rPr>
          <w:rFonts w:ascii="Arial" w:eastAsia="Arial" w:hAnsi="Arial" w:cs="Arial"/>
          <w:sz w:val="24"/>
          <w:szCs w:val="24"/>
          <w:highlight w:val="white"/>
        </w:rPr>
        <w:t xml:space="preserve">Consiste en el recuento de las respuestas contenidas en los instrumentos, a través del conteo de los códigos numéricos de las alternativas de las preguntas cerradas y de los códigos asignados a las respuestas de las preguntas abiertas, con la finalidad de generar </w:t>
      </w:r>
      <w:r>
        <w:rPr>
          <w:rFonts w:ascii="Arial" w:eastAsia="Arial" w:hAnsi="Arial" w:cs="Arial"/>
          <w:sz w:val="24"/>
          <w:szCs w:val="24"/>
          <w:highlight w:val="white"/>
        </w:rPr>
        <w:lastRenderedPageBreak/>
        <w:t xml:space="preserve">resultados que se muestran en cuadros (o tablas) y en </w:t>
      </w:r>
      <w:hyperlink r:id="rId15" w:anchor="METODOS">
        <w:r>
          <w:rPr>
            <w:rFonts w:ascii="Arial" w:eastAsia="Arial" w:hAnsi="Arial" w:cs="Arial"/>
            <w:sz w:val="24"/>
            <w:szCs w:val="24"/>
            <w:highlight w:val="white"/>
          </w:rPr>
          <w:t>gráficos</w:t>
        </w:r>
      </w:hyperlink>
      <w:r>
        <w:rPr>
          <w:rFonts w:ascii="Arial" w:eastAsia="Arial" w:hAnsi="Arial" w:cs="Arial"/>
          <w:sz w:val="24"/>
          <w:szCs w:val="24"/>
          <w:highlight w:val="white"/>
        </w:rPr>
        <w:t xml:space="preserve">. La tabulación puede ser tratada de forma </w:t>
      </w:r>
      <w:hyperlink r:id="rId16">
        <w:r>
          <w:rPr>
            <w:rFonts w:ascii="Arial" w:eastAsia="Arial" w:hAnsi="Arial" w:cs="Arial"/>
            <w:sz w:val="24"/>
            <w:szCs w:val="24"/>
            <w:highlight w:val="white"/>
          </w:rPr>
          <w:t>manual</w:t>
        </w:r>
      </w:hyperlink>
      <w:r>
        <w:rPr>
          <w:rFonts w:ascii="Arial" w:eastAsia="Arial" w:hAnsi="Arial" w:cs="Arial"/>
          <w:sz w:val="24"/>
          <w:szCs w:val="24"/>
          <w:highlight w:val="white"/>
        </w:rPr>
        <w:t xml:space="preserve"> o </w:t>
      </w:r>
      <w:hyperlink r:id="rId17">
        <w:r>
          <w:rPr>
            <w:rFonts w:ascii="Arial" w:eastAsia="Arial" w:hAnsi="Arial" w:cs="Arial"/>
            <w:sz w:val="24"/>
            <w:szCs w:val="24"/>
            <w:highlight w:val="white"/>
          </w:rPr>
          <w:t>mecánica</w:t>
        </w:r>
      </w:hyperlink>
      <w:r>
        <w:rPr>
          <w:rFonts w:ascii="Arial" w:eastAsia="Arial" w:hAnsi="Arial" w:cs="Arial"/>
          <w:sz w:val="24"/>
          <w:szCs w:val="24"/>
          <w:highlight w:val="white"/>
        </w:rPr>
        <w:t>. Dicho esto por el autor luego de realizarse la tabulación con sus respectivos gráficos se deberá llevar a cabo la elaboración de análisis cualitativos de cada uno de ellos, quiere decir que se expresa verbalmente lo que dice numéricamente. (p., 26</w:t>
      </w:r>
      <w:r>
        <w:rPr>
          <w:rFonts w:ascii="Arial" w:eastAsia="Arial" w:hAnsi="Arial" w:cs="Arial"/>
          <w:color w:val="777777"/>
          <w:sz w:val="24"/>
          <w:szCs w:val="24"/>
          <w:highlight w:val="white"/>
        </w:rPr>
        <w:t>).</w:t>
      </w:r>
    </w:p>
    <w:p w14:paraId="00000189" w14:textId="77777777" w:rsidR="008C1A29" w:rsidRDefault="008C1A29">
      <w:pPr>
        <w:spacing w:before="240" w:after="0" w:line="360" w:lineRule="auto"/>
        <w:ind w:firstLine="280"/>
        <w:jc w:val="both"/>
        <w:rPr>
          <w:rFonts w:ascii="Arial" w:eastAsia="Arial" w:hAnsi="Arial" w:cs="Arial"/>
          <w:color w:val="777777"/>
          <w:sz w:val="24"/>
          <w:szCs w:val="24"/>
          <w:highlight w:val="white"/>
        </w:rPr>
      </w:pPr>
    </w:p>
    <w:p w14:paraId="0000018A" w14:textId="77777777" w:rsidR="008C1A29" w:rsidRDefault="00C70BF4">
      <w:pPr>
        <w:shd w:val="clear" w:color="auto" w:fill="FFFFFF"/>
        <w:spacing w:after="400" w:line="360" w:lineRule="auto"/>
        <w:ind w:firstLine="566"/>
        <w:jc w:val="both"/>
        <w:rPr>
          <w:rFonts w:ascii="Arial" w:eastAsia="Arial" w:hAnsi="Arial" w:cs="Arial"/>
          <w:sz w:val="24"/>
          <w:szCs w:val="24"/>
          <w:highlight w:val="yellow"/>
        </w:rPr>
      </w:pPr>
      <w:r>
        <w:rPr>
          <w:rFonts w:ascii="Arial" w:eastAsia="Arial" w:hAnsi="Arial" w:cs="Arial"/>
          <w:sz w:val="24"/>
          <w:szCs w:val="24"/>
        </w:rPr>
        <w:t>Con respecto a lo anterior, la investigación cuantitativa como método estructurado permitirá el análisis de información y datos que se obtendrán a través de diversos instrumentos mediante el uso de herramientas estadísticas con el propósito de cuantificar el problema de investigación, de forma tal que pueda ayudar a mejorar al manejo de información rápida y veraz en la gestión de casos dentro de la Defensoría Pública de Crímenes Ordinarios del Estado Nueva Esparta, por parte de los Defensores Públicos.</w:t>
      </w:r>
    </w:p>
    <w:p w14:paraId="0000018B" w14:textId="77777777" w:rsidR="008C1A29" w:rsidRDefault="00C70BF4">
      <w:pPr>
        <w:pStyle w:val="Ttulo2"/>
        <w:spacing w:line="360" w:lineRule="auto"/>
        <w:jc w:val="both"/>
        <w:rPr>
          <w:rFonts w:ascii="Arial" w:eastAsia="Arial" w:hAnsi="Arial" w:cs="Arial"/>
          <w:b/>
          <w:color w:val="000000"/>
          <w:sz w:val="24"/>
          <w:szCs w:val="24"/>
        </w:rPr>
      </w:pPr>
      <w:bookmarkStart w:id="72" w:name="_heading=h.1d4yaw1jh6lz" w:colFirst="0" w:colLast="0"/>
      <w:bookmarkStart w:id="73" w:name="_Toc182220342"/>
      <w:bookmarkEnd w:id="72"/>
      <w:r>
        <w:rPr>
          <w:rFonts w:ascii="Arial" w:eastAsia="Arial" w:hAnsi="Arial" w:cs="Arial"/>
          <w:b/>
          <w:color w:val="000000"/>
          <w:sz w:val="24"/>
          <w:szCs w:val="24"/>
        </w:rPr>
        <w:t>3.2 Tipo de investigación</w:t>
      </w:r>
      <w:bookmarkEnd w:id="73"/>
    </w:p>
    <w:p w14:paraId="0000018C" w14:textId="77777777" w:rsidR="008C1A29" w:rsidRDefault="00C70BF4">
      <w:pPr>
        <w:spacing w:line="360" w:lineRule="auto"/>
        <w:ind w:firstLine="708"/>
        <w:jc w:val="both"/>
        <w:rPr>
          <w:rFonts w:ascii="Arial" w:eastAsia="Arial" w:hAnsi="Arial" w:cs="Arial"/>
          <w:sz w:val="24"/>
          <w:szCs w:val="24"/>
        </w:rPr>
      </w:pPr>
      <w:r>
        <w:rPr>
          <w:rFonts w:ascii="Arial" w:eastAsia="Arial" w:hAnsi="Arial" w:cs="Arial"/>
          <w:sz w:val="24"/>
          <w:szCs w:val="24"/>
        </w:rPr>
        <w:t>El tipo de investigación es determinado de acuerdo con la naturaleza del problema planteado, los objetivos a lograr y la disponibilidad de recursos, constituyéndose en las directrices ejecutorias de la misma. Al respecto, Tamayo, M. (2002) manifiesta que: “(…) es muy conveniente tener un conocimiento detallado de los posibles tipos de investigación que se pueden seguir. Este conocimiento hace posible evitar equivocaciones en la elección del método adecuado para un procedimiento científico”. (p., 43).</w:t>
      </w:r>
    </w:p>
    <w:p w14:paraId="0000018D" w14:textId="77777777" w:rsidR="008C1A29" w:rsidRDefault="00C70BF4">
      <w:pPr>
        <w:spacing w:line="360" w:lineRule="auto"/>
        <w:ind w:firstLine="708"/>
        <w:jc w:val="both"/>
        <w:rPr>
          <w:rFonts w:ascii="Arial" w:eastAsia="Arial" w:hAnsi="Arial" w:cs="Arial"/>
          <w:sz w:val="24"/>
          <w:szCs w:val="24"/>
        </w:rPr>
      </w:pPr>
      <w:r>
        <w:rPr>
          <w:rFonts w:ascii="Arial" w:eastAsia="Arial" w:hAnsi="Arial" w:cs="Arial"/>
          <w:sz w:val="24"/>
          <w:szCs w:val="24"/>
        </w:rPr>
        <w:t xml:space="preserve"> Partiendo de esta premisa, se considera que la presente investigación es un proyecto factible. Según Arias, F. (2006) “se trata de una propuesta de acción para resolver un problema práctico o satisfacer una necesidad. Es indispensable que dicha propuesta se acompañe de una investigación, que demuestre su factibilidad o posibilidad de realización” (p. 134). Por su parte, la Universidad Pedagógica Experimental Libertador (2006), señala que:</w:t>
      </w:r>
    </w:p>
    <w:p w14:paraId="0000018E" w14:textId="77777777" w:rsidR="008C1A29" w:rsidRDefault="00C70BF4">
      <w:pPr>
        <w:spacing w:before="100" w:after="0" w:line="240" w:lineRule="auto"/>
        <w:ind w:left="850" w:right="850"/>
        <w:jc w:val="both"/>
        <w:rPr>
          <w:rFonts w:ascii="Arial" w:eastAsia="Arial" w:hAnsi="Arial" w:cs="Arial"/>
          <w:sz w:val="24"/>
          <w:szCs w:val="24"/>
        </w:rPr>
      </w:pPr>
      <w:r>
        <w:rPr>
          <w:rFonts w:ascii="Arial" w:eastAsia="Arial" w:hAnsi="Arial" w:cs="Arial"/>
          <w:sz w:val="24"/>
          <w:szCs w:val="24"/>
        </w:rPr>
        <w:t xml:space="preserve">El Proyecto Factible consiste en la investigación, elaboración y desarrollo de una propuesta de un modelo operativo viable para solucionar problemas, requerimientos o necesidades de organizaciones o grupos sociales; puede referirse a la formulación de </w:t>
      </w:r>
      <w:r>
        <w:rPr>
          <w:rFonts w:ascii="Arial" w:eastAsia="Arial" w:hAnsi="Arial" w:cs="Arial"/>
          <w:sz w:val="24"/>
          <w:szCs w:val="24"/>
        </w:rPr>
        <w:lastRenderedPageBreak/>
        <w:t>políticas, programas, tecnologías, métodos o procesos. El Proyecto debe tener apoyo en una investigación de tipo documental, de campo o un diseño que incluya ambas modalidades. (p. 13).</w:t>
      </w:r>
    </w:p>
    <w:p w14:paraId="0000018F" w14:textId="77777777" w:rsidR="008C1A29" w:rsidRDefault="008C1A29">
      <w:pPr>
        <w:spacing w:line="360" w:lineRule="auto"/>
        <w:ind w:firstLine="708"/>
        <w:jc w:val="both"/>
        <w:rPr>
          <w:rFonts w:ascii="Arial" w:eastAsia="Arial" w:hAnsi="Arial" w:cs="Arial"/>
          <w:sz w:val="24"/>
          <w:szCs w:val="24"/>
        </w:rPr>
      </w:pPr>
    </w:p>
    <w:p w14:paraId="00000190" w14:textId="77777777" w:rsidR="008C1A29" w:rsidRDefault="00C70BF4">
      <w:pPr>
        <w:spacing w:line="360" w:lineRule="auto"/>
        <w:ind w:firstLine="708"/>
        <w:jc w:val="both"/>
        <w:rPr>
          <w:rFonts w:ascii="Arial" w:eastAsia="Arial" w:hAnsi="Arial" w:cs="Arial"/>
          <w:sz w:val="24"/>
          <w:szCs w:val="24"/>
        </w:rPr>
      </w:pPr>
      <w:r>
        <w:rPr>
          <w:rFonts w:ascii="Arial" w:eastAsia="Arial" w:hAnsi="Arial" w:cs="Arial"/>
          <w:sz w:val="24"/>
          <w:szCs w:val="24"/>
        </w:rPr>
        <w:t>A partir del diagnóstico realizado, se establece la intención de una propuesta basada en una plataforma web para facilitar la gestión de casos de los Defensores Públicos en Materia Penal Ordinario del Estado Nueva Esparta, con el propósito de solucionar problemas y necesidades de esta institución pública, mediante el uso de una plataforma tecnológica que permita automatizar y optimizar sus procesos.</w:t>
      </w:r>
    </w:p>
    <w:p w14:paraId="00000191" w14:textId="77777777" w:rsidR="008C1A29" w:rsidRDefault="00C70BF4">
      <w:pPr>
        <w:pStyle w:val="Ttulo2"/>
        <w:spacing w:line="360" w:lineRule="auto"/>
        <w:jc w:val="both"/>
        <w:rPr>
          <w:rFonts w:ascii="Arial" w:eastAsia="Arial" w:hAnsi="Arial" w:cs="Arial"/>
          <w:b/>
          <w:color w:val="000000"/>
          <w:sz w:val="24"/>
          <w:szCs w:val="24"/>
        </w:rPr>
      </w:pPr>
      <w:bookmarkStart w:id="74" w:name="_heading=h.j7rasnyd2o5p" w:colFirst="0" w:colLast="0"/>
      <w:bookmarkStart w:id="75" w:name="_Toc182220343"/>
      <w:bookmarkEnd w:id="74"/>
      <w:r>
        <w:rPr>
          <w:rFonts w:ascii="Arial" w:eastAsia="Arial" w:hAnsi="Arial" w:cs="Arial"/>
          <w:b/>
          <w:color w:val="000000"/>
          <w:sz w:val="24"/>
          <w:szCs w:val="24"/>
        </w:rPr>
        <w:t>3.3 Diseño de investigación</w:t>
      </w:r>
      <w:bookmarkEnd w:id="75"/>
    </w:p>
    <w:p w14:paraId="00000192" w14:textId="77777777" w:rsidR="008C1A29" w:rsidRDefault="00C70BF4">
      <w:pPr>
        <w:spacing w:line="360" w:lineRule="auto"/>
        <w:jc w:val="both"/>
        <w:rPr>
          <w:rFonts w:ascii="Arial" w:eastAsia="Arial" w:hAnsi="Arial" w:cs="Arial"/>
          <w:sz w:val="24"/>
          <w:szCs w:val="24"/>
        </w:rPr>
      </w:pPr>
      <w:r>
        <w:rPr>
          <w:rFonts w:ascii="Arial" w:eastAsia="Arial" w:hAnsi="Arial" w:cs="Arial"/>
          <w:b/>
          <w:sz w:val="24"/>
          <w:szCs w:val="24"/>
        </w:rPr>
        <w:tab/>
      </w:r>
      <w:r>
        <w:rPr>
          <w:rFonts w:ascii="Arial" w:eastAsia="Arial" w:hAnsi="Arial" w:cs="Arial"/>
          <w:sz w:val="24"/>
          <w:szCs w:val="24"/>
        </w:rPr>
        <w:t>Según Arias, F. (2006), se puede definir el diseño de investigación como “la estrategia general que adopta el investigador para responder al problema planteado”, pudiéndose derivar en 2 categorías mayores, la de campo y la documental. Con respecto al presente trabajo de investigación, se considerará para su realización el diseño de campo, la cual permite generar nuevos conocimientos aplicando el método científico, obteniendo datos directamente de la realidad donde se presenta la situación que está siendo investigada, en tal sentido, Sabino, C. (2011) define a la investigación de campo como: “aquella donde datos son recolectados directamente de la Institución en estudio”. Es decir, que la investigación de campo permite la obtención de la información directamente de la realidad objeto de estudio. Respecto a la investigación Arias, F. (2012), comenta lo siguiente:</w:t>
      </w:r>
    </w:p>
    <w:p w14:paraId="00000193" w14:textId="05D88DC2" w:rsidR="008C1A29" w:rsidRDefault="00C70BF4">
      <w:pPr>
        <w:spacing w:before="200" w:line="240" w:lineRule="auto"/>
        <w:ind w:left="850" w:right="850"/>
        <w:jc w:val="both"/>
        <w:rPr>
          <w:rFonts w:ascii="Arial" w:eastAsia="Arial" w:hAnsi="Arial" w:cs="Arial"/>
          <w:sz w:val="24"/>
          <w:szCs w:val="24"/>
        </w:rPr>
      </w:pPr>
      <w:r>
        <w:rPr>
          <w:rFonts w:ascii="Arial" w:eastAsia="Arial" w:hAnsi="Arial" w:cs="Arial"/>
          <w:sz w:val="24"/>
          <w:szCs w:val="24"/>
        </w:rPr>
        <w:t xml:space="preserve">El diseño de campo es aquella que consiste en la recolección de datos directamente de los sujetos investigados, o de la realidad donde ocurren los hechos (datos primarios), sin manipular o controlar variable alguna, es decir, el investigador obtiene la </w:t>
      </w:r>
      <w:r w:rsidR="00EB4F6F">
        <w:rPr>
          <w:rFonts w:ascii="Arial" w:eastAsia="Arial" w:hAnsi="Arial" w:cs="Arial"/>
          <w:sz w:val="24"/>
          <w:szCs w:val="24"/>
        </w:rPr>
        <w:t>información,</w:t>
      </w:r>
      <w:r>
        <w:rPr>
          <w:rFonts w:ascii="Arial" w:eastAsia="Arial" w:hAnsi="Arial" w:cs="Arial"/>
          <w:sz w:val="24"/>
          <w:szCs w:val="24"/>
        </w:rPr>
        <w:t xml:space="preserve"> pero no altera las condiciones existentes. (p., 31).</w:t>
      </w:r>
    </w:p>
    <w:p w14:paraId="00000194" w14:textId="77777777" w:rsidR="008C1A29" w:rsidRDefault="00C70BF4">
      <w:pPr>
        <w:spacing w:line="360" w:lineRule="auto"/>
        <w:ind w:firstLine="720"/>
        <w:jc w:val="both"/>
        <w:rPr>
          <w:rFonts w:ascii="Arial" w:eastAsia="Arial" w:hAnsi="Arial" w:cs="Arial"/>
          <w:sz w:val="24"/>
          <w:szCs w:val="24"/>
        </w:rPr>
      </w:pPr>
      <w:r>
        <w:rPr>
          <w:rFonts w:ascii="Arial" w:eastAsia="Arial" w:hAnsi="Arial" w:cs="Arial"/>
          <w:sz w:val="24"/>
          <w:szCs w:val="24"/>
        </w:rPr>
        <w:t xml:space="preserve">Para fines del desarrollo del presente estudio, se optó por aplicar un diseño de campo, para obtener información directamente en el lugar donde suceden los hechos, es decir en la Defensoría Pública donde se ubican los defensores públicos con competencia en materia penal ordinario y fases del proceso del Estado Nueva Esparta, quienes representan la población en la investigación. </w:t>
      </w:r>
    </w:p>
    <w:p w14:paraId="00000195" w14:textId="77777777" w:rsidR="008C1A29" w:rsidRDefault="00C70BF4">
      <w:pPr>
        <w:pStyle w:val="Ttulo2"/>
        <w:spacing w:line="360" w:lineRule="auto"/>
        <w:jc w:val="both"/>
      </w:pPr>
      <w:bookmarkStart w:id="76" w:name="_heading=h.ykffsjfe2xb2" w:colFirst="0" w:colLast="0"/>
      <w:bookmarkStart w:id="77" w:name="_Toc182220344"/>
      <w:bookmarkEnd w:id="76"/>
      <w:r>
        <w:rPr>
          <w:rFonts w:ascii="Arial" w:eastAsia="Arial" w:hAnsi="Arial" w:cs="Arial"/>
          <w:b/>
          <w:color w:val="000000"/>
          <w:sz w:val="24"/>
          <w:szCs w:val="24"/>
        </w:rPr>
        <w:lastRenderedPageBreak/>
        <w:t>3.4 Población y muestra</w:t>
      </w:r>
      <w:r>
        <w:t>.</w:t>
      </w:r>
      <w:bookmarkEnd w:id="77"/>
      <w:r>
        <w:t xml:space="preserve"> </w:t>
      </w:r>
    </w:p>
    <w:p w14:paraId="00000196" w14:textId="77777777" w:rsidR="008C1A29" w:rsidRDefault="00C70BF4">
      <w:pPr>
        <w:spacing w:after="0" w:line="360" w:lineRule="auto"/>
        <w:ind w:firstLine="566"/>
        <w:jc w:val="both"/>
        <w:rPr>
          <w:rFonts w:ascii="Arial" w:eastAsia="Arial" w:hAnsi="Arial" w:cs="Arial"/>
          <w:sz w:val="24"/>
          <w:szCs w:val="24"/>
        </w:rPr>
      </w:pPr>
      <w:r>
        <w:rPr>
          <w:rFonts w:ascii="Arial" w:eastAsia="Arial" w:hAnsi="Arial" w:cs="Arial"/>
          <w:sz w:val="24"/>
          <w:szCs w:val="24"/>
        </w:rPr>
        <w:t>La población que se consideró para el desarrollo del presente trabajo de investigación, estuvo conformada por los Defensores Públicos en materia Penal que laboran en la Defensoría Pública del Estado Nueva Esparta, es decir 10 personas. Al respecto, Arias, F. (2006), dice:</w:t>
      </w:r>
    </w:p>
    <w:p w14:paraId="00000197" w14:textId="77777777" w:rsidR="008C1A29" w:rsidRDefault="00C70BF4">
      <w:pPr>
        <w:spacing w:after="0" w:line="240" w:lineRule="auto"/>
        <w:ind w:left="850" w:right="850"/>
        <w:jc w:val="both"/>
        <w:rPr>
          <w:rFonts w:ascii="Arial" w:eastAsia="Arial" w:hAnsi="Arial" w:cs="Arial"/>
          <w:sz w:val="24"/>
          <w:szCs w:val="24"/>
        </w:rPr>
      </w:pPr>
      <w:r>
        <w:rPr>
          <w:rFonts w:ascii="Arial" w:eastAsia="Arial" w:hAnsi="Arial" w:cs="Arial"/>
          <w:sz w:val="24"/>
          <w:szCs w:val="24"/>
        </w:rPr>
        <w:t>La población, o en términos más precisos población objetivo, es un conjunto finito o infinito de elementos con características comunes para los cuales serán extensivas las conclusiones de la investigación. Esta queda delimitada por el problema y por los objetivos del estudio. (p. 81).</w:t>
      </w:r>
    </w:p>
    <w:p w14:paraId="00000198" w14:textId="77777777" w:rsidR="008C1A29" w:rsidRDefault="00C70BF4">
      <w:pPr>
        <w:spacing w:before="240" w:after="0" w:line="360" w:lineRule="auto"/>
        <w:jc w:val="both"/>
        <w:rPr>
          <w:rFonts w:ascii="Arial" w:eastAsia="Arial" w:hAnsi="Arial" w:cs="Arial"/>
          <w:sz w:val="24"/>
          <w:szCs w:val="24"/>
        </w:rPr>
      </w:pPr>
      <w:r>
        <w:rPr>
          <w:rFonts w:ascii="Arial" w:eastAsia="Arial" w:hAnsi="Arial" w:cs="Arial"/>
          <w:sz w:val="24"/>
          <w:szCs w:val="24"/>
        </w:rPr>
        <w:t xml:space="preserve">      Al respecto, Hernández, S. citado en Castro, M. (2003), expresa que "si la población es menor a cincuenta (50) individuos, la población es igual a la muestra", por tal razón, en este caso, la muestra estará compuesta por la totalidad de la población indicada previamente.</w:t>
      </w:r>
    </w:p>
    <w:p w14:paraId="00000199" w14:textId="77777777" w:rsidR="008C1A29" w:rsidRDefault="00C70BF4">
      <w:pPr>
        <w:pStyle w:val="Ttulo2"/>
        <w:spacing w:before="240" w:line="360" w:lineRule="auto"/>
        <w:jc w:val="both"/>
        <w:rPr>
          <w:rFonts w:ascii="Arial" w:eastAsia="Arial" w:hAnsi="Arial" w:cs="Arial"/>
          <w:b/>
          <w:color w:val="000000"/>
          <w:sz w:val="24"/>
          <w:szCs w:val="24"/>
        </w:rPr>
      </w:pPr>
      <w:bookmarkStart w:id="78" w:name="_heading=h.9hfqapv0tj29" w:colFirst="0" w:colLast="0"/>
      <w:bookmarkStart w:id="79" w:name="_Toc182220345"/>
      <w:bookmarkEnd w:id="78"/>
      <w:r>
        <w:rPr>
          <w:rFonts w:ascii="Arial" w:eastAsia="Arial" w:hAnsi="Arial" w:cs="Arial"/>
          <w:b/>
          <w:color w:val="000000"/>
          <w:sz w:val="24"/>
          <w:szCs w:val="24"/>
        </w:rPr>
        <w:t>3.5 Sistema de Variables</w:t>
      </w:r>
      <w:bookmarkEnd w:id="79"/>
    </w:p>
    <w:p w14:paraId="0000019A" w14:textId="77777777" w:rsidR="008C1A29" w:rsidRDefault="00C70BF4">
      <w:pPr>
        <w:spacing w:before="240" w:after="0" w:line="360" w:lineRule="auto"/>
        <w:jc w:val="both"/>
        <w:rPr>
          <w:rFonts w:ascii="Arial" w:eastAsia="Arial" w:hAnsi="Arial" w:cs="Arial"/>
          <w:sz w:val="24"/>
          <w:szCs w:val="24"/>
        </w:rPr>
      </w:pPr>
      <w:r>
        <w:rPr>
          <w:rFonts w:ascii="Arial" w:eastAsia="Arial" w:hAnsi="Arial" w:cs="Arial"/>
          <w:b/>
          <w:sz w:val="24"/>
          <w:szCs w:val="24"/>
        </w:rPr>
        <w:tab/>
      </w:r>
      <w:r>
        <w:rPr>
          <w:rFonts w:ascii="Arial" w:eastAsia="Arial" w:hAnsi="Arial" w:cs="Arial"/>
          <w:sz w:val="24"/>
          <w:szCs w:val="24"/>
        </w:rPr>
        <w:t>Las variables son propiedades con diversos valores capaces de ser medidas, controladas y cuantificadas para analizar cualquier objeto de estudio, para ello debe existir un planteamiento claro del problema, conocer el alcance de la investigación y sus objetivos. Una vez planteado que se desea lograr se busca diseccionar las variables, dimensiones e indicadores correspondientes a cada objetivo, teniendo en cuenta que se deben determinar instrumentos válidos para la medición y/o recopilación de información de los indicadores.</w:t>
      </w:r>
    </w:p>
    <w:p w14:paraId="0000019B" w14:textId="77777777" w:rsidR="008C1A29" w:rsidRDefault="00C70BF4">
      <w:pPr>
        <w:spacing w:before="240" w:after="0" w:line="360" w:lineRule="auto"/>
        <w:jc w:val="both"/>
        <w:rPr>
          <w:rFonts w:ascii="Arial" w:eastAsia="Arial" w:hAnsi="Arial" w:cs="Arial"/>
          <w:b/>
          <w:sz w:val="24"/>
          <w:szCs w:val="24"/>
        </w:rPr>
      </w:pPr>
      <w:r>
        <w:rPr>
          <w:rFonts w:ascii="Arial" w:eastAsia="Arial" w:hAnsi="Arial" w:cs="Arial"/>
          <w:sz w:val="24"/>
          <w:szCs w:val="24"/>
        </w:rPr>
        <w:tab/>
        <w:t>Con el uso del Sistema de variables se busca tener una guía que ayude a encaminar el proceso de investigación y la formulación de los instrumentos a emplear. A continuación, se muestra el sistema de variables del presente trabajo de investigación.</w:t>
      </w:r>
    </w:p>
    <w:p w14:paraId="0000019C" w14:textId="77777777" w:rsidR="008C1A29" w:rsidRDefault="008C1A29">
      <w:pPr>
        <w:spacing w:after="0" w:line="276" w:lineRule="auto"/>
        <w:jc w:val="center"/>
        <w:rPr>
          <w:rFonts w:ascii="Arial" w:eastAsia="Arial" w:hAnsi="Arial" w:cs="Arial"/>
          <w:b/>
          <w:sz w:val="24"/>
          <w:szCs w:val="24"/>
        </w:rPr>
      </w:pPr>
    </w:p>
    <w:p w14:paraId="0000019D" w14:textId="77777777" w:rsidR="008C1A29" w:rsidRDefault="00C70BF4">
      <w:pPr>
        <w:spacing w:after="0" w:line="276" w:lineRule="auto"/>
        <w:rPr>
          <w:rFonts w:ascii="Arial" w:eastAsia="Arial" w:hAnsi="Arial" w:cs="Arial"/>
          <w:sz w:val="24"/>
          <w:szCs w:val="24"/>
        </w:rPr>
      </w:pPr>
      <w:r>
        <w:rPr>
          <w:rFonts w:ascii="Arial" w:eastAsia="Arial" w:hAnsi="Arial" w:cs="Arial"/>
          <w:b/>
          <w:sz w:val="24"/>
          <w:szCs w:val="24"/>
        </w:rPr>
        <w:t xml:space="preserve">Tabla 1. </w:t>
      </w:r>
      <w:r>
        <w:rPr>
          <w:rFonts w:ascii="Arial" w:eastAsia="Arial" w:hAnsi="Arial" w:cs="Arial"/>
          <w:sz w:val="24"/>
          <w:szCs w:val="24"/>
        </w:rPr>
        <w:t>Sistema de Variables</w:t>
      </w:r>
    </w:p>
    <w:tbl>
      <w:tblPr>
        <w:tblStyle w:val="afff9"/>
        <w:tblpPr w:leftFromText="180" w:rightFromText="180" w:topFromText="180" w:bottomFromText="180" w:vertAnchor="page" w:horzAnchor="margin" w:tblpXSpec="center" w:tblpYSpec="center"/>
        <w:tblW w:w="903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806"/>
        <w:gridCol w:w="1806"/>
        <w:gridCol w:w="1806"/>
        <w:gridCol w:w="1806"/>
        <w:gridCol w:w="1806"/>
      </w:tblGrid>
      <w:tr w:rsidR="008C1A29" w14:paraId="4BF4A16C" w14:textId="77777777">
        <w:trPr>
          <w:trHeight w:val="450"/>
          <w:jc w:val="center"/>
        </w:trPr>
        <w:tc>
          <w:tcPr>
            <w:tcW w:w="1806" w:type="dxa"/>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9E" w14:textId="77777777" w:rsidR="008C1A29" w:rsidRDefault="00C70BF4">
            <w:pPr>
              <w:spacing w:before="240" w:after="0" w:line="276" w:lineRule="auto"/>
              <w:jc w:val="center"/>
              <w:rPr>
                <w:rFonts w:ascii="Arial" w:eastAsia="Arial" w:hAnsi="Arial" w:cs="Arial"/>
                <w:b/>
                <w:sz w:val="20"/>
                <w:szCs w:val="20"/>
              </w:rPr>
            </w:pPr>
            <w:r>
              <w:rPr>
                <w:rFonts w:ascii="Arial" w:eastAsia="Arial" w:hAnsi="Arial" w:cs="Arial"/>
                <w:b/>
                <w:sz w:val="20"/>
                <w:szCs w:val="20"/>
              </w:rPr>
              <w:lastRenderedPageBreak/>
              <w:t>Objetivos</w:t>
            </w:r>
          </w:p>
        </w:tc>
        <w:tc>
          <w:tcPr>
            <w:tcW w:w="1806" w:type="dxa"/>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9F" w14:textId="77777777" w:rsidR="008C1A29" w:rsidRDefault="00C70BF4">
            <w:pPr>
              <w:spacing w:before="240" w:after="0" w:line="276" w:lineRule="auto"/>
              <w:jc w:val="center"/>
              <w:rPr>
                <w:rFonts w:ascii="Arial" w:eastAsia="Arial" w:hAnsi="Arial" w:cs="Arial"/>
                <w:b/>
                <w:sz w:val="20"/>
                <w:szCs w:val="20"/>
              </w:rPr>
            </w:pPr>
            <w:r>
              <w:rPr>
                <w:rFonts w:ascii="Arial" w:eastAsia="Arial" w:hAnsi="Arial" w:cs="Arial"/>
                <w:b/>
                <w:sz w:val="20"/>
                <w:szCs w:val="20"/>
              </w:rPr>
              <w:t>Variables</w:t>
            </w:r>
          </w:p>
        </w:tc>
        <w:tc>
          <w:tcPr>
            <w:tcW w:w="1806" w:type="dxa"/>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A0" w14:textId="77777777" w:rsidR="008C1A29" w:rsidRDefault="00C70BF4">
            <w:pPr>
              <w:spacing w:before="240" w:after="0" w:line="276" w:lineRule="auto"/>
              <w:jc w:val="center"/>
              <w:rPr>
                <w:rFonts w:ascii="Arial" w:eastAsia="Arial" w:hAnsi="Arial" w:cs="Arial"/>
                <w:b/>
                <w:sz w:val="20"/>
                <w:szCs w:val="20"/>
              </w:rPr>
            </w:pPr>
            <w:r>
              <w:rPr>
                <w:rFonts w:ascii="Arial" w:eastAsia="Arial" w:hAnsi="Arial" w:cs="Arial"/>
                <w:b/>
                <w:sz w:val="20"/>
                <w:szCs w:val="20"/>
              </w:rPr>
              <w:t>Dimensiones</w:t>
            </w:r>
          </w:p>
        </w:tc>
        <w:tc>
          <w:tcPr>
            <w:tcW w:w="1806" w:type="dxa"/>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A1" w14:textId="77777777" w:rsidR="008C1A29" w:rsidRDefault="00C70BF4">
            <w:pPr>
              <w:spacing w:before="240" w:after="0" w:line="276" w:lineRule="auto"/>
              <w:jc w:val="center"/>
              <w:rPr>
                <w:rFonts w:ascii="Arial" w:eastAsia="Arial" w:hAnsi="Arial" w:cs="Arial"/>
                <w:b/>
                <w:sz w:val="20"/>
                <w:szCs w:val="20"/>
              </w:rPr>
            </w:pPr>
            <w:r>
              <w:rPr>
                <w:rFonts w:ascii="Arial" w:eastAsia="Arial" w:hAnsi="Arial" w:cs="Arial"/>
                <w:b/>
                <w:sz w:val="20"/>
                <w:szCs w:val="20"/>
              </w:rPr>
              <w:t>Indicadores</w:t>
            </w:r>
          </w:p>
        </w:tc>
        <w:tc>
          <w:tcPr>
            <w:tcW w:w="1806" w:type="dxa"/>
            <w:tcBorders>
              <w:top w:val="single" w:sz="7" w:space="0" w:color="000000"/>
              <w:left w:val="single" w:sz="7" w:space="0" w:color="000000"/>
              <w:bottom w:val="single" w:sz="7" w:space="0" w:color="000000"/>
              <w:right w:val="single" w:sz="7" w:space="0" w:color="000000"/>
            </w:tcBorders>
          </w:tcPr>
          <w:p w14:paraId="000001A2" w14:textId="77777777" w:rsidR="008C1A29" w:rsidRDefault="00C70BF4">
            <w:pPr>
              <w:spacing w:before="240" w:after="0" w:line="276" w:lineRule="auto"/>
              <w:jc w:val="center"/>
              <w:rPr>
                <w:rFonts w:ascii="Arial" w:eastAsia="Arial" w:hAnsi="Arial" w:cs="Arial"/>
                <w:b/>
                <w:sz w:val="20"/>
                <w:szCs w:val="20"/>
              </w:rPr>
            </w:pPr>
            <w:r>
              <w:rPr>
                <w:rFonts w:ascii="Arial" w:eastAsia="Arial" w:hAnsi="Arial" w:cs="Arial"/>
                <w:b/>
                <w:sz w:val="20"/>
                <w:szCs w:val="20"/>
              </w:rPr>
              <w:t>Instrumentos</w:t>
            </w:r>
          </w:p>
        </w:tc>
      </w:tr>
      <w:tr w:rsidR="008C1A29" w14:paraId="02E19BF5" w14:textId="77777777">
        <w:trPr>
          <w:trHeight w:val="2669"/>
          <w:jc w:val="center"/>
        </w:trPr>
        <w:tc>
          <w:tcPr>
            <w:tcW w:w="1806" w:type="dxa"/>
            <w:vMerge w:val="restart"/>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A3"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 xml:space="preserve"> </w:t>
            </w:r>
          </w:p>
          <w:p w14:paraId="000001A4"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Describir el sistema actual de gestión de casos usado por los defensores públicos de con Competencia en Materia Penal Ordinario y Fases del Proceso en el estado Nueva Esparta</w:t>
            </w:r>
          </w:p>
          <w:p w14:paraId="000001A5"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 xml:space="preserve"> </w:t>
            </w:r>
          </w:p>
        </w:tc>
        <w:tc>
          <w:tcPr>
            <w:tcW w:w="1806" w:type="dxa"/>
            <w:vMerge w:val="restart"/>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A6"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 xml:space="preserve"> </w:t>
            </w:r>
          </w:p>
          <w:p w14:paraId="000001A7"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Sistema de gestión</w:t>
            </w:r>
          </w:p>
        </w:tc>
        <w:tc>
          <w:tcPr>
            <w:tcW w:w="1806" w:type="dxa"/>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A8"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Funcionalidades del sistema</w:t>
            </w:r>
          </w:p>
        </w:tc>
        <w:tc>
          <w:tcPr>
            <w:tcW w:w="1806" w:type="dxa"/>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A9"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Funcionalidades disponibles</w:t>
            </w:r>
          </w:p>
          <w:p w14:paraId="000001AA"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Variedad de tareas que se pueden realizar</w:t>
            </w:r>
          </w:p>
          <w:p w14:paraId="000001AB"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Automatización de procesos</w:t>
            </w:r>
          </w:p>
          <w:p w14:paraId="000001AC"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Integración con otros sistemas</w:t>
            </w:r>
          </w:p>
        </w:tc>
        <w:tc>
          <w:tcPr>
            <w:tcW w:w="1806" w:type="dxa"/>
            <w:vMerge w:val="restart"/>
            <w:tcBorders>
              <w:top w:val="single" w:sz="7" w:space="0" w:color="000000"/>
              <w:left w:val="single" w:sz="7" w:space="0" w:color="000000"/>
              <w:bottom w:val="single" w:sz="7" w:space="0" w:color="000000"/>
              <w:right w:val="single" w:sz="7" w:space="0" w:color="000000"/>
            </w:tcBorders>
            <w:vAlign w:val="center"/>
          </w:tcPr>
          <w:p w14:paraId="000001AD" w14:textId="77777777" w:rsidR="008C1A29" w:rsidRDefault="00C70BF4">
            <w:pPr>
              <w:spacing w:before="240" w:after="240" w:line="276" w:lineRule="auto"/>
              <w:jc w:val="center"/>
              <w:rPr>
                <w:rFonts w:ascii="Arial" w:eastAsia="Arial" w:hAnsi="Arial" w:cs="Arial"/>
                <w:sz w:val="20"/>
                <w:szCs w:val="20"/>
              </w:rPr>
            </w:pPr>
            <w:r>
              <w:rPr>
                <w:rFonts w:ascii="Arial" w:eastAsia="Arial" w:hAnsi="Arial" w:cs="Arial"/>
                <w:sz w:val="20"/>
                <w:szCs w:val="20"/>
              </w:rPr>
              <w:t>Guía de entrevista y guía de observación</w:t>
            </w:r>
          </w:p>
        </w:tc>
      </w:tr>
      <w:tr w:rsidR="008C1A29" w14:paraId="2428B2D0" w14:textId="77777777">
        <w:trPr>
          <w:trHeight w:val="2039"/>
          <w:jc w:val="center"/>
        </w:trPr>
        <w:tc>
          <w:tcPr>
            <w:tcW w:w="1806" w:type="dxa"/>
            <w:vMerge/>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AE" w14:textId="77777777" w:rsidR="008C1A29" w:rsidRDefault="008C1A29">
            <w:pPr>
              <w:widowControl w:val="0"/>
              <w:pBdr>
                <w:top w:val="nil"/>
                <w:left w:val="nil"/>
                <w:bottom w:val="nil"/>
                <w:right w:val="nil"/>
                <w:between w:val="nil"/>
              </w:pBdr>
              <w:spacing w:after="0" w:line="276" w:lineRule="auto"/>
              <w:rPr>
                <w:rFonts w:ascii="Arial" w:eastAsia="Arial" w:hAnsi="Arial" w:cs="Arial"/>
                <w:sz w:val="20"/>
                <w:szCs w:val="20"/>
              </w:rPr>
            </w:pPr>
          </w:p>
        </w:tc>
        <w:tc>
          <w:tcPr>
            <w:tcW w:w="1806" w:type="dxa"/>
            <w:vMerge/>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AF" w14:textId="77777777" w:rsidR="008C1A29" w:rsidRDefault="008C1A29">
            <w:pPr>
              <w:widowControl w:val="0"/>
              <w:pBdr>
                <w:top w:val="nil"/>
                <w:left w:val="nil"/>
                <w:bottom w:val="nil"/>
                <w:right w:val="nil"/>
                <w:between w:val="nil"/>
              </w:pBdr>
              <w:spacing w:after="0" w:line="276" w:lineRule="auto"/>
              <w:rPr>
                <w:rFonts w:ascii="Arial" w:eastAsia="Arial" w:hAnsi="Arial" w:cs="Arial"/>
                <w:sz w:val="20"/>
                <w:szCs w:val="20"/>
              </w:rPr>
            </w:pPr>
          </w:p>
        </w:tc>
        <w:tc>
          <w:tcPr>
            <w:tcW w:w="1806" w:type="dxa"/>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B0"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Facilidad de uso</w:t>
            </w:r>
          </w:p>
        </w:tc>
        <w:tc>
          <w:tcPr>
            <w:tcW w:w="1806" w:type="dxa"/>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B1"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Curva de aprendizaje</w:t>
            </w:r>
          </w:p>
          <w:p w14:paraId="000001B2"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Intuitivita de la interfaz</w:t>
            </w:r>
          </w:p>
          <w:p w14:paraId="000001B3"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Claridad de las instrucciones</w:t>
            </w:r>
          </w:p>
        </w:tc>
        <w:tc>
          <w:tcPr>
            <w:tcW w:w="1806" w:type="dxa"/>
            <w:vMerge/>
            <w:tcBorders>
              <w:top w:val="single" w:sz="7" w:space="0" w:color="000000"/>
              <w:left w:val="single" w:sz="7" w:space="0" w:color="000000"/>
              <w:bottom w:val="single" w:sz="7" w:space="0" w:color="000000"/>
              <w:right w:val="single" w:sz="7" w:space="0" w:color="000000"/>
            </w:tcBorders>
            <w:vAlign w:val="center"/>
          </w:tcPr>
          <w:p w14:paraId="000001B4" w14:textId="77777777" w:rsidR="008C1A29" w:rsidRDefault="008C1A29">
            <w:pPr>
              <w:widowControl w:val="0"/>
              <w:pBdr>
                <w:top w:val="nil"/>
                <w:left w:val="nil"/>
                <w:bottom w:val="nil"/>
                <w:right w:val="nil"/>
                <w:between w:val="nil"/>
              </w:pBdr>
              <w:spacing w:after="0" w:line="276" w:lineRule="auto"/>
              <w:rPr>
                <w:rFonts w:ascii="Arial" w:eastAsia="Arial" w:hAnsi="Arial" w:cs="Arial"/>
                <w:sz w:val="20"/>
                <w:szCs w:val="20"/>
              </w:rPr>
            </w:pPr>
          </w:p>
        </w:tc>
      </w:tr>
      <w:tr w:rsidR="008C1A29" w14:paraId="4860A0DE" w14:textId="77777777">
        <w:trPr>
          <w:trHeight w:val="1860"/>
          <w:jc w:val="center"/>
        </w:trPr>
        <w:tc>
          <w:tcPr>
            <w:tcW w:w="1806" w:type="dxa"/>
            <w:vMerge/>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B5" w14:textId="77777777" w:rsidR="008C1A29" w:rsidRDefault="008C1A29">
            <w:pPr>
              <w:widowControl w:val="0"/>
              <w:pBdr>
                <w:top w:val="nil"/>
                <w:left w:val="nil"/>
                <w:bottom w:val="nil"/>
                <w:right w:val="nil"/>
                <w:between w:val="nil"/>
              </w:pBdr>
              <w:spacing w:after="0" w:line="276" w:lineRule="auto"/>
              <w:rPr>
                <w:rFonts w:ascii="Arial" w:eastAsia="Arial" w:hAnsi="Arial" w:cs="Arial"/>
                <w:sz w:val="20"/>
                <w:szCs w:val="20"/>
              </w:rPr>
            </w:pPr>
          </w:p>
        </w:tc>
        <w:tc>
          <w:tcPr>
            <w:tcW w:w="1806" w:type="dxa"/>
            <w:vMerge/>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B6" w14:textId="77777777" w:rsidR="008C1A29" w:rsidRDefault="008C1A29">
            <w:pPr>
              <w:widowControl w:val="0"/>
              <w:pBdr>
                <w:top w:val="nil"/>
                <w:left w:val="nil"/>
                <w:bottom w:val="nil"/>
                <w:right w:val="nil"/>
                <w:between w:val="nil"/>
              </w:pBdr>
              <w:spacing w:after="0" w:line="276" w:lineRule="auto"/>
              <w:rPr>
                <w:rFonts w:ascii="Arial" w:eastAsia="Arial" w:hAnsi="Arial" w:cs="Arial"/>
                <w:sz w:val="20"/>
                <w:szCs w:val="20"/>
              </w:rPr>
            </w:pPr>
          </w:p>
        </w:tc>
        <w:tc>
          <w:tcPr>
            <w:tcW w:w="1806" w:type="dxa"/>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B7"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Acceso a la información</w:t>
            </w:r>
          </w:p>
        </w:tc>
        <w:tc>
          <w:tcPr>
            <w:tcW w:w="1806" w:type="dxa"/>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B8"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Organización de la información</w:t>
            </w:r>
          </w:p>
          <w:p w14:paraId="000001B9"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Facilidad de búsqueda</w:t>
            </w:r>
          </w:p>
          <w:p w14:paraId="000001BA"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Actualización de la información</w:t>
            </w:r>
          </w:p>
        </w:tc>
        <w:tc>
          <w:tcPr>
            <w:tcW w:w="1806" w:type="dxa"/>
            <w:vMerge/>
            <w:tcBorders>
              <w:top w:val="single" w:sz="7" w:space="0" w:color="000000"/>
              <w:left w:val="single" w:sz="7" w:space="0" w:color="000000"/>
              <w:bottom w:val="single" w:sz="7" w:space="0" w:color="000000"/>
              <w:right w:val="single" w:sz="7" w:space="0" w:color="000000"/>
            </w:tcBorders>
            <w:vAlign w:val="center"/>
          </w:tcPr>
          <w:p w14:paraId="000001BB" w14:textId="77777777" w:rsidR="008C1A29" w:rsidRDefault="008C1A29">
            <w:pPr>
              <w:widowControl w:val="0"/>
              <w:pBdr>
                <w:top w:val="nil"/>
                <w:left w:val="nil"/>
                <w:bottom w:val="nil"/>
                <w:right w:val="nil"/>
                <w:between w:val="nil"/>
              </w:pBdr>
              <w:spacing w:after="0" w:line="276" w:lineRule="auto"/>
              <w:rPr>
                <w:rFonts w:ascii="Arial" w:eastAsia="Arial" w:hAnsi="Arial" w:cs="Arial"/>
                <w:sz w:val="20"/>
                <w:szCs w:val="20"/>
              </w:rPr>
            </w:pPr>
          </w:p>
        </w:tc>
      </w:tr>
      <w:tr w:rsidR="008C1A29" w14:paraId="3E08442F" w14:textId="77777777">
        <w:trPr>
          <w:trHeight w:val="1395"/>
          <w:jc w:val="center"/>
        </w:trPr>
        <w:tc>
          <w:tcPr>
            <w:tcW w:w="1806" w:type="dxa"/>
            <w:vMerge/>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BC" w14:textId="77777777" w:rsidR="008C1A29" w:rsidRDefault="008C1A29">
            <w:pPr>
              <w:widowControl w:val="0"/>
              <w:pBdr>
                <w:top w:val="nil"/>
                <w:left w:val="nil"/>
                <w:bottom w:val="nil"/>
                <w:right w:val="nil"/>
                <w:between w:val="nil"/>
              </w:pBdr>
              <w:spacing w:after="0" w:line="276" w:lineRule="auto"/>
              <w:rPr>
                <w:rFonts w:ascii="Arial" w:eastAsia="Arial" w:hAnsi="Arial" w:cs="Arial"/>
                <w:sz w:val="20"/>
                <w:szCs w:val="20"/>
              </w:rPr>
            </w:pPr>
          </w:p>
        </w:tc>
        <w:tc>
          <w:tcPr>
            <w:tcW w:w="1806" w:type="dxa"/>
            <w:vMerge/>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BD" w14:textId="77777777" w:rsidR="008C1A29" w:rsidRDefault="008C1A29">
            <w:pPr>
              <w:widowControl w:val="0"/>
              <w:pBdr>
                <w:top w:val="nil"/>
                <w:left w:val="nil"/>
                <w:bottom w:val="nil"/>
                <w:right w:val="nil"/>
                <w:between w:val="nil"/>
              </w:pBdr>
              <w:spacing w:after="0" w:line="276" w:lineRule="auto"/>
              <w:rPr>
                <w:rFonts w:ascii="Arial" w:eastAsia="Arial" w:hAnsi="Arial" w:cs="Arial"/>
                <w:sz w:val="20"/>
                <w:szCs w:val="20"/>
              </w:rPr>
            </w:pPr>
          </w:p>
        </w:tc>
        <w:tc>
          <w:tcPr>
            <w:tcW w:w="1806" w:type="dxa"/>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BE"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Confiabilidad del sistema</w:t>
            </w:r>
          </w:p>
        </w:tc>
        <w:tc>
          <w:tcPr>
            <w:tcW w:w="1806" w:type="dxa"/>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BF"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Recuperación de datos</w:t>
            </w:r>
          </w:p>
        </w:tc>
        <w:tc>
          <w:tcPr>
            <w:tcW w:w="1806" w:type="dxa"/>
            <w:vMerge/>
            <w:tcBorders>
              <w:top w:val="single" w:sz="7" w:space="0" w:color="000000"/>
              <w:left w:val="single" w:sz="7" w:space="0" w:color="000000"/>
              <w:bottom w:val="single" w:sz="7" w:space="0" w:color="000000"/>
              <w:right w:val="single" w:sz="7" w:space="0" w:color="000000"/>
            </w:tcBorders>
            <w:vAlign w:val="center"/>
          </w:tcPr>
          <w:p w14:paraId="000001C0" w14:textId="77777777" w:rsidR="008C1A29" w:rsidRDefault="008C1A29">
            <w:pPr>
              <w:widowControl w:val="0"/>
              <w:pBdr>
                <w:top w:val="nil"/>
                <w:left w:val="nil"/>
                <w:bottom w:val="nil"/>
                <w:right w:val="nil"/>
                <w:between w:val="nil"/>
              </w:pBdr>
              <w:spacing w:after="0" w:line="276" w:lineRule="auto"/>
              <w:rPr>
                <w:rFonts w:ascii="Arial" w:eastAsia="Arial" w:hAnsi="Arial" w:cs="Arial"/>
                <w:sz w:val="20"/>
                <w:szCs w:val="20"/>
              </w:rPr>
            </w:pPr>
          </w:p>
        </w:tc>
      </w:tr>
      <w:tr w:rsidR="008C1A29" w14:paraId="5E2C8940" w14:textId="77777777">
        <w:trPr>
          <w:trHeight w:val="2580"/>
          <w:jc w:val="center"/>
        </w:trPr>
        <w:tc>
          <w:tcPr>
            <w:tcW w:w="1806" w:type="dxa"/>
            <w:vMerge w:val="restart"/>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C1"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lastRenderedPageBreak/>
              <w:t>Determinar los requerimientos para una plataforma web que optimice la gestión de casos por parte de los defensores públicos de crímenes</w:t>
            </w:r>
          </w:p>
          <w:p w14:paraId="000001C2"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 xml:space="preserve"> </w:t>
            </w:r>
          </w:p>
        </w:tc>
        <w:tc>
          <w:tcPr>
            <w:tcW w:w="1806" w:type="dxa"/>
            <w:vMerge w:val="restart"/>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C3"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Requerimientos</w:t>
            </w:r>
          </w:p>
        </w:tc>
        <w:tc>
          <w:tcPr>
            <w:tcW w:w="1806" w:type="dxa"/>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C4"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Funcionalidades necesarias</w:t>
            </w:r>
          </w:p>
        </w:tc>
        <w:tc>
          <w:tcPr>
            <w:tcW w:w="1806" w:type="dxa"/>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C5"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Gestión de casos</w:t>
            </w:r>
          </w:p>
          <w:p w14:paraId="000001C6"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Agenda y calendario</w:t>
            </w:r>
          </w:p>
          <w:p w14:paraId="000001C7"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Gestión de documentos</w:t>
            </w:r>
          </w:p>
        </w:tc>
        <w:tc>
          <w:tcPr>
            <w:tcW w:w="1806" w:type="dxa"/>
            <w:vMerge w:val="restart"/>
            <w:tcBorders>
              <w:top w:val="single" w:sz="7" w:space="0" w:color="000000"/>
              <w:left w:val="single" w:sz="7" w:space="0" w:color="000000"/>
              <w:bottom w:val="single" w:sz="7" w:space="0" w:color="000000"/>
              <w:right w:val="single" w:sz="7" w:space="0" w:color="000000"/>
            </w:tcBorders>
            <w:vAlign w:val="center"/>
          </w:tcPr>
          <w:p w14:paraId="000001C8" w14:textId="77777777" w:rsidR="008C1A29" w:rsidRDefault="00C70BF4">
            <w:pPr>
              <w:spacing w:before="240" w:after="0" w:line="276" w:lineRule="auto"/>
              <w:jc w:val="center"/>
              <w:rPr>
                <w:rFonts w:ascii="Arial" w:eastAsia="Arial" w:hAnsi="Arial" w:cs="Arial"/>
                <w:sz w:val="20"/>
                <w:szCs w:val="20"/>
              </w:rPr>
            </w:pPr>
            <w:r>
              <w:rPr>
                <w:rFonts w:ascii="Arial" w:eastAsia="Arial" w:hAnsi="Arial" w:cs="Arial"/>
                <w:sz w:val="20"/>
                <w:szCs w:val="20"/>
              </w:rPr>
              <w:t>Guía de entrevista</w:t>
            </w:r>
          </w:p>
        </w:tc>
      </w:tr>
      <w:tr w:rsidR="008C1A29" w14:paraId="6D9A55B5" w14:textId="77777777">
        <w:trPr>
          <w:trHeight w:val="3045"/>
          <w:jc w:val="center"/>
        </w:trPr>
        <w:tc>
          <w:tcPr>
            <w:tcW w:w="1806" w:type="dxa"/>
            <w:vMerge/>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C9" w14:textId="77777777" w:rsidR="008C1A29" w:rsidRDefault="008C1A29">
            <w:pPr>
              <w:widowControl w:val="0"/>
              <w:pBdr>
                <w:top w:val="nil"/>
                <w:left w:val="nil"/>
                <w:bottom w:val="nil"/>
                <w:right w:val="nil"/>
                <w:between w:val="nil"/>
              </w:pBdr>
              <w:spacing w:after="0" w:line="276" w:lineRule="auto"/>
              <w:rPr>
                <w:rFonts w:ascii="Arial" w:eastAsia="Arial" w:hAnsi="Arial" w:cs="Arial"/>
                <w:sz w:val="20"/>
                <w:szCs w:val="20"/>
              </w:rPr>
            </w:pPr>
          </w:p>
        </w:tc>
        <w:tc>
          <w:tcPr>
            <w:tcW w:w="1806" w:type="dxa"/>
            <w:vMerge/>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CA" w14:textId="77777777" w:rsidR="008C1A29" w:rsidRDefault="008C1A29">
            <w:pPr>
              <w:widowControl w:val="0"/>
              <w:pBdr>
                <w:top w:val="nil"/>
                <w:left w:val="nil"/>
                <w:bottom w:val="nil"/>
                <w:right w:val="nil"/>
                <w:between w:val="nil"/>
              </w:pBdr>
              <w:spacing w:after="0" w:line="276" w:lineRule="auto"/>
              <w:rPr>
                <w:rFonts w:ascii="Arial" w:eastAsia="Arial" w:hAnsi="Arial" w:cs="Arial"/>
                <w:sz w:val="20"/>
                <w:szCs w:val="20"/>
              </w:rPr>
            </w:pPr>
          </w:p>
        </w:tc>
        <w:tc>
          <w:tcPr>
            <w:tcW w:w="1806" w:type="dxa"/>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CB"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Acceso a la información relevante</w:t>
            </w:r>
          </w:p>
        </w:tc>
        <w:tc>
          <w:tcPr>
            <w:tcW w:w="1806" w:type="dxa"/>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CC"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Información completa y actualizada sobre casos</w:t>
            </w:r>
          </w:p>
          <w:p w14:paraId="000001CD"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Expedientes electrónicos</w:t>
            </w:r>
          </w:p>
        </w:tc>
        <w:tc>
          <w:tcPr>
            <w:tcW w:w="1806" w:type="dxa"/>
            <w:vMerge/>
            <w:tcBorders>
              <w:top w:val="single" w:sz="7" w:space="0" w:color="000000"/>
              <w:left w:val="single" w:sz="7" w:space="0" w:color="000000"/>
              <w:bottom w:val="single" w:sz="7" w:space="0" w:color="000000"/>
              <w:right w:val="single" w:sz="7" w:space="0" w:color="000000"/>
            </w:tcBorders>
            <w:vAlign w:val="center"/>
          </w:tcPr>
          <w:p w14:paraId="000001CE" w14:textId="77777777" w:rsidR="008C1A29" w:rsidRDefault="008C1A29">
            <w:pPr>
              <w:widowControl w:val="0"/>
              <w:pBdr>
                <w:top w:val="nil"/>
                <w:left w:val="nil"/>
                <w:bottom w:val="nil"/>
                <w:right w:val="nil"/>
                <w:between w:val="nil"/>
              </w:pBdr>
              <w:spacing w:after="0" w:line="276" w:lineRule="auto"/>
              <w:rPr>
                <w:rFonts w:ascii="Arial" w:eastAsia="Arial" w:hAnsi="Arial" w:cs="Arial"/>
                <w:sz w:val="20"/>
                <w:szCs w:val="20"/>
              </w:rPr>
            </w:pPr>
          </w:p>
        </w:tc>
      </w:tr>
      <w:tr w:rsidR="008C1A29" w14:paraId="54D6EB73" w14:textId="77777777">
        <w:trPr>
          <w:trHeight w:val="2580"/>
          <w:jc w:val="center"/>
        </w:trPr>
        <w:tc>
          <w:tcPr>
            <w:tcW w:w="1806" w:type="dxa"/>
            <w:vMerge/>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CF" w14:textId="77777777" w:rsidR="008C1A29" w:rsidRDefault="008C1A29">
            <w:pPr>
              <w:widowControl w:val="0"/>
              <w:pBdr>
                <w:top w:val="nil"/>
                <w:left w:val="nil"/>
                <w:bottom w:val="nil"/>
                <w:right w:val="nil"/>
                <w:between w:val="nil"/>
              </w:pBdr>
              <w:spacing w:after="0" w:line="276" w:lineRule="auto"/>
              <w:rPr>
                <w:rFonts w:ascii="Arial" w:eastAsia="Arial" w:hAnsi="Arial" w:cs="Arial"/>
                <w:sz w:val="20"/>
                <w:szCs w:val="20"/>
              </w:rPr>
            </w:pPr>
          </w:p>
        </w:tc>
        <w:tc>
          <w:tcPr>
            <w:tcW w:w="1806" w:type="dxa"/>
            <w:vMerge w:val="restart"/>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D0"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Plataforma web</w:t>
            </w:r>
          </w:p>
        </w:tc>
        <w:tc>
          <w:tcPr>
            <w:tcW w:w="1806" w:type="dxa"/>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D1"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Características de usabilidad</w:t>
            </w:r>
          </w:p>
        </w:tc>
        <w:tc>
          <w:tcPr>
            <w:tcW w:w="1806" w:type="dxa"/>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D2"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Diseño</w:t>
            </w:r>
          </w:p>
          <w:p w14:paraId="000001D3"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Interfaz</w:t>
            </w:r>
          </w:p>
          <w:p w14:paraId="000001D4"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Navegación</w:t>
            </w:r>
          </w:p>
          <w:p w14:paraId="000001D5"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Accesibilidad</w:t>
            </w:r>
          </w:p>
          <w:p w14:paraId="000001D6"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Soporte para diferentes dispositivos</w:t>
            </w:r>
          </w:p>
        </w:tc>
        <w:tc>
          <w:tcPr>
            <w:tcW w:w="1806" w:type="dxa"/>
            <w:vMerge/>
            <w:tcBorders>
              <w:top w:val="single" w:sz="7" w:space="0" w:color="000000"/>
              <w:left w:val="single" w:sz="7" w:space="0" w:color="000000"/>
              <w:bottom w:val="single" w:sz="7" w:space="0" w:color="000000"/>
              <w:right w:val="single" w:sz="7" w:space="0" w:color="000000"/>
            </w:tcBorders>
            <w:vAlign w:val="center"/>
          </w:tcPr>
          <w:p w14:paraId="000001D7" w14:textId="77777777" w:rsidR="008C1A29" w:rsidRDefault="008C1A29">
            <w:pPr>
              <w:widowControl w:val="0"/>
              <w:pBdr>
                <w:top w:val="nil"/>
                <w:left w:val="nil"/>
                <w:bottom w:val="nil"/>
                <w:right w:val="nil"/>
                <w:between w:val="nil"/>
              </w:pBdr>
              <w:spacing w:after="0" w:line="276" w:lineRule="auto"/>
              <w:rPr>
                <w:rFonts w:ascii="Arial" w:eastAsia="Arial" w:hAnsi="Arial" w:cs="Arial"/>
                <w:sz w:val="20"/>
                <w:szCs w:val="20"/>
              </w:rPr>
            </w:pPr>
          </w:p>
        </w:tc>
      </w:tr>
      <w:tr w:rsidR="008C1A29" w14:paraId="54138DCB" w14:textId="77777777">
        <w:trPr>
          <w:trHeight w:val="1560"/>
          <w:jc w:val="center"/>
        </w:trPr>
        <w:tc>
          <w:tcPr>
            <w:tcW w:w="1806" w:type="dxa"/>
            <w:vMerge/>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D8" w14:textId="77777777" w:rsidR="008C1A29" w:rsidRDefault="008C1A29">
            <w:pPr>
              <w:widowControl w:val="0"/>
              <w:pBdr>
                <w:top w:val="nil"/>
                <w:left w:val="nil"/>
                <w:bottom w:val="nil"/>
                <w:right w:val="nil"/>
                <w:between w:val="nil"/>
              </w:pBdr>
              <w:spacing w:after="0" w:line="276" w:lineRule="auto"/>
              <w:rPr>
                <w:rFonts w:ascii="Arial" w:eastAsia="Arial" w:hAnsi="Arial" w:cs="Arial"/>
                <w:sz w:val="20"/>
                <w:szCs w:val="20"/>
              </w:rPr>
            </w:pPr>
          </w:p>
        </w:tc>
        <w:tc>
          <w:tcPr>
            <w:tcW w:w="1806" w:type="dxa"/>
            <w:vMerge/>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D9" w14:textId="77777777" w:rsidR="008C1A29" w:rsidRDefault="008C1A29">
            <w:pPr>
              <w:widowControl w:val="0"/>
              <w:pBdr>
                <w:top w:val="nil"/>
                <w:left w:val="nil"/>
                <w:bottom w:val="nil"/>
                <w:right w:val="nil"/>
                <w:between w:val="nil"/>
              </w:pBdr>
              <w:spacing w:after="0" w:line="276" w:lineRule="auto"/>
              <w:rPr>
                <w:rFonts w:ascii="Arial" w:eastAsia="Arial" w:hAnsi="Arial" w:cs="Arial"/>
                <w:sz w:val="20"/>
                <w:szCs w:val="20"/>
              </w:rPr>
            </w:pPr>
          </w:p>
        </w:tc>
        <w:tc>
          <w:tcPr>
            <w:tcW w:w="1806" w:type="dxa"/>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DA"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Seguridad de la información</w:t>
            </w:r>
          </w:p>
        </w:tc>
        <w:tc>
          <w:tcPr>
            <w:tcW w:w="1806" w:type="dxa"/>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DB"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Control de acceso</w:t>
            </w:r>
          </w:p>
          <w:p w14:paraId="000001DC"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Copias de seguridad</w:t>
            </w:r>
          </w:p>
        </w:tc>
        <w:tc>
          <w:tcPr>
            <w:tcW w:w="1806" w:type="dxa"/>
            <w:vMerge/>
            <w:tcBorders>
              <w:top w:val="single" w:sz="7" w:space="0" w:color="000000"/>
              <w:left w:val="single" w:sz="7" w:space="0" w:color="000000"/>
              <w:bottom w:val="single" w:sz="7" w:space="0" w:color="000000"/>
              <w:right w:val="single" w:sz="7" w:space="0" w:color="000000"/>
            </w:tcBorders>
            <w:vAlign w:val="center"/>
          </w:tcPr>
          <w:p w14:paraId="000001DD" w14:textId="77777777" w:rsidR="008C1A29" w:rsidRDefault="008C1A29">
            <w:pPr>
              <w:widowControl w:val="0"/>
              <w:pBdr>
                <w:top w:val="nil"/>
                <w:left w:val="nil"/>
                <w:bottom w:val="nil"/>
                <w:right w:val="nil"/>
                <w:between w:val="nil"/>
              </w:pBdr>
              <w:spacing w:after="0" w:line="276" w:lineRule="auto"/>
              <w:rPr>
                <w:rFonts w:ascii="Arial" w:eastAsia="Arial" w:hAnsi="Arial" w:cs="Arial"/>
                <w:sz w:val="20"/>
                <w:szCs w:val="20"/>
              </w:rPr>
            </w:pPr>
          </w:p>
        </w:tc>
      </w:tr>
      <w:tr w:rsidR="008C1A29" w14:paraId="0D33779F" w14:textId="77777777">
        <w:trPr>
          <w:trHeight w:val="3030"/>
          <w:jc w:val="center"/>
        </w:trPr>
        <w:tc>
          <w:tcPr>
            <w:tcW w:w="1806" w:type="dxa"/>
            <w:vMerge w:val="restart"/>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DE" w14:textId="77777777" w:rsidR="008C1A29" w:rsidRDefault="00C70BF4">
            <w:pPr>
              <w:spacing w:before="240" w:after="240" w:line="240" w:lineRule="auto"/>
              <w:jc w:val="center"/>
              <w:rPr>
                <w:rFonts w:ascii="Arial" w:eastAsia="Arial" w:hAnsi="Arial" w:cs="Arial"/>
                <w:sz w:val="20"/>
                <w:szCs w:val="20"/>
              </w:rPr>
            </w:pPr>
            <w:r>
              <w:rPr>
                <w:rFonts w:ascii="Arial" w:eastAsia="Arial" w:hAnsi="Arial" w:cs="Arial"/>
                <w:sz w:val="20"/>
                <w:szCs w:val="20"/>
              </w:rPr>
              <w:lastRenderedPageBreak/>
              <w:t xml:space="preserve"> </w:t>
            </w:r>
          </w:p>
          <w:p w14:paraId="000001DF" w14:textId="77777777" w:rsidR="008C1A29" w:rsidRDefault="00C70BF4">
            <w:pPr>
              <w:spacing w:before="240" w:after="240" w:line="240" w:lineRule="auto"/>
              <w:jc w:val="center"/>
              <w:rPr>
                <w:rFonts w:ascii="Arial" w:eastAsia="Arial" w:hAnsi="Arial" w:cs="Arial"/>
                <w:sz w:val="20"/>
                <w:szCs w:val="20"/>
              </w:rPr>
            </w:pPr>
            <w:r>
              <w:rPr>
                <w:rFonts w:ascii="Arial" w:eastAsia="Arial" w:hAnsi="Arial" w:cs="Arial"/>
                <w:sz w:val="20"/>
                <w:szCs w:val="20"/>
              </w:rPr>
              <w:t>Precisar las tecnologías a ser utilizadas para el desarrollo de la plataforma web para la gestión de casos por los defensores públicos de con Competencia en Materia Penal Ordinario y Fases del Proceso del estado Nueva Esparta.</w:t>
            </w:r>
          </w:p>
          <w:p w14:paraId="000001E0"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 xml:space="preserve"> </w:t>
            </w:r>
          </w:p>
        </w:tc>
        <w:tc>
          <w:tcPr>
            <w:tcW w:w="1806" w:type="dxa"/>
            <w:vMerge w:val="restart"/>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E1"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 xml:space="preserve"> </w:t>
            </w:r>
          </w:p>
          <w:p w14:paraId="000001E2"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Tecnologías</w:t>
            </w:r>
          </w:p>
        </w:tc>
        <w:tc>
          <w:tcPr>
            <w:tcW w:w="1806" w:type="dxa"/>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E3"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Lenguajes de programación</w:t>
            </w:r>
          </w:p>
        </w:tc>
        <w:tc>
          <w:tcPr>
            <w:tcW w:w="1806" w:type="dxa"/>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E4"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Lenguaje de programación del front-end</w:t>
            </w:r>
          </w:p>
          <w:p w14:paraId="000001E5"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Lenguaje de programación del back-end</w:t>
            </w:r>
          </w:p>
          <w:p w14:paraId="000001E6"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Lenguajes de programación para la gestión de bases de datos</w:t>
            </w:r>
          </w:p>
        </w:tc>
        <w:tc>
          <w:tcPr>
            <w:tcW w:w="1806" w:type="dxa"/>
            <w:vMerge w:val="restart"/>
            <w:tcBorders>
              <w:top w:val="single" w:sz="7" w:space="0" w:color="000000"/>
              <w:left w:val="single" w:sz="7" w:space="0" w:color="000000"/>
              <w:bottom w:val="single" w:sz="7" w:space="0" w:color="000000"/>
              <w:right w:val="single" w:sz="7" w:space="0" w:color="000000"/>
            </w:tcBorders>
            <w:vAlign w:val="center"/>
          </w:tcPr>
          <w:p w14:paraId="000001E7" w14:textId="77777777" w:rsidR="008C1A29" w:rsidRDefault="00C70BF4">
            <w:pPr>
              <w:spacing w:before="240" w:after="0" w:line="276" w:lineRule="auto"/>
              <w:jc w:val="center"/>
              <w:rPr>
                <w:rFonts w:ascii="Arial" w:eastAsia="Arial" w:hAnsi="Arial" w:cs="Arial"/>
                <w:sz w:val="20"/>
                <w:szCs w:val="20"/>
              </w:rPr>
            </w:pPr>
            <w:r>
              <w:rPr>
                <w:rFonts w:ascii="Arial" w:eastAsia="Arial" w:hAnsi="Arial" w:cs="Arial"/>
                <w:sz w:val="20"/>
                <w:szCs w:val="20"/>
              </w:rPr>
              <w:t>Revisión Documental</w:t>
            </w:r>
          </w:p>
        </w:tc>
      </w:tr>
      <w:tr w:rsidR="008C1A29" w14:paraId="0A80BE32" w14:textId="77777777">
        <w:trPr>
          <w:trHeight w:val="2100"/>
          <w:jc w:val="center"/>
        </w:trPr>
        <w:tc>
          <w:tcPr>
            <w:tcW w:w="1806" w:type="dxa"/>
            <w:vMerge/>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E8" w14:textId="77777777" w:rsidR="008C1A29" w:rsidRDefault="008C1A29">
            <w:pPr>
              <w:widowControl w:val="0"/>
              <w:pBdr>
                <w:top w:val="nil"/>
                <w:left w:val="nil"/>
                <w:bottom w:val="nil"/>
                <w:right w:val="nil"/>
                <w:between w:val="nil"/>
              </w:pBdr>
              <w:spacing w:after="0" w:line="276" w:lineRule="auto"/>
              <w:rPr>
                <w:rFonts w:ascii="Arial" w:eastAsia="Arial" w:hAnsi="Arial" w:cs="Arial"/>
                <w:sz w:val="20"/>
                <w:szCs w:val="20"/>
              </w:rPr>
            </w:pPr>
          </w:p>
        </w:tc>
        <w:tc>
          <w:tcPr>
            <w:tcW w:w="1806" w:type="dxa"/>
            <w:vMerge/>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E9" w14:textId="77777777" w:rsidR="008C1A29" w:rsidRDefault="008C1A29">
            <w:pPr>
              <w:widowControl w:val="0"/>
              <w:pBdr>
                <w:top w:val="nil"/>
                <w:left w:val="nil"/>
                <w:bottom w:val="nil"/>
                <w:right w:val="nil"/>
                <w:between w:val="nil"/>
              </w:pBdr>
              <w:spacing w:after="0" w:line="276" w:lineRule="auto"/>
              <w:rPr>
                <w:rFonts w:ascii="Arial" w:eastAsia="Arial" w:hAnsi="Arial" w:cs="Arial"/>
                <w:sz w:val="20"/>
                <w:szCs w:val="20"/>
              </w:rPr>
            </w:pPr>
          </w:p>
        </w:tc>
        <w:tc>
          <w:tcPr>
            <w:tcW w:w="1806" w:type="dxa"/>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EA"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Bases de datos</w:t>
            </w:r>
          </w:p>
        </w:tc>
        <w:tc>
          <w:tcPr>
            <w:tcW w:w="1806" w:type="dxa"/>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EB"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Tipo de base de datos</w:t>
            </w:r>
          </w:p>
          <w:p w14:paraId="000001EC"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Capacidad de almacenamiento</w:t>
            </w:r>
          </w:p>
          <w:p w14:paraId="000001ED"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Escalabilidad</w:t>
            </w:r>
          </w:p>
          <w:p w14:paraId="000001EE"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Seguridad</w:t>
            </w:r>
          </w:p>
        </w:tc>
        <w:tc>
          <w:tcPr>
            <w:tcW w:w="1806" w:type="dxa"/>
            <w:vMerge/>
            <w:tcBorders>
              <w:top w:val="single" w:sz="7" w:space="0" w:color="000000"/>
              <w:left w:val="single" w:sz="7" w:space="0" w:color="000000"/>
              <w:bottom w:val="single" w:sz="7" w:space="0" w:color="000000"/>
              <w:right w:val="single" w:sz="7" w:space="0" w:color="000000"/>
            </w:tcBorders>
            <w:vAlign w:val="center"/>
          </w:tcPr>
          <w:p w14:paraId="000001EF" w14:textId="77777777" w:rsidR="008C1A29" w:rsidRDefault="008C1A29">
            <w:pPr>
              <w:widowControl w:val="0"/>
              <w:pBdr>
                <w:top w:val="nil"/>
                <w:left w:val="nil"/>
                <w:bottom w:val="nil"/>
                <w:right w:val="nil"/>
                <w:between w:val="nil"/>
              </w:pBdr>
              <w:spacing w:after="0" w:line="276" w:lineRule="auto"/>
              <w:rPr>
                <w:rFonts w:ascii="Arial" w:eastAsia="Arial" w:hAnsi="Arial" w:cs="Arial"/>
                <w:sz w:val="20"/>
                <w:szCs w:val="20"/>
              </w:rPr>
            </w:pPr>
          </w:p>
        </w:tc>
      </w:tr>
      <w:tr w:rsidR="008C1A29" w14:paraId="080D36D2" w14:textId="77777777">
        <w:trPr>
          <w:trHeight w:val="2325"/>
          <w:jc w:val="center"/>
        </w:trPr>
        <w:tc>
          <w:tcPr>
            <w:tcW w:w="1806" w:type="dxa"/>
            <w:vMerge/>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F0" w14:textId="77777777" w:rsidR="008C1A29" w:rsidRDefault="008C1A29">
            <w:pPr>
              <w:widowControl w:val="0"/>
              <w:pBdr>
                <w:top w:val="nil"/>
                <w:left w:val="nil"/>
                <w:bottom w:val="nil"/>
                <w:right w:val="nil"/>
                <w:between w:val="nil"/>
              </w:pBdr>
              <w:spacing w:after="0" w:line="276" w:lineRule="auto"/>
              <w:rPr>
                <w:rFonts w:ascii="Arial" w:eastAsia="Arial" w:hAnsi="Arial" w:cs="Arial"/>
                <w:sz w:val="20"/>
                <w:szCs w:val="20"/>
              </w:rPr>
            </w:pPr>
          </w:p>
        </w:tc>
        <w:tc>
          <w:tcPr>
            <w:tcW w:w="1806" w:type="dxa"/>
            <w:vMerge/>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F1" w14:textId="77777777" w:rsidR="008C1A29" w:rsidRDefault="008C1A29">
            <w:pPr>
              <w:widowControl w:val="0"/>
              <w:pBdr>
                <w:top w:val="nil"/>
                <w:left w:val="nil"/>
                <w:bottom w:val="nil"/>
                <w:right w:val="nil"/>
                <w:between w:val="nil"/>
              </w:pBdr>
              <w:spacing w:after="0" w:line="276" w:lineRule="auto"/>
              <w:rPr>
                <w:rFonts w:ascii="Arial" w:eastAsia="Arial" w:hAnsi="Arial" w:cs="Arial"/>
                <w:sz w:val="20"/>
                <w:szCs w:val="20"/>
              </w:rPr>
            </w:pPr>
          </w:p>
        </w:tc>
        <w:tc>
          <w:tcPr>
            <w:tcW w:w="1806" w:type="dxa"/>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F2"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Frameworks de desarrollo</w:t>
            </w:r>
          </w:p>
        </w:tc>
        <w:tc>
          <w:tcPr>
            <w:tcW w:w="1806" w:type="dxa"/>
            <w:tcBorders>
              <w:top w:val="single" w:sz="7" w:space="0" w:color="000000"/>
              <w:left w:val="single" w:sz="7" w:space="0" w:color="000000"/>
              <w:bottom w:val="single" w:sz="7" w:space="0" w:color="000000"/>
              <w:right w:val="single" w:sz="7" w:space="0" w:color="000000"/>
            </w:tcBorders>
            <w:tcMar>
              <w:top w:w="43" w:type="dxa"/>
              <w:left w:w="43" w:type="dxa"/>
              <w:bottom w:w="43" w:type="dxa"/>
              <w:right w:w="43" w:type="dxa"/>
            </w:tcMar>
            <w:vAlign w:val="center"/>
          </w:tcPr>
          <w:p w14:paraId="000001F3"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Framework para el desarrollo del front-end</w:t>
            </w:r>
          </w:p>
          <w:p w14:paraId="000001F4"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Framework para el desarrollo del back-end</w:t>
            </w:r>
          </w:p>
          <w:p w14:paraId="000001F5" w14:textId="77777777" w:rsidR="008C1A29" w:rsidRDefault="00C70BF4">
            <w:pPr>
              <w:spacing w:before="240" w:after="0" w:line="240" w:lineRule="auto"/>
              <w:jc w:val="center"/>
              <w:rPr>
                <w:rFonts w:ascii="Arial" w:eastAsia="Arial" w:hAnsi="Arial" w:cs="Arial"/>
                <w:sz w:val="20"/>
                <w:szCs w:val="20"/>
              </w:rPr>
            </w:pPr>
            <w:r>
              <w:rPr>
                <w:rFonts w:ascii="Arial" w:eastAsia="Arial" w:hAnsi="Arial" w:cs="Arial"/>
                <w:sz w:val="20"/>
                <w:szCs w:val="20"/>
              </w:rPr>
              <w:t>Bibliotecas y herramientas adicionales</w:t>
            </w:r>
          </w:p>
        </w:tc>
        <w:tc>
          <w:tcPr>
            <w:tcW w:w="1806" w:type="dxa"/>
            <w:vMerge/>
            <w:tcBorders>
              <w:top w:val="single" w:sz="7" w:space="0" w:color="000000"/>
              <w:left w:val="single" w:sz="7" w:space="0" w:color="000000"/>
              <w:bottom w:val="single" w:sz="7" w:space="0" w:color="000000"/>
              <w:right w:val="single" w:sz="7" w:space="0" w:color="000000"/>
            </w:tcBorders>
            <w:vAlign w:val="center"/>
          </w:tcPr>
          <w:p w14:paraId="000001F6" w14:textId="77777777" w:rsidR="008C1A29" w:rsidRDefault="008C1A29">
            <w:pPr>
              <w:widowControl w:val="0"/>
              <w:pBdr>
                <w:top w:val="nil"/>
                <w:left w:val="nil"/>
                <w:bottom w:val="nil"/>
                <w:right w:val="nil"/>
                <w:between w:val="nil"/>
              </w:pBdr>
              <w:spacing w:after="0" w:line="276" w:lineRule="auto"/>
              <w:rPr>
                <w:rFonts w:ascii="Arial" w:eastAsia="Arial" w:hAnsi="Arial" w:cs="Arial"/>
                <w:sz w:val="20"/>
                <w:szCs w:val="20"/>
              </w:rPr>
            </w:pPr>
          </w:p>
        </w:tc>
      </w:tr>
    </w:tbl>
    <w:p w14:paraId="000001F7" w14:textId="77777777" w:rsidR="008C1A29" w:rsidRDefault="00C70BF4">
      <w:pPr>
        <w:spacing w:after="0" w:line="276" w:lineRule="auto"/>
        <w:rPr>
          <w:rFonts w:ascii="Arial" w:eastAsia="Arial" w:hAnsi="Arial" w:cs="Arial"/>
          <w:sz w:val="24"/>
          <w:szCs w:val="24"/>
        </w:rPr>
      </w:pPr>
      <w:r>
        <w:rPr>
          <w:rFonts w:ascii="Arial" w:eastAsia="Arial" w:hAnsi="Arial" w:cs="Arial"/>
          <w:b/>
          <w:sz w:val="24"/>
          <w:szCs w:val="24"/>
        </w:rPr>
        <w:t xml:space="preserve">Fuente: </w:t>
      </w:r>
      <w:r>
        <w:rPr>
          <w:rFonts w:ascii="Arial" w:eastAsia="Arial" w:hAnsi="Arial" w:cs="Arial"/>
          <w:sz w:val="24"/>
          <w:szCs w:val="24"/>
        </w:rPr>
        <w:t>Propia (2024)</w:t>
      </w:r>
    </w:p>
    <w:p w14:paraId="000001F8" w14:textId="77777777" w:rsidR="008C1A29" w:rsidRDefault="00C70BF4">
      <w:pPr>
        <w:pStyle w:val="Ttulo2"/>
        <w:spacing w:line="360" w:lineRule="auto"/>
        <w:jc w:val="both"/>
        <w:rPr>
          <w:rFonts w:ascii="Arial" w:eastAsia="Arial" w:hAnsi="Arial" w:cs="Arial"/>
          <w:b/>
          <w:color w:val="000000"/>
          <w:sz w:val="24"/>
          <w:szCs w:val="24"/>
        </w:rPr>
      </w:pPr>
      <w:bookmarkStart w:id="80" w:name="_heading=h.i34tq2wk2p7u" w:colFirst="0" w:colLast="0"/>
      <w:bookmarkStart w:id="81" w:name="_Toc182220346"/>
      <w:bookmarkEnd w:id="80"/>
      <w:r>
        <w:rPr>
          <w:rFonts w:ascii="Arial" w:eastAsia="Arial" w:hAnsi="Arial" w:cs="Arial"/>
          <w:b/>
          <w:color w:val="000000"/>
          <w:sz w:val="24"/>
          <w:szCs w:val="24"/>
        </w:rPr>
        <w:t>3.6 Técnicas e instrumentos de recolección de datos.</w:t>
      </w:r>
      <w:bookmarkEnd w:id="81"/>
    </w:p>
    <w:p w14:paraId="000001F9" w14:textId="77777777" w:rsidR="008C1A29" w:rsidRDefault="00C70BF4">
      <w:pPr>
        <w:spacing w:after="0" w:line="360" w:lineRule="auto"/>
        <w:ind w:firstLine="280"/>
        <w:jc w:val="both"/>
        <w:rPr>
          <w:rFonts w:ascii="Arial" w:eastAsia="Arial" w:hAnsi="Arial" w:cs="Arial"/>
          <w:sz w:val="24"/>
          <w:szCs w:val="24"/>
        </w:rPr>
      </w:pPr>
      <w:r>
        <w:rPr>
          <w:rFonts w:ascii="Arial" w:eastAsia="Arial" w:hAnsi="Arial" w:cs="Arial"/>
          <w:sz w:val="24"/>
          <w:szCs w:val="24"/>
        </w:rPr>
        <w:t xml:space="preserve">En lo referente a las técnicas e instrumentos de recolección de datos, son consideradas como las diferentes formas en que puede obtenerse toda la información para el desarrollo de un estudio, pudiendo aplicar para tal fin una o varias de estas. En tal sentido, Hernández, S. y Duana, D. (2020), establecen que “comprenden procedimientos y actividades que le permiten al investigador obtener información necesaria para dar respuesta a su pregunta de investigación”. (p. 52).  Esta fase, que comprende la aplicación de las técnicas e instrumentos, es la más laboriosa dentro del proceso investigativo. Sin embargo, permitirán la formación de un criterio veraz y </w:t>
      </w:r>
      <w:r>
        <w:rPr>
          <w:rFonts w:ascii="Arial" w:eastAsia="Arial" w:hAnsi="Arial" w:cs="Arial"/>
          <w:sz w:val="24"/>
          <w:szCs w:val="24"/>
        </w:rPr>
        <w:lastRenderedPageBreak/>
        <w:t>objetivo sobre la propuesta a desarrollar de una plataforma web para los Defensores Públicos que laboran en la Defensoría Pública del Estado Nueva Esparta.</w:t>
      </w:r>
    </w:p>
    <w:p w14:paraId="000001FA" w14:textId="77777777" w:rsidR="008C1A29" w:rsidRDefault="00C70BF4">
      <w:pPr>
        <w:spacing w:before="240" w:after="0" w:line="360" w:lineRule="auto"/>
        <w:ind w:firstLine="280"/>
        <w:jc w:val="both"/>
        <w:rPr>
          <w:rFonts w:ascii="Arial" w:eastAsia="Arial" w:hAnsi="Arial" w:cs="Arial"/>
          <w:sz w:val="24"/>
          <w:szCs w:val="24"/>
        </w:rPr>
      </w:pPr>
      <w:r>
        <w:rPr>
          <w:rFonts w:ascii="Arial" w:eastAsia="Arial" w:hAnsi="Arial" w:cs="Arial"/>
          <w:sz w:val="24"/>
          <w:szCs w:val="24"/>
        </w:rPr>
        <w:t>Entre las técnicas e instrumentos de recolección de datos</w:t>
      </w:r>
      <w:r>
        <w:rPr>
          <w:rFonts w:ascii="Arial" w:eastAsia="Arial" w:hAnsi="Arial" w:cs="Arial"/>
          <w:b/>
          <w:sz w:val="24"/>
          <w:szCs w:val="24"/>
        </w:rPr>
        <w:t xml:space="preserve"> </w:t>
      </w:r>
      <w:r>
        <w:rPr>
          <w:rFonts w:ascii="Arial" w:eastAsia="Arial" w:hAnsi="Arial" w:cs="Arial"/>
          <w:sz w:val="24"/>
          <w:szCs w:val="24"/>
        </w:rPr>
        <w:t>que permitirán el desarrollo del presente trabajo estuvo la revisión documental, pues todo estudio debe estar sustentado en datos bibliográficos. Para Tamayo y Tamayo, M. (2010), la revisión documental “es una variante de la investigación científica, cuyo objeto es el análisis de diferentes fenómenos (de orden histórico, psicológico, sociológico, etc.) de la relación a través de la indagación exhaustiva utilizando técnicas precisas de la documentación existente” (p., 48). En el presente trabajo de investigación, se utilizó debido a que permite buscar, conseguir, seleccionar, analizar y sintetizar la información como las teorías y otras fuentes de información documental tales como: libros, revistas, trabajos de investigación y otros.</w:t>
      </w:r>
    </w:p>
    <w:p w14:paraId="000001FB" w14:textId="77777777" w:rsidR="008C1A29" w:rsidRDefault="00C70BF4">
      <w:pPr>
        <w:spacing w:before="240" w:after="0" w:line="360" w:lineRule="auto"/>
        <w:ind w:firstLine="280"/>
        <w:jc w:val="both"/>
        <w:rPr>
          <w:rFonts w:ascii="Arial" w:eastAsia="Arial" w:hAnsi="Arial" w:cs="Arial"/>
          <w:b/>
          <w:sz w:val="24"/>
          <w:szCs w:val="24"/>
        </w:rPr>
      </w:pPr>
      <w:r>
        <w:rPr>
          <w:rFonts w:ascii="Arial" w:eastAsia="Arial" w:hAnsi="Arial" w:cs="Arial"/>
          <w:sz w:val="24"/>
          <w:szCs w:val="24"/>
        </w:rPr>
        <w:t>Los anteriores, ayudaron a conformar un marco conceptual, exclusivo y propio para sustentar e interpretar científica y técnicamente sobre varios aspectos, entre estos: antecedentes de trabajos realizados que guardan estrecha relación con el estudio propuesto, un marco teórico, leyes y reglamentos pertinentes a la Defensoría Pública del estado Nueva Esparta y los propios Defensores de casos ordinarios, entre otros, contenidos en documentos escritos como trabajos especiales de grado, libros, internet, entre otros, usados para desarrollar cada una de las partes que conforman este estudio.</w:t>
      </w:r>
    </w:p>
    <w:p w14:paraId="000001FC" w14:textId="77777777" w:rsidR="008C1A29" w:rsidRDefault="00C70BF4">
      <w:pPr>
        <w:spacing w:before="240" w:after="0" w:line="360" w:lineRule="auto"/>
        <w:ind w:firstLine="280"/>
        <w:jc w:val="both"/>
        <w:rPr>
          <w:rFonts w:ascii="Arial" w:eastAsia="Arial" w:hAnsi="Arial" w:cs="Arial"/>
          <w:sz w:val="24"/>
          <w:szCs w:val="24"/>
        </w:rPr>
      </w:pPr>
      <w:r>
        <w:rPr>
          <w:rFonts w:ascii="Arial" w:eastAsia="Arial" w:hAnsi="Arial" w:cs="Arial"/>
          <w:sz w:val="24"/>
          <w:szCs w:val="24"/>
        </w:rPr>
        <w:t xml:space="preserve">A través de la observación se pudo obtener información relevante para este estudio, directamente del lugar de los hechos.  Al respecto, Sabino, C. (2002), refiere que: “es una técnica que consiste en visualizar o captar mediante la vista, en forma sistemática, cualquier hecho, fenómeno o situación que se produzca en la naturaleza o en la sociedad, en función de unos objetivos de investigación preestablecidos” (p., 69). Esta técnica fue empleada para obtener información sobre las características del manejo de registros de información y datos de los Casos Ordinarios por parte de los Defensores Públicos que laboran en la Defensoría Pública del Estado Nueva Esparta. Además, mediante esta técnica se pudo visualizar los formatos y procedimientos </w:t>
      </w:r>
      <w:r>
        <w:rPr>
          <w:rFonts w:ascii="Arial" w:eastAsia="Arial" w:hAnsi="Arial" w:cs="Arial"/>
          <w:sz w:val="24"/>
          <w:szCs w:val="24"/>
        </w:rPr>
        <w:lastRenderedPageBreak/>
        <w:t>utilizados por estos Defensores Públicos en sus actividades con relación al manejo y procesamiento de información necesarios en el desarrollo de sus labores, además de ser esencial en la propuesta a desarrollar.</w:t>
      </w:r>
    </w:p>
    <w:p w14:paraId="000001FD" w14:textId="77777777" w:rsidR="008C1A29" w:rsidRDefault="00C70BF4">
      <w:pPr>
        <w:pStyle w:val="Ttulo4"/>
        <w:spacing w:after="0" w:line="360" w:lineRule="auto"/>
        <w:ind w:firstLine="280"/>
        <w:jc w:val="both"/>
        <w:rPr>
          <w:rFonts w:ascii="Arial" w:eastAsia="Arial" w:hAnsi="Arial" w:cs="Arial"/>
        </w:rPr>
      </w:pPr>
      <w:bookmarkStart w:id="82" w:name="_heading=h.9h87u8ulvqdf" w:colFirst="0" w:colLast="0"/>
      <w:bookmarkEnd w:id="82"/>
      <w:r>
        <w:rPr>
          <w:rFonts w:ascii="Arial" w:eastAsia="Arial" w:hAnsi="Arial" w:cs="Arial"/>
        </w:rPr>
        <w:t>3.6.1.1 Entrevista</w:t>
      </w:r>
    </w:p>
    <w:p w14:paraId="000001FE" w14:textId="77777777" w:rsidR="008C1A29" w:rsidRDefault="00C70BF4">
      <w:pPr>
        <w:spacing w:before="240" w:after="0" w:line="360" w:lineRule="auto"/>
        <w:ind w:firstLine="280"/>
        <w:jc w:val="both"/>
        <w:rPr>
          <w:rFonts w:ascii="Arial" w:eastAsia="Arial" w:hAnsi="Arial" w:cs="Arial"/>
          <w:sz w:val="24"/>
          <w:szCs w:val="24"/>
        </w:rPr>
      </w:pPr>
      <w:r>
        <w:rPr>
          <w:rFonts w:ascii="Arial" w:eastAsia="Arial" w:hAnsi="Arial" w:cs="Arial"/>
          <w:sz w:val="24"/>
          <w:szCs w:val="24"/>
        </w:rPr>
        <w:t>En lo que se refiere a la entrevista, es significativo resaltar que, según Sabino, C. (2002), se define como:</w:t>
      </w:r>
    </w:p>
    <w:p w14:paraId="000001FF" w14:textId="77777777" w:rsidR="008C1A29" w:rsidRDefault="00C70BF4">
      <w:pPr>
        <w:spacing w:before="240" w:after="0" w:line="240" w:lineRule="auto"/>
        <w:ind w:left="850" w:right="850"/>
        <w:jc w:val="both"/>
        <w:rPr>
          <w:rFonts w:ascii="Arial" w:eastAsia="Arial" w:hAnsi="Arial" w:cs="Arial"/>
          <w:sz w:val="24"/>
          <w:szCs w:val="24"/>
        </w:rPr>
      </w:pPr>
      <w:r>
        <w:rPr>
          <w:rFonts w:ascii="Arial" w:eastAsia="Arial" w:hAnsi="Arial" w:cs="Arial"/>
          <w:sz w:val="24"/>
          <w:szCs w:val="24"/>
        </w:rPr>
        <w:t>Una conversación entre un investigador y una persona que responde una serie de preguntas, las cuales, están orientadas a obtener la información exigida por los objetivos específicos de un estudio. Es importante manifestar, que la entrevista puede ser: formal, en las que las respuestas se obtienen de manera estructurada; o informal en la que no existe una estructuración sistemática de las preguntas. (p., 49).</w:t>
      </w:r>
    </w:p>
    <w:p w14:paraId="00000200"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Con relación al tipo de entrevista aplicada a los individuos seleccionados como población para este estudio, se empleó la entrevista focalizada, la cual define Sabino, C. (1992) de la siguiente manera:</w:t>
      </w:r>
    </w:p>
    <w:p w14:paraId="00000201" w14:textId="77777777" w:rsidR="008C1A29" w:rsidRDefault="00C70BF4">
      <w:pPr>
        <w:spacing w:before="240" w:after="0" w:line="240" w:lineRule="auto"/>
        <w:ind w:left="850" w:right="850"/>
        <w:jc w:val="both"/>
        <w:rPr>
          <w:rFonts w:ascii="Arial" w:eastAsia="Arial" w:hAnsi="Arial" w:cs="Arial"/>
          <w:sz w:val="24"/>
          <w:szCs w:val="24"/>
        </w:rPr>
      </w:pPr>
      <w:r>
        <w:rPr>
          <w:rFonts w:ascii="Arial" w:eastAsia="Arial" w:hAnsi="Arial" w:cs="Arial"/>
          <w:sz w:val="24"/>
          <w:szCs w:val="24"/>
        </w:rPr>
        <w:t>Son aquellas, ya algo más formalizadas, que se guían por una lista de puntos de interés que se van explorando en el curso de la entrevista. Los temas deben guardar una cierta relación entre sí. El entrevistador, en este caso, hace muy pocas preguntas directas, y deja hablar al respondente siempre que vaya tocando alguno de los temas señalados en la pauta o guía.</w:t>
      </w:r>
    </w:p>
    <w:p w14:paraId="00000202"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En relación a esta última, se usó con la finalidad de conocer el actual sistema de gestión de información utilizado por los defensores públicos con competencia en materia penal ordinario en el Estado Nueva Esparta, en el manejo de los diferentes casos que puedan llevar; permitiendo, además, que describieran con detalles y flexibilidad de los diferentes procesos que implica la defensa de los casos asignados. También, fue utilizado para determinar los requerimientos para una plataforma web que optimice la gestión de información de sus casos. Para esta técnica, se utilizó como herramienta la guía de entrevista.</w:t>
      </w:r>
    </w:p>
    <w:p w14:paraId="00000203" w14:textId="77777777" w:rsidR="008C1A29" w:rsidRDefault="00C70BF4">
      <w:pPr>
        <w:pStyle w:val="Ttulo4"/>
        <w:spacing w:after="0" w:line="360" w:lineRule="auto"/>
        <w:ind w:firstLine="280"/>
        <w:jc w:val="both"/>
        <w:rPr>
          <w:rFonts w:ascii="Arial" w:eastAsia="Arial" w:hAnsi="Arial" w:cs="Arial"/>
        </w:rPr>
      </w:pPr>
      <w:bookmarkStart w:id="83" w:name="_heading=h.mgwvobsfuu66" w:colFirst="0" w:colLast="0"/>
      <w:bookmarkEnd w:id="83"/>
      <w:r>
        <w:rPr>
          <w:rFonts w:ascii="Arial" w:eastAsia="Arial" w:hAnsi="Arial" w:cs="Arial"/>
        </w:rPr>
        <w:lastRenderedPageBreak/>
        <w:t>3.6.1.2 Encuesta</w:t>
      </w:r>
    </w:p>
    <w:p w14:paraId="00000204" w14:textId="77777777" w:rsidR="008C1A29" w:rsidRDefault="00C70BF4">
      <w:pPr>
        <w:spacing w:after="0" w:line="360" w:lineRule="auto"/>
        <w:ind w:firstLine="288"/>
        <w:jc w:val="both"/>
        <w:rPr>
          <w:rFonts w:ascii="Arial" w:eastAsia="Arial" w:hAnsi="Arial" w:cs="Arial"/>
          <w:sz w:val="24"/>
          <w:szCs w:val="24"/>
        </w:rPr>
      </w:pPr>
      <w:r>
        <w:rPr>
          <w:rFonts w:ascii="Arial" w:eastAsia="Arial" w:hAnsi="Arial" w:cs="Arial"/>
          <w:sz w:val="24"/>
          <w:szCs w:val="24"/>
        </w:rPr>
        <w:t>En cuanto a la encuesta, Hernández, R. (2012), señala que “es la técnica más empleada en las investigaciones realizadas en las ciencias sociales. Se utiliza para recolectar información de personas respecto a características, opiniones, creencias, expectativas, conocimientos, conductas actuales o conductas pasadas”. Esta técnica fue empleada para que los defensores públicos compartieran de manera sencilla su opinión sobre los requerimientos que debería cubrir la propuesta y sobre aquellas funciones que les gustaría ver dentro de la misma y, de esta manera, enlistarlas y darles prioridades a las más esenciales al momento de pasar al desarrollo.</w:t>
      </w:r>
    </w:p>
    <w:p w14:paraId="00000205" w14:textId="77777777" w:rsidR="008C1A29" w:rsidRDefault="00C70BF4">
      <w:pPr>
        <w:pStyle w:val="Ttulo4"/>
        <w:spacing w:after="0" w:line="360" w:lineRule="auto"/>
        <w:ind w:firstLine="280"/>
        <w:jc w:val="both"/>
        <w:rPr>
          <w:rFonts w:ascii="Arial" w:eastAsia="Arial" w:hAnsi="Arial" w:cs="Arial"/>
        </w:rPr>
      </w:pPr>
      <w:bookmarkStart w:id="84" w:name="_heading=h.1psxkqlroh0z" w:colFirst="0" w:colLast="0"/>
      <w:bookmarkEnd w:id="84"/>
      <w:r>
        <w:rPr>
          <w:rFonts w:ascii="Arial" w:eastAsia="Arial" w:hAnsi="Arial" w:cs="Arial"/>
        </w:rPr>
        <w:t>3.6.1.3 Observación directa</w:t>
      </w:r>
    </w:p>
    <w:p w14:paraId="00000206" w14:textId="77777777" w:rsidR="008C1A29" w:rsidRDefault="00C70BF4">
      <w:pPr>
        <w:spacing w:before="240" w:after="0" w:line="360" w:lineRule="auto"/>
        <w:ind w:firstLine="280"/>
        <w:jc w:val="both"/>
        <w:rPr>
          <w:rFonts w:ascii="Arial" w:eastAsia="Arial" w:hAnsi="Arial" w:cs="Arial"/>
          <w:sz w:val="24"/>
          <w:szCs w:val="24"/>
        </w:rPr>
      </w:pPr>
      <w:r>
        <w:rPr>
          <w:rFonts w:ascii="Arial" w:eastAsia="Arial" w:hAnsi="Arial" w:cs="Arial"/>
          <w:sz w:val="24"/>
          <w:szCs w:val="24"/>
        </w:rPr>
        <w:t>Respecto a la observación directa es definida por Useche, M, Artigas, W, Queipo, B y Perozo, É. (2019:44) como “La técnica que emplea el investigador para conectarse con la realidad y formarse una idea lo más precisa posible sobre el problema que estudia”, es decir que mediante esta técnica se puede recopilar información de primera mano en el entorno donde se desarrolla el fenómeno o situación a estudiar y obtener una idea y visión clara y propia de la misma. Para el caso de esta investigación esta técnica fue empleada durante las visitas realizadas a las oficinas regionales de la Defensa Públicas ubicada en Porlamar y a los Tribunales de Justicia Ubicados en La Asunción, en donde se pudo ver a los defensores realizando sus actividades, tanto en el proceso de defensa de un imputado como de sus labores administrativas.</w:t>
      </w:r>
    </w:p>
    <w:p w14:paraId="00000207" w14:textId="77777777" w:rsidR="008C1A29" w:rsidRDefault="00C70BF4">
      <w:pPr>
        <w:pStyle w:val="Ttulo3"/>
        <w:spacing w:before="240" w:after="0" w:line="360" w:lineRule="auto"/>
        <w:ind w:firstLine="280"/>
        <w:jc w:val="both"/>
        <w:rPr>
          <w:rFonts w:ascii="Arial" w:eastAsia="Arial" w:hAnsi="Arial" w:cs="Arial"/>
          <w:sz w:val="24"/>
          <w:szCs w:val="24"/>
        </w:rPr>
      </w:pPr>
      <w:bookmarkStart w:id="85" w:name="_heading=h.q2n174do41e3" w:colFirst="0" w:colLast="0"/>
      <w:bookmarkStart w:id="86" w:name="_Toc182220347"/>
      <w:bookmarkEnd w:id="85"/>
      <w:r>
        <w:rPr>
          <w:rFonts w:ascii="Arial" w:eastAsia="Arial" w:hAnsi="Arial" w:cs="Arial"/>
          <w:sz w:val="24"/>
          <w:szCs w:val="24"/>
        </w:rPr>
        <w:t>3.6.2 Instrumentos de investigación</w:t>
      </w:r>
      <w:bookmarkEnd w:id="86"/>
    </w:p>
    <w:p w14:paraId="00000208"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 xml:space="preserve">En cuanto a los instrumentos de la investigación, se puede indicar, según </w:t>
      </w:r>
      <w:r>
        <w:rPr>
          <w:rFonts w:ascii="Arial" w:eastAsia="Arial" w:hAnsi="Arial" w:cs="Arial"/>
          <w:sz w:val="24"/>
          <w:szCs w:val="24"/>
          <w:highlight w:val="white"/>
        </w:rPr>
        <w:t>Hernández R, Fernández C. y Baptista P.</w:t>
      </w:r>
      <w:r>
        <w:rPr>
          <w:rFonts w:ascii="Arial" w:eastAsia="Arial" w:hAnsi="Arial" w:cs="Arial"/>
          <w:sz w:val="24"/>
          <w:szCs w:val="24"/>
        </w:rPr>
        <w:t xml:space="preserve"> (2016), que los mismos “sirven para recoger los datos de la investigación. De la misma manera, el autor manifiesta que un instrumento de medición adecuado es el que registra los datos observables, de forma que representen verdaderamente a las variables que el investigador tiene por objeto”. (p., 41), En este estudio se elaboraron y utilizaron varios instrumentos, de acuerdo a las técnicas de recolección de datos seleccionadas, empleadas con la finalidad de </w:t>
      </w:r>
      <w:r>
        <w:rPr>
          <w:rFonts w:ascii="Arial" w:eastAsia="Arial" w:hAnsi="Arial" w:cs="Arial"/>
          <w:sz w:val="24"/>
          <w:szCs w:val="24"/>
        </w:rPr>
        <w:lastRenderedPageBreak/>
        <w:t>obtener y registrar información de diversas fuentes, según los diseños descritos con anterioridad. Estos fueron los siguientes:</w:t>
      </w:r>
    </w:p>
    <w:p w14:paraId="00000209" w14:textId="77777777" w:rsidR="008C1A29" w:rsidRDefault="00C70BF4">
      <w:pPr>
        <w:pStyle w:val="Ttulo4"/>
        <w:spacing w:after="0" w:line="360" w:lineRule="auto"/>
        <w:ind w:firstLine="280"/>
        <w:jc w:val="both"/>
        <w:rPr>
          <w:rFonts w:ascii="Arial" w:eastAsia="Arial" w:hAnsi="Arial" w:cs="Arial"/>
        </w:rPr>
      </w:pPr>
      <w:bookmarkStart w:id="87" w:name="_heading=h.9l1ef0lgyn8x" w:colFirst="0" w:colLast="0"/>
      <w:bookmarkEnd w:id="87"/>
      <w:r>
        <w:rPr>
          <w:rFonts w:ascii="Arial" w:eastAsia="Arial" w:hAnsi="Arial" w:cs="Arial"/>
        </w:rPr>
        <w:t>3.6.2.1 Guía de entrevista</w:t>
      </w:r>
    </w:p>
    <w:p w14:paraId="0000020A"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Según León, M. (2006) La guía para la entrevista, “es una herramienta que permite realizar un trabajo reflexivo para la organización de los temas posibles que se abordaron en la entrevista. No constituye un protocolo estructurado de preguntas. (p. 180).  Este instrumento se aplicó a los Defensores Públicos con, bajo dos (2) modalidades. La formal con la finalidad de indagar y registrar los datos necesarios a considerar para el desarrollo de la plataforma web. Por su parte, la informal se realizó con el fin de conocer aspectos referentes a necesidad de disponer de una plataforma web.</w:t>
      </w:r>
    </w:p>
    <w:p w14:paraId="0000020B" w14:textId="77777777" w:rsidR="008C1A29" w:rsidRDefault="00C70BF4">
      <w:pPr>
        <w:pStyle w:val="Ttulo4"/>
        <w:spacing w:after="0" w:line="360" w:lineRule="auto"/>
        <w:jc w:val="both"/>
        <w:rPr>
          <w:rFonts w:ascii="Arial" w:eastAsia="Arial" w:hAnsi="Arial" w:cs="Arial"/>
        </w:rPr>
      </w:pPr>
      <w:bookmarkStart w:id="88" w:name="_heading=h.ole3xlbqyuyp" w:colFirst="0" w:colLast="0"/>
      <w:bookmarkEnd w:id="88"/>
      <w:r>
        <w:rPr>
          <w:rFonts w:ascii="Arial" w:eastAsia="Arial" w:hAnsi="Arial" w:cs="Arial"/>
        </w:rPr>
        <w:t>3.6.2.2 Cuestionario</w:t>
      </w:r>
    </w:p>
    <w:p w14:paraId="0000020C"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Podría definirse como un instrumento utilizado para recoger de manera organizada la información que permitirá dar cuenta de las variables que son de interés en cierto estudio, investigación, sondeo o encuesta. Al respecto Rojas, A. Fernández, J. y Pérez, C. mencionan que “Un cuestionario es el documento que recoge de forma organizada los indicadores de las variables implicadas en el objetivo de la encuesta” (p.43,1998)</w:t>
      </w:r>
      <w:r>
        <w:rPr>
          <w:rFonts w:ascii="Arial" w:eastAsia="Arial" w:hAnsi="Arial" w:cs="Arial"/>
          <w:b/>
          <w:sz w:val="24"/>
          <w:szCs w:val="24"/>
        </w:rPr>
        <w:t xml:space="preserve">. </w:t>
      </w:r>
      <w:r>
        <w:rPr>
          <w:rFonts w:ascii="Arial" w:eastAsia="Arial" w:hAnsi="Arial" w:cs="Arial"/>
          <w:sz w:val="24"/>
          <w:szCs w:val="24"/>
        </w:rPr>
        <w:t xml:space="preserve">Dicho instrumento fue empleado para la realización de la encuesta aplicada a los defensores públicos para organizar de manera sistemática los elementos con mayor interés por parte de los defensores a ser aplicados en la plataforma. </w:t>
      </w:r>
    </w:p>
    <w:p w14:paraId="0000020D" w14:textId="77777777" w:rsidR="008C1A29" w:rsidRDefault="00C70BF4">
      <w:pPr>
        <w:pStyle w:val="Ttulo4"/>
        <w:spacing w:after="0" w:line="360" w:lineRule="auto"/>
        <w:jc w:val="both"/>
        <w:rPr>
          <w:rFonts w:ascii="Arial" w:eastAsia="Arial" w:hAnsi="Arial" w:cs="Arial"/>
        </w:rPr>
      </w:pPr>
      <w:bookmarkStart w:id="89" w:name="_heading=h.80f7x4a3y1jo" w:colFirst="0" w:colLast="0"/>
      <w:bookmarkEnd w:id="89"/>
      <w:r>
        <w:rPr>
          <w:rFonts w:ascii="Arial" w:eastAsia="Arial" w:hAnsi="Arial" w:cs="Arial"/>
        </w:rPr>
        <w:t>3.6.2.3 Guía de Observación</w:t>
      </w:r>
    </w:p>
    <w:p w14:paraId="0000020E"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 xml:space="preserve">Cuando se analiza con detenimiento un evento o fenómeno es necesario contar con una lista, matriz o formato que ayude a registrar de manera sistemática y ordenada lo observado por el investigador, sobre esto Campos, G. y Lule, N. (2012) mencionan que: </w:t>
      </w:r>
    </w:p>
    <w:p w14:paraId="0000020F" w14:textId="77777777" w:rsidR="008C1A29" w:rsidRDefault="00C70BF4">
      <w:pPr>
        <w:spacing w:after="0" w:line="240" w:lineRule="auto"/>
        <w:ind w:left="851" w:right="851"/>
        <w:jc w:val="both"/>
        <w:rPr>
          <w:rFonts w:ascii="Arial" w:eastAsia="Arial" w:hAnsi="Arial" w:cs="Arial"/>
          <w:sz w:val="24"/>
          <w:szCs w:val="24"/>
        </w:rPr>
      </w:pPr>
      <w:r>
        <w:rPr>
          <w:rFonts w:ascii="Arial" w:eastAsia="Arial" w:hAnsi="Arial" w:cs="Arial"/>
          <w:sz w:val="24"/>
          <w:szCs w:val="24"/>
        </w:rPr>
        <w:t xml:space="preserve">La guía de observación es el instrumento que permite al observador situarse de manera sistemática en aquello que realmente es objeto de estudio para la investigación; también es el medio que conduce la </w:t>
      </w:r>
      <w:r>
        <w:rPr>
          <w:rFonts w:ascii="Arial" w:eastAsia="Arial" w:hAnsi="Arial" w:cs="Arial"/>
          <w:sz w:val="24"/>
          <w:szCs w:val="24"/>
        </w:rPr>
        <w:lastRenderedPageBreak/>
        <w:t>recolección y obtención de datos e información de un hecho o fenómeno” (p. 56).</w:t>
      </w:r>
    </w:p>
    <w:p w14:paraId="00000210" w14:textId="77777777" w:rsidR="008C1A29" w:rsidRDefault="00C70BF4">
      <w:pPr>
        <w:spacing w:after="0" w:line="240" w:lineRule="auto"/>
        <w:ind w:right="851"/>
        <w:jc w:val="both"/>
        <w:rPr>
          <w:rFonts w:ascii="Arial" w:eastAsia="Arial" w:hAnsi="Arial" w:cs="Arial"/>
          <w:sz w:val="24"/>
          <w:szCs w:val="24"/>
        </w:rPr>
      </w:pPr>
      <w:r>
        <w:rPr>
          <w:rFonts w:ascii="Arial" w:eastAsia="Arial" w:hAnsi="Arial" w:cs="Arial"/>
          <w:sz w:val="24"/>
          <w:szCs w:val="24"/>
        </w:rPr>
        <w:tab/>
      </w:r>
    </w:p>
    <w:p w14:paraId="00000211"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Dicho instrumento se empleó durante el proceso de observación para registrar la recurrencia con la que se manifestaba el empleo de herramienta, la realización de tareas y el uso de la información de los casos.</w:t>
      </w:r>
    </w:p>
    <w:p w14:paraId="00000212" w14:textId="77777777" w:rsidR="008C1A29" w:rsidRDefault="00C70BF4">
      <w:pPr>
        <w:pStyle w:val="Ttulo2"/>
        <w:spacing w:before="240" w:line="360" w:lineRule="auto"/>
        <w:ind w:right="851"/>
        <w:jc w:val="both"/>
        <w:rPr>
          <w:rFonts w:ascii="Arial" w:eastAsia="Arial" w:hAnsi="Arial" w:cs="Arial"/>
          <w:b/>
          <w:color w:val="000000"/>
          <w:sz w:val="24"/>
          <w:szCs w:val="24"/>
        </w:rPr>
      </w:pPr>
      <w:bookmarkStart w:id="90" w:name="_heading=h.nm3efcfap35w" w:colFirst="0" w:colLast="0"/>
      <w:bookmarkStart w:id="91" w:name="_Toc182220348"/>
      <w:bookmarkEnd w:id="90"/>
      <w:r>
        <w:rPr>
          <w:rFonts w:ascii="Arial" w:eastAsia="Arial" w:hAnsi="Arial" w:cs="Arial"/>
          <w:b/>
          <w:color w:val="000000"/>
          <w:sz w:val="24"/>
          <w:szCs w:val="24"/>
        </w:rPr>
        <w:t>3.7 Validación y confiabilidad del instrumento</w:t>
      </w:r>
      <w:bookmarkEnd w:id="91"/>
    </w:p>
    <w:p w14:paraId="00000213"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 xml:space="preserve">La información recopilada con los instrumentos de recolección de datos son la pieza fundamental para que las conclusiones que surjan luego del procesamiento de los datos recolectados sean acordes a la realidad y los objetivos de la investigación, por ello resulta imperativo que los instrumentos empleados sean validados y corregidos con el fin evitar falsos positivos y datos inexactos. Por tal motivo, se deben someter a un juicio de expertos con el fin de validar dichos instrumentos y que estos den los resultados esperados. Al respecto, Robles, P. y Rojas, M. (2015) mencionan que “Tras someter un instrumento de cotejo a la consulta y al juicio de expertos éste ha de reunir dos criterios de calidad: validez y fiabilidad”. </w:t>
      </w:r>
    </w:p>
    <w:p w14:paraId="00000214" w14:textId="50B4158F"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 xml:space="preserve">Retomando lo anteriormente expuesto y siguiendo las normativas de la Universidad de Margarita los instrumentos se sometieron a juicio de un experto metodológico, la profesora Mariela </w:t>
      </w:r>
      <w:r w:rsidR="0057441B">
        <w:rPr>
          <w:rFonts w:ascii="Arial" w:eastAsia="Arial" w:hAnsi="Arial" w:cs="Arial"/>
          <w:sz w:val="24"/>
          <w:szCs w:val="24"/>
        </w:rPr>
        <w:t>Díaz</w:t>
      </w:r>
      <w:r>
        <w:rPr>
          <w:rFonts w:ascii="Arial" w:eastAsia="Arial" w:hAnsi="Arial" w:cs="Arial"/>
          <w:sz w:val="24"/>
          <w:szCs w:val="24"/>
        </w:rPr>
        <w:t xml:space="preserve"> y como experto en el área, al defensor público Robert Velásquez, con el fin de determinar la correlación y coherencia de los objetivos, sus variables e indicadores, además de determinar y corregir sus posibles deficiencias.</w:t>
      </w:r>
    </w:p>
    <w:p w14:paraId="00000215"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Respecto a la confiabilidad del instrumento, esta característica se refiere a la capacidad de un instrumento de dar resultados coherentes, replicables y estables a lo largo del tiempo, dicho de otra forma, citando a Kerlinger, F. (p. 583, 2002) “...La confiabilidad es la falta de distinción o precisión de un instrumento de medición”. Para que esto se cumpla, se establecieron criterios estrictos y específicos para la población a la cual aplicar los instrumentos, otorgando instrucciones claras para su empleo.</w:t>
      </w:r>
    </w:p>
    <w:p w14:paraId="00000216" w14:textId="77777777" w:rsidR="008C1A29" w:rsidRDefault="00C70BF4">
      <w:pPr>
        <w:pStyle w:val="Ttulo2"/>
        <w:spacing w:before="240" w:line="360" w:lineRule="auto"/>
        <w:jc w:val="both"/>
        <w:rPr>
          <w:rFonts w:ascii="Arial" w:eastAsia="Arial" w:hAnsi="Arial" w:cs="Arial"/>
          <w:b/>
          <w:color w:val="000000"/>
          <w:sz w:val="24"/>
          <w:szCs w:val="24"/>
        </w:rPr>
      </w:pPr>
      <w:bookmarkStart w:id="92" w:name="_heading=h.p0n2u95bsa4" w:colFirst="0" w:colLast="0"/>
      <w:bookmarkStart w:id="93" w:name="_Toc182220349"/>
      <w:bookmarkEnd w:id="92"/>
      <w:r>
        <w:rPr>
          <w:rFonts w:ascii="Arial" w:eastAsia="Arial" w:hAnsi="Arial" w:cs="Arial"/>
          <w:b/>
          <w:color w:val="000000"/>
          <w:sz w:val="24"/>
          <w:szCs w:val="24"/>
        </w:rPr>
        <w:lastRenderedPageBreak/>
        <w:t>3.8 Técnicas de análisis de datos</w:t>
      </w:r>
      <w:bookmarkEnd w:id="93"/>
    </w:p>
    <w:p w14:paraId="00000217"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Para procesar la información que se obtuvo de las diferentes fuentes, estas se ordenaron y clasificaron, permitiendo mejorar su manejo y uso en el desarrollo de los objetivos establecidos en la presente investigación. Al respecto, Sabino, C. (2002), establece que “comprende la elección, ordenación y clasificación de los datos para permitir posteriormente su análisis”. (p., 172).</w:t>
      </w:r>
    </w:p>
    <w:p w14:paraId="00000219"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 xml:space="preserve">Luego de haber obtenidos los datos por los instrumentos diseñados para este fin, fue necesario su procesamiento el cual Tamayo y Tamayo, M. (2007), la define como “cualquier técnica empleada para ello, no es otra cosa que el registro de los datos obtenidos por los instrumentos empleados, mediante una técnica analítica en la cual se comprueba la hipótesis y se obtienen las conclusiones”. (p., 51). </w:t>
      </w:r>
    </w:p>
    <w:p w14:paraId="0000021A"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 xml:space="preserve">Para el tratamiento de los datos obtenidos, fue necesario aplicar la codificación, que al respecto Tamayo y Tamayo, M. (2007), lo define como: </w:t>
      </w:r>
    </w:p>
    <w:p w14:paraId="0000021B" w14:textId="77777777" w:rsidR="008C1A29" w:rsidRDefault="00C70BF4">
      <w:pPr>
        <w:spacing w:before="240" w:after="0" w:line="240" w:lineRule="auto"/>
        <w:ind w:left="850" w:right="850"/>
        <w:jc w:val="both"/>
        <w:rPr>
          <w:rFonts w:ascii="Arial" w:eastAsia="Arial" w:hAnsi="Arial" w:cs="Arial"/>
          <w:sz w:val="24"/>
          <w:szCs w:val="24"/>
          <w:highlight w:val="white"/>
        </w:rPr>
      </w:pPr>
      <w:r>
        <w:rPr>
          <w:rFonts w:ascii="Arial" w:eastAsia="Arial" w:hAnsi="Arial" w:cs="Arial"/>
          <w:sz w:val="24"/>
          <w:szCs w:val="24"/>
        </w:rPr>
        <w:t xml:space="preserve">El procedimiento técnico mediante el cual los datos son categorizados, por lo tanto, clasificar todos los datos con base a la </w:t>
      </w:r>
      <w:r>
        <w:rPr>
          <w:rFonts w:ascii="Arial" w:eastAsia="Arial" w:hAnsi="Arial" w:cs="Arial"/>
          <w:sz w:val="24"/>
          <w:szCs w:val="24"/>
          <w:highlight w:val="white"/>
        </w:rPr>
        <w:t>variable relacionada con el proceso de investigación, es decir, todas las manipulaciones que debieron realizarse con los datos a las variables para revelar los resultados. Para efecto de esta investigación los datos se codificaron de acuerdo a las respuestas obtenidas por los sujetos encuestados. (p., 51).</w:t>
      </w:r>
    </w:p>
    <w:p w14:paraId="0000021C" w14:textId="42F16FA4" w:rsidR="008C1A29" w:rsidRDefault="00C70BF4">
      <w:pPr>
        <w:spacing w:before="240" w:after="0" w:line="360" w:lineRule="auto"/>
        <w:ind w:firstLine="288"/>
        <w:jc w:val="both"/>
        <w:rPr>
          <w:rFonts w:ascii="Arial" w:eastAsia="Arial" w:hAnsi="Arial" w:cs="Arial"/>
          <w:sz w:val="24"/>
          <w:szCs w:val="24"/>
          <w:highlight w:val="white"/>
        </w:rPr>
      </w:pPr>
      <w:r>
        <w:rPr>
          <w:rFonts w:ascii="Arial" w:eastAsia="Arial" w:hAnsi="Arial" w:cs="Arial"/>
          <w:sz w:val="24"/>
          <w:szCs w:val="24"/>
          <w:highlight w:val="white"/>
        </w:rPr>
        <w:t>Siguiendo en este orden de ideas, la tabulación es el registro de la información codificada; forma parte del proceso técnico en el análisis estadístico de los datos, es el recuento para determinar el número de casos que encajan en las distintas categorías. Por otro lado, Méndez (2009), expone que la tabulación, “implica el ordenamiento de la información que, al ser procesada, cuantificada por ítems y agrupada por variable permite la presentación en tabla”. (p., 74). Para efecto de esta investigación se tabularon las respuestas utilizando matrices de doble entrada representada por cantidad de sujetos por cantidad de ítem.</w:t>
      </w:r>
    </w:p>
    <w:p w14:paraId="62F0FE4B" w14:textId="77777777" w:rsidR="00C44E0F" w:rsidRDefault="00C44E0F" w:rsidP="00C44E0F">
      <w:pPr>
        <w:spacing w:before="240" w:after="0" w:line="360" w:lineRule="auto"/>
        <w:ind w:firstLine="288"/>
        <w:jc w:val="both"/>
        <w:rPr>
          <w:rFonts w:ascii="Arial" w:eastAsia="Arial" w:hAnsi="Arial" w:cs="Arial"/>
          <w:sz w:val="24"/>
          <w:szCs w:val="24"/>
        </w:rPr>
      </w:pPr>
      <w:r>
        <w:rPr>
          <w:rFonts w:ascii="Arial" w:eastAsia="Arial" w:hAnsi="Arial" w:cs="Arial"/>
          <w:sz w:val="24"/>
          <w:szCs w:val="24"/>
        </w:rPr>
        <w:t xml:space="preserve">También, el Diagrama de Flujo se empleó como técnica para el desarrollo del presente trabajo. Al respecto, lo definen Martínez, P y Martínez, A (2022) como “una </w:t>
      </w:r>
      <w:r>
        <w:rPr>
          <w:rFonts w:ascii="Arial" w:eastAsia="Arial" w:hAnsi="Arial" w:cs="Arial"/>
          <w:sz w:val="24"/>
          <w:szCs w:val="24"/>
        </w:rPr>
        <w:lastRenderedPageBreak/>
        <w:t xml:space="preserve">técnica gráfica que se utiliza para diseñar algoritmos, en el desarrollo de soluciones informáticas. Aunque también, son utilizados para representar secuencias de rutinas y procesos de actividades de cualquier índole” (p., 23). En la realización de este estudio esta técnica fue utilizada para presentar de manera visual la información que se obtuvo mediante las entrevistas a los Defensores Públicos acerca de las actividades regulares que deben realizar en la gestión de sus actividades laborales, referente al manejo de información de los casos de con Competencia en Materia Penal Ordinario y Fases del Proceso. </w:t>
      </w:r>
    </w:p>
    <w:p w14:paraId="4354BE05" w14:textId="77777777" w:rsidR="00C44E0F" w:rsidRPr="00C44E0F" w:rsidRDefault="00C44E0F">
      <w:pPr>
        <w:spacing w:before="240" w:after="0" w:line="360" w:lineRule="auto"/>
        <w:ind w:firstLine="288"/>
        <w:jc w:val="both"/>
        <w:rPr>
          <w:rFonts w:ascii="Arial" w:eastAsia="Arial" w:hAnsi="Arial" w:cs="Arial"/>
          <w:sz w:val="24"/>
          <w:szCs w:val="24"/>
          <w:highlight w:val="white"/>
          <w:u w:val="single"/>
        </w:rPr>
      </w:pPr>
    </w:p>
    <w:p w14:paraId="0000021D" w14:textId="77777777" w:rsidR="008C1A29" w:rsidRDefault="00C70BF4">
      <w:pPr>
        <w:pStyle w:val="Ttulo2"/>
        <w:spacing w:before="240" w:line="360" w:lineRule="auto"/>
        <w:ind w:firstLine="566"/>
        <w:jc w:val="both"/>
        <w:rPr>
          <w:rFonts w:ascii="Arial" w:eastAsia="Arial" w:hAnsi="Arial" w:cs="Arial"/>
          <w:b/>
          <w:color w:val="000000"/>
          <w:sz w:val="24"/>
          <w:szCs w:val="24"/>
        </w:rPr>
      </w:pPr>
      <w:bookmarkStart w:id="94" w:name="_heading=h.ahel0ro92080" w:colFirst="0" w:colLast="0"/>
      <w:bookmarkStart w:id="95" w:name="_Toc182220350"/>
      <w:bookmarkEnd w:id="94"/>
      <w:r>
        <w:rPr>
          <w:rFonts w:ascii="Arial" w:eastAsia="Arial" w:hAnsi="Arial" w:cs="Arial"/>
          <w:b/>
          <w:color w:val="000000"/>
          <w:sz w:val="24"/>
          <w:szCs w:val="24"/>
        </w:rPr>
        <w:t>3.9 Metodología de Desarrollo</w:t>
      </w:r>
      <w:bookmarkEnd w:id="95"/>
    </w:p>
    <w:p w14:paraId="0000021E"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La planificación a la hora de desarrollar cualquier proyecto de software o aplicación es esencial para reducir su dificultad y optimizar el trabajo a realizar mediante la organización sistemática de tareas y actividades, lo cual corresponde a las metodologías de desarrollo de software, al respecto Young, D. (p. 1, 2013) menciona que “...Son una forma de gestionar un proyecto de desarrollo de software. Típicamente aborda temas como la selección de las características que se incluirán en la versión actual, cuándo se lanzará el software, quién trabaja en qué y qué pruebas se realizan.”</w:t>
      </w:r>
    </w:p>
    <w:p w14:paraId="0000021F"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Para el desarrollo del proyecto se tomó en cuenta la metodología Modelo de Desarrollo de Sistemas Dinámicos (DSDM), la cual el mismo Young, D. define como “Un método ágil que establece el tiempo, la calidad y el costo al comienzo del proyecto. Esto se logra priorizando las características en "debes", "deberías", "podrías" y "no tendrás".”</w:t>
      </w:r>
    </w:p>
    <w:p w14:paraId="00000220" w14:textId="77777777" w:rsidR="008C1A29" w:rsidRDefault="00C70BF4">
      <w:pPr>
        <w:spacing w:before="240" w:after="0" w:line="360" w:lineRule="auto"/>
        <w:ind w:firstLine="288"/>
        <w:jc w:val="both"/>
        <w:rPr>
          <w:rFonts w:ascii="Arial" w:eastAsia="Arial" w:hAnsi="Arial" w:cs="Arial"/>
          <w:sz w:val="24"/>
          <w:szCs w:val="24"/>
        </w:rPr>
      </w:pPr>
      <w:bookmarkStart w:id="96" w:name="_heading=h.9q6k99chebw9" w:colFirst="0" w:colLast="0"/>
      <w:bookmarkEnd w:id="96"/>
      <w:r>
        <w:rPr>
          <w:rFonts w:ascii="Arial" w:eastAsia="Arial" w:hAnsi="Arial" w:cs="Arial"/>
          <w:sz w:val="24"/>
          <w:szCs w:val="24"/>
        </w:rPr>
        <w:t>Esta metodología ágil se adapta a las necesidades de desarrollo de la plataforma, pues bien, se busca priorizar la funcionalidad en primera instancia de los módulos más esenciales, como la interfaz de control del administrador o el mismo sistema de gestión y reporte de casos el cual dio origen a la idea de este proyecto.</w:t>
      </w:r>
      <w:r>
        <w:br w:type="page"/>
      </w:r>
    </w:p>
    <w:p w14:paraId="00000221" w14:textId="77777777" w:rsidR="008C1A29" w:rsidRDefault="00C70BF4">
      <w:pPr>
        <w:pStyle w:val="Ttulo1"/>
        <w:spacing w:before="240" w:after="0" w:line="360" w:lineRule="auto"/>
        <w:jc w:val="center"/>
        <w:rPr>
          <w:rFonts w:ascii="Arial" w:eastAsia="Arial" w:hAnsi="Arial" w:cs="Arial"/>
          <w:sz w:val="24"/>
          <w:szCs w:val="24"/>
        </w:rPr>
      </w:pPr>
      <w:bookmarkStart w:id="97" w:name="_heading=h.xqud6elfdibi" w:colFirst="0" w:colLast="0"/>
      <w:bookmarkStart w:id="98" w:name="_Toc182220351"/>
      <w:bookmarkEnd w:id="97"/>
      <w:r>
        <w:rPr>
          <w:rFonts w:ascii="Arial" w:eastAsia="Arial" w:hAnsi="Arial" w:cs="Arial"/>
          <w:sz w:val="24"/>
          <w:szCs w:val="24"/>
        </w:rPr>
        <w:lastRenderedPageBreak/>
        <w:t>PARTE IV</w:t>
      </w:r>
      <w:bookmarkEnd w:id="98"/>
    </w:p>
    <w:p w14:paraId="00000222" w14:textId="77777777" w:rsidR="008C1A29" w:rsidRDefault="00C70BF4">
      <w:pPr>
        <w:spacing w:before="240" w:after="0" w:line="360" w:lineRule="auto"/>
        <w:jc w:val="center"/>
        <w:rPr>
          <w:rFonts w:ascii="Arial" w:eastAsia="Arial" w:hAnsi="Arial" w:cs="Arial"/>
          <w:b/>
          <w:sz w:val="24"/>
          <w:szCs w:val="24"/>
        </w:rPr>
      </w:pPr>
      <w:r>
        <w:rPr>
          <w:rFonts w:ascii="Arial" w:eastAsia="Arial" w:hAnsi="Arial" w:cs="Arial"/>
          <w:b/>
          <w:sz w:val="24"/>
          <w:szCs w:val="24"/>
        </w:rPr>
        <w:t>ANÁLISIS Y PRESENTACIÓN DE LOS RESULTADOS</w:t>
      </w:r>
    </w:p>
    <w:p w14:paraId="00000223" w14:textId="77777777" w:rsidR="008C1A29" w:rsidRDefault="00C70BF4">
      <w:pPr>
        <w:spacing w:before="240" w:after="0" w:line="360" w:lineRule="auto"/>
        <w:ind w:firstLine="288"/>
        <w:jc w:val="both"/>
        <w:rPr>
          <w:rFonts w:ascii="Arial" w:eastAsia="Arial" w:hAnsi="Arial" w:cs="Arial"/>
          <w:b/>
          <w:sz w:val="24"/>
          <w:szCs w:val="24"/>
        </w:rPr>
      </w:pPr>
      <w:r>
        <w:rPr>
          <w:rFonts w:ascii="Arial" w:eastAsia="Arial" w:hAnsi="Arial" w:cs="Arial"/>
          <w:sz w:val="24"/>
          <w:szCs w:val="24"/>
        </w:rPr>
        <w:t>En la presente parte se organizan y presentan los datos recolectados durante el desarrollo del trabajo de investigación, los cuales fueron ordenados, clasificados y analizados utilizando las técnicas descritas previamente. El objetivo principal de este análisis fue proporcionar respuestas a los objetivos planteados para este estudio y, a su vez, sentar las bases para el desarrollo de la propuesta que se presenta posteriormente.</w:t>
      </w:r>
    </w:p>
    <w:p w14:paraId="00000224" w14:textId="77777777" w:rsidR="008C1A29" w:rsidRDefault="00C70BF4">
      <w:pPr>
        <w:pStyle w:val="Ttulo2"/>
        <w:spacing w:before="240" w:line="360" w:lineRule="auto"/>
        <w:jc w:val="both"/>
        <w:rPr>
          <w:rFonts w:ascii="Arial" w:eastAsia="Arial" w:hAnsi="Arial" w:cs="Arial"/>
          <w:b/>
          <w:color w:val="000000"/>
          <w:sz w:val="24"/>
          <w:szCs w:val="24"/>
        </w:rPr>
      </w:pPr>
      <w:bookmarkStart w:id="99" w:name="_heading=h.l6054a2rf4kk" w:colFirst="0" w:colLast="0"/>
      <w:bookmarkStart w:id="100" w:name="_Toc182220352"/>
      <w:bookmarkEnd w:id="99"/>
      <w:r>
        <w:rPr>
          <w:rFonts w:ascii="Arial" w:eastAsia="Arial" w:hAnsi="Arial" w:cs="Arial"/>
          <w:b/>
          <w:color w:val="000000"/>
          <w:sz w:val="24"/>
          <w:szCs w:val="24"/>
        </w:rPr>
        <w:t>4.1 Descripción del sistema actual de gestión de casos usado por los Defensores Públicos con Competencia en Materia Penal y Fases del Proceso y sus deficiencias</w:t>
      </w:r>
      <w:bookmarkEnd w:id="100"/>
    </w:p>
    <w:p w14:paraId="00000225"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Este objetivo busca establecer el proceso actual que siguen los Defensores Públicos del Estado Nueva Esparta, desde la asignación de un caso hasta su culminación. La comprensión de este proceso permitirá establecer los parámetros que abarca la propuesta, tomando en cuenta las experiencias y necesidades descritas por los propios defensores. Esto servirá como base para el diseño de una herramienta que se adapte a las tareas pertinentes de estos profesionales.</w:t>
      </w:r>
    </w:p>
    <w:p w14:paraId="00000226"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Para obtener la información necesaria en esta fase, se aplicaron técnicas de recolección de datos a la población involucrada en el estudio, los 10 Defensores Públicos de Crímenes Ordinarios del Estado Nueva Esparta actualmente designados, de los cuales 8 estuvieron disponibles para colaborar con la investigación. Esto implicó realizar visitas a las oficinas regionales de la Defensa Pública ubicadas en la avenida 4 de Mayo de la ciudad de Porlamar, así como a los Tribunales de La Asunción, donde se llevan a cabo los procesos penales y se maneja información crucial para la ejecución y desarrollo de los casos.</w:t>
      </w:r>
    </w:p>
    <w:p w14:paraId="00000227"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 xml:space="preserve">En tal sentido, se optó por realizar entrevistas focalizadas utilizando una guía estructurada que abordaba los temas de interés. Esta metodología permitió a los Defensores Públicos expresar libremente sus opiniones sobre el proceso de trabajo </w:t>
      </w:r>
      <w:r>
        <w:rPr>
          <w:rFonts w:ascii="Arial" w:eastAsia="Arial" w:hAnsi="Arial" w:cs="Arial"/>
          <w:sz w:val="24"/>
          <w:szCs w:val="24"/>
        </w:rPr>
        <w:lastRenderedPageBreak/>
        <w:t>actual, la gestión de información y los aspectos que consideraban susceptibles de mejora. Además, durante las visitas, se realizó observación directa apoyado de una guía de observación de las prácticas laborales de los defensores, incluyendo la gestión de información en sus áreas de trabajo, el uso de computadoras y la elaboración de informes a través del Sistema de Reportes de Actividades del Defensor (SISTRADEF).</w:t>
      </w:r>
    </w:p>
    <w:p w14:paraId="00000228"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 xml:space="preserve">De acuerdo con lo manifestado por los Defensores Públicos, el proceso penal se inicia con la asignación del caso, la cual puede ocurrir de dos maneras: mediante designación directa por parte de la Defensa Pública o por turno de guardia al momento de la privación de libertad o captura en flagrancia de un ciudadano por parte de algún organismo de seguridad del estado. Una vez asignado el caso, la primera tarea de los defensores es establecer contacto con el imputado o imputados en una audiencia de presentación, durante la cual tomaran notas detalladas sobre los datos del caso y del imputado, tales como la calificación jurídica inicial de la causa, el número de expediente asignado por tribunal y fiscalía, edad, religión, sexo, fecha nacimiento y otros datos del imputado. </w:t>
      </w:r>
    </w:p>
    <w:p w14:paraId="00000229"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 xml:space="preserve">Dichas notas se registran manualmente en un Inventario de Causas en una hoja de Excel, que no es más que una página de libro de Excel que tiene un formato similar a las bases de datos, en donde cada registro es una fila y cada dato es una columna, y allí se almacenan de manera global la información de las causas que han sido asignada al defensor. Estas dos herramientas se utilizan posteriormente para elaborar los informes correspondientes, los cuales incluyen información personal del imputado, sus condiciones, identificadores respectivos para cada expediente y las fechas de inicio de la causa. </w:t>
      </w:r>
    </w:p>
    <w:p w14:paraId="0000022A"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Durante las visitas a las oficinas de la Defensa Pública, se observó a los defensores en acción, lo que permitió detallar el tratamiento inicial que recibe la información recopilada. Este proceso consiste principalmente en el registro y actualización de novedades en el Inventario de Causas. Posteriormente, se realiza el registro de las actuaciones concluidas y se reportan en la plataforma SISTRADEF.</w:t>
      </w:r>
    </w:p>
    <w:p w14:paraId="0000022B"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lastRenderedPageBreak/>
        <w:t>Cabe destacar que aparte del inventario de causa general, los defensores emplean uno secundario donde solo se registran aquellas causas cuyo imputado se encuentre privado de libertad, para asegurarse de preservar los derechos de los mismo y que su integridad física y mental no se vea deteriorada por las condiciones en las cuales se pueda presentar más allá del hecho de estar detenido, se les da prioridad a aquellas causas almacenadas en este inventario secundario.</w:t>
      </w:r>
    </w:p>
    <w:p w14:paraId="0000022C"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 xml:space="preserve">Según los defensores públicos, el SISTRADEF es "sencillo de usar" y el tiempo necesario para completar los campos requeridos en los informes es "mínimo". Sin embargo, expresaron que la actividad de completar estos informes les resulta "tediosa" debido a la necesidad de ingresar manualmente toda la información en cada ocasión. Adicionalmente, el diseño de la plataforma no establece una relación entre los casos y los usuarios, lo que significa que un defensor que ingresa datos en el SISTRADEF no tiene acceso posterior a esa información. Esto obliga a mantener un registro manual duplicado de toda la información recopilada. Esta misma situación se presenta cuando se cambia de defensor, ya que el nuevo defensor designado no tiene acceso a los registros del imputado en la plataforma y debe realizar su propia investigación. </w:t>
      </w:r>
    </w:p>
    <w:p w14:paraId="0000022D" w14:textId="77777777" w:rsidR="008C1A29" w:rsidRDefault="00C70BF4">
      <w:pPr>
        <w:spacing w:before="240" w:after="0" w:line="360" w:lineRule="auto"/>
        <w:ind w:firstLine="288"/>
        <w:jc w:val="both"/>
        <w:rPr>
          <w:rFonts w:ascii="Arial" w:eastAsia="Arial" w:hAnsi="Arial" w:cs="Arial"/>
          <w:b/>
          <w:sz w:val="24"/>
          <w:szCs w:val="24"/>
        </w:rPr>
      </w:pPr>
      <w:r>
        <w:rPr>
          <w:rFonts w:ascii="Arial" w:eastAsia="Arial" w:hAnsi="Arial" w:cs="Arial"/>
          <w:sz w:val="24"/>
          <w:szCs w:val="24"/>
        </w:rPr>
        <w:t>Por otra parte, durante las entrevistas, se consultó a los defensores sobre el punto en el que culmina el ciclo de vida del caso. En respuesta, indicaron que el caso se mantiene activo hasta que se produzca un acto conclusivo, ya sea durante la fase intermedia del proceso penal o durante la fase de juicio, adicionalmente indicaron que el mismo se ve sustentado en la Ley Orgánica Penal. El siguiente diagrama de flujo ilustra de manera simplificada y puntual las actividades y procedimientos que realizan los Defensores Públicos para gestionar la información de cada caso asignado:</w:t>
      </w:r>
    </w:p>
    <w:p w14:paraId="0000022E" w14:textId="77777777" w:rsidR="008C1A29" w:rsidRDefault="00C70BF4">
      <w:pPr>
        <w:spacing w:before="240" w:after="0" w:line="360" w:lineRule="auto"/>
        <w:jc w:val="both"/>
        <w:rPr>
          <w:rFonts w:ascii="Arial" w:eastAsia="Arial" w:hAnsi="Arial" w:cs="Arial"/>
          <w:b/>
          <w:sz w:val="24"/>
          <w:szCs w:val="24"/>
        </w:rPr>
      </w:pPr>
      <w:r>
        <w:rPr>
          <w:rFonts w:ascii="Arial" w:eastAsia="Arial" w:hAnsi="Arial" w:cs="Arial"/>
          <w:b/>
          <w:sz w:val="24"/>
          <w:szCs w:val="24"/>
        </w:rPr>
        <w:t xml:space="preserve">Figura 1. </w:t>
      </w:r>
      <w:r>
        <w:rPr>
          <w:rFonts w:ascii="Arial" w:eastAsia="Arial" w:hAnsi="Arial" w:cs="Arial"/>
          <w:sz w:val="24"/>
          <w:szCs w:val="24"/>
        </w:rPr>
        <w:t>Proceso de gestión de reportes de caso</w:t>
      </w:r>
    </w:p>
    <w:p w14:paraId="0000022F" w14:textId="77777777" w:rsidR="008C1A29" w:rsidRDefault="00C70BF4" w:rsidP="00910675">
      <w:pPr>
        <w:pBdr>
          <w:top w:val="nil"/>
          <w:left w:val="nil"/>
          <w:bottom w:val="nil"/>
          <w:right w:val="nil"/>
          <w:between w:val="nil"/>
        </w:pBdr>
        <w:spacing w:line="24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r>
        <w:rPr>
          <w:rFonts w:ascii="Times New Roman" w:eastAsia="Times New Roman" w:hAnsi="Times New Roman" w:cs="Times New Roman"/>
          <w:noProof/>
          <w:color w:val="000000"/>
          <w:sz w:val="24"/>
          <w:szCs w:val="24"/>
          <w:lang w:val="en-US"/>
        </w:rPr>
        <w:drawing>
          <wp:inline distT="0" distB="0" distL="0" distR="0">
            <wp:extent cx="4965700" cy="6294755"/>
            <wp:effectExtent l="0" t="0" r="0" b="0"/>
            <wp:docPr id="132649601" name="image7.png" descr="C:\Users\user\Downloads\Diagrama sin título.drawio(1).png"/>
            <wp:cNvGraphicFramePr/>
            <a:graphic xmlns:a="http://schemas.openxmlformats.org/drawingml/2006/main">
              <a:graphicData uri="http://schemas.openxmlformats.org/drawingml/2006/picture">
                <pic:pic xmlns:pic="http://schemas.openxmlformats.org/drawingml/2006/picture">
                  <pic:nvPicPr>
                    <pic:cNvPr id="0" name="image7.png" descr="C:\Users\user\Downloads\Diagrama sin título.drawio(1).png"/>
                    <pic:cNvPicPr preferRelativeResize="0"/>
                  </pic:nvPicPr>
                  <pic:blipFill>
                    <a:blip r:embed="rId18"/>
                    <a:srcRect/>
                    <a:stretch>
                      <a:fillRect/>
                    </a:stretch>
                  </pic:blipFill>
                  <pic:spPr>
                    <a:xfrm>
                      <a:off x="0" y="0"/>
                      <a:ext cx="4965700" cy="6294755"/>
                    </a:xfrm>
                    <a:prstGeom prst="rect">
                      <a:avLst/>
                    </a:prstGeom>
                    <a:ln/>
                  </pic:spPr>
                </pic:pic>
              </a:graphicData>
            </a:graphic>
          </wp:inline>
        </w:drawing>
      </w:r>
    </w:p>
    <w:p w14:paraId="00000230" w14:textId="77777777" w:rsidR="008C1A29" w:rsidRDefault="008C1A29">
      <w:pPr>
        <w:spacing w:before="240" w:after="0" w:line="360" w:lineRule="auto"/>
        <w:jc w:val="center"/>
        <w:rPr>
          <w:rFonts w:ascii="Arial" w:eastAsia="Arial" w:hAnsi="Arial" w:cs="Arial"/>
          <w:sz w:val="24"/>
          <w:szCs w:val="24"/>
          <w:u w:val="single"/>
        </w:rPr>
      </w:pPr>
    </w:p>
    <w:p w14:paraId="00000231" w14:textId="77777777" w:rsidR="008C1A29" w:rsidRDefault="00C70BF4">
      <w:pPr>
        <w:spacing w:before="240" w:after="0" w:line="360" w:lineRule="auto"/>
        <w:rPr>
          <w:rFonts w:ascii="Arial" w:eastAsia="Arial" w:hAnsi="Arial" w:cs="Arial"/>
          <w:sz w:val="24"/>
          <w:szCs w:val="24"/>
        </w:rPr>
      </w:pPr>
      <w:r>
        <w:rPr>
          <w:rFonts w:ascii="Arial" w:eastAsia="Arial" w:hAnsi="Arial" w:cs="Arial"/>
          <w:b/>
          <w:sz w:val="24"/>
          <w:szCs w:val="24"/>
        </w:rPr>
        <w:t>Fuente</w:t>
      </w:r>
      <w:r>
        <w:rPr>
          <w:rFonts w:ascii="Arial" w:eastAsia="Arial" w:hAnsi="Arial" w:cs="Arial"/>
          <w:sz w:val="24"/>
          <w:szCs w:val="24"/>
        </w:rPr>
        <w:t>: Elaboración Propia (2024)</w:t>
      </w:r>
    </w:p>
    <w:p w14:paraId="00000232"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La información se obtuvo a través de entrevistas con los defensores, observaciones directas del investigador y el análisis de la población objeto de estudio, tanto en la sede de la Defensa Pública como en los Tribunales. De tal manera, se identificaron los siguientes aspectos</w:t>
      </w:r>
    </w:p>
    <w:p w14:paraId="00000233" w14:textId="77777777" w:rsidR="008C1A29" w:rsidRDefault="00C70BF4">
      <w:pPr>
        <w:numPr>
          <w:ilvl w:val="0"/>
          <w:numId w:val="14"/>
        </w:numPr>
        <w:spacing w:before="240" w:after="0" w:line="360" w:lineRule="auto"/>
        <w:jc w:val="both"/>
        <w:rPr>
          <w:rFonts w:ascii="Arial" w:eastAsia="Arial" w:hAnsi="Arial" w:cs="Arial"/>
          <w:sz w:val="24"/>
          <w:szCs w:val="24"/>
        </w:rPr>
      </w:pPr>
      <w:r>
        <w:rPr>
          <w:rFonts w:ascii="Arial" w:eastAsia="Arial" w:hAnsi="Arial" w:cs="Arial"/>
          <w:sz w:val="24"/>
          <w:szCs w:val="24"/>
        </w:rPr>
        <w:lastRenderedPageBreak/>
        <w:t>Registro de la información:</w:t>
      </w:r>
    </w:p>
    <w:p w14:paraId="00000234" w14:textId="77777777" w:rsidR="008C1A29" w:rsidRDefault="00C70BF4">
      <w:pPr>
        <w:numPr>
          <w:ilvl w:val="0"/>
          <w:numId w:val="16"/>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Medios de registro: Los defensores emplean diversos métodos para registrar la información relacionada con los casos, incluyendo:</w:t>
      </w:r>
    </w:p>
    <w:p w14:paraId="00000235" w14:textId="77777777" w:rsidR="008C1A29" w:rsidRDefault="00C70BF4">
      <w:pPr>
        <w:numPr>
          <w:ilvl w:val="0"/>
          <w:numId w:val="16"/>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Anotaciones en libretas: Para registrar fechas y lapsos de vencimiento.</w:t>
      </w:r>
    </w:p>
    <w:p w14:paraId="00000236" w14:textId="77777777" w:rsidR="008C1A29" w:rsidRDefault="00C70BF4">
      <w:pPr>
        <w:numPr>
          <w:ilvl w:val="0"/>
          <w:numId w:val="16"/>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Inventario de causas: Ofrece una visión general del estado del caso (activo o no), la situación del imputado (en libertad o privado) y otros detalles relevantes.</w:t>
      </w:r>
    </w:p>
    <w:p w14:paraId="00000237" w14:textId="77777777" w:rsidR="008C1A29" w:rsidRDefault="00C70BF4">
      <w:pPr>
        <w:numPr>
          <w:ilvl w:val="0"/>
          <w:numId w:val="16"/>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Inventario específico para privados de libertad: Este inventario recibe mayor prioridad y contiene información detallada sobre los casos de imputados privados de libertad.</w:t>
      </w:r>
    </w:p>
    <w:p w14:paraId="00000238" w14:textId="77777777" w:rsidR="008C1A29" w:rsidRDefault="00C70BF4">
      <w:pPr>
        <w:numPr>
          <w:ilvl w:val="0"/>
          <w:numId w:val="14"/>
        </w:numPr>
        <w:spacing w:after="0" w:line="360" w:lineRule="auto"/>
        <w:jc w:val="both"/>
        <w:rPr>
          <w:rFonts w:ascii="Arial" w:eastAsia="Arial" w:hAnsi="Arial" w:cs="Arial"/>
          <w:sz w:val="24"/>
          <w:szCs w:val="24"/>
        </w:rPr>
      </w:pPr>
      <w:r>
        <w:rPr>
          <w:rFonts w:ascii="Arial" w:eastAsia="Arial" w:hAnsi="Arial" w:cs="Arial"/>
          <w:sz w:val="24"/>
          <w:szCs w:val="24"/>
        </w:rPr>
        <w:t xml:space="preserve">Organización de la información: </w:t>
      </w:r>
    </w:p>
    <w:p w14:paraId="00000239" w14:textId="77777777" w:rsidR="008C1A29" w:rsidRDefault="00C70BF4">
      <w:pPr>
        <w:numPr>
          <w:ilvl w:val="0"/>
          <w:numId w:val="17"/>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Responsabilidad: La organización, nomenclatura y respaldo de los documentos recae sobre los defensores y sus asistentes.</w:t>
      </w:r>
    </w:p>
    <w:p w14:paraId="0000023A" w14:textId="77777777" w:rsidR="008C1A29" w:rsidRDefault="00C70BF4">
      <w:pPr>
        <w:numPr>
          <w:ilvl w:val="0"/>
          <w:numId w:val="17"/>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Expedientes físicos: Cada caso cuenta con un expediente físico que contiene toda la información relevante.</w:t>
      </w:r>
    </w:p>
    <w:p w14:paraId="0000023B" w14:textId="77777777" w:rsidR="008C1A29" w:rsidRDefault="00C70BF4">
      <w:pPr>
        <w:numPr>
          <w:ilvl w:val="0"/>
          <w:numId w:val="17"/>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Plataforma SISTRADEF: Permite conservar una copia única del registro del caso.</w:t>
      </w:r>
    </w:p>
    <w:p w14:paraId="0000023C" w14:textId="77777777" w:rsidR="008C1A29" w:rsidRDefault="00C70BF4">
      <w:pPr>
        <w:numPr>
          <w:ilvl w:val="0"/>
          <w:numId w:val="14"/>
        </w:numPr>
        <w:spacing w:after="0" w:line="360" w:lineRule="auto"/>
        <w:jc w:val="both"/>
        <w:rPr>
          <w:rFonts w:ascii="Arial" w:eastAsia="Arial" w:hAnsi="Arial" w:cs="Arial"/>
          <w:sz w:val="24"/>
          <w:szCs w:val="24"/>
        </w:rPr>
      </w:pPr>
      <w:r>
        <w:rPr>
          <w:rFonts w:ascii="Arial" w:eastAsia="Arial" w:hAnsi="Arial" w:cs="Arial"/>
          <w:sz w:val="24"/>
          <w:szCs w:val="24"/>
        </w:rPr>
        <w:t xml:space="preserve">Acceso a la información: </w:t>
      </w:r>
    </w:p>
    <w:p w14:paraId="0000023D" w14:textId="77777777" w:rsidR="008C1A29" w:rsidRDefault="00C70BF4">
      <w:pPr>
        <w:numPr>
          <w:ilvl w:val="0"/>
          <w:numId w:val="2"/>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Ubicación de los archivos: Los archivos se almacenan en los computadores de los defensores y sus asistentes, lo que limita el acceso a la información a aquellos que tengan acceso físico a los equipos.</w:t>
      </w:r>
    </w:p>
    <w:p w14:paraId="0000023E" w14:textId="77777777" w:rsidR="008C1A29" w:rsidRDefault="00C70BF4">
      <w:pPr>
        <w:numPr>
          <w:ilvl w:val="0"/>
          <w:numId w:val="2"/>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Respaldos: Cada defensor es responsable de tomar precauciones y realizar respaldos en la nube o en otros medios.</w:t>
      </w:r>
    </w:p>
    <w:p w14:paraId="0000023F" w14:textId="77777777" w:rsidR="008C1A29" w:rsidRDefault="00C70BF4">
      <w:pPr>
        <w:numPr>
          <w:ilvl w:val="0"/>
          <w:numId w:val="2"/>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Búsqueda de información: La búsqueda depende de la nomenclatura utilizada por el defensor para guardar los documentos y de los conocimientos del usuario del programa SISTRADEF para buscar información en el catálogo.</w:t>
      </w:r>
    </w:p>
    <w:p w14:paraId="00000240" w14:textId="77777777" w:rsidR="008C1A29" w:rsidRDefault="00C70BF4">
      <w:pPr>
        <w:numPr>
          <w:ilvl w:val="0"/>
          <w:numId w:val="14"/>
        </w:numPr>
        <w:spacing w:after="0" w:line="360" w:lineRule="auto"/>
        <w:jc w:val="both"/>
        <w:rPr>
          <w:rFonts w:ascii="Arial" w:eastAsia="Arial" w:hAnsi="Arial" w:cs="Arial"/>
          <w:sz w:val="24"/>
          <w:szCs w:val="24"/>
        </w:rPr>
      </w:pPr>
      <w:r>
        <w:rPr>
          <w:rFonts w:ascii="Arial" w:eastAsia="Arial" w:hAnsi="Arial" w:cs="Arial"/>
          <w:sz w:val="24"/>
          <w:szCs w:val="24"/>
        </w:rPr>
        <w:t>Uso de los datos: Propósitos principales</w:t>
      </w:r>
    </w:p>
    <w:p w14:paraId="00000241" w14:textId="77777777" w:rsidR="008C1A29" w:rsidRDefault="00C70BF4">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Organización de calendarios de actuaciones para cumplir con los plazos legales.</w:t>
      </w:r>
    </w:p>
    <w:p w14:paraId="00000242" w14:textId="77777777" w:rsidR="008C1A29" w:rsidRDefault="00C70BF4">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Identificación de imputados que requieren atención prioritaria (privados de libertad o con condiciones particulares).</w:t>
      </w:r>
    </w:p>
    <w:p w14:paraId="00000243" w14:textId="77777777" w:rsidR="008C1A29" w:rsidRDefault="00C70BF4">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lastRenderedPageBreak/>
        <w:t>Elaboración de informes para las instituciones públicas, incluyendo segmentación de la población por edad, sexo, religión, entre otros datos relevantes.</w:t>
      </w:r>
    </w:p>
    <w:p w14:paraId="00000244" w14:textId="77777777" w:rsidR="008C1A29" w:rsidRDefault="00C70BF4">
      <w:pPr>
        <w:numPr>
          <w:ilvl w:val="0"/>
          <w:numId w:val="14"/>
        </w:numPr>
        <w:spacing w:after="0" w:line="360" w:lineRule="auto"/>
        <w:jc w:val="both"/>
        <w:rPr>
          <w:rFonts w:ascii="Arial" w:eastAsia="Arial" w:hAnsi="Arial" w:cs="Arial"/>
          <w:sz w:val="24"/>
          <w:szCs w:val="24"/>
        </w:rPr>
      </w:pPr>
      <w:r>
        <w:rPr>
          <w:rFonts w:ascii="Arial" w:eastAsia="Arial" w:hAnsi="Arial" w:cs="Arial"/>
          <w:sz w:val="24"/>
          <w:szCs w:val="24"/>
        </w:rPr>
        <w:t xml:space="preserve">Deficiencias: </w:t>
      </w:r>
    </w:p>
    <w:p w14:paraId="00000245" w14:textId="77777777" w:rsidR="008C1A29" w:rsidRDefault="00C70BF4">
      <w:pPr>
        <w:numPr>
          <w:ilvl w:val="0"/>
          <w:numId w:val="4"/>
        </w:numPr>
        <w:spacing w:after="0" w:line="360" w:lineRule="auto"/>
        <w:jc w:val="both"/>
        <w:rPr>
          <w:rFonts w:ascii="Arial" w:eastAsia="Arial" w:hAnsi="Arial" w:cs="Arial"/>
          <w:sz w:val="24"/>
          <w:szCs w:val="24"/>
        </w:rPr>
      </w:pPr>
      <w:r>
        <w:rPr>
          <w:rFonts w:ascii="Arial" w:eastAsia="Arial" w:hAnsi="Arial" w:cs="Arial"/>
          <w:sz w:val="24"/>
          <w:szCs w:val="24"/>
        </w:rPr>
        <w:t>Falta de repositorios descentralizados: La información se almacena de forma local, lo que dificulta el acceso a los datos de los casos desde diferentes ubicaciones.</w:t>
      </w:r>
    </w:p>
    <w:p w14:paraId="00000246" w14:textId="77777777" w:rsidR="008C1A29" w:rsidRDefault="00C70BF4">
      <w:pPr>
        <w:numPr>
          <w:ilvl w:val="0"/>
          <w:numId w:val="4"/>
        </w:numPr>
        <w:spacing w:after="0" w:line="360" w:lineRule="auto"/>
        <w:jc w:val="both"/>
        <w:rPr>
          <w:rFonts w:ascii="Arial" w:eastAsia="Arial" w:hAnsi="Arial" w:cs="Arial"/>
          <w:sz w:val="24"/>
          <w:szCs w:val="24"/>
        </w:rPr>
      </w:pPr>
      <w:r>
        <w:rPr>
          <w:rFonts w:ascii="Arial" w:eastAsia="Arial" w:hAnsi="Arial" w:cs="Arial"/>
          <w:sz w:val="24"/>
          <w:szCs w:val="24"/>
        </w:rPr>
        <w:t>Ausencia de un sistema de respaldo adecuado: El SISTRADEF solo funciona como sistema de reporte que emite un comprobante único al ingresar un reporte, sin ofrecer retroalimentación o respaldo a los defensores.</w:t>
      </w:r>
    </w:p>
    <w:p w14:paraId="00000247" w14:textId="77777777" w:rsidR="008C1A29" w:rsidRDefault="00C70BF4">
      <w:pPr>
        <w:numPr>
          <w:ilvl w:val="0"/>
          <w:numId w:val="4"/>
        </w:numPr>
        <w:spacing w:after="0" w:line="360" w:lineRule="auto"/>
        <w:jc w:val="both"/>
        <w:rPr>
          <w:rFonts w:ascii="Arial" w:eastAsia="Arial" w:hAnsi="Arial" w:cs="Arial"/>
          <w:sz w:val="24"/>
          <w:szCs w:val="24"/>
        </w:rPr>
      </w:pPr>
      <w:r>
        <w:rPr>
          <w:rFonts w:ascii="Arial" w:eastAsia="Arial" w:hAnsi="Arial" w:cs="Arial"/>
          <w:sz w:val="24"/>
          <w:szCs w:val="24"/>
        </w:rPr>
        <w:t>Falta de un formato o plantilla de escritos estandarizada: Los defensores utilizan diferentes formatos según su criterio, lo que genera inconsistencias y dificulta la estandarización de los procesos.</w:t>
      </w:r>
    </w:p>
    <w:p w14:paraId="00000248" w14:textId="77777777" w:rsidR="008C1A29" w:rsidRDefault="00C70BF4">
      <w:pPr>
        <w:numPr>
          <w:ilvl w:val="0"/>
          <w:numId w:val="4"/>
        </w:numPr>
        <w:spacing w:after="0" w:line="360" w:lineRule="auto"/>
        <w:jc w:val="both"/>
        <w:rPr>
          <w:rFonts w:ascii="Arial" w:eastAsia="Arial" w:hAnsi="Arial" w:cs="Arial"/>
          <w:sz w:val="24"/>
          <w:szCs w:val="24"/>
        </w:rPr>
      </w:pPr>
      <w:r>
        <w:rPr>
          <w:rFonts w:ascii="Arial" w:eastAsia="Arial" w:hAnsi="Arial" w:cs="Arial"/>
          <w:sz w:val="24"/>
          <w:szCs w:val="24"/>
        </w:rPr>
        <w:t>Inexistencia de un mecanismo de notificación de designación de casos: No existe un sistema formal para notificar a los defensores la asignación de nuevos casos.</w:t>
      </w:r>
    </w:p>
    <w:p w14:paraId="00000249" w14:textId="77777777" w:rsidR="008C1A29" w:rsidRDefault="00C70BF4">
      <w:pPr>
        <w:spacing w:after="0" w:line="360" w:lineRule="auto"/>
        <w:ind w:firstLine="288"/>
        <w:jc w:val="both"/>
        <w:rPr>
          <w:rFonts w:ascii="Arial" w:eastAsia="Arial" w:hAnsi="Arial" w:cs="Arial"/>
          <w:sz w:val="24"/>
          <w:szCs w:val="24"/>
        </w:rPr>
      </w:pPr>
      <w:r>
        <w:rPr>
          <w:rFonts w:ascii="Arial" w:eastAsia="Arial" w:hAnsi="Arial" w:cs="Arial"/>
          <w:sz w:val="24"/>
          <w:szCs w:val="24"/>
        </w:rPr>
        <w:t>Se puede resumir de lo anteriormente expuesto que el sistema actual de gestión de casos utilizado por los Defensores Públicos de Crímenes Ordinarios en el Estado Nueva Esparta actualmente emplea como herramientas para el manejo de la información una libreta de anotaciones, dos archivos Excel llamados “Inventario de Causas” que funcionan a modo de una especie de base de datos para los defensores; uno de estos cuadros contiene exclusivamente información de aquellas causas cuyo imputado se encuentre privado de libertad, esto se realiza para de darle prioridad a dichos casos con el fin de proteger los derechos civiles de los imputados y evitar un deterioro psicológico durante el proceso penal. Adicionalmente a estas herramientas se suma el sistema SISTRADEF con el cual los defensores públicos reportan las actuaciones de los casos, siendo que estos reportes solo se realizan mientras existan sucesos o eventos relevantes.</w:t>
      </w:r>
    </w:p>
    <w:p w14:paraId="0000024A" w14:textId="77777777" w:rsidR="008C1A29" w:rsidRDefault="00C70BF4">
      <w:pPr>
        <w:spacing w:after="0" w:line="360" w:lineRule="auto"/>
        <w:ind w:firstLine="288"/>
        <w:jc w:val="both"/>
        <w:rPr>
          <w:rFonts w:ascii="Arial" w:eastAsia="Arial" w:hAnsi="Arial" w:cs="Arial"/>
          <w:sz w:val="24"/>
          <w:szCs w:val="24"/>
        </w:rPr>
      </w:pPr>
      <w:r>
        <w:rPr>
          <w:rFonts w:ascii="Arial" w:eastAsia="Arial" w:hAnsi="Arial" w:cs="Arial"/>
          <w:sz w:val="24"/>
          <w:szCs w:val="24"/>
        </w:rPr>
        <w:t xml:space="preserve">Debido a las herramientas empleadas se presentan varias deficiencias que afectan la eficiencia y la efectividad en la gestión de la información. Estas deficiencias incluyen la falta de repositorios descentralizados, ausencia de un sistema de respaldo </w:t>
      </w:r>
      <w:r>
        <w:rPr>
          <w:rFonts w:ascii="Arial" w:eastAsia="Arial" w:hAnsi="Arial" w:cs="Arial"/>
          <w:sz w:val="24"/>
          <w:szCs w:val="24"/>
        </w:rPr>
        <w:lastRenderedPageBreak/>
        <w:t>adecuado, falta de un formato o plantilla de escritos estandarizada, y la inexistencia de un mecanismo de notificación de designación de casos. Estas deficiencias pueden ser abordadas mediante la implementación de soluciones concretas, como la creación de un sistema de respaldo en la nube, la estandarización de formatos de escritos, y la implementación de un sistema de notificación de casos.</w:t>
      </w:r>
    </w:p>
    <w:p w14:paraId="0000024B" w14:textId="77777777" w:rsidR="008C1A29" w:rsidRDefault="00C70BF4">
      <w:pPr>
        <w:pStyle w:val="Ttulo2"/>
        <w:spacing w:before="240" w:line="360" w:lineRule="auto"/>
        <w:jc w:val="both"/>
        <w:rPr>
          <w:rFonts w:ascii="Arial" w:eastAsia="Arial" w:hAnsi="Arial" w:cs="Arial"/>
          <w:b/>
          <w:color w:val="000000"/>
          <w:sz w:val="24"/>
          <w:szCs w:val="24"/>
        </w:rPr>
      </w:pPr>
      <w:bookmarkStart w:id="101" w:name="_heading=h.cualjg600nfp" w:colFirst="0" w:colLast="0"/>
      <w:bookmarkStart w:id="102" w:name="_Toc182220353"/>
      <w:bookmarkEnd w:id="101"/>
      <w:r>
        <w:rPr>
          <w:rFonts w:ascii="Arial" w:eastAsia="Arial" w:hAnsi="Arial" w:cs="Arial"/>
          <w:b/>
          <w:color w:val="000000"/>
          <w:sz w:val="24"/>
          <w:szCs w:val="24"/>
        </w:rPr>
        <w:t>4.2 Determinación de los requerimientos para una plataforma web que optimice la gestión de casos por parte de los Defensores Públicos con Competencia en Materia Penal Ordinario y Fases del Proceso del Estado Nueva Esparta.</w:t>
      </w:r>
      <w:bookmarkEnd w:id="102"/>
      <w:r>
        <w:rPr>
          <w:rFonts w:ascii="Arial" w:eastAsia="Arial" w:hAnsi="Arial" w:cs="Arial"/>
          <w:b/>
          <w:color w:val="000000"/>
          <w:sz w:val="24"/>
          <w:szCs w:val="24"/>
        </w:rPr>
        <w:t> </w:t>
      </w:r>
    </w:p>
    <w:p w14:paraId="0000024C"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Este objetivo se enfocó en la recopilación de información de los Defensores Públicos a través de encuestas, con el propósito de identificar de manera específica las funcionalidades que debería incluir un sistema web para optimizar la gestión de casos y facilitar el desempeño de sus actividades. La encuesta se distribuyó a todos los Defensores Públicos de Crímenes Ordinarios del Estado Nueva Esparta, un total de 10, de los cuales 8 respondieron satisfactoriamente. A continuación, se presentan los resultados obtenidos en forma de tablas y gráficos.</w:t>
      </w:r>
    </w:p>
    <w:p w14:paraId="0000024D" w14:textId="77777777" w:rsidR="008C1A29" w:rsidRDefault="00C70BF4">
      <w:pPr>
        <w:spacing w:after="240" w:line="360" w:lineRule="auto"/>
        <w:jc w:val="both"/>
        <w:rPr>
          <w:rFonts w:ascii="Arial" w:eastAsia="Arial" w:hAnsi="Arial" w:cs="Arial"/>
          <w:sz w:val="24"/>
          <w:szCs w:val="24"/>
        </w:rPr>
      </w:pPr>
      <w:r>
        <w:rPr>
          <w:rFonts w:ascii="Arial" w:eastAsia="Arial" w:hAnsi="Arial" w:cs="Arial"/>
          <w:b/>
          <w:color w:val="2E2F30"/>
          <w:sz w:val="24"/>
          <w:szCs w:val="24"/>
        </w:rPr>
        <w:t xml:space="preserve">Pregunta 1. </w:t>
      </w:r>
      <w:r>
        <w:rPr>
          <w:rFonts w:ascii="Arial" w:eastAsia="Arial" w:hAnsi="Arial" w:cs="Arial"/>
          <w:sz w:val="24"/>
          <w:szCs w:val="24"/>
        </w:rPr>
        <w:t>¿Qué funcionalidades considera necesarias para que una plataforma web de gestión de casos sea óptima? (Marque todas las que apliquen)</w:t>
      </w:r>
    </w:p>
    <w:p w14:paraId="0000024E" w14:textId="77777777" w:rsidR="008C1A29" w:rsidRDefault="00C70BF4">
      <w:pPr>
        <w:spacing w:before="240" w:after="240" w:line="360" w:lineRule="auto"/>
        <w:jc w:val="both"/>
        <w:rPr>
          <w:rFonts w:ascii="Arial" w:eastAsia="Arial" w:hAnsi="Arial" w:cs="Arial"/>
          <w:b/>
          <w:color w:val="202124"/>
          <w:sz w:val="24"/>
          <w:szCs w:val="24"/>
          <w:highlight w:val="white"/>
        </w:rPr>
      </w:pPr>
      <w:r>
        <w:rPr>
          <w:rFonts w:ascii="Arial" w:eastAsia="Arial" w:hAnsi="Arial" w:cs="Arial"/>
          <w:b/>
          <w:color w:val="202124"/>
          <w:sz w:val="24"/>
          <w:szCs w:val="24"/>
          <w:highlight w:val="white"/>
        </w:rPr>
        <w:t>Tabla 1. Distribución absoluta y porcentual de la pregunta 1.</w:t>
      </w:r>
    </w:p>
    <w:tbl>
      <w:tblPr>
        <w:tblStyle w:val="afffa"/>
        <w:tblW w:w="9000" w:type="dxa"/>
        <w:tblInd w:w="-1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00"/>
        <w:gridCol w:w="3000"/>
        <w:gridCol w:w="3000"/>
      </w:tblGrid>
      <w:tr w:rsidR="008C1A29" w14:paraId="7DFCC1AB" w14:textId="77777777">
        <w:trPr>
          <w:trHeight w:val="375"/>
        </w:trPr>
        <w:tc>
          <w:tcPr>
            <w:tcW w:w="3000" w:type="dxa"/>
            <w:tcBorders>
              <w:top w:val="single" w:sz="8" w:space="0" w:color="C2D69B"/>
              <w:left w:val="single" w:sz="8" w:space="0" w:color="C2D69B"/>
              <w:bottom w:val="single" w:sz="8" w:space="0" w:color="C2D69B"/>
              <w:right w:val="single" w:sz="8" w:space="0" w:color="C2D69B"/>
            </w:tcBorders>
            <w:tcMar>
              <w:top w:w="0" w:type="dxa"/>
              <w:left w:w="100" w:type="dxa"/>
              <w:bottom w:w="0" w:type="dxa"/>
              <w:right w:w="100" w:type="dxa"/>
            </w:tcMar>
          </w:tcPr>
          <w:p w14:paraId="0000024F" w14:textId="77777777" w:rsidR="008C1A29" w:rsidRDefault="00C70BF4">
            <w:pPr>
              <w:spacing w:after="0" w:line="360" w:lineRule="auto"/>
              <w:jc w:val="center"/>
              <w:rPr>
                <w:rFonts w:ascii="Arial" w:eastAsia="Arial" w:hAnsi="Arial" w:cs="Arial"/>
                <w:b/>
                <w:color w:val="202124"/>
                <w:sz w:val="24"/>
                <w:szCs w:val="24"/>
              </w:rPr>
            </w:pPr>
            <w:r>
              <w:rPr>
                <w:rFonts w:ascii="Arial" w:eastAsia="Arial" w:hAnsi="Arial" w:cs="Arial"/>
                <w:b/>
                <w:color w:val="202124"/>
                <w:sz w:val="24"/>
                <w:szCs w:val="24"/>
              </w:rPr>
              <w:t>Respuesta</w:t>
            </w:r>
          </w:p>
        </w:tc>
        <w:tc>
          <w:tcPr>
            <w:tcW w:w="3000" w:type="dxa"/>
            <w:tcBorders>
              <w:top w:val="single" w:sz="8" w:space="0" w:color="C2D69B"/>
              <w:bottom w:val="single" w:sz="8" w:space="0" w:color="C2D69B"/>
              <w:right w:val="single" w:sz="8" w:space="0" w:color="C2D69B"/>
            </w:tcBorders>
            <w:tcMar>
              <w:top w:w="0" w:type="dxa"/>
              <w:left w:w="100" w:type="dxa"/>
              <w:bottom w:w="0" w:type="dxa"/>
              <w:right w:w="100" w:type="dxa"/>
            </w:tcMar>
          </w:tcPr>
          <w:p w14:paraId="00000250" w14:textId="77777777" w:rsidR="008C1A29" w:rsidRDefault="00C70BF4">
            <w:pPr>
              <w:spacing w:after="0" w:line="360" w:lineRule="auto"/>
              <w:jc w:val="center"/>
              <w:rPr>
                <w:rFonts w:ascii="Arial" w:eastAsia="Arial" w:hAnsi="Arial" w:cs="Arial"/>
                <w:b/>
                <w:color w:val="202124"/>
                <w:sz w:val="24"/>
                <w:szCs w:val="24"/>
              </w:rPr>
            </w:pPr>
            <w:r>
              <w:rPr>
                <w:rFonts w:ascii="Arial" w:eastAsia="Arial" w:hAnsi="Arial" w:cs="Arial"/>
                <w:b/>
                <w:color w:val="202124"/>
                <w:sz w:val="24"/>
                <w:szCs w:val="24"/>
              </w:rPr>
              <w:t>Frecuencia</w:t>
            </w:r>
          </w:p>
        </w:tc>
        <w:tc>
          <w:tcPr>
            <w:tcW w:w="3000" w:type="dxa"/>
            <w:tcBorders>
              <w:top w:val="single" w:sz="8" w:space="0" w:color="C2D69B"/>
              <w:bottom w:val="single" w:sz="8" w:space="0" w:color="C2D69B"/>
              <w:right w:val="single" w:sz="8" w:space="0" w:color="C2D69B"/>
            </w:tcBorders>
            <w:tcMar>
              <w:top w:w="0" w:type="dxa"/>
              <w:left w:w="100" w:type="dxa"/>
              <w:bottom w:w="0" w:type="dxa"/>
              <w:right w:w="100" w:type="dxa"/>
            </w:tcMar>
          </w:tcPr>
          <w:p w14:paraId="00000251" w14:textId="77777777" w:rsidR="008C1A29" w:rsidRDefault="00C70BF4">
            <w:pPr>
              <w:spacing w:after="0" w:line="360" w:lineRule="auto"/>
              <w:jc w:val="center"/>
              <w:rPr>
                <w:rFonts w:ascii="Arial" w:eastAsia="Arial" w:hAnsi="Arial" w:cs="Arial"/>
                <w:b/>
                <w:color w:val="202124"/>
                <w:sz w:val="24"/>
                <w:szCs w:val="24"/>
              </w:rPr>
            </w:pPr>
            <w:r>
              <w:rPr>
                <w:rFonts w:ascii="Arial" w:eastAsia="Arial" w:hAnsi="Arial" w:cs="Arial"/>
                <w:b/>
                <w:color w:val="202124"/>
                <w:sz w:val="24"/>
                <w:szCs w:val="24"/>
              </w:rPr>
              <w:t>Frecuencia Porcentual</w:t>
            </w:r>
          </w:p>
        </w:tc>
      </w:tr>
      <w:tr w:rsidR="008C1A29" w14:paraId="649EC3D7" w14:textId="77777777">
        <w:trPr>
          <w:trHeight w:val="467"/>
        </w:trPr>
        <w:tc>
          <w:tcPr>
            <w:tcW w:w="3000" w:type="dxa"/>
            <w:tcBorders>
              <w:left w:val="single" w:sz="8" w:space="0" w:color="C2D69B"/>
              <w:bottom w:val="single" w:sz="8" w:space="0" w:color="C2D69B"/>
              <w:right w:val="single" w:sz="8" w:space="0" w:color="C2D69B"/>
            </w:tcBorders>
            <w:tcMar>
              <w:top w:w="0" w:type="dxa"/>
              <w:left w:w="100" w:type="dxa"/>
              <w:bottom w:w="0" w:type="dxa"/>
              <w:right w:w="100" w:type="dxa"/>
            </w:tcMar>
          </w:tcPr>
          <w:p w14:paraId="00000252" w14:textId="77777777" w:rsidR="008C1A29" w:rsidRDefault="00C70BF4">
            <w:pPr>
              <w:spacing w:after="0" w:line="360" w:lineRule="auto"/>
              <w:jc w:val="both"/>
              <w:rPr>
                <w:rFonts w:ascii="Arial" w:eastAsia="Arial" w:hAnsi="Arial" w:cs="Arial"/>
                <w:b/>
                <w:color w:val="202124"/>
                <w:sz w:val="24"/>
                <w:szCs w:val="24"/>
              </w:rPr>
            </w:pPr>
            <w:r>
              <w:rPr>
                <w:rFonts w:ascii="Arial" w:eastAsia="Arial" w:hAnsi="Arial" w:cs="Arial"/>
                <w:sz w:val="24"/>
                <w:szCs w:val="24"/>
              </w:rPr>
              <w:t>Gestión de casos</w:t>
            </w:r>
          </w:p>
        </w:tc>
        <w:tc>
          <w:tcPr>
            <w:tcW w:w="3000" w:type="dxa"/>
            <w:tcBorders>
              <w:bottom w:val="single" w:sz="8" w:space="0" w:color="C2D69B"/>
              <w:right w:val="single" w:sz="8" w:space="0" w:color="C2D69B"/>
            </w:tcBorders>
            <w:tcMar>
              <w:top w:w="0" w:type="dxa"/>
              <w:left w:w="100" w:type="dxa"/>
              <w:bottom w:w="0" w:type="dxa"/>
              <w:right w:w="100" w:type="dxa"/>
            </w:tcMar>
          </w:tcPr>
          <w:p w14:paraId="00000253" w14:textId="77777777" w:rsidR="008C1A29" w:rsidRDefault="00C70BF4">
            <w:pPr>
              <w:spacing w:after="0" w:line="360" w:lineRule="auto"/>
              <w:jc w:val="both"/>
              <w:rPr>
                <w:rFonts w:ascii="Arial" w:eastAsia="Arial" w:hAnsi="Arial" w:cs="Arial"/>
                <w:b/>
                <w:color w:val="202124"/>
                <w:sz w:val="24"/>
                <w:szCs w:val="24"/>
              </w:rPr>
            </w:pPr>
            <w:r>
              <w:rPr>
                <w:rFonts w:ascii="Arial" w:eastAsia="Arial" w:hAnsi="Arial" w:cs="Arial"/>
                <w:b/>
                <w:color w:val="202124"/>
                <w:sz w:val="24"/>
                <w:szCs w:val="24"/>
              </w:rPr>
              <w:t>8</w:t>
            </w:r>
          </w:p>
        </w:tc>
        <w:tc>
          <w:tcPr>
            <w:tcW w:w="3000" w:type="dxa"/>
            <w:tcBorders>
              <w:bottom w:val="single" w:sz="8" w:space="0" w:color="C2D69B"/>
              <w:right w:val="single" w:sz="8" w:space="0" w:color="C2D69B"/>
            </w:tcBorders>
            <w:tcMar>
              <w:top w:w="0" w:type="dxa"/>
              <w:left w:w="100" w:type="dxa"/>
              <w:bottom w:w="0" w:type="dxa"/>
              <w:right w:w="100" w:type="dxa"/>
            </w:tcMar>
          </w:tcPr>
          <w:p w14:paraId="00000254" w14:textId="77777777" w:rsidR="008C1A29" w:rsidRDefault="00C70BF4">
            <w:pPr>
              <w:spacing w:after="0" w:line="360" w:lineRule="auto"/>
              <w:jc w:val="both"/>
              <w:rPr>
                <w:rFonts w:ascii="Arial" w:eastAsia="Arial" w:hAnsi="Arial" w:cs="Arial"/>
                <w:b/>
                <w:color w:val="202124"/>
                <w:sz w:val="24"/>
                <w:szCs w:val="24"/>
              </w:rPr>
            </w:pPr>
            <w:r>
              <w:rPr>
                <w:rFonts w:ascii="Arial" w:eastAsia="Arial" w:hAnsi="Arial" w:cs="Arial"/>
                <w:b/>
                <w:color w:val="202124"/>
                <w:sz w:val="24"/>
                <w:szCs w:val="24"/>
              </w:rPr>
              <w:t>100%</w:t>
            </w:r>
          </w:p>
        </w:tc>
      </w:tr>
      <w:tr w:rsidR="008C1A29" w14:paraId="39CBFFB9" w14:textId="77777777">
        <w:trPr>
          <w:trHeight w:val="375"/>
        </w:trPr>
        <w:tc>
          <w:tcPr>
            <w:tcW w:w="3000" w:type="dxa"/>
            <w:tcBorders>
              <w:left w:val="single" w:sz="8" w:space="0" w:color="C2D69B"/>
              <w:bottom w:val="single" w:sz="8" w:space="0" w:color="C2D69B"/>
              <w:right w:val="single" w:sz="8" w:space="0" w:color="C2D69B"/>
            </w:tcBorders>
            <w:tcMar>
              <w:top w:w="0" w:type="dxa"/>
              <w:left w:w="100" w:type="dxa"/>
              <w:bottom w:w="0" w:type="dxa"/>
              <w:right w:w="100" w:type="dxa"/>
            </w:tcMar>
          </w:tcPr>
          <w:p w14:paraId="00000255" w14:textId="77777777" w:rsidR="008C1A29" w:rsidRDefault="00C70BF4">
            <w:pPr>
              <w:spacing w:after="0" w:line="360" w:lineRule="auto"/>
              <w:jc w:val="both"/>
              <w:rPr>
                <w:rFonts w:ascii="Arial" w:eastAsia="Arial" w:hAnsi="Arial" w:cs="Arial"/>
                <w:b/>
                <w:color w:val="202124"/>
                <w:sz w:val="24"/>
                <w:szCs w:val="24"/>
              </w:rPr>
            </w:pPr>
            <w:r>
              <w:rPr>
                <w:rFonts w:ascii="Arial" w:eastAsia="Arial" w:hAnsi="Arial" w:cs="Arial"/>
                <w:sz w:val="24"/>
                <w:szCs w:val="24"/>
              </w:rPr>
              <w:t>Agenda y calendario</w:t>
            </w:r>
          </w:p>
        </w:tc>
        <w:tc>
          <w:tcPr>
            <w:tcW w:w="3000" w:type="dxa"/>
            <w:tcBorders>
              <w:bottom w:val="single" w:sz="8" w:space="0" w:color="C2D69B"/>
              <w:right w:val="single" w:sz="8" w:space="0" w:color="C2D69B"/>
            </w:tcBorders>
            <w:tcMar>
              <w:top w:w="0" w:type="dxa"/>
              <w:left w:w="100" w:type="dxa"/>
              <w:bottom w:w="0" w:type="dxa"/>
              <w:right w:w="100" w:type="dxa"/>
            </w:tcMar>
          </w:tcPr>
          <w:p w14:paraId="00000256" w14:textId="77777777" w:rsidR="008C1A29" w:rsidRDefault="00C70BF4">
            <w:pPr>
              <w:spacing w:after="0" w:line="360" w:lineRule="auto"/>
              <w:jc w:val="both"/>
              <w:rPr>
                <w:rFonts w:ascii="Arial" w:eastAsia="Arial" w:hAnsi="Arial" w:cs="Arial"/>
                <w:b/>
                <w:color w:val="202124"/>
                <w:sz w:val="24"/>
                <w:szCs w:val="24"/>
              </w:rPr>
            </w:pPr>
            <w:r>
              <w:rPr>
                <w:rFonts w:ascii="Arial" w:eastAsia="Arial" w:hAnsi="Arial" w:cs="Arial"/>
                <w:b/>
                <w:color w:val="202124"/>
                <w:sz w:val="24"/>
                <w:szCs w:val="24"/>
              </w:rPr>
              <w:t>5</w:t>
            </w:r>
          </w:p>
        </w:tc>
        <w:tc>
          <w:tcPr>
            <w:tcW w:w="3000" w:type="dxa"/>
            <w:tcBorders>
              <w:bottom w:val="single" w:sz="8" w:space="0" w:color="C2D69B"/>
              <w:right w:val="single" w:sz="8" w:space="0" w:color="C2D69B"/>
            </w:tcBorders>
            <w:tcMar>
              <w:top w:w="0" w:type="dxa"/>
              <w:left w:w="100" w:type="dxa"/>
              <w:bottom w:w="0" w:type="dxa"/>
              <w:right w:w="100" w:type="dxa"/>
            </w:tcMar>
          </w:tcPr>
          <w:p w14:paraId="00000257" w14:textId="77777777" w:rsidR="008C1A29" w:rsidRDefault="00C70BF4">
            <w:pPr>
              <w:spacing w:after="0" w:line="360" w:lineRule="auto"/>
              <w:jc w:val="both"/>
              <w:rPr>
                <w:rFonts w:ascii="Arial" w:eastAsia="Arial" w:hAnsi="Arial" w:cs="Arial"/>
                <w:b/>
                <w:color w:val="202124"/>
                <w:sz w:val="24"/>
                <w:szCs w:val="24"/>
              </w:rPr>
            </w:pPr>
            <w:r>
              <w:rPr>
                <w:rFonts w:ascii="Arial" w:eastAsia="Arial" w:hAnsi="Arial" w:cs="Arial"/>
                <w:b/>
                <w:color w:val="202124"/>
                <w:sz w:val="24"/>
                <w:szCs w:val="24"/>
              </w:rPr>
              <w:t>62%</w:t>
            </w:r>
          </w:p>
        </w:tc>
      </w:tr>
      <w:tr w:rsidR="008C1A29" w14:paraId="621E3645" w14:textId="77777777">
        <w:trPr>
          <w:trHeight w:val="722"/>
        </w:trPr>
        <w:tc>
          <w:tcPr>
            <w:tcW w:w="3000" w:type="dxa"/>
            <w:tcBorders>
              <w:left w:val="single" w:sz="8" w:space="0" w:color="C2D69B"/>
              <w:bottom w:val="single" w:sz="8" w:space="0" w:color="C2D69B"/>
              <w:right w:val="single" w:sz="8" w:space="0" w:color="C2D69B"/>
            </w:tcBorders>
            <w:tcMar>
              <w:top w:w="0" w:type="dxa"/>
              <w:left w:w="100" w:type="dxa"/>
              <w:bottom w:w="0" w:type="dxa"/>
              <w:right w:w="100" w:type="dxa"/>
            </w:tcMar>
          </w:tcPr>
          <w:p w14:paraId="00000258" w14:textId="77777777" w:rsidR="008C1A29" w:rsidRDefault="00C70BF4">
            <w:pPr>
              <w:spacing w:after="0" w:line="360" w:lineRule="auto"/>
              <w:jc w:val="both"/>
              <w:rPr>
                <w:rFonts w:ascii="Arial" w:eastAsia="Arial" w:hAnsi="Arial" w:cs="Arial"/>
                <w:sz w:val="24"/>
                <w:szCs w:val="24"/>
              </w:rPr>
            </w:pPr>
            <w:r>
              <w:rPr>
                <w:rFonts w:ascii="Arial" w:eastAsia="Arial" w:hAnsi="Arial" w:cs="Arial"/>
                <w:sz w:val="24"/>
                <w:szCs w:val="24"/>
              </w:rPr>
              <w:t>Gestión de documentos (expediente)</w:t>
            </w:r>
          </w:p>
        </w:tc>
        <w:tc>
          <w:tcPr>
            <w:tcW w:w="3000" w:type="dxa"/>
            <w:tcBorders>
              <w:bottom w:val="single" w:sz="8" w:space="0" w:color="C2D69B"/>
              <w:right w:val="single" w:sz="8" w:space="0" w:color="C2D69B"/>
            </w:tcBorders>
            <w:tcMar>
              <w:top w:w="0" w:type="dxa"/>
              <w:left w:w="100" w:type="dxa"/>
              <w:bottom w:w="0" w:type="dxa"/>
              <w:right w:w="100" w:type="dxa"/>
            </w:tcMar>
          </w:tcPr>
          <w:p w14:paraId="00000259" w14:textId="77777777" w:rsidR="008C1A29" w:rsidRDefault="00C70BF4">
            <w:pPr>
              <w:spacing w:after="0" w:line="360" w:lineRule="auto"/>
              <w:jc w:val="both"/>
              <w:rPr>
                <w:rFonts w:ascii="Arial" w:eastAsia="Arial" w:hAnsi="Arial" w:cs="Arial"/>
                <w:b/>
                <w:color w:val="202124"/>
                <w:sz w:val="24"/>
                <w:szCs w:val="24"/>
              </w:rPr>
            </w:pPr>
            <w:r>
              <w:rPr>
                <w:rFonts w:ascii="Arial" w:eastAsia="Arial" w:hAnsi="Arial" w:cs="Arial"/>
                <w:b/>
                <w:color w:val="202124"/>
                <w:sz w:val="24"/>
                <w:szCs w:val="24"/>
              </w:rPr>
              <w:t>5</w:t>
            </w:r>
          </w:p>
        </w:tc>
        <w:tc>
          <w:tcPr>
            <w:tcW w:w="3000" w:type="dxa"/>
            <w:tcBorders>
              <w:bottom w:val="single" w:sz="8" w:space="0" w:color="C2D69B"/>
              <w:right w:val="single" w:sz="8" w:space="0" w:color="C2D69B"/>
            </w:tcBorders>
            <w:tcMar>
              <w:top w:w="0" w:type="dxa"/>
              <w:left w:w="100" w:type="dxa"/>
              <w:bottom w:w="0" w:type="dxa"/>
              <w:right w:w="100" w:type="dxa"/>
            </w:tcMar>
          </w:tcPr>
          <w:p w14:paraId="0000025A" w14:textId="77777777" w:rsidR="008C1A29" w:rsidRDefault="00C70BF4">
            <w:pPr>
              <w:spacing w:after="0" w:line="360" w:lineRule="auto"/>
              <w:jc w:val="both"/>
              <w:rPr>
                <w:rFonts w:ascii="Arial" w:eastAsia="Arial" w:hAnsi="Arial" w:cs="Arial"/>
                <w:b/>
                <w:color w:val="202124"/>
                <w:sz w:val="24"/>
                <w:szCs w:val="24"/>
              </w:rPr>
            </w:pPr>
            <w:r>
              <w:rPr>
                <w:rFonts w:ascii="Arial" w:eastAsia="Arial" w:hAnsi="Arial" w:cs="Arial"/>
                <w:b/>
                <w:color w:val="202124"/>
                <w:sz w:val="24"/>
                <w:szCs w:val="24"/>
              </w:rPr>
              <w:t>62%</w:t>
            </w:r>
          </w:p>
        </w:tc>
      </w:tr>
      <w:tr w:rsidR="008C1A29" w14:paraId="3C14DBA5" w14:textId="77777777">
        <w:trPr>
          <w:trHeight w:val="375"/>
        </w:trPr>
        <w:tc>
          <w:tcPr>
            <w:tcW w:w="3000" w:type="dxa"/>
            <w:tcBorders>
              <w:left w:val="single" w:sz="8" w:space="0" w:color="C2D69B"/>
              <w:bottom w:val="single" w:sz="8" w:space="0" w:color="C2D69B"/>
              <w:right w:val="single" w:sz="8" w:space="0" w:color="C2D69B"/>
            </w:tcBorders>
            <w:tcMar>
              <w:top w:w="0" w:type="dxa"/>
              <w:left w:w="100" w:type="dxa"/>
              <w:bottom w:w="0" w:type="dxa"/>
              <w:right w:w="100" w:type="dxa"/>
            </w:tcMar>
          </w:tcPr>
          <w:p w14:paraId="0000025B" w14:textId="77777777" w:rsidR="008C1A29" w:rsidRDefault="00C70BF4">
            <w:pPr>
              <w:spacing w:after="0" w:line="360" w:lineRule="auto"/>
              <w:jc w:val="both"/>
              <w:rPr>
                <w:rFonts w:ascii="Arial" w:eastAsia="Arial" w:hAnsi="Arial" w:cs="Arial"/>
                <w:sz w:val="24"/>
                <w:szCs w:val="24"/>
              </w:rPr>
            </w:pPr>
            <w:r>
              <w:rPr>
                <w:rFonts w:ascii="Arial" w:eastAsia="Arial" w:hAnsi="Arial" w:cs="Arial"/>
                <w:sz w:val="24"/>
                <w:szCs w:val="24"/>
              </w:rPr>
              <w:t>Estadísticas e informes</w:t>
            </w:r>
          </w:p>
        </w:tc>
        <w:tc>
          <w:tcPr>
            <w:tcW w:w="3000" w:type="dxa"/>
            <w:tcBorders>
              <w:bottom w:val="single" w:sz="8" w:space="0" w:color="C2D69B"/>
              <w:right w:val="single" w:sz="8" w:space="0" w:color="C2D69B"/>
            </w:tcBorders>
            <w:tcMar>
              <w:top w:w="0" w:type="dxa"/>
              <w:left w:w="100" w:type="dxa"/>
              <w:bottom w:w="0" w:type="dxa"/>
              <w:right w:w="100" w:type="dxa"/>
            </w:tcMar>
          </w:tcPr>
          <w:p w14:paraId="0000025C" w14:textId="77777777" w:rsidR="008C1A29" w:rsidRDefault="00C70BF4">
            <w:pPr>
              <w:spacing w:after="0" w:line="360" w:lineRule="auto"/>
              <w:jc w:val="both"/>
              <w:rPr>
                <w:rFonts w:ascii="Arial" w:eastAsia="Arial" w:hAnsi="Arial" w:cs="Arial"/>
                <w:b/>
                <w:color w:val="202124"/>
                <w:sz w:val="24"/>
                <w:szCs w:val="24"/>
              </w:rPr>
            </w:pPr>
            <w:r>
              <w:rPr>
                <w:rFonts w:ascii="Arial" w:eastAsia="Arial" w:hAnsi="Arial" w:cs="Arial"/>
                <w:b/>
                <w:color w:val="202124"/>
                <w:sz w:val="24"/>
                <w:szCs w:val="24"/>
              </w:rPr>
              <w:t>2</w:t>
            </w:r>
          </w:p>
        </w:tc>
        <w:tc>
          <w:tcPr>
            <w:tcW w:w="3000" w:type="dxa"/>
            <w:tcBorders>
              <w:bottom w:val="single" w:sz="8" w:space="0" w:color="C2D69B"/>
              <w:right w:val="single" w:sz="8" w:space="0" w:color="C2D69B"/>
            </w:tcBorders>
            <w:tcMar>
              <w:top w:w="0" w:type="dxa"/>
              <w:left w:w="100" w:type="dxa"/>
              <w:bottom w:w="0" w:type="dxa"/>
              <w:right w:w="100" w:type="dxa"/>
            </w:tcMar>
          </w:tcPr>
          <w:p w14:paraId="0000025D" w14:textId="77777777" w:rsidR="008C1A29" w:rsidRDefault="00C70BF4">
            <w:pPr>
              <w:spacing w:after="0" w:line="360" w:lineRule="auto"/>
              <w:jc w:val="both"/>
              <w:rPr>
                <w:rFonts w:ascii="Arial" w:eastAsia="Arial" w:hAnsi="Arial" w:cs="Arial"/>
                <w:b/>
                <w:color w:val="202124"/>
                <w:sz w:val="24"/>
                <w:szCs w:val="24"/>
              </w:rPr>
            </w:pPr>
            <w:r>
              <w:rPr>
                <w:rFonts w:ascii="Arial" w:eastAsia="Arial" w:hAnsi="Arial" w:cs="Arial"/>
                <w:b/>
                <w:color w:val="202124"/>
                <w:sz w:val="24"/>
                <w:szCs w:val="24"/>
              </w:rPr>
              <w:t>25%</w:t>
            </w:r>
          </w:p>
        </w:tc>
      </w:tr>
      <w:tr w:rsidR="008C1A29" w14:paraId="073B15F9" w14:textId="77777777">
        <w:trPr>
          <w:trHeight w:val="375"/>
        </w:trPr>
        <w:tc>
          <w:tcPr>
            <w:tcW w:w="3000" w:type="dxa"/>
            <w:tcBorders>
              <w:left w:val="single" w:sz="8" w:space="0" w:color="C2D69B"/>
              <w:bottom w:val="single" w:sz="8" w:space="0" w:color="C2D69B"/>
              <w:right w:val="single" w:sz="8" w:space="0" w:color="C2D69B"/>
            </w:tcBorders>
            <w:tcMar>
              <w:top w:w="0" w:type="dxa"/>
              <w:left w:w="100" w:type="dxa"/>
              <w:bottom w:w="0" w:type="dxa"/>
              <w:right w:w="100" w:type="dxa"/>
            </w:tcMar>
          </w:tcPr>
          <w:p w14:paraId="0000025E" w14:textId="77777777" w:rsidR="008C1A29" w:rsidRDefault="00C70BF4">
            <w:pPr>
              <w:spacing w:after="0" w:line="360" w:lineRule="auto"/>
              <w:jc w:val="both"/>
              <w:rPr>
                <w:rFonts w:ascii="Arial" w:eastAsia="Arial" w:hAnsi="Arial" w:cs="Arial"/>
                <w:sz w:val="24"/>
                <w:szCs w:val="24"/>
              </w:rPr>
            </w:pPr>
            <w:r>
              <w:rPr>
                <w:rFonts w:ascii="Arial" w:eastAsia="Arial" w:hAnsi="Arial" w:cs="Arial"/>
                <w:sz w:val="24"/>
                <w:szCs w:val="24"/>
              </w:rPr>
              <w:t xml:space="preserve"> Acceso a Bases de datos ciudadanas</w:t>
            </w:r>
          </w:p>
        </w:tc>
        <w:tc>
          <w:tcPr>
            <w:tcW w:w="3000" w:type="dxa"/>
            <w:tcBorders>
              <w:bottom w:val="single" w:sz="8" w:space="0" w:color="C2D69B"/>
              <w:right w:val="single" w:sz="8" w:space="0" w:color="C2D69B"/>
            </w:tcBorders>
            <w:tcMar>
              <w:top w:w="0" w:type="dxa"/>
              <w:left w:w="100" w:type="dxa"/>
              <w:bottom w:w="0" w:type="dxa"/>
              <w:right w:w="100" w:type="dxa"/>
            </w:tcMar>
          </w:tcPr>
          <w:p w14:paraId="0000025F" w14:textId="77777777" w:rsidR="008C1A29" w:rsidRDefault="00C70BF4">
            <w:pPr>
              <w:spacing w:after="0" w:line="360" w:lineRule="auto"/>
              <w:jc w:val="both"/>
              <w:rPr>
                <w:rFonts w:ascii="Arial" w:eastAsia="Arial" w:hAnsi="Arial" w:cs="Arial"/>
                <w:b/>
                <w:color w:val="202124"/>
                <w:sz w:val="24"/>
                <w:szCs w:val="24"/>
              </w:rPr>
            </w:pPr>
            <w:r>
              <w:rPr>
                <w:rFonts w:ascii="Arial" w:eastAsia="Arial" w:hAnsi="Arial" w:cs="Arial"/>
                <w:b/>
                <w:color w:val="202124"/>
                <w:sz w:val="24"/>
                <w:szCs w:val="24"/>
              </w:rPr>
              <w:t>3</w:t>
            </w:r>
          </w:p>
        </w:tc>
        <w:tc>
          <w:tcPr>
            <w:tcW w:w="3000" w:type="dxa"/>
            <w:tcBorders>
              <w:bottom w:val="single" w:sz="8" w:space="0" w:color="C2D69B"/>
              <w:right w:val="single" w:sz="8" w:space="0" w:color="C2D69B"/>
            </w:tcBorders>
            <w:tcMar>
              <w:top w:w="0" w:type="dxa"/>
              <w:left w:w="100" w:type="dxa"/>
              <w:bottom w:w="0" w:type="dxa"/>
              <w:right w:w="100" w:type="dxa"/>
            </w:tcMar>
          </w:tcPr>
          <w:p w14:paraId="00000260" w14:textId="77777777" w:rsidR="008C1A29" w:rsidRDefault="008C1A29">
            <w:pPr>
              <w:spacing w:after="0" w:line="360" w:lineRule="auto"/>
              <w:jc w:val="both"/>
              <w:rPr>
                <w:rFonts w:ascii="Arial" w:eastAsia="Arial" w:hAnsi="Arial" w:cs="Arial"/>
                <w:b/>
                <w:color w:val="202124"/>
                <w:sz w:val="24"/>
                <w:szCs w:val="24"/>
              </w:rPr>
            </w:pPr>
          </w:p>
          <w:p w14:paraId="00000261" w14:textId="77777777" w:rsidR="008C1A29" w:rsidRDefault="00C70BF4">
            <w:pPr>
              <w:spacing w:after="0" w:line="360" w:lineRule="auto"/>
              <w:jc w:val="both"/>
              <w:rPr>
                <w:rFonts w:ascii="Arial" w:eastAsia="Arial" w:hAnsi="Arial" w:cs="Arial"/>
                <w:b/>
                <w:color w:val="202124"/>
                <w:sz w:val="24"/>
                <w:szCs w:val="24"/>
              </w:rPr>
            </w:pPr>
            <w:r>
              <w:rPr>
                <w:rFonts w:ascii="Arial" w:eastAsia="Arial" w:hAnsi="Arial" w:cs="Arial"/>
                <w:b/>
                <w:color w:val="202124"/>
                <w:sz w:val="24"/>
                <w:szCs w:val="24"/>
              </w:rPr>
              <w:t>37%</w:t>
            </w:r>
          </w:p>
        </w:tc>
      </w:tr>
    </w:tbl>
    <w:p w14:paraId="00000262" w14:textId="77777777" w:rsidR="008C1A29" w:rsidRDefault="008C1A29">
      <w:pPr>
        <w:spacing w:after="240" w:line="240" w:lineRule="auto"/>
        <w:jc w:val="both"/>
        <w:rPr>
          <w:rFonts w:ascii="Arial" w:eastAsia="Arial" w:hAnsi="Arial" w:cs="Arial"/>
          <w:color w:val="2E2F30"/>
          <w:sz w:val="24"/>
          <w:szCs w:val="24"/>
        </w:rPr>
      </w:pPr>
    </w:p>
    <w:p w14:paraId="00000263" w14:textId="77777777" w:rsidR="008C1A29" w:rsidRDefault="00C70BF4">
      <w:pPr>
        <w:spacing w:after="240" w:line="240" w:lineRule="auto"/>
        <w:jc w:val="both"/>
        <w:rPr>
          <w:rFonts w:ascii="Arial" w:eastAsia="Arial" w:hAnsi="Arial" w:cs="Arial"/>
          <w:color w:val="2E2F30"/>
          <w:sz w:val="24"/>
          <w:szCs w:val="24"/>
        </w:rPr>
      </w:pPr>
      <w:r>
        <w:rPr>
          <w:rFonts w:ascii="Arial" w:eastAsia="Arial" w:hAnsi="Arial" w:cs="Arial"/>
          <w:b/>
          <w:color w:val="2E2F30"/>
          <w:sz w:val="24"/>
          <w:szCs w:val="24"/>
        </w:rPr>
        <w:t xml:space="preserve">Gráfica 1. </w:t>
      </w:r>
      <w:r>
        <w:rPr>
          <w:rFonts w:ascii="Arial" w:eastAsia="Arial" w:hAnsi="Arial" w:cs="Arial"/>
          <w:color w:val="2E2F30"/>
          <w:sz w:val="24"/>
          <w:szCs w:val="24"/>
        </w:rPr>
        <w:t>Funcionalidades Necesarias</w:t>
      </w:r>
    </w:p>
    <w:p w14:paraId="00000264" w14:textId="77777777" w:rsidR="008C1A29" w:rsidRDefault="00C70BF4">
      <w:pPr>
        <w:spacing w:after="240" w:line="360" w:lineRule="auto"/>
        <w:jc w:val="both"/>
        <w:rPr>
          <w:rFonts w:ascii="Arial" w:eastAsia="Arial" w:hAnsi="Arial" w:cs="Arial"/>
          <w:b/>
          <w:color w:val="2E2F30"/>
          <w:sz w:val="24"/>
          <w:szCs w:val="24"/>
        </w:rPr>
      </w:pPr>
      <w:r>
        <w:rPr>
          <w:rFonts w:ascii="Arial" w:eastAsia="Arial" w:hAnsi="Arial" w:cs="Arial"/>
          <w:b/>
          <w:noProof/>
          <w:color w:val="2E2F30"/>
          <w:sz w:val="24"/>
          <w:szCs w:val="24"/>
          <w:lang w:val="en-US"/>
        </w:rPr>
        <w:lastRenderedPageBreak/>
        <w:drawing>
          <wp:inline distT="114300" distB="114300" distL="114300" distR="114300">
            <wp:extent cx="5765716" cy="3860357"/>
            <wp:effectExtent l="0" t="0" r="0" b="0"/>
            <wp:docPr id="132649600" name="image2.png" descr="Points scored">
              <a:extLst xmlns:a="http://schemas.openxmlformats.org/drawingml/2006/main">
                <a:ext uri="http://customooxmlschemas.google.com/">
                  <go:docsCustomData xmlns:go="http://customooxmlschemas.google.com/"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sl="http://schemas.openxmlformats.org/schemaLibrary/2006/main" xmlns:w="http://schemas.openxmlformats.org/wordprocessingml/2006/main" xmlns:w10="urn:schemas-microsoft-com:office:word" xmlns:v="urn:schemas-microsoft-com:vml" xmlns:o="urn:schemas-microsoft-com:office:office" roundtripId="1"/>
                </a:ext>
              </a:extLst>
            </wp:docPr>
            <wp:cNvGraphicFramePr/>
            <a:graphic xmlns:a="http://schemas.openxmlformats.org/drawingml/2006/main">
              <a:graphicData uri="http://schemas.openxmlformats.org/drawingml/2006/picture">
                <pic:pic xmlns:pic="http://schemas.openxmlformats.org/drawingml/2006/picture">
                  <pic:nvPicPr>
                    <pic:cNvPr id="0" name="image2.png" descr="Points scored"/>
                    <pic:cNvPicPr preferRelativeResize="0"/>
                  </pic:nvPicPr>
                  <pic:blipFill>
                    <a:blip r:embed="rId19"/>
                    <a:srcRect/>
                    <a:stretch>
                      <a:fillRect/>
                    </a:stretch>
                  </pic:blipFill>
                  <pic:spPr>
                    <a:xfrm>
                      <a:off x="0" y="0"/>
                      <a:ext cx="5765716" cy="3860357"/>
                    </a:xfrm>
                    <a:prstGeom prst="rect">
                      <a:avLst/>
                    </a:prstGeom>
                    <a:ln/>
                  </pic:spPr>
                </pic:pic>
              </a:graphicData>
            </a:graphic>
          </wp:inline>
        </w:drawing>
      </w:r>
    </w:p>
    <w:p w14:paraId="00000265" w14:textId="77777777" w:rsidR="008C1A29" w:rsidRDefault="00C70BF4">
      <w:pPr>
        <w:spacing w:after="240" w:line="360" w:lineRule="auto"/>
        <w:jc w:val="center"/>
        <w:rPr>
          <w:rFonts w:ascii="Arial" w:eastAsia="Arial" w:hAnsi="Arial" w:cs="Arial"/>
          <w:color w:val="2E2F30"/>
          <w:sz w:val="24"/>
          <w:szCs w:val="24"/>
        </w:rPr>
      </w:pPr>
      <w:r>
        <w:rPr>
          <w:rFonts w:ascii="Arial" w:eastAsia="Arial" w:hAnsi="Arial" w:cs="Arial"/>
          <w:color w:val="2E2F30"/>
          <w:sz w:val="24"/>
          <w:szCs w:val="24"/>
        </w:rPr>
        <w:t>Fuente: Elaboración (propia)</w:t>
      </w:r>
    </w:p>
    <w:p w14:paraId="00000266" w14:textId="77777777" w:rsidR="008C1A29" w:rsidRDefault="00C70BF4">
      <w:pPr>
        <w:spacing w:after="240" w:line="360" w:lineRule="auto"/>
        <w:ind w:firstLine="288"/>
        <w:jc w:val="both"/>
        <w:rPr>
          <w:rFonts w:ascii="Arial" w:eastAsia="Arial" w:hAnsi="Arial" w:cs="Arial"/>
          <w:color w:val="2E2F30"/>
          <w:sz w:val="24"/>
          <w:szCs w:val="24"/>
        </w:rPr>
      </w:pPr>
      <w:r>
        <w:rPr>
          <w:rFonts w:ascii="Arial" w:eastAsia="Arial" w:hAnsi="Arial" w:cs="Arial"/>
          <w:color w:val="2E2F30"/>
          <w:sz w:val="24"/>
          <w:szCs w:val="24"/>
        </w:rPr>
        <w:t xml:space="preserve">Un aspecto fundamental que se desprende del análisis de esta pregunta es la necesidad de contar con una plataforma que permita una gestión eficiente y veraz de los casos. Esta funcionalidad, considerada esencial por el 100% de los defensores entrevistados, implica la creación, edición y seguimiento de casos, así como el registro de toda la información relevante relacionada con cada uno. Además, la organización de calendarios también se posiciona como una funcionalidad importante, respaldada por el 62% de los defensores. </w:t>
      </w:r>
    </w:p>
    <w:p w14:paraId="00000267" w14:textId="77777777" w:rsidR="008C1A29" w:rsidRDefault="00C70BF4">
      <w:pPr>
        <w:spacing w:after="240" w:line="360" w:lineRule="auto"/>
        <w:ind w:firstLine="288"/>
        <w:jc w:val="both"/>
        <w:rPr>
          <w:rFonts w:ascii="Arial" w:eastAsia="Arial" w:hAnsi="Arial" w:cs="Arial"/>
          <w:color w:val="2E2F30"/>
          <w:sz w:val="24"/>
          <w:szCs w:val="24"/>
        </w:rPr>
      </w:pPr>
      <w:r>
        <w:rPr>
          <w:rFonts w:ascii="Arial" w:eastAsia="Arial" w:hAnsi="Arial" w:cs="Arial"/>
          <w:color w:val="2E2F30"/>
          <w:sz w:val="24"/>
          <w:szCs w:val="24"/>
        </w:rPr>
        <w:t>La plataforma debe facilitar la programación de citas, audiencias y otras actividades relacionadas con los casos, para permitir realizar todas las actividades pertinentes dentro del tiempo estipulado por la ley. Adicionalmente, el 62% de los defensores considera indispensable la indexación de expedientes dentro de la plataforma, permitiendo el almacenamiento y acceso fácil a los expedientes electrónicos de cada caso.</w:t>
      </w:r>
    </w:p>
    <w:p w14:paraId="00000268" w14:textId="77777777" w:rsidR="008C1A29" w:rsidRDefault="00C70BF4">
      <w:pPr>
        <w:spacing w:after="240" w:line="360" w:lineRule="auto"/>
        <w:ind w:firstLine="288"/>
        <w:jc w:val="both"/>
        <w:rPr>
          <w:rFonts w:ascii="Arial" w:eastAsia="Arial" w:hAnsi="Arial" w:cs="Arial"/>
          <w:color w:val="2E2F30"/>
          <w:sz w:val="24"/>
          <w:szCs w:val="24"/>
        </w:rPr>
      </w:pPr>
      <w:r>
        <w:rPr>
          <w:rFonts w:ascii="Arial" w:eastAsia="Arial" w:hAnsi="Arial" w:cs="Arial"/>
          <w:color w:val="2E2F30"/>
          <w:sz w:val="24"/>
          <w:szCs w:val="24"/>
        </w:rPr>
        <w:lastRenderedPageBreak/>
        <w:t xml:space="preserve">Si bien no se consideran esenciales para la plataforma inicial, cabe destacar que un porcentaje significativo de defensores mostró interés en funcionalidades adicionales que podrían enriquecer la experiencia del usuario. El 37% de los defensores valoró la posibilidad de conectar la plataforma a bases de datos con información de ciudadanos, facilitando el registro inicial de casos al tener a mano la mayoría de los datos de los imputados. Por otro lado, el 25% de los defensores manifestó su interés en la generación de informes estadísticos que contengan información sobre los imputados, como edad, sexo, religión, etc. </w:t>
      </w:r>
    </w:p>
    <w:p w14:paraId="00000269" w14:textId="77777777" w:rsidR="008C1A29" w:rsidRDefault="00C70BF4">
      <w:pPr>
        <w:spacing w:after="240" w:line="360" w:lineRule="auto"/>
        <w:jc w:val="both"/>
        <w:rPr>
          <w:rFonts w:ascii="Arial" w:eastAsia="Arial" w:hAnsi="Arial" w:cs="Arial"/>
          <w:sz w:val="24"/>
          <w:szCs w:val="24"/>
        </w:rPr>
      </w:pPr>
      <w:r>
        <w:rPr>
          <w:rFonts w:ascii="Arial" w:eastAsia="Arial" w:hAnsi="Arial" w:cs="Arial"/>
          <w:b/>
          <w:color w:val="2E2F30"/>
          <w:sz w:val="24"/>
          <w:szCs w:val="24"/>
        </w:rPr>
        <w:t xml:space="preserve">Pregunta 2. </w:t>
      </w:r>
      <w:r>
        <w:rPr>
          <w:rFonts w:ascii="Arial" w:eastAsia="Arial" w:hAnsi="Arial" w:cs="Arial"/>
          <w:sz w:val="24"/>
          <w:szCs w:val="24"/>
        </w:rPr>
        <w:t>¿Qué características de usabilidad considera importantes para una plataforma web óptima de gestión de casos? (Marque todas las que apliquen)</w:t>
      </w:r>
    </w:p>
    <w:p w14:paraId="0000026A" w14:textId="77777777" w:rsidR="008C1A29" w:rsidRDefault="00C70BF4">
      <w:pPr>
        <w:spacing w:before="240" w:after="240" w:line="360" w:lineRule="auto"/>
        <w:jc w:val="both"/>
        <w:rPr>
          <w:rFonts w:ascii="Arial" w:eastAsia="Arial" w:hAnsi="Arial" w:cs="Arial"/>
          <w:b/>
          <w:color w:val="202124"/>
          <w:sz w:val="24"/>
          <w:szCs w:val="24"/>
          <w:highlight w:val="white"/>
        </w:rPr>
      </w:pPr>
      <w:r>
        <w:rPr>
          <w:rFonts w:ascii="Arial" w:eastAsia="Arial" w:hAnsi="Arial" w:cs="Arial"/>
          <w:b/>
          <w:color w:val="202124"/>
          <w:sz w:val="24"/>
          <w:szCs w:val="24"/>
          <w:highlight w:val="white"/>
        </w:rPr>
        <w:t>Tabla 2. Distribución absoluta y porcentual de la pregunta 2.</w:t>
      </w:r>
    </w:p>
    <w:sdt>
      <w:sdtPr>
        <w:tag w:val="goog_rdk_2"/>
        <w:id w:val="-1101102830"/>
        <w:lock w:val="contentLocked"/>
      </w:sdtPr>
      <w:sdtContent>
        <w:tbl>
          <w:tblPr>
            <w:tblStyle w:val="afffb"/>
            <w:tblW w:w="9000" w:type="dxa"/>
            <w:tblInd w:w="-1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00"/>
            <w:gridCol w:w="3000"/>
            <w:gridCol w:w="3000"/>
          </w:tblGrid>
          <w:tr w:rsidR="008C1A29" w14:paraId="00C69A72" w14:textId="77777777">
            <w:trPr>
              <w:trHeight w:val="375"/>
            </w:trPr>
            <w:tc>
              <w:tcPr>
                <w:tcW w:w="3000" w:type="dxa"/>
                <w:tcBorders>
                  <w:top w:val="single" w:sz="8" w:space="0" w:color="C2D69B"/>
                  <w:left w:val="single" w:sz="8" w:space="0" w:color="C2D69B"/>
                  <w:bottom w:val="single" w:sz="8" w:space="0" w:color="C2D69B"/>
                  <w:right w:val="single" w:sz="8" w:space="0" w:color="C2D69B"/>
                </w:tcBorders>
                <w:tcMar>
                  <w:top w:w="0" w:type="dxa"/>
                  <w:left w:w="100" w:type="dxa"/>
                  <w:bottom w:w="0" w:type="dxa"/>
                  <w:right w:w="100" w:type="dxa"/>
                </w:tcMar>
              </w:tcPr>
              <w:p w14:paraId="0000026B" w14:textId="77777777" w:rsidR="008C1A29" w:rsidRDefault="00C70BF4">
                <w:pPr>
                  <w:spacing w:after="0" w:line="276" w:lineRule="auto"/>
                  <w:jc w:val="center"/>
                  <w:rPr>
                    <w:rFonts w:ascii="Arial" w:eastAsia="Arial" w:hAnsi="Arial" w:cs="Arial"/>
                    <w:b/>
                    <w:color w:val="202124"/>
                    <w:sz w:val="24"/>
                    <w:szCs w:val="24"/>
                  </w:rPr>
                </w:pPr>
                <w:r>
                  <w:rPr>
                    <w:rFonts w:ascii="Arial" w:eastAsia="Arial" w:hAnsi="Arial" w:cs="Arial"/>
                    <w:b/>
                    <w:color w:val="202124"/>
                    <w:sz w:val="24"/>
                    <w:szCs w:val="24"/>
                  </w:rPr>
                  <w:t>Respuesta</w:t>
                </w:r>
              </w:p>
            </w:tc>
            <w:tc>
              <w:tcPr>
                <w:tcW w:w="3000" w:type="dxa"/>
                <w:tcBorders>
                  <w:top w:val="single" w:sz="8" w:space="0" w:color="C2D69B"/>
                  <w:bottom w:val="single" w:sz="8" w:space="0" w:color="C2D69B"/>
                  <w:right w:val="single" w:sz="8" w:space="0" w:color="C2D69B"/>
                </w:tcBorders>
                <w:tcMar>
                  <w:top w:w="0" w:type="dxa"/>
                  <w:left w:w="100" w:type="dxa"/>
                  <w:bottom w:w="0" w:type="dxa"/>
                  <w:right w:w="100" w:type="dxa"/>
                </w:tcMar>
              </w:tcPr>
              <w:p w14:paraId="0000026C" w14:textId="77777777" w:rsidR="008C1A29" w:rsidRDefault="00C70BF4">
                <w:pPr>
                  <w:spacing w:after="0" w:line="276" w:lineRule="auto"/>
                  <w:jc w:val="center"/>
                  <w:rPr>
                    <w:rFonts w:ascii="Arial" w:eastAsia="Arial" w:hAnsi="Arial" w:cs="Arial"/>
                    <w:b/>
                    <w:color w:val="202124"/>
                    <w:sz w:val="24"/>
                    <w:szCs w:val="24"/>
                  </w:rPr>
                </w:pPr>
                <w:r>
                  <w:rPr>
                    <w:rFonts w:ascii="Arial" w:eastAsia="Arial" w:hAnsi="Arial" w:cs="Arial"/>
                    <w:b/>
                    <w:color w:val="202124"/>
                    <w:sz w:val="24"/>
                    <w:szCs w:val="24"/>
                  </w:rPr>
                  <w:t>Frecuencia</w:t>
                </w:r>
              </w:p>
            </w:tc>
            <w:tc>
              <w:tcPr>
                <w:tcW w:w="3000" w:type="dxa"/>
                <w:tcBorders>
                  <w:top w:val="single" w:sz="8" w:space="0" w:color="C2D69B"/>
                  <w:bottom w:val="single" w:sz="8" w:space="0" w:color="C2D69B"/>
                  <w:right w:val="single" w:sz="8" w:space="0" w:color="C2D69B"/>
                </w:tcBorders>
                <w:tcMar>
                  <w:top w:w="0" w:type="dxa"/>
                  <w:left w:w="100" w:type="dxa"/>
                  <w:bottom w:w="0" w:type="dxa"/>
                  <w:right w:w="100" w:type="dxa"/>
                </w:tcMar>
              </w:tcPr>
              <w:p w14:paraId="0000026D" w14:textId="77777777" w:rsidR="008C1A29" w:rsidRDefault="00C70BF4">
                <w:pPr>
                  <w:spacing w:after="0" w:line="276" w:lineRule="auto"/>
                  <w:jc w:val="center"/>
                  <w:rPr>
                    <w:rFonts w:ascii="Arial" w:eastAsia="Arial" w:hAnsi="Arial" w:cs="Arial"/>
                    <w:b/>
                    <w:color w:val="202124"/>
                    <w:sz w:val="24"/>
                    <w:szCs w:val="24"/>
                  </w:rPr>
                </w:pPr>
                <w:r>
                  <w:rPr>
                    <w:rFonts w:ascii="Arial" w:eastAsia="Arial" w:hAnsi="Arial" w:cs="Arial"/>
                    <w:b/>
                    <w:color w:val="202124"/>
                    <w:sz w:val="24"/>
                    <w:szCs w:val="24"/>
                  </w:rPr>
                  <w:t>Frecuencia Porcentual</w:t>
                </w:r>
              </w:p>
            </w:tc>
          </w:tr>
          <w:tr w:rsidR="008C1A29" w14:paraId="5E1FC89A" w14:textId="77777777">
            <w:trPr>
              <w:trHeight w:val="375"/>
            </w:trPr>
            <w:tc>
              <w:tcPr>
                <w:tcW w:w="3000" w:type="dxa"/>
                <w:tcBorders>
                  <w:left w:val="single" w:sz="8" w:space="0" w:color="C2D69B"/>
                  <w:bottom w:val="single" w:sz="8" w:space="0" w:color="C2D69B"/>
                  <w:right w:val="single" w:sz="8" w:space="0" w:color="C2D69B"/>
                </w:tcBorders>
                <w:tcMar>
                  <w:top w:w="0" w:type="dxa"/>
                  <w:left w:w="100" w:type="dxa"/>
                  <w:bottom w:w="0" w:type="dxa"/>
                  <w:right w:w="100" w:type="dxa"/>
                </w:tcMar>
              </w:tcPr>
              <w:p w14:paraId="0000026E" w14:textId="77777777" w:rsidR="008C1A29" w:rsidRDefault="00C70BF4">
                <w:pPr>
                  <w:spacing w:after="0" w:line="276" w:lineRule="auto"/>
                  <w:jc w:val="both"/>
                  <w:rPr>
                    <w:rFonts w:ascii="Arial" w:eastAsia="Arial" w:hAnsi="Arial" w:cs="Arial"/>
                    <w:b/>
                    <w:color w:val="202124"/>
                    <w:sz w:val="24"/>
                    <w:szCs w:val="24"/>
                  </w:rPr>
                </w:pPr>
                <w:r>
                  <w:rPr>
                    <w:rFonts w:ascii="Arial" w:eastAsia="Arial" w:hAnsi="Arial" w:cs="Arial"/>
                    <w:sz w:val="24"/>
                    <w:szCs w:val="24"/>
                  </w:rPr>
                  <w:t>Diseño intuitivo</w:t>
                </w:r>
              </w:p>
            </w:tc>
            <w:tc>
              <w:tcPr>
                <w:tcW w:w="3000" w:type="dxa"/>
                <w:tcBorders>
                  <w:bottom w:val="single" w:sz="8" w:space="0" w:color="C2D69B"/>
                  <w:right w:val="single" w:sz="8" w:space="0" w:color="C2D69B"/>
                </w:tcBorders>
                <w:tcMar>
                  <w:top w:w="0" w:type="dxa"/>
                  <w:left w:w="100" w:type="dxa"/>
                  <w:bottom w:w="0" w:type="dxa"/>
                  <w:right w:w="100" w:type="dxa"/>
                </w:tcMar>
              </w:tcPr>
              <w:p w14:paraId="0000026F" w14:textId="77777777" w:rsidR="008C1A29" w:rsidRDefault="00C70BF4">
                <w:pPr>
                  <w:spacing w:after="0" w:line="276" w:lineRule="auto"/>
                  <w:jc w:val="both"/>
                  <w:rPr>
                    <w:rFonts w:ascii="Arial" w:eastAsia="Arial" w:hAnsi="Arial" w:cs="Arial"/>
                    <w:b/>
                    <w:color w:val="202124"/>
                    <w:sz w:val="24"/>
                    <w:szCs w:val="24"/>
                  </w:rPr>
                </w:pPr>
                <w:r>
                  <w:rPr>
                    <w:rFonts w:ascii="Arial" w:eastAsia="Arial" w:hAnsi="Arial" w:cs="Arial"/>
                    <w:b/>
                    <w:color w:val="202124"/>
                    <w:sz w:val="24"/>
                    <w:szCs w:val="24"/>
                  </w:rPr>
                  <w:t>2</w:t>
                </w:r>
              </w:p>
            </w:tc>
            <w:tc>
              <w:tcPr>
                <w:tcW w:w="3000" w:type="dxa"/>
                <w:tcBorders>
                  <w:bottom w:val="single" w:sz="8" w:space="0" w:color="C2D69B"/>
                  <w:right w:val="single" w:sz="8" w:space="0" w:color="C2D69B"/>
                </w:tcBorders>
                <w:tcMar>
                  <w:top w:w="0" w:type="dxa"/>
                  <w:left w:w="100" w:type="dxa"/>
                  <w:bottom w:w="0" w:type="dxa"/>
                  <w:right w:w="100" w:type="dxa"/>
                </w:tcMar>
              </w:tcPr>
              <w:p w14:paraId="00000270" w14:textId="77777777" w:rsidR="008C1A29" w:rsidRDefault="00C70BF4">
                <w:pPr>
                  <w:spacing w:after="0" w:line="276" w:lineRule="auto"/>
                  <w:jc w:val="both"/>
                  <w:rPr>
                    <w:rFonts w:ascii="Arial" w:eastAsia="Arial" w:hAnsi="Arial" w:cs="Arial"/>
                    <w:b/>
                    <w:color w:val="202124"/>
                    <w:sz w:val="24"/>
                    <w:szCs w:val="24"/>
                  </w:rPr>
                </w:pPr>
                <w:r>
                  <w:rPr>
                    <w:rFonts w:ascii="Arial" w:eastAsia="Arial" w:hAnsi="Arial" w:cs="Arial"/>
                    <w:b/>
                    <w:color w:val="202124"/>
                    <w:sz w:val="24"/>
                    <w:szCs w:val="24"/>
                  </w:rPr>
                  <w:t>25%</w:t>
                </w:r>
              </w:p>
            </w:tc>
          </w:tr>
          <w:tr w:rsidR="008C1A29" w14:paraId="045F96D7" w14:textId="77777777">
            <w:trPr>
              <w:trHeight w:val="375"/>
            </w:trPr>
            <w:tc>
              <w:tcPr>
                <w:tcW w:w="3000" w:type="dxa"/>
                <w:tcBorders>
                  <w:left w:val="single" w:sz="8" w:space="0" w:color="C2D69B"/>
                  <w:bottom w:val="single" w:sz="8" w:space="0" w:color="C2D69B"/>
                  <w:right w:val="single" w:sz="8" w:space="0" w:color="C2D69B"/>
                </w:tcBorders>
                <w:tcMar>
                  <w:top w:w="0" w:type="dxa"/>
                  <w:left w:w="100" w:type="dxa"/>
                  <w:bottom w:w="0" w:type="dxa"/>
                  <w:right w:w="100" w:type="dxa"/>
                </w:tcMar>
              </w:tcPr>
              <w:p w14:paraId="00000271" w14:textId="77777777" w:rsidR="008C1A29" w:rsidRDefault="00C70BF4">
                <w:pPr>
                  <w:spacing w:after="0" w:line="276" w:lineRule="auto"/>
                  <w:jc w:val="both"/>
                  <w:rPr>
                    <w:rFonts w:ascii="Arial" w:eastAsia="Arial" w:hAnsi="Arial" w:cs="Arial"/>
                    <w:sz w:val="24"/>
                    <w:szCs w:val="24"/>
                  </w:rPr>
                </w:pPr>
                <w:r>
                  <w:rPr>
                    <w:rFonts w:ascii="Arial" w:eastAsia="Arial" w:hAnsi="Arial" w:cs="Arial"/>
                    <w:sz w:val="24"/>
                    <w:szCs w:val="24"/>
                  </w:rPr>
                  <w:t>Interfaz amigable</w:t>
                </w:r>
              </w:p>
            </w:tc>
            <w:tc>
              <w:tcPr>
                <w:tcW w:w="3000" w:type="dxa"/>
                <w:tcBorders>
                  <w:bottom w:val="single" w:sz="8" w:space="0" w:color="C2D69B"/>
                  <w:right w:val="single" w:sz="8" w:space="0" w:color="C2D69B"/>
                </w:tcBorders>
                <w:tcMar>
                  <w:top w:w="0" w:type="dxa"/>
                  <w:left w:w="100" w:type="dxa"/>
                  <w:bottom w:w="0" w:type="dxa"/>
                  <w:right w:w="100" w:type="dxa"/>
                </w:tcMar>
              </w:tcPr>
              <w:p w14:paraId="00000272" w14:textId="77777777" w:rsidR="008C1A29" w:rsidRDefault="00C70BF4">
                <w:pPr>
                  <w:spacing w:after="0" w:line="276" w:lineRule="auto"/>
                  <w:jc w:val="both"/>
                  <w:rPr>
                    <w:rFonts w:ascii="Arial" w:eastAsia="Arial" w:hAnsi="Arial" w:cs="Arial"/>
                    <w:b/>
                    <w:color w:val="202124"/>
                    <w:sz w:val="24"/>
                    <w:szCs w:val="24"/>
                  </w:rPr>
                </w:pPr>
                <w:r>
                  <w:rPr>
                    <w:rFonts w:ascii="Arial" w:eastAsia="Arial" w:hAnsi="Arial" w:cs="Arial"/>
                    <w:b/>
                    <w:color w:val="202124"/>
                    <w:sz w:val="24"/>
                    <w:szCs w:val="24"/>
                  </w:rPr>
                  <w:t>2</w:t>
                </w:r>
              </w:p>
            </w:tc>
            <w:tc>
              <w:tcPr>
                <w:tcW w:w="3000" w:type="dxa"/>
                <w:tcBorders>
                  <w:bottom w:val="single" w:sz="8" w:space="0" w:color="C2D69B"/>
                  <w:right w:val="single" w:sz="8" w:space="0" w:color="C2D69B"/>
                </w:tcBorders>
                <w:tcMar>
                  <w:top w:w="0" w:type="dxa"/>
                  <w:left w:w="100" w:type="dxa"/>
                  <w:bottom w:w="0" w:type="dxa"/>
                  <w:right w:w="100" w:type="dxa"/>
                </w:tcMar>
              </w:tcPr>
              <w:p w14:paraId="00000273" w14:textId="77777777" w:rsidR="008C1A29" w:rsidRDefault="00C70BF4">
                <w:pPr>
                  <w:spacing w:after="0" w:line="276" w:lineRule="auto"/>
                  <w:jc w:val="both"/>
                  <w:rPr>
                    <w:rFonts w:ascii="Arial" w:eastAsia="Arial" w:hAnsi="Arial" w:cs="Arial"/>
                    <w:b/>
                    <w:color w:val="202124"/>
                    <w:sz w:val="24"/>
                    <w:szCs w:val="24"/>
                  </w:rPr>
                </w:pPr>
                <w:r>
                  <w:rPr>
                    <w:rFonts w:ascii="Arial" w:eastAsia="Arial" w:hAnsi="Arial" w:cs="Arial"/>
                    <w:b/>
                    <w:color w:val="202124"/>
                    <w:sz w:val="24"/>
                    <w:szCs w:val="24"/>
                  </w:rPr>
                  <w:t>25%</w:t>
                </w:r>
              </w:p>
            </w:tc>
          </w:tr>
          <w:tr w:rsidR="008C1A29" w14:paraId="622A5B58" w14:textId="77777777">
            <w:trPr>
              <w:trHeight w:val="375"/>
            </w:trPr>
            <w:tc>
              <w:tcPr>
                <w:tcW w:w="3000" w:type="dxa"/>
                <w:tcBorders>
                  <w:left w:val="single" w:sz="8" w:space="0" w:color="C2D69B"/>
                  <w:bottom w:val="single" w:sz="8" w:space="0" w:color="C2D69B"/>
                  <w:right w:val="single" w:sz="8" w:space="0" w:color="C2D69B"/>
                </w:tcBorders>
                <w:tcMar>
                  <w:top w:w="0" w:type="dxa"/>
                  <w:left w:w="100" w:type="dxa"/>
                  <w:bottom w:w="0" w:type="dxa"/>
                  <w:right w:w="100" w:type="dxa"/>
                </w:tcMar>
              </w:tcPr>
              <w:p w14:paraId="00000274" w14:textId="77777777" w:rsidR="008C1A29" w:rsidRDefault="00C70BF4">
                <w:pPr>
                  <w:spacing w:after="0" w:line="276" w:lineRule="auto"/>
                  <w:jc w:val="both"/>
                  <w:rPr>
                    <w:rFonts w:ascii="Arial" w:eastAsia="Arial" w:hAnsi="Arial" w:cs="Arial"/>
                    <w:sz w:val="24"/>
                    <w:szCs w:val="24"/>
                  </w:rPr>
                </w:pPr>
                <w:r>
                  <w:rPr>
                    <w:rFonts w:ascii="Arial" w:eastAsia="Arial" w:hAnsi="Arial" w:cs="Arial"/>
                    <w:sz w:val="24"/>
                    <w:szCs w:val="24"/>
                  </w:rPr>
                  <w:t>Navegación sencilla</w:t>
                </w:r>
              </w:p>
            </w:tc>
            <w:tc>
              <w:tcPr>
                <w:tcW w:w="3000" w:type="dxa"/>
                <w:tcBorders>
                  <w:bottom w:val="single" w:sz="8" w:space="0" w:color="C2D69B"/>
                  <w:right w:val="single" w:sz="8" w:space="0" w:color="C2D69B"/>
                </w:tcBorders>
                <w:tcMar>
                  <w:top w:w="0" w:type="dxa"/>
                  <w:left w:w="100" w:type="dxa"/>
                  <w:bottom w:w="0" w:type="dxa"/>
                  <w:right w:w="100" w:type="dxa"/>
                </w:tcMar>
              </w:tcPr>
              <w:p w14:paraId="00000275" w14:textId="77777777" w:rsidR="008C1A29" w:rsidRDefault="00C70BF4">
                <w:pPr>
                  <w:spacing w:after="0" w:line="276" w:lineRule="auto"/>
                  <w:jc w:val="both"/>
                  <w:rPr>
                    <w:rFonts w:ascii="Arial" w:eastAsia="Arial" w:hAnsi="Arial" w:cs="Arial"/>
                    <w:b/>
                    <w:color w:val="202124"/>
                    <w:sz w:val="24"/>
                    <w:szCs w:val="24"/>
                  </w:rPr>
                </w:pPr>
                <w:r>
                  <w:rPr>
                    <w:rFonts w:ascii="Arial" w:eastAsia="Arial" w:hAnsi="Arial" w:cs="Arial"/>
                    <w:b/>
                    <w:color w:val="202124"/>
                    <w:sz w:val="24"/>
                    <w:szCs w:val="24"/>
                  </w:rPr>
                  <w:t>6</w:t>
                </w:r>
              </w:p>
            </w:tc>
            <w:tc>
              <w:tcPr>
                <w:tcW w:w="3000" w:type="dxa"/>
                <w:tcBorders>
                  <w:bottom w:val="single" w:sz="8" w:space="0" w:color="C2D69B"/>
                  <w:right w:val="single" w:sz="8" w:space="0" w:color="C2D69B"/>
                </w:tcBorders>
                <w:tcMar>
                  <w:top w:w="0" w:type="dxa"/>
                  <w:left w:w="100" w:type="dxa"/>
                  <w:bottom w:w="0" w:type="dxa"/>
                  <w:right w:w="100" w:type="dxa"/>
                </w:tcMar>
              </w:tcPr>
              <w:p w14:paraId="00000276" w14:textId="77777777" w:rsidR="008C1A29" w:rsidRDefault="00C70BF4">
                <w:pPr>
                  <w:spacing w:after="0" w:line="276" w:lineRule="auto"/>
                  <w:jc w:val="both"/>
                  <w:rPr>
                    <w:rFonts w:ascii="Arial" w:eastAsia="Arial" w:hAnsi="Arial" w:cs="Arial"/>
                    <w:b/>
                    <w:color w:val="202124"/>
                    <w:sz w:val="24"/>
                    <w:szCs w:val="24"/>
                  </w:rPr>
                </w:pPr>
                <w:r>
                  <w:rPr>
                    <w:rFonts w:ascii="Arial" w:eastAsia="Arial" w:hAnsi="Arial" w:cs="Arial"/>
                    <w:b/>
                    <w:color w:val="202124"/>
                    <w:sz w:val="24"/>
                    <w:szCs w:val="24"/>
                  </w:rPr>
                  <w:t>75%</w:t>
                </w:r>
              </w:p>
            </w:tc>
          </w:tr>
          <w:tr w:rsidR="008C1A29" w14:paraId="0DFF2360" w14:textId="77777777">
            <w:trPr>
              <w:trHeight w:val="542"/>
            </w:trPr>
            <w:tc>
              <w:tcPr>
                <w:tcW w:w="3000" w:type="dxa"/>
                <w:tcBorders>
                  <w:left w:val="single" w:sz="8" w:space="0" w:color="C2D69B"/>
                  <w:bottom w:val="single" w:sz="8" w:space="0" w:color="C2D69B"/>
                  <w:right w:val="single" w:sz="8" w:space="0" w:color="C2D69B"/>
                </w:tcBorders>
                <w:tcMar>
                  <w:top w:w="0" w:type="dxa"/>
                  <w:left w:w="100" w:type="dxa"/>
                  <w:bottom w:w="0" w:type="dxa"/>
                  <w:right w:w="100" w:type="dxa"/>
                </w:tcMar>
              </w:tcPr>
              <w:p w14:paraId="00000277" w14:textId="77777777" w:rsidR="008C1A29" w:rsidRDefault="00C70BF4">
                <w:pPr>
                  <w:spacing w:after="0" w:line="276" w:lineRule="auto"/>
                  <w:jc w:val="both"/>
                  <w:rPr>
                    <w:rFonts w:ascii="Arial" w:eastAsia="Arial" w:hAnsi="Arial" w:cs="Arial"/>
                    <w:sz w:val="24"/>
                    <w:szCs w:val="24"/>
                  </w:rPr>
                </w:pPr>
                <w:r>
                  <w:rPr>
                    <w:rFonts w:ascii="Arial" w:eastAsia="Arial" w:hAnsi="Arial" w:cs="Arial"/>
                    <w:sz w:val="24"/>
                    <w:szCs w:val="24"/>
                  </w:rPr>
                  <w:t>Soporte para diferentes dispositivos</w:t>
                </w:r>
              </w:p>
            </w:tc>
            <w:tc>
              <w:tcPr>
                <w:tcW w:w="3000" w:type="dxa"/>
                <w:tcBorders>
                  <w:bottom w:val="single" w:sz="8" w:space="0" w:color="C2D69B"/>
                  <w:right w:val="single" w:sz="8" w:space="0" w:color="C2D69B"/>
                </w:tcBorders>
                <w:tcMar>
                  <w:top w:w="0" w:type="dxa"/>
                  <w:left w:w="100" w:type="dxa"/>
                  <w:bottom w:w="0" w:type="dxa"/>
                  <w:right w:w="100" w:type="dxa"/>
                </w:tcMar>
              </w:tcPr>
              <w:p w14:paraId="00000278" w14:textId="77777777" w:rsidR="008C1A29" w:rsidRDefault="00C70BF4">
                <w:pPr>
                  <w:spacing w:after="0" w:line="276" w:lineRule="auto"/>
                  <w:jc w:val="both"/>
                  <w:rPr>
                    <w:rFonts w:ascii="Arial" w:eastAsia="Arial" w:hAnsi="Arial" w:cs="Arial"/>
                    <w:b/>
                    <w:color w:val="202124"/>
                    <w:sz w:val="24"/>
                    <w:szCs w:val="24"/>
                  </w:rPr>
                </w:pPr>
                <w:r>
                  <w:rPr>
                    <w:rFonts w:ascii="Arial" w:eastAsia="Arial" w:hAnsi="Arial" w:cs="Arial"/>
                    <w:b/>
                    <w:color w:val="202124"/>
                    <w:sz w:val="24"/>
                    <w:szCs w:val="24"/>
                  </w:rPr>
                  <w:t>3</w:t>
                </w:r>
              </w:p>
            </w:tc>
            <w:tc>
              <w:tcPr>
                <w:tcW w:w="3000" w:type="dxa"/>
                <w:tcBorders>
                  <w:bottom w:val="single" w:sz="8" w:space="0" w:color="C2D69B"/>
                  <w:right w:val="single" w:sz="8" w:space="0" w:color="C2D69B"/>
                </w:tcBorders>
                <w:tcMar>
                  <w:top w:w="0" w:type="dxa"/>
                  <w:left w:w="100" w:type="dxa"/>
                  <w:bottom w:w="0" w:type="dxa"/>
                  <w:right w:w="100" w:type="dxa"/>
                </w:tcMar>
              </w:tcPr>
              <w:p w14:paraId="00000279" w14:textId="77777777" w:rsidR="008C1A29" w:rsidRDefault="00C70BF4">
                <w:pPr>
                  <w:spacing w:after="0" w:line="276" w:lineRule="auto"/>
                  <w:jc w:val="both"/>
                  <w:rPr>
                    <w:rFonts w:ascii="Arial" w:eastAsia="Arial" w:hAnsi="Arial" w:cs="Arial"/>
                    <w:b/>
                    <w:color w:val="202124"/>
                    <w:sz w:val="24"/>
                    <w:szCs w:val="24"/>
                  </w:rPr>
                </w:pPr>
                <w:r>
                  <w:rPr>
                    <w:rFonts w:ascii="Arial" w:eastAsia="Arial" w:hAnsi="Arial" w:cs="Arial"/>
                    <w:b/>
                    <w:color w:val="202124"/>
                    <w:sz w:val="24"/>
                    <w:szCs w:val="24"/>
                  </w:rPr>
                  <w:t>37%</w:t>
                </w:r>
              </w:p>
            </w:tc>
          </w:tr>
          <w:tr w:rsidR="008C1A29" w14:paraId="0FFCDCA4" w14:textId="77777777">
            <w:trPr>
              <w:trHeight w:val="375"/>
            </w:trPr>
            <w:tc>
              <w:tcPr>
                <w:tcW w:w="3000" w:type="dxa"/>
                <w:tcBorders>
                  <w:left w:val="single" w:sz="8" w:space="0" w:color="C2D69B"/>
                  <w:bottom w:val="single" w:sz="8" w:space="0" w:color="C2D69B"/>
                  <w:right w:val="single" w:sz="8" w:space="0" w:color="C2D69B"/>
                </w:tcBorders>
                <w:tcMar>
                  <w:top w:w="0" w:type="dxa"/>
                  <w:left w:w="100" w:type="dxa"/>
                  <w:bottom w:w="0" w:type="dxa"/>
                  <w:right w:w="100" w:type="dxa"/>
                </w:tcMar>
              </w:tcPr>
              <w:p w14:paraId="0000027A" w14:textId="77777777" w:rsidR="008C1A29" w:rsidRDefault="00C70BF4">
                <w:pPr>
                  <w:spacing w:after="0" w:line="276" w:lineRule="auto"/>
                  <w:jc w:val="both"/>
                  <w:rPr>
                    <w:rFonts w:ascii="Arial" w:eastAsia="Arial" w:hAnsi="Arial" w:cs="Arial"/>
                    <w:sz w:val="24"/>
                    <w:szCs w:val="24"/>
                  </w:rPr>
                </w:pPr>
                <w:r>
                  <w:rPr>
                    <w:rFonts w:ascii="Arial" w:eastAsia="Arial" w:hAnsi="Arial" w:cs="Arial"/>
                    <w:sz w:val="24"/>
                    <w:szCs w:val="24"/>
                  </w:rPr>
                  <w:t>Filtrado de caso por estatus y estado del imputado</w:t>
                </w:r>
              </w:p>
            </w:tc>
            <w:tc>
              <w:tcPr>
                <w:tcW w:w="3000" w:type="dxa"/>
                <w:tcBorders>
                  <w:bottom w:val="single" w:sz="8" w:space="0" w:color="C2D69B"/>
                  <w:right w:val="single" w:sz="8" w:space="0" w:color="C2D69B"/>
                </w:tcBorders>
                <w:tcMar>
                  <w:top w:w="0" w:type="dxa"/>
                  <w:left w:w="100" w:type="dxa"/>
                  <w:bottom w:w="0" w:type="dxa"/>
                  <w:right w:w="100" w:type="dxa"/>
                </w:tcMar>
              </w:tcPr>
              <w:p w14:paraId="0000027B" w14:textId="77777777" w:rsidR="008C1A29" w:rsidRDefault="00C70BF4">
                <w:pPr>
                  <w:spacing w:after="0" w:line="276" w:lineRule="auto"/>
                  <w:jc w:val="both"/>
                  <w:rPr>
                    <w:rFonts w:ascii="Arial" w:eastAsia="Arial" w:hAnsi="Arial" w:cs="Arial"/>
                    <w:b/>
                    <w:color w:val="202124"/>
                    <w:sz w:val="24"/>
                    <w:szCs w:val="24"/>
                  </w:rPr>
                </w:pPr>
                <w:r>
                  <w:rPr>
                    <w:rFonts w:ascii="Arial" w:eastAsia="Arial" w:hAnsi="Arial" w:cs="Arial"/>
                    <w:b/>
                    <w:color w:val="202124"/>
                    <w:sz w:val="24"/>
                    <w:szCs w:val="24"/>
                  </w:rPr>
                  <w:t>7</w:t>
                </w:r>
              </w:p>
            </w:tc>
            <w:tc>
              <w:tcPr>
                <w:tcW w:w="3000" w:type="dxa"/>
                <w:tcBorders>
                  <w:bottom w:val="single" w:sz="8" w:space="0" w:color="C2D69B"/>
                  <w:right w:val="single" w:sz="8" w:space="0" w:color="C2D69B"/>
                </w:tcBorders>
                <w:tcMar>
                  <w:top w:w="0" w:type="dxa"/>
                  <w:left w:w="100" w:type="dxa"/>
                  <w:bottom w:w="0" w:type="dxa"/>
                  <w:right w:w="100" w:type="dxa"/>
                </w:tcMar>
              </w:tcPr>
              <w:p w14:paraId="0000027C" w14:textId="77777777" w:rsidR="008C1A29" w:rsidRDefault="00C70BF4">
                <w:pPr>
                  <w:spacing w:after="0" w:line="276" w:lineRule="auto"/>
                  <w:jc w:val="both"/>
                  <w:rPr>
                    <w:rFonts w:ascii="Arial" w:eastAsia="Arial" w:hAnsi="Arial" w:cs="Arial"/>
                    <w:b/>
                    <w:color w:val="202124"/>
                    <w:sz w:val="24"/>
                    <w:szCs w:val="24"/>
                  </w:rPr>
                </w:pPr>
                <w:r>
                  <w:rPr>
                    <w:rFonts w:ascii="Arial" w:eastAsia="Arial" w:hAnsi="Arial" w:cs="Arial"/>
                    <w:b/>
                    <w:color w:val="202124"/>
                    <w:sz w:val="24"/>
                    <w:szCs w:val="24"/>
                  </w:rPr>
                  <w:t>86%</w:t>
                </w:r>
              </w:p>
            </w:tc>
          </w:tr>
          <w:tr w:rsidR="008C1A29" w14:paraId="72A92CFB" w14:textId="77777777">
            <w:trPr>
              <w:trHeight w:val="375"/>
            </w:trPr>
            <w:tc>
              <w:tcPr>
                <w:tcW w:w="3000" w:type="dxa"/>
                <w:tcBorders>
                  <w:left w:val="single" w:sz="8" w:space="0" w:color="C2D69B"/>
                  <w:bottom w:val="single" w:sz="8" w:space="0" w:color="C2D69B"/>
                  <w:right w:val="single" w:sz="8" w:space="0" w:color="C2D69B"/>
                </w:tcBorders>
                <w:tcMar>
                  <w:top w:w="0" w:type="dxa"/>
                  <w:left w:w="100" w:type="dxa"/>
                  <w:bottom w:w="0" w:type="dxa"/>
                  <w:right w:w="100" w:type="dxa"/>
                </w:tcMar>
              </w:tcPr>
              <w:p w14:paraId="0000027D" w14:textId="77777777" w:rsidR="008C1A29" w:rsidRDefault="00C70BF4">
                <w:pPr>
                  <w:spacing w:after="0" w:line="276" w:lineRule="auto"/>
                  <w:jc w:val="both"/>
                  <w:rPr>
                    <w:rFonts w:ascii="Arial" w:eastAsia="Arial" w:hAnsi="Arial" w:cs="Arial"/>
                    <w:sz w:val="24"/>
                    <w:szCs w:val="24"/>
                  </w:rPr>
                </w:pPr>
                <w:r>
                  <w:rPr>
                    <w:rFonts w:ascii="Arial" w:eastAsia="Arial" w:hAnsi="Arial" w:cs="Arial"/>
                    <w:sz w:val="24"/>
                    <w:szCs w:val="24"/>
                  </w:rPr>
                  <w:t>Búsqueda rápida</w:t>
                </w:r>
              </w:p>
            </w:tc>
            <w:tc>
              <w:tcPr>
                <w:tcW w:w="3000" w:type="dxa"/>
                <w:tcBorders>
                  <w:bottom w:val="single" w:sz="8" w:space="0" w:color="C2D69B"/>
                  <w:right w:val="single" w:sz="8" w:space="0" w:color="C2D69B"/>
                </w:tcBorders>
                <w:tcMar>
                  <w:top w:w="0" w:type="dxa"/>
                  <w:left w:w="100" w:type="dxa"/>
                  <w:bottom w:w="0" w:type="dxa"/>
                  <w:right w:w="100" w:type="dxa"/>
                </w:tcMar>
              </w:tcPr>
              <w:p w14:paraId="0000027E" w14:textId="77777777" w:rsidR="008C1A29" w:rsidRDefault="00C70BF4">
                <w:pPr>
                  <w:spacing w:after="0" w:line="276" w:lineRule="auto"/>
                  <w:jc w:val="both"/>
                  <w:rPr>
                    <w:rFonts w:ascii="Arial" w:eastAsia="Arial" w:hAnsi="Arial" w:cs="Arial"/>
                    <w:b/>
                    <w:color w:val="202124"/>
                    <w:sz w:val="24"/>
                    <w:szCs w:val="24"/>
                  </w:rPr>
                </w:pPr>
                <w:r>
                  <w:rPr>
                    <w:rFonts w:ascii="Arial" w:eastAsia="Arial" w:hAnsi="Arial" w:cs="Arial"/>
                    <w:b/>
                    <w:color w:val="202124"/>
                    <w:sz w:val="24"/>
                    <w:szCs w:val="24"/>
                  </w:rPr>
                  <w:t>6</w:t>
                </w:r>
              </w:p>
            </w:tc>
            <w:tc>
              <w:tcPr>
                <w:tcW w:w="3000" w:type="dxa"/>
                <w:tcBorders>
                  <w:bottom w:val="single" w:sz="8" w:space="0" w:color="C2D69B"/>
                  <w:right w:val="single" w:sz="8" w:space="0" w:color="C2D69B"/>
                </w:tcBorders>
                <w:tcMar>
                  <w:top w:w="0" w:type="dxa"/>
                  <w:left w:w="100" w:type="dxa"/>
                  <w:bottom w:w="0" w:type="dxa"/>
                  <w:right w:w="100" w:type="dxa"/>
                </w:tcMar>
              </w:tcPr>
              <w:p w14:paraId="0000027F" w14:textId="77777777" w:rsidR="008C1A29" w:rsidRDefault="00C70BF4">
                <w:pPr>
                  <w:spacing w:after="0" w:line="276" w:lineRule="auto"/>
                  <w:jc w:val="both"/>
                  <w:rPr>
                    <w:rFonts w:ascii="Arial" w:eastAsia="Arial" w:hAnsi="Arial" w:cs="Arial"/>
                    <w:b/>
                    <w:color w:val="202124"/>
                    <w:sz w:val="24"/>
                    <w:szCs w:val="24"/>
                  </w:rPr>
                </w:pPr>
                <w:r>
                  <w:rPr>
                    <w:rFonts w:ascii="Arial" w:eastAsia="Arial" w:hAnsi="Arial" w:cs="Arial"/>
                    <w:b/>
                    <w:color w:val="202124"/>
                    <w:sz w:val="24"/>
                    <w:szCs w:val="24"/>
                  </w:rPr>
                  <w:t>75%</w:t>
                </w:r>
              </w:p>
            </w:tc>
          </w:tr>
        </w:tbl>
      </w:sdtContent>
    </w:sdt>
    <w:p w14:paraId="00000280" w14:textId="77777777" w:rsidR="008C1A29" w:rsidRDefault="008C1A29">
      <w:pPr>
        <w:spacing w:before="240" w:after="0" w:line="276" w:lineRule="auto"/>
        <w:jc w:val="both"/>
        <w:rPr>
          <w:rFonts w:ascii="Arial" w:eastAsia="Arial" w:hAnsi="Arial" w:cs="Arial"/>
          <w:b/>
          <w:sz w:val="24"/>
          <w:szCs w:val="24"/>
        </w:rPr>
      </w:pPr>
    </w:p>
    <w:p w14:paraId="00000281" w14:textId="77777777" w:rsidR="008C1A29" w:rsidRDefault="00C70BF4">
      <w:pPr>
        <w:spacing w:before="240" w:after="0" w:line="276" w:lineRule="auto"/>
        <w:jc w:val="both"/>
        <w:rPr>
          <w:rFonts w:ascii="Arial" w:eastAsia="Arial" w:hAnsi="Arial" w:cs="Arial"/>
          <w:sz w:val="24"/>
          <w:szCs w:val="24"/>
        </w:rPr>
      </w:pPr>
      <w:r>
        <w:rPr>
          <w:rFonts w:ascii="Arial" w:eastAsia="Arial" w:hAnsi="Arial" w:cs="Arial"/>
          <w:b/>
          <w:sz w:val="24"/>
          <w:szCs w:val="24"/>
        </w:rPr>
        <w:t xml:space="preserve">Gráfica 2. </w:t>
      </w:r>
      <w:r>
        <w:rPr>
          <w:rFonts w:ascii="Arial" w:eastAsia="Arial" w:hAnsi="Arial" w:cs="Arial"/>
          <w:sz w:val="24"/>
          <w:szCs w:val="24"/>
        </w:rPr>
        <w:t>Características de usabilidad</w:t>
      </w:r>
    </w:p>
    <w:p w14:paraId="00000282" w14:textId="77777777" w:rsidR="008C1A29" w:rsidRDefault="00C70BF4">
      <w:pPr>
        <w:spacing w:after="240" w:line="360" w:lineRule="auto"/>
        <w:jc w:val="center"/>
        <w:rPr>
          <w:rFonts w:ascii="Arial" w:eastAsia="Arial" w:hAnsi="Arial" w:cs="Arial"/>
          <w:sz w:val="24"/>
          <w:szCs w:val="24"/>
        </w:rPr>
      </w:pPr>
      <w:r>
        <w:rPr>
          <w:rFonts w:ascii="Arial" w:eastAsia="Arial" w:hAnsi="Arial" w:cs="Arial"/>
          <w:noProof/>
          <w:sz w:val="24"/>
          <w:szCs w:val="24"/>
          <w:lang w:val="en-US"/>
        </w:rPr>
        <w:lastRenderedPageBreak/>
        <w:drawing>
          <wp:inline distT="114300" distB="114300" distL="114300" distR="114300">
            <wp:extent cx="5534240" cy="3200400"/>
            <wp:effectExtent l="0" t="0" r="0" b="0"/>
            <wp:docPr id="132649603" name="image5.png" descr="Points scored">
              <a:extLst xmlns:a="http://schemas.openxmlformats.org/drawingml/2006/main">
                <a:ext uri="http://customooxmlschemas.google.com/">
                  <go:docsCustomData xmlns:go="http://customooxmlschemas.google.com/"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sl="http://schemas.openxmlformats.org/schemaLibrary/2006/main" xmlns:w="http://schemas.openxmlformats.org/wordprocessingml/2006/main" xmlns:w10="urn:schemas-microsoft-com:office:word" xmlns:v="urn:schemas-microsoft-com:vml" xmlns:o="urn:schemas-microsoft-com:office:office" roundtripId="3"/>
                </a:ext>
              </a:extLst>
            </wp:docPr>
            <wp:cNvGraphicFramePr/>
            <a:graphic xmlns:a="http://schemas.openxmlformats.org/drawingml/2006/main">
              <a:graphicData uri="http://schemas.openxmlformats.org/drawingml/2006/picture">
                <pic:pic xmlns:pic="http://schemas.openxmlformats.org/drawingml/2006/picture">
                  <pic:nvPicPr>
                    <pic:cNvPr id="0" name="image5.png" descr="Points scored"/>
                    <pic:cNvPicPr preferRelativeResize="0"/>
                  </pic:nvPicPr>
                  <pic:blipFill>
                    <a:blip r:embed="rId20"/>
                    <a:srcRect/>
                    <a:stretch>
                      <a:fillRect/>
                    </a:stretch>
                  </pic:blipFill>
                  <pic:spPr>
                    <a:xfrm>
                      <a:off x="0" y="0"/>
                      <a:ext cx="5534240" cy="3200400"/>
                    </a:xfrm>
                    <a:prstGeom prst="rect">
                      <a:avLst/>
                    </a:prstGeom>
                    <a:ln/>
                  </pic:spPr>
                </pic:pic>
              </a:graphicData>
            </a:graphic>
          </wp:inline>
        </w:drawing>
      </w:r>
    </w:p>
    <w:p w14:paraId="00000283" w14:textId="77777777" w:rsidR="008C1A29" w:rsidRDefault="00C70BF4">
      <w:pPr>
        <w:spacing w:after="240" w:line="360" w:lineRule="auto"/>
        <w:jc w:val="center"/>
        <w:rPr>
          <w:rFonts w:ascii="Arial" w:eastAsia="Arial" w:hAnsi="Arial" w:cs="Arial"/>
          <w:sz w:val="24"/>
          <w:szCs w:val="24"/>
        </w:rPr>
      </w:pPr>
      <w:r>
        <w:rPr>
          <w:rFonts w:ascii="Arial" w:eastAsia="Arial" w:hAnsi="Arial" w:cs="Arial"/>
          <w:sz w:val="24"/>
          <w:szCs w:val="24"/>
        </w:rPr>
        <w:t>Fuente: Elaboración propia (2024)</w:t>
      </w:r>
    </w:p>
    <w:p w14:paraId="00000284" w14:textId="77777777" w:rsidR="008C1A29" w:rsidRDefault="00C70BF4">
      <w:pPr>
        <w:spacing w:after="240" w:line="360" w:lineRule="auto"/>
        <w:ind w:firstLine="288"/>
        <w:jc w:val="both"/>
        <w:rPr>
          <w:rFonts w:ascii="Arial" w:eastAsia="Arial" w:hAnsi="Arial" w:cs="Arial"/>
          <w:sz w:val="24"/>
          <w:szCs w:val="24"/>
        </w:rPr>
      </w:pPr>
      <w:r>
        <w:rPr>
          <w:rFonts w:ascii="Arial" w:eastAsia="Arial" w:hAnsi="Arial" w:cs="Arial"/>
          <w:sz w:val="24"/>
          <w:szCs w:val="24"/>
        </w:rPr>
        <w:t xml:space="preserve">Los resultados de la encuesta revelan que la usabilidad es un factor fundamental para los Defensores Públicos al considerar una plataforma web de gestión de casos óptima. La mayoría de los encuestados (75%) enfatizó la importancia de una navegación sencilla, mientras que el 86% destacó la necesidad de un filtrado de casos efectivo por estatus y estado del imputado. Es evidente la necesidad de una plataforma que facilite la búsqueda rápida de información y casos. El 75% de los defensores valoró esta característica, lo que refleja la importancia de optimizar el tiempo de los usuarios y minimizar la frustración en la búsqueda de datos relevantes. </w:t>
      </w:r>
    </w:p>
    <w:p w14:paraId="00000285" w14:textId="77777777" w:rsidR="008C1A29" w:rsidRDefault="00C70BF4">
      <w:pPr>
        <w:spacing w:after="240" w:line="360" w:lineRule="auto"/>
        <w:ind w:firstLine="288"/>
        <w:jc w:val="both"/>
        <w:rPr>
          <w:rFonts w:ascii="Arial" w:eastAsia="Arial" w:hAnsi="Arial" w:cs="Arial"/>
          <w:sz w:val="24"/>
          <w:szCs w:val="24"/>
        </w:rPr>
      </w:pPr>
      <w:r>
        <w:rPr>
          <w:rFonts w:ascii="Arial" w:eastAsia="Arial" w:hAnsi="Arial" w:cs="Arial"/>
          <w:sz w:val="24"/>
          <w:szCs w:val="24"/>
        </w:rPr>
        <w:t xml:space="preserve">Si bien solo el 37% de los defensores mencionó explícitamente la necesidad de soporte para diferentes dispositivos, es importante considerar que la accesibilidad a la plataforma desde diversos dispositivos, como computadoras y teléfonos celulares, podría ser un factor clave para mejorar la experiencia del usuario y la productividad en el trabajo. Por otra parte, las características de diseño intuitivo y una interfaz amigable fueron mencionadas por el 25% de los defensores, lo que indica que, si bien no son las funcionalidades más solicitadas, sí se consideran importantes para una experiencia </w:t>
      </w:r>
      <w:r>
        <w:rPr>
          <w:rFonts w:ascii="Arial" w:eastAsia="Arial" w:hAnsi="Arial" w:cs="Arial"/>
          <w:sz w:val="24"/>
          <w:szCs w:val="24"/>
        </w:rPr>
        <w:lastRenderedPageBreak/>
        <w:t>de usuario positiva. Una plataforma con un diseño claro, atractivo y fácil de usar puede contribuir a la satisfacción de los usuarios y a la adopción efectiva de la herramienta.</w:t>
      </w:r>
    </w:p>
    <w:p w14:paraId="00000286" w14:textId="77777777" w:rsidR="008C1A29" w:rsidRDefault="00C70BF4">
      <w:pPr>
        <w:spacing w:after="240" w:line="360" w:lineRule="auto"/>
        <w:jc w:val="both"/>
        <w:rPr>
          <w:rFonts w:ascii="Arial" w:eastAsia="Arial" w:hAnsi="Arial" w:cs="Arial"/>
          <w:b/>
          <w:color w:val="202124"/>
          <w:sz w:val="24"/>
          <w:szCs w:val="24"/>
        </w:rPr>
      </w:pPr>
      <w:r>
        <w:rPr>
          <w:rFonts w:ascii="Arial" w:eastAsia="Arial" w:hAnsi="Arial" w:cs="Arial"/>
          <w:b/>
          <w:color w:val="2E2F30"/>
          <w:sz w:val="24"/>
          <w:szCs w:val="24"/>
        </w:rPr>
        <w:t xml:space="preserve">Pregunta 3. </w:t>
      </w:r>
      <w:r>
        <w:rPr>
          <w:rFonts w:ascii="Arial" w:eastAsia="Arial" w:hAnsi="Arial" w:cs="Arial"/>
          <w:sz w:val="24"/>
          <w:szCs w:val="24"/>
        </w:rPr>
        <w:t>¿Qué tipo de información considera relevante para una plataforma web óptima de gestión de casos? (Marque todas las que apliquen)</w:t>
      </w:r>
    </w:p>
    <w:p w14:paraId="00000287" w14:textId="77777777" w:rsidR="008C1A29" w:rsidRDefault="00C70BF4">
      <w:pPr>
        <w:spacing w:before="240" w:after="240" w:line="360" w:lineRule="auto"/>
        <w:jc w:val="both"/>
        <w:rPr>
          <w:rFonts w:ascii="Arial" w:eastAsia="Arial" w:hAnsi="Arial" w:cs="Arial"/>
          <w:b/>
          <w:color w:val="202124"/>
          <w:sz w:val="24"/>
          <w:szCs w:val="24"/>
          <w:highlight w:val="white"/>
        </w:rPr>
      </w:pPr>
      <w:r>
        <w:rPr>
          <w:rFonts w:ascii="Arial" w:eastAsia="Arial" w:hAnsi="Arial" w:cs="Arial"/>
          <w:b/>
          <w:color w:val="202124"/>
          <w:sz w:val="24"/>
          <w:szCs w:val="24"/>
          <w:highlight w:val="white"/>
        </w:rPr>
        <w:t>Tabla 3. Distribución absoluta y porcentual de la pregunta 3.</w:t>
      </w:r>
    </w:p>
    <w:sdt>
      <w:sdtPr>
        <w:tag w:val="goog_rdk_4"/>
        <w:id w:val="911894674"/>
        <w:lock w:val="contentLocked"/>
      </w:sdtPr>
      <w:sdtContent>
        <w:tbl>
          <w:tblPr>
            <w:tblStyle w:val="afffc"/>
            <w:tblW w:w="9000" w:type="dxa"/>
            <w:tblInd w:w="-1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00"/>
            <w:gridCol w:w="3000"/>
            <w:gridCol w:w="3000"/>
          </w:tblGrid>
          <w:tr w:rsidR="008C1A29" w14:paraId="74C5AA51" w14:textId="77777777">
            <w:trPr>
              <w:trHeight w:val="375"/>
            </w:trPr>
            <w:tc>
              <w:tcPr>
                <w:tcW w:w="3000" w:type="dxa"/>
                <w:tcBorders>
                  <w:top w:val="single" w:sz="8" w:space="0" w:color="C2D69B"/>
                  <w:left w:val="single" w:sz="8" w:space="0" w:color="C2D69B"/>
                  <w:bottom w:val="single" w:sz="8" w:space="0" w:color="C2D69B"/>
                  <w:right w:val="single" w:sz="8" w:space="0" w:color="C2D69B"/>
                </w:tcBorders>
                <w:tcMar>
                  <w:top w:w="0" w:type="dxa"/>
                  <w:left w:w="100" w:type="dxa"/>
                  <w:bottom w:w="0" w:type="dxa"/>
                  <w:right w:w="100" w:type="dxa"/>
                </w:tcMar>
              </w:tcPr>
              <w:p w14:paraId="00000288" w14:textId="77777777" w:rsidR="008C1A29" w:rsidRDefault="00C70BF4">
                <w:pPr>
                  <w:spacing w:after="0" w:line="360" w:lineRule="auto"/>
                  <w:jc w:val="center"/>
                  <w:rPr>
                    <w:rFonts w:ascii="Arial" w:eastAsia="Arial" w:hAnsi="Arial" w:cs="Arial"/>
                    <w:b/>
                    <w:color w:val="202124"/>
                    <w:sz w:val="24"/>
                    <w:szCs w:val="24"/>
                  </w:rPr>
                </w:pPr>
                <w:r>
                  <w:rPr>
                    <w:rFonts w:ascii="Arial" w:eastAsia="Arial" w:hAnsi="Arial" w:cs="Arial"/>
                    <w:b/>
                    <w:color w:val="202124"/>
                    <w:sz w:val="24"/>
                    <w:szCs w:val="24"/>
                  </w:rPr>
                  <w:t>Respuesta</w:t>
                </w:r>
              </w:p>
            </w:tc>
            <w:tc>
              <w:tcPr>
                <w:tcW w:w="3000" w:type="dxa"/>
                <w:tcBorders>
                  <w:top w:val="single" w:sz="8" w:space="0" w:color="C2D69B"/>
                  <w:bottom w:val="single" w:sz="8" w:space="0" w:color="C2D69B"/>
                  <w:right w:val="single" w:sz="8" w:space="0" w:color="C2D69B"/>
                </w:tcBorders>
                <w:tcMar>
                  <w:top w:w="0" w:type="dxa"/>
                  <w:left w:w="100" w:type="dxa"/>
                  <w:bottom w:w="0" w:type="dxa"/>
                  <w:right w:w="100" w:type="dxa"/>
                </w:tcMar>
              </w:tcPr>
              <w:p w14:paraId="00000289" w14:textId="77777777" w:rsidR="008C1A29" w:rsidRDefault="00C70BF4">
                <w:pPr>
                  <w:spacing w:after="0" w:line="360" w:lineRule="auto"/>
                  <w:jc w:val="center"/>
                  <w:rPr>
                    <w:rFonts w:ascii="Arial" w:eastAsia="Arial" w:hAnsi="Arial" w:cs="Arial"/>
                    <w:b/>
                    <w:color w:val="202124"/>
                    <w:sz w:val="24"/>
                    <w:szCs w:val="24"/>
                  </w:rPr>
                </w:pPr>
                <w:r>
                  <w:rPr>
                    <w:rFonts w:ascii="Arial" w:eastAsia="Arial" w:hAnsi="Arial" w:cs="Arial"/>
                    <w:b/>
                    <w:color w:val="202124"/>
                    <w:sz w:val="24"/>
                    <w:szCs w:val="24"/>
                  </w:rPr>
                  <w:t>Frecuencia</w:t>
                </w:r>
              </w:p>
            </w:tc>
            <w:tc>
              <w:tcPr>
                <w:tcW w:w="3000" w:type="dxa"/>
                <w:tcBorders>
                  <w:top w:val="single" w:sz="8" w:space="0" w:color="C2D69B"/>
                  <w:bottom w:val="single" w:sz="8" w:space="0" w:color="C2D69B"/>
                  <w:right w:val="single" w:sz="8" w:space="0" w:color="C2D69B"/>
                </w:tcBorders>
                <w:tcMar>
                  <w:top w:w="0" w:type="dxa"/>
                  <w:left w:w="100" w:type="dxa"/>
                  <w:bottom w:w="0" w:type="dxa"/>
                  <w:right w:w="100" w:type="dxa"/>
                </w:tcMar>
              </w:tcPr>
              <w:p w14:paraId="0000028A" w14:textId="77777777" w:rsidR="008C1A29" w:rsidRDefault="00C70BF4">
                <w:pPr>
                  <w:spacing w:after="0" w:line="360" w:lineRule="auto"/>
                  <w:jc w:val="center"/>
                  <w:rPr>
                    <w:rFonts w:ascii="Arial" w:eastAsia="Arial" w:hAnsi="Arial" w:cs="Arial"/>
                    <w:b/>
                    <w:color w:val="202124"/>
                    <w:sz w:val="24"/>
                    <w:szCs w:val="24"/>
                  </w:rPr>
                </w:pPr>
                <w:r>
                  <w:rPr>
                    <w:rFonts w:ascii="Arial" w:eastAsia="Arial" w:hAnsi="Arial" w:cs="Arial"/>
                    <w:b/>
                    <w:color w:val="202124"/>
                    <w:sz w:val="24"/>
                    <w:szCs w:val="24"/>
                  </w:rPr>
                  <w:t>Frecuencia Porcentual</w:t>
                </w:r>
              </w:p>
            </w:tc>
          </w:tr>
          <w:tr w:rsidR="008C1A29" w14:paraId="5E23E421" w14:textId="77777777">
            <w:trPr>
              <w:trHeight w:val="375"/>
            </w:trPr>
            <w:tc>
              <w:tcPr>
                <w:tcW w:w="3000" w:type="dxa"/>
                <w:tcBorders>
                  <w:left w:val="single" w:sz="8" w:space="0" w:color="C2D69B"/>
                  <w:bottom w:val="single" w:sz="8" w:space="0" w:color="C2D69B"/>
                  <w:right w:val="single" w:sz="8" w:space="0" w:color="C2D69B"/>
                </w:tcBorders>
                <w:tcMar>
                  <w:top w:w="0" w:type="dxa"/>
                  <w:left w:w="100" w:type="dxa"/>
                  <w:bottom w:w="0" w:type="dxa"/>
                  <w:right w:w="100" w:type="dxa"/>
                </w:tcMar>
              </w:tcPr>
              <w:p w14:paraId="0000028B" w14:textId="77777777" w:rsidR="008C1A29" w:rsidRDefault="00C70BF4">
                <w:pPr>
                  <w:spacing w:after="0" w:line="360" w:lineRule="auto"/>
                  <w:jc w:val="both"/>
                  <w:rPr>
                    <w:rFonts w:ascii="Arial" w:eastAsia="Arial" w:hAnsi="Arial" w:cs="Arial"/>
                    <w:sz w:val="24"/>
                    <w:szCs w:val="24"/>
                  </w:rPr>
                </w:pPr>
                <w:r>
                  <w:rPr>
                    <w:rFonts w:ascii="Arial" w:eastAsia="Arial" w:hAnsi="Arial" w:cs="Arial"/>
                    <w:sz w:val="24"/>
                    <w:szCs w:val="24"/>
                  </w:rPr>
                  <w:t>Información completa y actualizada sobre casos</w:t>
                </w:r>
              </w:p>
            </w:tc>
            <w:tc>
              <w:tcPr>
                <w:tcW w:w="3000" w:type="dxa"/>
                <w:tcBorders>
                  <w:bottom w:val="single" w:sz="8" w:space="0" w:color="C2D69B"/>
                  <w:right w:val="single" w:sz="8" w:space="0" w:color="C2D69B"/>
                </w:tcBorders>
                <w:tcMar>
                  <w:top w:w="0" w:type="dxa"/>
                  <w:left w:w="100" w:type="dxa"/>
                  <w:bottom w:w="0" w:type="dxa"/>
                  <w:right w:w="100" w:type="dxa"/>
                </w:tcMar>
              </w:tcPr>
              <w:p w14:paraId="0000028C" w14:textId="77777777" w:rsidR="008C1A29" w:rsidRDefault="00C70BF4">
                <w:pPr>
                  <w:spacing w:after="0" w:line="360" w:lineRule="auto"/>
                  <w:jc w:val="both"/>
                  <w:rPr>
                    <w:rFonts w:ascii="Arial" w:eastAsia="Arial" w:hAnsi="Arial" w:cs="Arial"/>
                    <w:b/>
                    <w:color w:val="202124"/>
                    <w:sz w:val="24"/>
                    <w:szCs w:val="24"/>
                  </w:rPr>
                </w:pPr>
                <w:r>
                  <w:rPr>
                    <w:rFonts w:ascii="Arial" w:eastAsia="Arial" w:hAnsi="Arial" w:cs="Arial"/>
                    <w:b/>
                    <w:color w:val="202124"/>
                    <w:sz w:val="24"/>
                    <w:szCs w:val="24"/>
                  </w:rPr>
                  <w:t>7</w:t>
                </w:r>
              </w:p>
            </w:tc>
            <w:tc>
              <w:tcPr>
                <w:tcW w:w="3000" w:type="dxa"/>
                <w:tcBorders>
                  <w:bottom w:val="single" w:sz="8" w:space="0" w:color="C2D69B"/>
                  <w:right w:val="single" w:sz="8" w:space="0" w:color="C2D69B"/>
                </w:tcBorders>
                <w:tcMar>
                  <w:top w:w="0" w:type="dxa"/>
                  <w:left w:w="100" w:type="dxa"/>
                  <w:bottom w:w="0" w:type="dxa"/>
                  <w:right w:w="100" w:type="dxa"/>
                </w:tcMar>
              </w:tcPr>
              <w:p w14:paraId="0000028D" w14:textId="77777777" w:rsidR="008C1A29" w:rsidRDefault="00C70BF4">
                <w:pPr>
                  <w:spacing w:after="0" w:line="360" w:lineRule="auto"/>
                  <w:jc w:val="both"/>
                  <w:rPr>
                    <w:rFonts w:ascii="Arial" w:eastAsia="Arial" w:hAnsi="Arial" w:cs="Arial"/>
                    <w:b/>
                    <w:color w:val="202124"/>
                    <w:sz w:val="24"/>
                    <w:szCs w:val="24"/>
                  </w:rPr>
                </w:pPr>
                <w:r>
                  <w:rPr>
                    <w:rFonts w:ascii="Arial" w:eastAsia="Arial" w:hAnsi="Arial" w:cs="Arial"/>
                    <w:b/>
                    <w:color w:val="202124"/>
                    <w:sz w:val="24"/>
                    <w:szCs w:val="24"/>
                  </w:rPr>
                  <w:t>86%</w:t>
                </w:r>
              </w:p>
            </w:tc>
          </w:tr>
          <w:tr w:rsidR="008C1A29" w14:paraId="21F3A5D3" w14:textId="77777777">
            <w:trPr>
              <w:trHeight w:val="375"/>
            </w:trPr>
            <w:tc>
              <w:tcPr>
                <w:tcW w:w="3000" w:type="dxa"/>
                <w:tcBorders>
                  <w:left w:val="single" w:sz="8" w:space="0" w:color="C2D69B"/>
                  <w:bottom w:val="single" w:sz="8" w:space="0" w:color="C2D69B"/>
                  <w:right w:val="single" w:sz="8" w:space="0" w:color="C2D69B"/>
                </w:tcBorders>
                <w:tcMar>
                  <w:top w:w="0" w:type="dxa"/>
                  <w:left w:w="100" w:type="dxa"/>
                  <w:bottom w:w="0" w:type="dxa"/>
                  <w:right w:w="100" w:type="dxa"/>
                </w:tcMar>
              </w:tcPr>
              <w:p w14:paraId="0000028E" w14:textId="77777777" w:rsidR="008C1A29" w:rsidRDefault="00C70BF4">
                <w:pPr>
                  <w:spacing w:after="0" w:line="360" w:lineRule="auto"/>
                  <w:jc w:val="both"/>
                  <w:rPr>
                    <w:rFonts w:ascii="Arial" w:eastAsia="Arial" w:hAnsi="Arial" w:cs="Arial"/>
                    <w:sz w:val="24"/>
                    <w:szCs w:val="24"/>
                  </w:rPr>
                </w:pPr>
                <w:r>
                  <w:rPr>
                    <w:rFonts w:ascii="Arial" w:eastAsia="Arial" w:hAnsi="Arial" w:cs="Arial"/>
                    <w:sz w:val="24"/>
                    <w:szCs w:val="24"/>
                  </w:rPr>
                  <w:t>Expedientes electrónicos</w:t>
                </w:r>
              </w:p>
            </w:tc>
            <w:tc>
              <w:tcPr>
                <w:tcW w:w="3000" w:type="dxa"/>
                <w:tcBorders>
                  <w:bottom w:val="single" w:sz="8" w:space="0" w:color="C2D69B"/>
                  <w:right w:val="single" w:sz="8" w:space="0" w:color="C2D69B"/>
                </w:tcBorders>
                <w:tcMar>
                  <w:top w:w="0" w:type="dxa"/>
                  <w:left w:w="100" w:type="dxa"/>
                  <w:bottom w:w="0" w:type="dxa"/>
                  <w:right w:w="100" w:type="dxa"/>
                </w:tcMar>
              </w:tcPr>
              <w:p w14:paraId="0000028F" w14:textId="77777777" w:rsidR="008C1A29" w:rsidRDefault="00C70BF4">
                <w:pPr>
                  <w:spacing w:after="0" w:line="360" w:lineRule="auto"/>
                  <w:jc w:val="both"/>
                  <w:rPr>
                    <w:rFonts w:ascii="Arial" w:eastAsia="Arial" w:hAnsi="Arial" w:cs="Arial"/>
                    <w:b/>
                    <w:color w:val="202124"/>
                    <w:sz w:val="24"/>
                    <w:szCs w:val="24"/>
                  </w:rPr>
                </w:pPr>
                <w:r>
                  <w:rPr>
                    <w:rFonts w:ascii="Arial" w:eastAsia="Arial" w:hAnsi="Arial" w:cs="Arial"/>
                    <w:b/>
                    <w:color w:val="202124"/>
                    <w:sz w:val="24"/>
                    <w:szCs w:val="24"/>
                  </w:rPr>
                  <w:t>4</w:t>
                </w:r>
              </w:p>
            </w:tc>
            <w:tc>
              <w:tcPr>
                <w:tcW w:w="3000" w:type="dxa"/>
                <w:tcBorders>
                  <w:bottom w:val="single" w:sz="8" w:space="0" w:color="C2D69B"/>
                  <w:right w:val="single" w:sz="8" w:space="0" w:color="C2D69B"/>
                </w:tcBorders>
                <w:tcMar>
                  <w:top w:w="0" w:type="dxa"/>
                  <w:left w:w="100" w:type="dxa"/>
                  <w:bottom w:w="0" w:type="dxa"/>
                  <w:right w:w="100" w:type="dxa"/>
                </w:tcMar>
              </w:tcPr>
              <w:p w14:paraId="00000290" w14:textId="77777777" w:rsidR="008C1A29" w:rsidRDefault="00C70BF4">
                <w:pPr>
                  <w:spacing w:after="0" w:line="360" w:lineRule="auto"/>
                  <w:jc w:val="both"/>
                  <w:rPr>
                    <w:rFonts w:ascii="Arial" w:eastAsia="Arial" w:hAnsi="Arial" w:cs="Arial"/>
                    <w:b/>
                    <w:color w:val="202124"/>
                    <w:sz w:val="24"/>
                    <w:szCs w:val="24"/>
                  </w:rPr>
                </w:pPr>
                <w:r>
                  <w:rPr>
                    <w:rFonts w:ascii="Arial" w:eastAsia="Arial" w:hAnsi="Arial" w:cs="Arial"/>
                    <w:b/>
                    <w:color w:val="202124"/>
                    <w:sz w:val="24"/>
                    <w:szCs w:val="24"/>
                  </w:rPr>
                  <w:t>50%</w:t>
                </w:r>
              </w:p>
            </w:tc>
          </w:tr>
        </w:tbl>
      </w:sdtContent>
    </w:sdt>
    <w:p w14:paraId="00000291" w14:textId="77777777" w:rsidR="008C1A29" w:rsidRDefault="008C1A29">
      <w:pPr>
        <w:spacing w:after="240" w:line="360" w:lineRule="auto"/>
        <w:jc w:val="both"/>
        <w:rPr>
          <w:rFonts w:ascii="Arial" w:eastAsia="Arial" w:hAnsi="Arial" w:cs="Arial"/>
          <w:b/>
          <w:color w:val="2E2F30"/>
          <w:sz w:val="24"/>
          <w:szCs w:val="24"/>
        </w:rPr>
      </w:pPr>
    </w:p>
    <w:p w14:paraId="00000292" w14:textId="77777777" w:rsidR="008C1A29" w:rsidRDefault="00C70BF4">
      <w:pPr>
        <w:spacing w:after="240" w:line="360" w:lineRule="auto"/>
        <w:jc w:val="both"/>
        <w:rPr>
          <w:rFonts w:ascii="Arial" w:eastAsia="Arial" w:hAnsi="Arial" w:cs="Arial"/>
          <w:color w:val="2E2F30"/>
          <w:sz w:val="24"/>
          <w:szCs w:val="24"/>
        </w:rPr>
      </w:pPr>
      <w:r>
        <w:rPr>
          <w:rFonts w:ascii="Arial" w:eastAsia="Arial" w:hAnsi="Arial" w:cs="Arial"/>
          <w:b/>
          <w:color w:val="2E2F30"/>
          <w:sz w:val="24"/>
          <w:szCs w:val="24"/>
        </w:rPr>
        <w:t xml:space="preserve">Gráfica 3. </w:t>
      </w:r>
      <w:r>
        <w:rPr>
          <w:rFonts w:ascii="Arial" w:eastAsia="Arial" w:hAnsi="Arial" w:cs="Arial"/>
          <w:color w:val="2E2F30"/>
          <w:sz w:val="24"/>
          <w:szCs w:val="24"/>
        </w:rPr>
        <w:t>Tipo de información relevante</w:t>
      </w:r>
    </w:p>
    <w:p w14:paraId="00000293" w14:textId="77777777" w:rsidR="008C1A29" w:rsidRDefault="00C70BF4">
      <w:pPr>
        <w:spacing w:after="240" w:line="360" w:lineRule="auto"/>
        <w:jc w:val="both"/>
        <w:rPr>
          <w:rFonts w:ascii="Arial" w:eastAsia="Arial" w:hAnsi="Arial" w:cs="Arial"/>
          <w:b/>
          <w:color w:val="2E2F30"/>
          <w:sz w:val="24"/>
          <w:szCs w:val="24"/>
        </w:rPr>
      </w:pPr>
      <w:r>
        <w:rPr>
          <w:rFonts w:ascii="Arial" w:eastAsia="Arial" w:hAnsi="Arial" w:cs="Arial"/>
          <w:b/>
          <w:noProof/>
          <w:color w:val="2E2F30"/>
          <w:sz w:val="24"/>
          <w:szCs w:val="24"/>
          <w:lang w:val="en-US"/>
        </w:rPr>
        <w:drawing>
          <wp:inline distT="114300" distB="114300" distL="114300" distR="114300">
            <wp:extent cx="5762625" cy="2632750"/>
            <wp:effectExtent l="0" t="0" r="0" b="0"/>
            <wp:docPr id="132649602" name="image11.png" descr="Points scored">
              <a:extLst xmlns:a="http://schemas.openxmlformats.org/drawingml/2006/main">
                <a:ext uri="http://customooxmlschemas.google.com/">
                  <go:docsCustomData xmlns:go="http://customooxmlschemas.google.com/"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sl="http://schemas.openxmlformats.org/schemaLibrary/2006/main" xmlns:w="http://schemas.openxmlformats.org/wordprocessingml/2006/main" xmlns:w10="urn:schemas-microsoft-com:office:word" xmlns:v="urn:schemas-microsoft-com:vml" xmlns:o="urn:schemas-microsoft-com:office:office" roundtripId="5"/>
                </a:ext>
              </a:extLst>
            </wp:docPr>
            <wp:cNvGraphicFramePr/>
            <a:graphic xmlns:a="http://schemas.openxmlformats.org/drawingml/2006/main">
              <a:graphicData uri="http://schemas.openxmlformats.org/drawingml/2006/picture">
                <pic:pic xmlns:pic="http://schemas.openxmlformats.org/drawingml/2006/picture">
                  <pic:nvPicPr>
                    <pic:cNvPr id="0" name="image11.png" descr="Points scored"/>
                    <pic:cNvPicPr preferRelativeResize="0"/>
                  </pic:nvPicPr>
                  <pic:blipFill>
                    <a:blip r:embed="rId21"/>
                    <a:srcRect/>
                    <a:stretch>
                      <a:fillRect/>
                    </a:stretch>
                  </pic:blipFill>
                  <pic:spPr>
                    <a:xfrm>
                      <a:off x="0" y="0"/>
                      <a:ext cx="5762625" cy="2632750"/>
                    </a:xfrm>
                    <a:prstGeom prst="rect">
                      <a:avLst/>
                    </a:prstGeom>
                    <a:ln/>
                  </pic:spPr>
                </pic:pic>
              </a:graphicData>
            </a:graphic>
          </wp:inline>
        </w:drawing>
      </w:r>
    </w:p>
    <w:p w14:paraId="00000294" w14:textId="77777777" w:rsidR="008C1A29" w:rsidRDefault="00C70BF4">
      <w:pPr>
        <w:spacing w:after="240" w:line="360" w:lineRule="auto"/>
        <w:jc w:val="center"/>
        <w:rPr>
          <w:rFonts w:ascii="Arial" w:eastAsia="Arial" w:hAnsi="Arial" w:cs="Arial"/>
          <w:sz w:val="24"/>
          <w:szCs w:val="24"/>
        </w:rPr>
      </w:pPr>
      <w:r>
        <w:rPr>
          <w:rFonts w:ascii="Arial" w:eastAsia="Arial" w:hAnsi="Arial" w:cs="Arial"/>
          <w:sz w:val="24"/>
          <w:szCs w:val="24"/>
        </w:rPr>
        <w:t>Fuente: Elaboración propia (2024)</w:t>
      </w:r>
    </w:p>
    <w:p w14:paraId="00000295" w14:textId="77777777" w:rsidR="008C1A29" w:rsidRDefault="00C70BF4">
      <w:pPr>
        <w:spacing w:after="240" w:line="360" w:lineRule="auto"/>
        <w:ind w:firstLine="288"/>
        <w:jc w:val="both"/>
        <w:rPr>
          <w:rFonts w:ascii="Arial" w:eastAsia="Arial" w:hAnsi="Arial" w:cs="Arial"/>
          <w:sz w:val="24"/>
          <w:szCs w:val="24"/>
        </w:rPr>
      </w:pPr>
      <w:r>
        <w:rPr>
          <w:rFonts w:ascii="Arial" w:eastAsia="Arial" w:hAnsi="Arial" w:cs="Arial"/>
          <w:sz w:val="24"/>
          <w:szCs w:val="24"/>
        </w:rPr>
        <w:t>Los resultados de la encuesta revelan que la información completa y actualizada sobre los casos es un elemento fundamental para los Defensores Públicos. El 87,5% de los encuestados destacó la importancia de contar con información precisa y al día sobre los casos asignados, lo que les permite tomar decisiones informadas y brindar un mejor servicio a sus representados.</w:t>
      </w:r>
    </w:p>
    <w:p w14:paraId="00000296" w14:textId="77777777" w:rsidR="008C1A29" w:rsidRDefault="00C70BF4">
      <w:pPr>
        <w:spacing w:after="240" w:line="360" w:lineRule="auto"/>
        <w:ind w:firstLine="288"/>
        <w:jc w:val="both"/>
        <w:rPr>
          <w:rFonts w:ascii="Arial" w:eastAsia="Arial" w:hAnsi="Arial" w:cs="Arial"/>
          <w:sz w:val="24"/>
          <w:szCs w:val="24"/>
        </w:rPr>
      </w:pPr>
      <w:r>
        <w:rPr>
          <w:rFonts w:ascii="Arial" w:eastAsia="Arial" w:hAnsi="Arial" w:cs="Arial"/>
          <w:sz w:val="24"/>
          <w:szCs w:val="24"/>
        </w:rPr>
        <w:lastRenderedPageBreak/>
        <w:t>Por otra parte, la mitad de los defensores también valoró la existencia de expedientes electrónicos dentro de la plataforma. Esto indica que los defensores reconocen la utilidad de tener una copia digital fidedigna del expediente físico que manejan durante su labor, lo que facilita el acceso a la información y reduce el riesgo de pérdida o deterioro de los documentos físicos.</w:t>
      </w:r>
    </w:p>
    <w:p w14:paraId="00000297" w14:textId="77777777" w:rsidR="008C1A29" w:rsidRDefault="00C70BF4">
      <w:pPr>
        <w:spacing w:after="240" w:line="360" w:lineRule="auto"/>
        <w:jc w:val="both"/>
        <w:rPr>
          <w:rFonts w:ascii="Arial" w:eastAsia="Arial" w:hAnsi="Arial" w:cs="Arial"/>
          <w:b/>
          <w:color w:val="202124"/>
          <w:sz w:val="24"/>
          <w:szCs w:val="24"/>
        </w:rPr>
      </w:pPr>
      <w:r>
        <w:rPr>
          <w:rFonts w:ascii="Arial" w:eastAsia="Arial" w:hAnsi="Arial" w:cs="Arial"/>
          <w:b/>
          <w:color w:val="2E2F30"/>
          <w:sz w:val="24"/>
          <w:szCs w:val="24"/>
        </w:rPr>
        <w:t xml:space="preserve">Pregunta 4. </w:t>
      </w:r>
      <w:r>
        <w:rPr>
          <w:rFonts w:ascii="Arial" w:eastAsia="Arial" w:hAnsi="Arial" w:cs="Arial"/>
          <w:sz w:val="24"/>
          <w:szCs w:val="24"/>
        </w:rPr>
        <w:t>¿Qué medidas de seguridad considera necesarias para una plataforma web óptima de gestión de casos? (Marque todas las que apliquen)</w:t>
      </w:r>
    </w:p>
    <w:p w14:paraId="00000298" w14:textId="77777777" w:rsidR="008C1A29" w:rsidRDefault="00C70BF4">
      <w:pPr>
        <w:spacing w:before="240" w:after="240" w:line="360" w:lineRule="auto"/>
        <w:jc w:val="both"/>
        <w:rPr>
          <w:rFonts w:ascii="Arial" w:eastAsia="Arial" w:hAnsi="Arial" w:cs="Arial"/>
          <w:color w:val="202124"/>
          <w:sz w:val="24"/>
          <w:szCs w:val="24"/>
          <w:highlight w:val="white"/>
        </w:rPr>
      </w:pPr>
      <w:r>
        <w:rPr>
          <w:rFonts w:ascii="Arial" w:eastAsia="Arial" w:hAnsi="Arial" w:cs="Arial"/>
          <w:b/>
          <w:color w:val="202124"/>
          <w:sz w:val="24"/>
          <w:szCs w:val="24"/>
          <w:highlight w:val="white"/>
        </w:rPr>
        <w:t xml:space="preserve">Tabla 4. </w:t>
      </w:r>
      <w:r>
        <w:rPr>
          <w:rFonts w:ascii="Arial" w:eastAsia="Arial" w:hAnsi="Arial" w:cs="Arial"/>
          <w:color w:val="202124"/>
          <w:sz w:val="24"/>
          <w:szCs w:val="24"/>
          <w:highlight w:val="white"/>
        </w:rPr>
        <w:t>Distribución absoluta y porcentual de la pregunta 4.</w:t>
      </w:r>
    </w:p>
    <w:sdt>
      <w:sdtPr>
        <w:tag w:val="goog_rdk_6"/>
        <w:id w:val="1212768689"/>
        <w:lock w:val="contentLocked"/>
      </w:sdtPr>
      <w:sdtContent>
        <w:tbl>
          <w:tblPr>
            <w:tblStyle w:val="afffd"/>
            <w:tblW w:w="9000" w:type="dxa"/>
            <w:tblInd w:w="-1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00"/>
            <w:gridCol w:w="3000"/>
            <w:gridCol w:w="3000"/>
          </w:tblGrid>
          <w:tr w:rsidR="008C1A29" w14:paraId="08620AF7" w14:textId="77777777">
            <w:trPr>
              <w:trHeight w:val="375"/>
            </w:trPr>
            <w:tc>
              <w:tcPr>
                <w:tcW w:w="3000" w:type="dxa"/>
                <w:tcBorders>
                  <w:top w:val="single" w:sz="8" w:space="0" w:color="C2D69B"/>
                  <w:left w:val="single" w:sz="8" w:space="0" w:color="C2D69B"/>
                  <w:bottom w:val="single" w:sz="8" w:space="0" w:color="C2D69B"/>
                  <w:right w:val="single" w:sz="8" w:space="0" w:color="C2D69B"/>
                </w:tcBorders>
                <w:tcMar>
                  <w:top w:w="0" w:type="dxa"/>
                  <w:left w:w="100" w:type="dxa"/>
                  <w:bottom w:w="0" w:type="dxa"/>
                  <w:right w:w="100" w:type="dxa"/>
                </w:tcMar>
              </w:tcPr>
              <w:p w14:paraId="00000299" w14:textId="77777777" w:rsidR="008C1A29" w:rsidRDefault="00C70BF4">
                <w:pPr>
                  <w:spacing w:after="0" w:line="360" w:lineRule="auto"/>
                  <w:jc w:val="center"/>
                  <w:rPr>
                    <w:rFonts w:ascii="Arial" w:eastAsia="Arial" w:hAnsi="Arial" w:cs="Arial"/>
                    <w:b/>
                    <w:color w:val="202124"/>
                    <w:sz w:val="24"/>
                    <w:szCs w:val="24"/>
                  </w:rPr>
                </w:pPr>
                <w:r>
                  <w:rPr>
                    <w:rFonts w:ascii="Arial" w:eastAsia="Arial" w:hAnsi="Arial" w:cs="Arial"/>
                    <w:b/>
                    <w:color w:val="202124"/>
                    <w:sz w:val="24"/>
                    <w:szCs w:val="24"/>
                  </w:rPr>
                  <w:t>Respuesta</w:t>
                </w:r>
              </w:p>
            </w:tc>
            <w:tc>
              <w:tcPr>
                <w:tcW w:w="3000" w:type="dxa"/>
                <w:tcBorders>
                  <w:top w:val="single" w:sz="8" w:space="0" w:color="C2D69B"/>
                  <w:bottom w:val="single" w:sz="8" w:space="0" w:color="C2D69B"/>
                  <w:right w:val="single" w:sz="8" w:space="0" w:color="C2D69B"/>
                </w:tcBorders>
                <w:tcMar>
                  <w:top w:w="0" w:type="dxa"/>
                  <w:left w:w="100" w:type="dxa"/>
                  <w:bottom w:w="0" w:type="dxa"/>
                  <w:right w:w="100" w:type="dxa"/>
                </w:tcMar>
              </w:tcPr>
              <w:p w14:paraId="0000029A" w14:textId="77777777" w:rsidR="008C1A29" w:rsidRDefault="00C70BF4">
                <w:pPr>
                  <w:spacing w:after="0" w:line="360" w:lineRule="auto"/>
                  <w:jc w:val="center"/>
                  <w:rPr>
                    <w:rFonts w:ascii="Arial" w:eastAsia="Arial" w:hAnsi="Arial" w:cs="Arial"/>
                    <w:b/>
                    <w:color w:val="202124"/>
                    <w:sz w:val="24"/>
                    <w:szCs w:val="24"/>
                  </w:rPr>
                </w:pPr>
                <w:r>
                  <w:rPr>
                    <w:rFonts w:ascii="Arial" w:eastAsia="Arial" w:hAnsi="Arial" w:cs="Arial"/>
                    <w:b/>
                    <w:color w:val="202124"/>
                    <w:sz w:val="24"/>
                    <w:szCs w:val="24"/>
                  </w:rPr>
                  <w:t>Frecuencia</w:t>
                </w:r>
              </w:p>
            </w:tc>
            <w:tc>
              <w:tcPr>
                <w:tcW w:w="3000" w:type="dxa"/>
                <w:tcBorders>
                  <w:top w:val="single" w:sz="8" w:space="0" w:color="C2D69B"/>
                  <w:bottom w:val="single" w:sz="8" w:space="0" w:color="C2D69B"/>
                  <w:right w:val="single" w:sz="8" w:space="0" w:color="C2D69B"/>
                </w:tcBorders>
                <w:tcMar>
                  <w:top w:w="0" w:type="dxa"/>
                  <w:left w:w="100" w:type="dxa"/>
                  <w:bottom w:w="0" w:type="dxa"/>
                  <w:right w:w="100" w:type="dxa"/>
                </w:tcMar>
              </w:tcPr>
              <w:p w14:paraId="0000029B" w14:textId="77777777" w:rsidR="008C1A29" w:rsidRDefault="00C70BF4">
                <w:pPr>
                  <w:spacing w:after="0" w:line="360" w:lineRule="auto"/>
                  <w:jc w:val="center"/>
                  <w:rPr>
                    <w:rFonts w:ascii="Arial" w:eastAsia="Arial" w:hAnsi="Arial" w:cs="Arial"/>
                    <w:b/>
                    <w:color w:val="202124"/>
                    <w:sz w:val="24"/>
                    <w:szCs w:val="24"/>
                  </w:rPr>
                </w:pPr>
                <w:r>
                  <w:rPr>
                    <w:rFonts w:ascii="Arial" w:eastAsia="Arial" w:hAnsi="Arial" w:cs="Arial"/>
                    <w:b/>
                    <w:color w:val="202124"/>
                    <w:sz w:val="24"/>
                    <w:szCs w:val="24"/>
                  </w:rPr>
                  <w:t>Frecuencia Porcentual</w:t>
                </w:r>
              </w:p>
            </w:tc>
          </w:tr>
          <w:tr w:rsidR="008C1A29" w14:paraId="344B644C" w14:textId="77777777">
            <w:trPr>
              <w:trHeight w:val="375"/>
            </w:trPr>
            <w:tc>
              <w:tcPr>
                <w:tcW w:w="3000" w:type="dxa"/>
                <w:tcBorders>
                  <w:left w:val="single" w:sz="8" w:space="0" w:color="C2D69B"/>
                  <w:bottom w:val="single" w:sz="8" w:space="0" w:color="C2D69B"/>
                  <w:right w:val="single" w:sz="8" w:space="0" w:color="C2D69B"/>
                </w:tcBorders>
                <w:tcMar>
                  <w:top w:w="0" w:type="dxa"/>
                  <w:left w:w="100" w:type="dxa"/>
                  <w:bottom w:w="0" w:type="dxa"/>
                  <w:right w:w="100" w:type="dxa"/>
                </w:tcMar>
              </w:tcPr>
              <w:p w14:paraId="0000029C" w14:textId="77777777" w:rsidR="008C1A29" w:rsidRDefault="00C70BF4">
                <w:pPr>
                  <w:spacing w:after="0" w:line="360" w:lineRule="auto"/>
                  <w:jc w:val="both"/>
                  <w:rPr>
                    <w:rFonts w:ascii="Arial" w:eastAsia="Arial" w:hAnsi="Arial" w:cs="Arial"/>
                    <w:sz w:val="24"/>
                    <w:szCs w:val="24"/>
                  </w:rPr>
                </w:pPr>
                <w:r>
                  <w:rPr>
                    <w:rFonts w:ascii="Arial" w:eastAsia="Arial" w:hAnsi="Arial" w:cs="Arial"/>
                    <w:sz w:val="24"/>
                    <w:szCs w:val="24"/>
                  </w:rPr>
                  <w:t>Protección de datos confidenciales</w:t>
                </w:r>
              </w:p>
            </w:tc>
            <w:tc>
              <w:tcPr>
                <w:tcW w:w="3000" w:type="dxa"/>
                <w:tcBorders>
                  <w:bottom w:val="single" w:sz="8" w:space="0" w:color="C2D69B"/>
                  <w:right w:val="single" w:sz="8" w:space="0" w:color="C2D69B"/>
                </w:tcBorders>
                <w:tcMar>
                  <w:top w:w="0" w:type="dxa"/>
                  <w:left w:w="100" w:type="dxa"/>
                  <w:bottom w:w="0" w:type="dxa"/>
                  <w:right w:w="100" w:type="dxa"/>
                </w:tcMar>
              </w:tcPr>
              <w:p w14:paraId="0000029D" w14:textId="77777777" w:rsidR="008C1A29" w:rsidRDefault="00C70BF4">
                <w:pPr>
                  <w:spacing w:after="0" w:line="360" w:lineRule="auto"/>
                  <w:jc w:val="both"/>
                  <w:rPr>
                    <w:rFonts w:ascii="Arial" w:eastAsia="Arial" w:hAnsi="Arial" w:cs="Arial"/>
                    <w:b/>
                    <w:color w:val="202124"/>
                    <w:sz w:val="24"/>
                    <w:szCs w:val="24"/>
                  </w:rPr>
                </w:pPr>
                <w:r>
                  <w:rPr>
                    <w:rFonts w:ascii="Arial" w:eastAsia="Arial" w:hAnsi="Arial" w:cs="Arial"/>
                    <w:b/>
                    <w:color w:val="202124"/>
                    <w:sz w:val="24"/>
                    <w:szCs w:val="24"/>
                  </w:rPr>
                  <w:t>2</w:t>
                </w:r>
              </w:p>
            </w:tc>
            <w:tc>
              <w:tcPr>
                <w:tcW w:w="3000" w:type="dxa"/>
                <w:tcBorders>
                  <w:bottom w:val="single" w:sz="8" w:space="0" w:color="C2D69B"/>
                  <w:right w:val="single" w:sz="8" w:space="0" w:color="C2D69B"/>
                </w:tcBorders>
                <w:tcMar>
                  <w:top w:w="0" w:type="dxa"/>
                  <w:left w:w="100" w:type="dxa"/>
                  <w:bottom w:w="0" w:type="dxa"/>
                  <w:right w:w="100" w:type="dxa"/>
                </w:tcMar>
              </w:tcPr>
              <w:p w14:paraId="0000029E" w14:textId="77777777" w:rsidR="008C1A29" w:rsidRDefault="00C70BF4">
                <w:pPr>
                  <w:spacing w:after="0" w:line="360" w:lineRule="auto"/>
                  <w:jc w:val="both"/>
                  <w:rPr>
                    <w:rFonts w:ascii="Arial" w:eastAsia="Arial" w:hAnsi="Arial" w:cs="Arial"/>
                    <w:b/>
                    <w:color w:val="202124"/>
                    <w:sz w:val="24"/>
                    <w:szCs w:val="24"/>
                  </w:rPr>
                </w:pPr>
                <w:r>
                  <w:rPr>
                    <w:rFonts w:ascii="Arial" w:eastAsia="Arial" w:hAnsi="Arial" w:cs="Arial"/>
                    <w:b/>
                    <w:color w:val="202124"/>
                    <w:sz w:val="24"/>
                    <w:szCs w:val="24"/>
                  </w:rPr>
                  <w:t>25%</w:t>
                </w:r>
              </w:p>
            </w:tc>
          </w:tr>
          <w:tr w:rsidR="008C1A29" w14:paraId="4B5384C9" w14:textId="77777777">
            <w:trPr>
              <w:trHeight w:val="375"/>
            </w:trPr>
            <w:tc>
              <w:tcPr>
                <w:tcW w:w="3000" w:type="dxa"/>
                <w:tcBorders>
                  <w:left w:val="single" w:sz="8" w:space="0" w:color="C2D69B"/>
                  <w:bottom w:val="single" w:sz="8" w:space="0" w:color="C2D69B"/>
                  <w:right w:val="single" w:sz="8" w:space="0" w:color="C2D69B"/>
                </w:tcBorders>
                <w:tcMar>
                  <w:top w:w="0" w:type="dxa"/>
                  <w:left w:w="100" w:type="dxa"/>
                  <w:bottom w:w="0" w:type="dxa"/>
                  <w:right w:w="100" w:type="dxa"/>
                </w:tcMar>
              </w:tcPr>
              <w:p w14:paraId="0000029F" w14:textId="77777777" w:rsidR="008C1A29" w:rsidRDefault="00C70BF4">
                <w:pPr>
                  <w:spacing w:after="0" w:line="360" w:lineRule="auto"/>
                  <w:jc w:val="both"/>
                  <w:rPr>
                    <w:rFonts w:ascii="Arial" w:eastAsia="Arial" w:hAnsi="Arial" w:cs="Arial"/>
                    <w:sz w:val="24"/>
                    <w:szCs w:val="24"/>
                  </w:rPr>
                </w:pPr>
                <w:r>
                  <w:rPr>
                    <w:rFonts w:ascii="Arial" w:eastAsia="Arial" w:hAnsi="Arial" w:cs="Arial"/>
                    <w:sz w:val="24"/>
                    <w:szCs w:val="24"/>
                  </w:rPr>
                  <w:t>Control de acceso estricto</w:t>
                </w:r>
              </w:p>
            </w:tc>
            <w:tc>
              <w:tcPr>
                <w:tcW w:w="3000" w:type="dxa"/>
                <w:tcBorders>
                  <w:bottom w:val="single" w:sz="8" w:space="0" w:color="C2D69B"/>
                  <w:right w:val="single" w:sz="8" w:space="0" w:color="C2D69B"/>
                </w:tcBorders>
                <w:tcMar>
                  <w:top w:w="0" w:type="dxa"/>
                  <w:left w:w="100" w:type="dxa"/>
                  <w:bottom w:w="0" w:type="dxa"/>
                  <w:right w:w="100" w:type="dxa"/>
                </w:tcMar>
              </w:tcPr>
              <w:p w14:paraId="000002A0" w14:textId="77777777" w:rsidR="008C1A29" w:rsidRDefault="00C70BF4">
                <w:pPr>
                  <w:spacing w:after="0" w:line="360" w:lineRule="auto"/>
                  <w:jc w:val="both"/>
                  <w:rPr>
                    <w:rFonts w:ascii="Arial" w:eastAsia="Arial" w:hAnsi="Arial" w:cs="Arial"/>
                    <w:b/>
                    <w:color w:val="202124"/>
                    <w:sz w:val="24"/>
                    <w:szCs w:val="24"/>
                  </w:rPr>
                </w:pPr>
                <w:r>
                  <w:rPr>
                    <w:rFonts w:ascii="Arial" w:eastAsia="Arial" w:hAnsi="Arial" w:cs="Arial"/>
                    <w:b/>
                    <w:color w:val="202124"/>
                    <w:sz w:val="24"/>
                    <w:szCs w:val="24"/>
                  </w:rPr>
                  <w:t>6</w:t>
                </w:r>
              </w:p>
            </w:tc>
            <w:tc>
              <w:tcPr>
                <w:tcW w:w="3000" w:type="dxa"/>
                <w:tcBorders>
                  <w:bottom w:val="single" w:sz="8" w:space="0" w:color="C2D69B"/>
                  <w:right w:val="single" w:sz="8" w:space="0" w:color="C2D69B"/>
                </w:tcBorders>
                <w:tcMar>
                  <w:top w:w="0" w:type="dxa"/>
                  <w:left w:w="100" w:type="dxa"/>
                  <w:bottom w:w="0" w:type="dxa"/>
                  <w:right w:w="100" w:type="dxa"/>
                </w:tcMar>
              </w:tcPr>
              <w:p w14:paraId="000002A1" w14:textId="77777777" w:rsidR="008C1A29" w:rsidRDefault="00C70BF4">
                <w:pPr>
                  <w:spacing w:after="0" w:line="360" w:lineRule="auto"/>
                  <w:jc w:val="both"/>
                  <w:rPr>
                    <w:rFonts w:ascii="Arial" w:eastAsia="Arial" w:hAnsi="Arial" w:cs="Arial"/>
                    <w:b/>
                    <w:color w:val="202124"/>
                    <w:sz w:val="24"/>
                    <w:szCs w:val="24"/>
                  </w:rPr>
                </w:pPr>
                <w:r>
                  <w:rPr>
                    <w:rFonts w:ascii="Arial" w:eastAsia="Arial" w:hAnsi="Arial" w:cs="Arial"/>
                    <w:b/>
                    <w:color w:val="202124"/>
                    <w:sz w:val="24"/>
                    <w:szCs w:val="24"/>
                  </w:rPr>
                  <w:t>75%</w:t>
                </w:r>
              </w:p>
            </w:tc>
          </w:tr>
          <w:tr w:rsidR="008C1A29" w14:paraId="5E19F04E" w14:textId="77777777">
            <w:trPr>
              <w:trHeight w:val="375"/>
            </w:trPr>
            <w:tc>
              <w:tcPr>
                <w:tcW w:w="3000" w:type="dxa"/>
                <w:tcBorders>
                  <w:left w:val="single" w:sz="8" w:space="0" w:color="C2D69B"/>
                  <w:bottom w:val="single" w:sz="8" w:space="0" w:color="C2D69B"/>
                  <w:right w:val="single" w:sz="8" w:space="0" w:color="C2D69B"/>
                </w:tcBorders>
                <w:tcMar>
                  <w:top w:w="0" w:type="dxa"/>
                  <w:left w:w="100" w:type="dxa"/>
                  <w:bottom w:w="0" w:type="dxa"/>
                  <w:right w:w="100" w:type="dxa"/>
                </w:tcMar>
              </w:tcPr>
              <w:p w14:paraId="000002A2" w14:textId="77777777" w:rsidR="008C1A29" w:rsidRDefault="00C70BF4">
                <w:pPr>
                  <w:spacing w:after="0" w:line="360" w:lineRule="auto"/>
                  <w:jc w:val="both"/>
                  <w:rPr>
                    <w:rFonts w:ascii="Arial" w:eastAsia="Arial" w:hAnsi="Arial" w:cs="Arial"/>
                    <w:sz w:val="24"/>
                    <w:szCs w:val="24"/>
                  </w:rPr>
                </w:pPr>
                <w:r>
                  <w:rPr>
                    <w:rFonts w:ascii="Arial" w:eastAsia="Arial" w:hAnsi="Arial" w:cs="Arial"/>
                    <w:sz w:val="24"/>
                    <w:szCs w:val="24"/>
                  </w:rPr>
                  <w:t>Copias de seguridad</w:t>
                </w:r>
              </w:p>
            </w:tc>
            <w:tc>
              <w:tcPr>
                <w:tcW w:w="3000" w:type="dxa"/>
                <w:tcBorders>
                  <w:bottom w:val="single" w:sz="8" w:space="0" w:color="C2D69B"/>
                  <w:right w:val="single" w:sz="8" w:space="0" w:color="C2D69B"/>
                </w:tcBorders>
                <w:tcMar>
                  <w:top w:w="0" w:type="dxa"/>
                  <w:left w:w="100" w:type="dxa"/>
                  <w:bottom w:w="0" w:type="dxa"/>
                  <w:right w:w="100" w:type="dxa"/>
                </w:tcMar>
              </w:tcPr>
              <w:p w14:paraId="000002A3" w14:textId="77777777" w:rsidR="008C1A29" w:rsidRDefault="00C70BF4">
                <w:pPr>
                  <w:spacing w:after="0" w:line="360" w:lineRule="auto"/>
                  <w:jc w:val="both"/>
                  <w:rPr>
                    <w:rFonts w:ascii="Arial" w:eastAsia="Arial" w:hAnsi="Arial" w:cs="Arial"/>
                    <w:b/>
                    <w:color w:val="202124"/>
                    <w:sz w:val="24"/>
                    <w:szCs w:val="24"/>
                  </w:rPr>
                </w:pPr>
                <w:r>
                  <w:rPr>
                    <w:rFonts w:ascii="Arial" w:eastAsia="Arial" w:hAnsi="Arial" w:cs="Arial"/>
                    <w:b/>
                    <w:color w:val="202124"/>
                    <w:sz w:val="24"/>
                    <w:szCs w:val="24"/>
                  </w:rPr>
                  <w:t>6</w:t>
                </w:r>
              </w:p>
            </w:tc>
            <w:tc>
              <w:tcPr>
                <w:tcW w:w="3000" w:type="dxa"/>
                <w:tcBorders>
                  <w:bottom w:val="single" w:sz="8" w:space="0" w:color="C2D69B"/>
                  <w:right w:val="single" w:sz="8" w:space="0" w:color="C2D69B"/>
                </w:tcBorders>
                <w:tcMar>
                  <w:top w:w="0" w:type="dxa"/>
                  <w:left w:w="100" w:type="dxa"/>
                  <w:bottom w:w="0" w:type="dxa"/>
                  <w:right w:w="100" w:type="dxa"/>
                </w:tcMar>
              </w:tcPr>
              <w:p w14:paraId="000002A4" w14:textId="77777777" w:rsidR="008C1A29" w:rsidRDefault="00C70BF4">
                <w:pPr>
                  <w:spacing w:after="0" w:line="360" w:lineRule="auto"/>
                  <w:jc w:val="both"/>
                  <w:rPr>
                    <w:rFonts w:ascii="Arial" w:eastAsia="Arial" w:hAnsi="Arial" w:cs="Arial"/>
                    <w:b/>
                    <w:color w:val="202124"/>
                    <w:sz w:val="24"/>
                    <w:szCs w:val="24"/>
                  </w:rPr>
                </w:pPr>
                <w:r>
                  <w:rPr>
                    <w:rFonts w:ascii="Arial" w:eastAsia="Arial" w:hAnsi="Arial" w:cs="Arial"/>
                    <w:b/>
                    <w:color w:val="202124"/>
                    <w:sz w:val="24"/>
                    <w:szCs w:val="24"/>
                  </w:rPr>
                  <w:t>75%</w:t>
                </w:r>
              </w:p>
            </w:tc>
          </w:tr>
        </w:tbl>
      </w:sdtContent>
    </w:sdt>
    <w:p w14:paraId="000002A5" w14:textId="77777777" w:rsidR="008C1A29" w:rsidRDefault="008C1A29">
      <w:pPr>
        <w:spacing w:after="240" w:line="276" w:lineRule="auto"/>
        <w:jc w:val="both"/>
        <w:rPr>
          <w:rFonts w:ascii="Arial" w:eastAsia="Arial" w:hAnsi="Arial" w:cs="Arial"/>
          <w:b/>
          <w:color w:val="2E2F30"/>
          <w:sz w:val="24"/>
          <w:szCs w:val="24"/>
        </w:rPr>
      </w:pPr>
    </w:p>
    <w:p w14:paraId="000002A6" w14:textId="77777777" w:rsidR="008C1A29" w:rsidRDefault="00C70BF4">
      <w:pPr>
        <w:spacing w:after="240" w:line="276" w:lineRule="auto"/>
        <w:jc w:val="both"/>
        <w:rPr>
          <w:rFonts w:ascii="Arial" w:eastAsia="Arial" w:hAnsi="Arial" w:cs="Arial"/>
          <w:b/>
          <w:color w:val="2E2F30"/>
          <w:sz w:val="24"/>
          <w:szCs w:val="24"/>
        </w:rPr>
      </w:pPr>
      <w:r>
        <w:rPr>
          <w:rFonts w:ascii="Arial" w:eastAsia="Arial" w:hAnsi="Arial" w:cs="Arial"/>
          <w:b/>
          <w:color w:val="2E2F30"/>
          <w:sz w:val="24"/>
          <w:szCs w:val="24"/>
        </w:rPr>
        <w:t xml:space="preserve">Gráfica 4. </w:t>
      </w:r>
      <w:r>
        <w:rPr>
          <w:rFonts w:ascii="Arial" w:eastAsia="Arial" w:hAnsi="Arial" w:cs="Arial"/>
          <w:color w:val="2E2F30"/>
          <w:sz w:val="24"/>
          <w:szCs w:val="24"/>
        </w:rPr>
        <w:t>Medidas de seguridad</w:t>
      </w:r>
    </w:p>
    <w:p w14:paraId="000002A7" w14:textId="77777777" w:rsidR="008C1A29" w:rsidRDefault="00C70BF4">
      <w:pPr>
        <w:spacing w:after="240" w:line="360" w:lineRule="auto"/>
        <w:jc w:val="both"/>
        <w:rPr>
          <w:rFonts w:ascii="Arial" w:eastAsia="Arial" w:hAnsi="Arial" w:cs="Arial"/>
          <w:b/>
          <w:color w:val="2E2F30"/>
          <w:sz w:val="24"/>
          <w:szCs w:val="24"/>
        </w:rPr>
      </w:pPr>
      <w:r>
        <w:rPr>
          <w:rFonts w:ascii="Arial" w:eastAsia="Arial" w:hAnsi="Arial" w:cs="Arial"/>
          <w:b/>
          <w:noProof/>
          <w:color w:val="2E2F30"/>
          <w:sz w:val="24"/>
          <w:szCs w:val="24"/>
          <w:lang w:val="en-US"/>
        </w:rPr>
        <w:drawing>
          <wp:inline distT="114300" distB="114300" distL="114300" distR="114300">
            <wp:extent cx="5756780" cy="3088292"/>
            <wp:effectExtent l="0" t="0" r="0" b="0"/>
            <wp:docPr id="132649605" name="image1.png" descr="Points scored">
              <a:extLst xmlns:a="http://schemas.openxmlformats.org/drawingml/2006/main">
                <a:ext uri="http://customooxmlschemas.google.com/">
                  <go:docsCustomData xmlns:go="http://customooxmlschemas.google.com/"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sl="http://schemas.openxmlformats.org/schemaLibrary/2006/main" xmlns:w="http://schemas.openxmlformats.org/wordprocessingml/2006/main" xmlns:w10="urn:schemas-microsoft-com:office:word" xmlns:v="urn:schemas-microsoft-com:vml" xmlns:o="urn:schemas-microsoft-com:office:office" roundtripId="7"/>
                </a:ext>
              </a:extLst>
            </wp:docPr>
            <wp:cNvGraphicFramePr/>
            <a:graphic xmlns:a="http://schemas.openxmlformats.org/drawingml/2006/main">
              <a:graphicData uri="http://schemas.openxmlformats.org/drawingml/2006/picture">
                <pic:pic xmlns:pic="http://schemas.openxmlformats.org/drawingml/2006/picture">
                  <pic:nvPicPr>
                    <pic:cNvPr id="0" name="image1.png" descr="Points scored"/>
                    <pic:cNvPicPr preferRelativeResize="0"/>
                  </pic:nvPicPr>
                  <pic:blipFill>
                    <a:blip r:embed="rId22"/>
                    <a:srcRect/>
                    <a:stretch>
                      <a:fillRect/>
                    </a:stretch>
                  </pic:blipFill>
                  <pic:spPr>
                    <a:xfrm>
                      <a:off x="0" y="0"/>
                      <a:ext cx="5756780" cy="3088292"/>
                    </a:xfrm>
                    <a:prstGeom prst="rect">
                      <a:avLst/>
                    </a:prstGeom>
                    <a:ln/>
                  </pic:spPr>
                </pic:pic>
              </a:graphicData>
            </a:graphic>
          </wp:inline>
        </w:drawing>
      </w:r>
    </w:p>
    <w:p w14:paraId="000002A8" w14:textId="77777777" w:rsidR="008C1A29" w:rsidRDefault="00C70BF4">
      <w:pPr>
        <w:spacing w:after="240" w:line="360" w:lineRule="auto"/>
        <w:jc w:val="center"/>
        <w:rPr>
          <w:rFonts w:ascii="Arial" w:eastAsia="Arial" w:hAnsi="Arial" w:cs="Arial"/>
          <w:color w:val="2E2F30"/>
          <w:sz w:val="24"/>
          <w:szCs w:val="24"/>
        </w:rPr>
      </w:pPr>
      <w:r>
        <w:rPr>
          <w:rFonts w:ascii="Arial" w:eastAsia="Arial" w:hAnsi="Arial" w:cs="Arial"/>
          <w:color w:val="2E2F30"/>
          <w:sz w:val="24"/>
          <w:szCs w:val="24"/>
        </w:rPr>
        <w:t>Fuente: Elaboración propia.</w:t>
      </w:r>
      <w:r>
        <w:rPr>
          <w:rFonts w:ascii="Arial" w:eastAsia="Arial" w:hAnsi="Arial" w:cs="Arial"/>
          <w:sz w:val="24"/>
          <w:szCs w:val="24"/>
        </w:rPr>
        <w:t xml:space="preserve"> (2024)</w:t>
      </w:r>
    </w:p>
    <w:p w14:paraId="000002A9" w14:textId="77777777" w:rsidR="008C1A29" w:rsidRDefault="00C70BF4">
      <w:pPr>
        <w:spacing w:after="240" w:line="360" w:lineRule="auto"/>
        <w:ind w:firstLine="288"/>
        <w:jc w:val="both"/>
        <w:rPr>
          <w:rFonts w:ascii="Arial" w:eastAsia="Arial" w:hAnsi="Arial" w:cs="Arial"/>
          <w:sz w:val="24"/>
          <w:szCs w:val="24"/>
        </w:rPr>
      </w:pPr>
      <w:r>
        <w:rPr>
          <w:rFonts w:ascii="Arial" w:eastAsia="Arial" w:hAnsi="Arial" w:cs="Arial"/>
          <w:sz w:val="24"/>
          <w:szCs w:val="24"/>
        </w:rPr>
        <w:lastRenderedPageBreak/>
        <w:t>Los resultados de la encuesta revelan que la seguridad de la información es una preocupación fundamental para los Defensores Públicos. El 75% de los encuestados destacó la necesidad de un control de acceso estricto, mediante usuarios específicos para cada defensor y emitidos por un administrador. Asimismo, esa mayoría también valoró la importancia de las copias de seguridad, ya que, si el expediente físico se pierde, o los comprobantes que emite el SISTRADEF se dañan o corrompen, no habría forma de restaurar su contenido.</w:t>
      </w:r>
    </w:p>
    <w:p w14:paraId="000002AA" w14:textId="77777777" w:rsidR="008C1A29" w:rsidRDefault="00C70BF4">
      <w:pPr>
        <w:spacing w:after="240" w:line="360" w:lineRule="auto"/>
        <w:ind w:firstLine="288"/>
        <w:jc w:val="both"/>
        <w:rPr>
          <w:rFonts w:ascii="Arial" w:eastAsia="Arial" w:hAnsi="Arial" w:cs="Arial"/>
          <w:sz w:val="24"/>
          <w:szCs w:val="24"/>
        </w:rPr>
      </w:pPr>
      <w:r>
        <w:rPr>
          <w:rFonts w:ascii="Arial" w:eastAsia="Arial" w:hAnsi="Arial" w:cs="Arial"/>
          <w:sz w:val="24"/>
          <w:szCs w:val="24"/>
        </w:rPr>
        <w:t>Si bien sólo el 25% de los Defensores mencionó explícitamente la protección de datos confidenciales, es importante considerar que la plataforma debe estar diseñada para cumplir con las normas y regulaciones aplicables en materia de protección de datos. Estos resultados indican que los defensores son conscientes de la sensibilidad de la información que manejan y de la necesidad de protegerla de accesos no autorizados y pérdida de datos.</w:t>
      </w:r>
    </w:p>
    <w:p w14:paraId="000002AB" w14:textId="77777777" w:rsidR="008C1A29" w:rsidRDefault="00C70BF4">
      <w:pPr>
        <w:spacing w:after="240" w:line="360" w:lineRule="auto"/>
        <w:jc w:val="both"/>
        <w:rPr>
          <w:rFonts w:ascii="Arial" w:eastAsia="Arial" w:hAnsi="Arial" w:cs="Arial"/>
          <w:b/>
          <w:color w:val="202124"/>
          <w:sz w:val="24"/>
          <w:szCs w:val="24"/>
        </w:rPr>
      </w:pPr>
      <w:r>
        <w:rPr>
          <w:rFonts w:ascii="Arial" w:eastAsia="Arial" w:hAnsi="Arial" w:cs="Arial"/>
          <w:b/>
          <w:color w:val="2E2F30"/>
          <w:sz w:val="24"/>
          <w:szCs w:val="24"/>
        </w:rPr>
        <w:t xml:space="preserve">Pregunta 5. </w:t>
      </w:r>
      <w:r>
        <w:rPr>
          <w:rFonts w:ascii="Arial" w:eastAsia="Arial" w:hAnsi="Arial" w:cs="Arial"/>
          <w:sz w:val="24"/>
          <w:szCs w:val="24"/>
        </w:rPr>
        <w:t>¿Tiene algún comentario adicional que quisiera compartir sobre sus expectativas para una plataforma web óptima de gestión de casos?</w:t>
      </w:r>
    </w:p>
    <w:p w14:paraId="000002AC" w14:textId="77777777" w:rsidR="008C1A29" w:rsidRDefault="00C70BF4">
      <w:pPr>
        <w:spacing w:before="240" w:after="240" w:line="360" w:lineRule="auto"/>
        <w:jc w:val="both"/>
        <w:rPr>
          <w:rFonts w:ascii="Arial" w:eastAsia="Arial" w:hAnsi="Arial" w:cs="Arial"/>
          <w:b/>
          <w:color w:val="202124"/>
          <w:sz w:val="24"/>
          <w:szCs w:val="24"/>
          <w:highlight w:val="white"/>
        </w:rPr>
      </w:pPr>
      <w:r>
        <w:rPr>
          <w:rFonts w:ascii="Arial" w:eastAsia="Arial" w:hAnsi="Arial" w:cs="Arial"/>
          <w:b/>
          <w:color w:val="202124"/>
          <w:sz w:val="24"/>
          <w:szCs w:val="24"/>
          <w:highlight w:val="white"/>
        </w:rPr>
        <w:t>Tabla 5. Distribución absoluta y porcentual de la pregunta 5.</w:t>
      </w:r>
    </w:p>
    <w:sdt>
      <w:sdtPr>
        <w:tag w:val="goog_rdk_8"/>
        <w:id w:val="-1033186904"/>
        <w:lock w:val="contentLocked"/>
      </w:sdtPr>
      <w:sdtContent>
        <w:tbl>
          <w:tblPr>
            <w:tblStyle w:val="afffe"/>
            <w:tblW w:w="9000" w:type="dxa"/>
            <w:tblInd w:w="-1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00"/>
            <w:gridCol w:w="3000"/>
            <w:gridCol w:w="3000"/>
          </w:tblGrid>
          <w:tr w:rsidR="008C1A29" w14:paraId="0EC5253A" w14:textId="77777777">
            <w:trPr>
              <w:trHeight w:val="375"/>
            </w:trPr>
            <w:tc>
              <w:tcPr>
                <w:tcW w:w="3000" w:type="dxa"/>
                <w:tcBorders>
                  <w:top w:val="single" w:sz="8" w:space="0" w:color="C2D69B"/>
                  <w:left w:val="single" w:sz="8" w:space="0" w:color="C2D69B"/>
                  <w:bottom w:val="single" w:sz="8" w:space="0" w:color="C2D69B"/>
                  <w:right w:val="single" w:sz="8" w:space="0" w:color="C2D69B"/>
                </w:tcBorders>
                <w:tcMar>
                  <w:top w:w="0" w:type="dxa"/>
                  <w:left w:w="100" w:type="dxa"/>
                  <w:bottom w:w="0" w:type="dxa"/>
                  <w:right w:w="100" w:type="dxa"/>
                </w:tcMar>
              </w:tcPr>
              <w:p w14:paraId="000002AD" w14:textId="77777777" w:rsidR="008C1A29" w:rsidRDefault="00C70BF4">
                <w:pPr>
                  <w:spacing w:after="0" w:line="360" w:lineRule="auto"/>
                  <w:jc w:val="center"/>
                  <w:rPr>
                    <w:rFonts w:ascii="Arial" w:eastAsia="Arial" w:hAnsi="Arial" w:cs="Arial"/>
                    <w:b/>
                    <w:color w:val="202124"/>
                    <w:sz w:val="24"/>
                    <w:szCs w:val="24"/>
                  </w:rPr>
                </w:pPr>
                <w:r>
                  <w:rPr>
                    <w:rFonts w:ascii="Arial" w:eastAsia="Arial" w:hAnsi="Arial" w:cs="Arial"/>
                    <w:b/>
                    <w:color w:val="202124"/>
                    <w:sz w:val="24"/>
                    <w:szCs w:val="24"/>
                  </w:rPr>
                  <w:t>Respuesta</w:t>
                </w:r>
              </w:p>
            </w:tc>
            <w:tc>
              <w:tcPr>
                <w:tcW w:w="3000" w:type="dxa"/>
                <w:tcBorders>
                  <w:top w:val="single" w:sz="8" w:space="0" w:color="C2D69B"/>
                  <w:bottom w:val="single" w:sz="8" w:space="0" w:color="C2D69B"/>
                  <w:right w:val="single" w:sz="8" w:space="0" w:color="C2D69B"/>
                </w:tcBorders>
                <w:tcMar>
                  <w:top w:w="0" w:type="dxa"/>
                  <w:left w:w="100" w:type="dxa"/>
                  <w:bottom w:w="0" w:type="dxa"/>
                  <w:right w:w="100" w:type="dxa"/>
                </w:tcMar>
              </w:tcPr>
              <w:p w14:paraId="000002AE" w14:textId="77777777" w:rsidR="008C1A29" w:rsidRDefault="00C70BF4">
                <w:pPr>
                  <w:spacing w:after="0" w:line="360" w:lineRule="auto"/>
                  <w:jc w:val="center"/>
                  <w:rPr>
                    <w:rFonts w:ascii="Arial" w:eastAsia="Arial" w:hAnsi="Arial" w:cs="Arial"/>
                    <w:b/>
                    <w:color w:val="202124"/>
                    <w:sz w:val="24"/>
                    <w:szCs w:val="24"/>
                  </w:rPr>
                </w:pPr>
                <w:r>
                  <w:rPr>
                    <w:rFonts w:ascii="Arial" w:eastAsia="Arial" w:hAnsi="Arial" w:cs="Arial"/>
                    <w:b/>
                    <w:color w:val="202124"/>
                    <w:sz w:val="24"/>
                    <w:szCs w:val="24"/>
                  </w:rPr>
                  <w:t>Frecuencia</w:t>
                </w:r>
              </w:p>
            </w:tc>
            <w:tc>
              <w:tcPr>
                <w:tcW w:w="3000" w:type="dxa"/>
                <w:tcBorders>
                  <w:top w:val="single" w:sz="8" w:space="0" w:color="C2D69B"/>
                  <w:bottom w:val="single" w:sz="8" w:space="0" w:color="C2D69B"/>
                  <w:right w:val="single" w:sz="8" w:space="0" w:color="C2D69B"/>
                </w:tcBorders>
                <w:tcMar>
                  <w:top w:w="0" w:type="dxa"/>
                  <w:left w:w="100" w:type="dxa"/>
                  <w:bottom w:w="0" w:type="dxa"/>
                  <w:right w:w="100" w:type="dxa"/>
                </w:tcMar>
              </w:tcPr>
              <w:p w14:paraId="000002AF" w14:textId="77777777" w:rsidR="008C1A29" w:rsidRDefault="00C70BF4">
                <w:pPr>
                  <w:spacing w:after="0" w:line="360" w:lineRule="auto"/>
                  <w:jc w:val="center"/>
                  <w:rPr>
                    <w:rFonts w:ascii="Arial" w:eastAsia="Arial" w:hAnsi="Arial" w:cs="Arial"/>
                    <w:b/>
                    <w:color w:val="202124"/>
                    <w:sz w:val="24"/>
                    <w:szCs w:val="24"/>
                  </w:rPr>
                </w:pPr>
                <w:r>
                  <w:rPr>
                    <w:rFonts w:ascii="Arial" w:eastAsia="Arial" w:hAnsi="Arial" w:cs="Arial"/>
                    <w:b/>
                    <w:color w:val="202124"/>
                    <w:sz w:val="24"/>
                    <w:szCs w:val="24"/>
                  </w:rPr>
                  <w:t>Frecuencia Porcentual</w:t>
                </w:r>
              </w:p>
            </w:tc>
          </w:tr>
          <w:tr w:rsidR="008C1A29" w14:paraId="3C31E548" w14:textId="77777777">
            <w:trPr>
              <w:trHeight w:val="375"/>
            </w:trPr>
            <w:tc>
              <w:tcPr>
                <w:tcW w:w="3000" w:type="dxa"/>
                <w:tcBorders>
                  <w:left w:val="single" w:sz="8" w:space="0" w:color="C2D69B"/>
                  <w:bottom w:val="single" w:sz="8" w:space="0" w:color="C2D69B"/>
                  <w:right w:val="single" w:sz="8" w:space="0" w:color="C2D69B"/>
                </w:tcBorders>
                <w:tcMar>
                  <w:top w:w="0" w:type="dxa"/>
                  <w:left w:w="100" w:type="dxa"/>
                  <w:bottom w:w="0" w:type="dxa"/>
                  <w:right w:w="100" w:type="dxa"/>
                </w:tcMar>
              </w:tcPr>
              <w:p w14:paraId="000002B0" w14:textId="77777777" w:rsidR="008C1A29" w:rsidRDefault="00C70BF4">
                <w:pPr>
                  <w:spacing w:after="0" w:line="360" w:lineRule="auto"/>
                  <w:jc w:val="both"/>
                  <w:rPr>
                    <w:rFonts w:ascii="Arial" w:eastAsia="Arial" w:hAnsi="Arial" w:cs="Arial"/>
                    <w:sz w:val="24"/>
                    <w:szCs w:val="24"/>
                  </w:rPr>
                </w:pPr>
                <w:r>
                  <w:rPr>
                    <w:rFonts w:ascii="Arial" w:eastAsia="Arial" w:hAnsi="Arial" w:cs="Arial"/>
                    <w:sz w:val="24"/>
                    <w:szCs w:val="24"/>
                  </w:rPr>
                  <w:t>Relación de casos a usuarios</w:t>
                </w:r>
              </w:p>
            </w:tc>
            <w:tc>
              <w:tcPr>
                <w:tcW w:w="3000" w:type="dxa"/>
                <w:tcBorders>
                  <w:bottom w:val="single" w:sz="8" w:space="0" w:color="C2D69B"/>
                  <w:right w:val="single" w:sz="8" w:space="0" w:color="C2D69B"/>
                </w:tcBorders>
                <w:tcMar>
                  <w:top w:w="0" w:type="dxa"/>
                  <w:left w:w="100" w:type="dxa"/>
                  <w:bottom w:w="0" w:type="dxa"/>
                  <w:right w:w="100" w:type="dxa"/>
                </w:tcMar>
              </w:tcPr>
              <w:p w14:paraId="000002B1" w14:textId="77777777" w:rsidR="008C1A29" w:rsidRDefault="00C70BF4">
                <w:pPr>
                  <w:spacing w:after="0" w:line="360" w:lineRule="auto"/>
                  <w:jc w:val="both"/>
                  <w:rPr>
                    <w:rFonts w:ascii="Arial" w:eastAsia="Arial" w:hAnsi="Arial" w:cs="Arial"/>
                    <w:b/>
                    <w:color w:val="202124"/>
                    <w:sz w:val="24"/>
                    <w:szCs w:val="24"/>
                  </w:rPr>
                </w:pPr>
                <w:r>
                  <w:rPr>
                    <w:rFonts w:ascii="Arial" w:eastAsia="Arial" w:hAnsi="Arial" w:cs="Arial"/>
                    <w:b/>
                    <w:color w:val="202124"/>
                    <w:sz w:val="24"/>
                    <w:szCs w:val="24"/>
                  </w:rPr>
                  <w:t>7</w:t>
                </w:r>
              </w:p>
            </w:tc>
            <w:tc>
              <w:tcPr>
                <w:tcW w:w="3000" w:type="dxa"/>
                <w:tcBorders>
                  <w:bottom w:val="single" w:sz="8" w:space="0" w:color="C2D69B"/>
                  <w:right w:val="single" w:sz="8" w:space="0" w:color="C2D69B"/>
                </w:tcBorders>
                <w:tcMar>
                  <w:top w:w="0" w:type="dxa"/>
                  <w:left w:w="100" w:type="dxa"/>
                  <w:bottom w:w="0" w:type="dxa"/>
                  <w:right w:w="100" w:type="dxa"/>
                </w:tcMar>
              </w:tcPr>
              <w:p w14:paraId="000002B2" w14:textId="77777777" w:rsidR="008C1A29" w:rsidRDefault="00C70BF4">
                <w:pPr>
                  <w:spacing w:after="0" w:line="360" w:lineRule="auto"/>
                  <w:jc w:val="both"/>
                  <w:rPr>
                    <w:rFonts w:ascii="Arial" w:eastAsia="Arial" w:hAnsi="Arial" w:cs="Arial"/>
                    <w:b/>
                    <w:color w:val="202124"/>
                    <w:sz w:val="24"/>
                    <w:szCs w:val="24"/>
                  </w:rPr>
                </w:pPr>
                <w:r>
                  <w:rPr>
                    <w:rFonts w:ascii="Arial" w:eastAsia="Arial" w:hAnsi="Arial" w:cs="Arial"/>
                    <w:b/>
                    <w:color w:val="202124"/>
                    <w:sz w:val="24"/>
                    <w:szCs w:val="24"/>
                  </w:rPr>
                  <w:t>86%</w:t>
                </w:r>
              </w:p>
            </w:tc>
          </w:tr>
        </w:tbl>
      </w:sdtContent>
    </w:sdt>
    <w:p w14:paraId="000002B3" w14:textId="77777777" w:rsidR="008C1A29" w:rsidRDefault="008C1A29">
      <w:pPr>
        <w:spacing w:before="240" w:after="0" w:line="360" w:lineRule="auto"/>
        <w:jc w:val="both"/>
        <w:rPr>
          <w:rFonts w:ascii="Arial" w:eastAsia="Arial" w:hAnsi="Arial" w:cs="Arial"/>
          <w:b/>
          <w:sz w:val="24"/>
          <w:szCs w:val="24"/>
        </w:rPr>
      </w:pPr>
    </w:p>
    <w:p w14:paraId="000002B4" w14:textId="77777777" w:rsidR="008C1A29" w:rsidRDefault="008C1A29">
      <w:pPr>
        <w:spacing w:before="240" w:after="0" w:line="360" w:lineRule="auto"/>
        <w:jc w:val="both"/>
        <w:rPr>
          <w:rFonts w:ascii="Arial" w:eastAsia="Arial" w:hAnsi="Arial" w:cs="Arial"/>
          <w:b/>
          <w:sz w:val="24"/>
          <w:szCs w:val="24"/>
        </w:rPr>
      </w:pPr>
    </w:p>
    <w:p w14:paraId="000002B5" w14:textId="77777777" w:rsidR="008C1A29" w:rsidRDefault="00C70BF4">
      <w:pPr>
        <w:spacing w:before="240" w:after="0" w:line="360" w:lineRule="auto"/>
        <w:jc w:val="both"/>
        <w:rPr>
          <w:rFonts w:ascii="Arial" w:eastAsia="Arial" w:hAnsi="Arial" w:cs="Arial"/>
          <w:sz w:val="24"/>
          <w:szCs w:val="24"/>
        </w:rPr>
      </w:pPr>
      <w:r>
        <w:rPr>
          <w:rFonts w:ascii="Arial" w:eastAsia="Arial" w:hAnsi="Arial" w:cs="Arial"/>
          <w:b/>
          <w:sz w:val="24"/>
          <w:szCs w:val="24"/>
        </w:rPr>
        <w:t xml:space="preserve">Gráfico 5. </w:t>
      </w:r>
      <w:r>
        <w:rPr>
          <w:rFonts w:ascii="Arial" w:eastAsia="Arial" w:hAnsi="Arial" w:cs="Arial"/>
          <w:sz w:val="24"/>
          <w:szCs w:val="24"/>
        </w:rPr>
        <w:t>Expectativas para una plataforma web</w:t>
      </w:r>
    </w:p>
    <w:p w14:paraId="000002B6" w14:textId="77777777" w:rsidR="008C1A29" w:rsidRDefault="00C70BF4">
      <w:pPr>
        <w:spacing w:before="240" w:after="240" w:line="360" w:lineRule="auto"/>
        <w:jc w:val="both"/>
        <w:rPr>
          <w:rFonts w:ascii="Arial" w:eastAsia="Arial" w:hAnsi="Arial" w:cs="Arial"/>
          <w:sz w:val="24"/>
          <w:szCs w:val="24"/>
        </w:rPr>
      </w:pPr>
      <w:r>
        <w:rPr>
          <w:rFonts w:ascii="Arial" w:eastAsia="Arial" w:hAnsi="Arial" w:cs="Arial"/>
          <w:noProof/>
          <w:sz w:val="24"/>
          <w:szCs w:val="24"/>
          <w:lang w:val="en-US"/>
        </w:rPr>
        <w:lastRenderedPageBreak/>
        <w:drawing>
          <wp:inline distT="114300" distB="114300" distL="114300" distR="114300">
            <wp:extent cx="5762625" cy="2514617"/>
            <wp:effectExtent l="0" t="0" r="0" b="0"/>
            <wp:docPr id="132649604" name="image4.png" descr="Points scored">
              <a:extLst xmlns:a="http://schemas.openxmlformats.org/drawingml/2006/main">
                <a:ext uri="http://customooxmlschemas.google.com/">
                  <go:docsCustomData xmlns:go="http://customooxmlschemas.google.com/"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sl="http://schemas.openxmlformats.org/schemaLibrary/2006/main" xmlns:w="http://schemas.openxmlformats.org/wordprocessingml/2006/main" xmlns:w10="urn:schemas-microsoft-com:office:word" xmlns:v="urn:schemas-microsoft-com:vml" xmlns:o="urn:schemas-microsoft-com:office:office" roundtripId="9"/>
                </a:ext>
              </a:extLst>
            </wp:docPr>
            <wp:cNvGraphicFramePr/>
            <a:graphic xmlns:a="http://schemas.openxmlformats.org/drawingml/2006/main">
              <a:graphicData uri="http://schemas.openxmlformats.org/drawingml/2006/picture">
                <pic:pic xmlns:pic="http://schemas.openxmlformats.org/drawingml/2006/picture">
                  <pic:nvPicPr>
                    <pic:cNvPr id="0" name="image4.png" descr="Points scored"/>
                    <pic:cNvPicPr preferRelativeResize="0"/>
                  </pic:nvPicPr>
                  <pic:blipFill>
                    <a:blip r:embed="rId23"/>
                    <a:srcRect/>
                    <a:stretch>
                      <a:fillRect/>
                    </a:stretch>
                  </pic:blipFill>
                  <pic:spPr>
                    <a:xfrm>
                      <a:off x="0" y="0"/>
                      <a:ext cx="5762625" cy="2514617"/>
                    </a:xfrm>
                    <a:prstGeom prst="rect">
                      <a:avLst/>
                    </a:prstGeom>
                    <a:ln/>
                  </pic:spPr>
                </pic:pic>
              </a:graphicData>
            </a:graphic>
          </wp:inline>
        </w:drawing>
      </w:r>
    </w:p>
    <w:p w14:paraId="000002B7" w14:textId="77777777" w:rsidR="008C1A29" w:rsidRDefault="00C70BF4">
      <w:pPr>
        <w:spacing w:after="240" w:line="360" w:lineRule="auto"/>
        <w:jc w:val="center"/>
        <w:rPr>
          <w:rFonts w:ascii="Arial" w:eastAsia="Arial" w:hAnsi="Arial" w:cs="Arial"/>
          <w:color w:val="2E2F30"/>
          <w:sz w:val="24"/>
          <w:szCs w:val="24"/>
        </w:rPr>
      </w:pPr>
      <w:r>
        <w:rPr>
          <w:rFonts w:ascii="Arial" w:eastAsia="Arial" w:hAnsi="Arial" w:cs="Arial"/>
          <w:color w:val="2E2F30"/>
          <w:sz w:val="24"/>
          <w:szCs w:val="24"/>
        </w:rPr>
        <w:t>Fuente: Elaboración propia.</w:t>
      </w:r>
      <w:r>
        <w:rPr>
          <w:rFonts w:ascii="Arial" w:eastAsia="Arial" w:hAnsi="Arial" w:cs="Arial"/>
          <w:sz w:val="24"/>
          <w:szCs w:val="24"/>
        </w:rPr>
        <w:t xml:space="preserve"> (2024)</w:t>
      </w:r>
    </w:p>
    <w:p w14:paraId="000002B8"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En esta pregunta se le dio rienda suelta a la imaginación de los defensores encuestados, y un 86% unánime expresó su deseo de que la plataforma cuente con una funcionalidad que permita relacionar los casos a los usuarios. Esto implica que la plataforma debería mostrar de manera automática al iniciar sesión una vista personalizada para cada defensor, incluyendo un Dashboard o panel de control que resuma los casos abiertos, aquellos a los que deben agregar actuaciones y otra información relevante para su trabajo diario.</w:t>
      </w:r>
    </w:p>
    <w:p w14:paraId="000002B9"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 xml:space="preserve">Una vez analizadas las respuestas de los defensores públicos al cuestionario aplicado con respecto a la propuesta de la plataforma, se puede establecer que la misma deberá contar con la capacidad de manejar, gestionar la información y los documentos (expediente) correspondientes a cada caso. Además, que cada defensor que lleve un caso, le permita mediante una función de agenda, planificar las actuaciones que deberá realizar el defensor a lo largo del tiempo. También, mejorar la gestión del tiempo y favorecer el cumplimiento de los lapsos para la realización de estas. </w:t>
      </w:r>
    </w:p>
    <w:p w14:paraId="000002BA"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 xml:space="preserve">Para lograr dichos objetivos, el sistema deberá contar con una interfaz sencilla que tenga módulos o apartados de filtrado y búsqueda rápida, siendo estas características bastante apreciadas por los defensores, agilizando el tiempo en la localización de </w:t>
      </w:r>
      <w:r>
        <w:rPr>
          <w:rFonts w:ascii="Arial" w:eastAsia="Arial" w:hAnsi="Arial" w:cs="Arial"/>
          <w:sz w:val="24"/>
          <w:szCs w:val="24"/>
        </w:rPr>
        <w:lastRenderedPageBreak/>
        <w:t>información específica de expedientes. Debido a lo confidencial de la información que moverá el sistema, también deberá estar protegida, por ello los defensores consideran de máxima importancia que el acceso a la plataforma sea restringido por medio de contraseñas y usuarios establecidos, y que la información que almacene la misma sea respaldada periódicamente para evitar pérdidas, ante las necesidades identificadas en este objetivo se proponen las siguientes soluciones:</w:t>
      </w:r>
    </w:p>
    <w:p w14:paraId="000002BB" w14:textId="77777777" w:rsidR="008C1A29" w:rsidRDefault="00C70BF4">
      <w:pPr>
        <w:spacing w:before="240" w:after="0" w:line="360" w:lineRule="auto"/>
        <w:jc w:val="both"/>
        <w:rPr>
          <w:rFonts w:ascii="Arial" w:eastAsia="Arial" w:hAnsi="Arial" w:cs="Arial"/>
          <w:sz w:val="24"/>
          <w:szCs w:val="24"/>
        </w:rPr>
      </w:pPr>
      <w:r>
        <w:rPr>
          <w:rFonts w:ascii="Arial" w:eastAsia="Arial" w:hAnsi="Arial" w:cs="Arial"/>
          <w:b/>
          <w:sz w:val="24"/>
          <w:szCs w:val="24"/>
        </w:rPr>
        <w:t xml:space="preserve">Tabla 6. </w:t>
      </w:r>
      <w:r>
        <w:rPr>
          <w:rFonts w:ascii="Arial" w:eastAsia="Arial" w:hAnsi="Arial" w:cs="Arial"/>
          <w:sz w:val="24"/>
          <w:szCs w:val="24"/>
        </w:rPr>
        <w:t>Necesidades y soluciones</w:t>
      </w:r>
    </w:p>
    <w:tbl>
      <w:tblPr>
        <w:tblStyle w:val="affff"/>
        <w:tblW w:w="911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56"/>
        <w:gridCol w:w="4556"/>
      </w:tblGrid>
      <w:tr w:rsidR="008C1A29" w14:paraId="38F991EB" w14:textId="77777777">
        <w:tc>
          <w:tcPr>
            <w:tcW w:w="4556" w:type="dxa"/>
          </w:tcPr>
          <w:p w14:paraId="000002BC" w14:textId="77777777" w:rsidR="008C1A29" w:rsidRDefault="00C70BF4">
            <w:pPr>
              <w:spacing w:before="240" w:line="360" w:lineRule="auto"/>
              <w:jc w:val="both"/>
              <w:rPr>
                <w:rFonts w:ascii="Arial" w:eastAsia="Arial" w:hAnsi="Arial" w:cs="Arial"/>
                <w:sz w:val="24"/>
                <w:szCs w:val="24"/>
              </w:rPr>
            </w:pPr>
            <w:r>
              <w:rPr>
                <w:rFonts w:ascii="Arial" w:eastAsia="Arial" w:hAnsi="Arial" w:cs="Arial"/>
                <w:b/>
                <w:sz w:val="24"/>
                <w:szCs w:val="24"/>
              </w:rPr>
              <w:t>Necesidad</w:t>
            </w:r>
          </w:p>
        </w:tc>
        <w:tc>
          <w:tcPr>
            <w:tcW w:w="4556" w:type="dxa"/>
          </w:tcPr>
          <w:p w14:paraId="000002BD" w14:textId="77777777" w:rsidR="008C1A29" w:rsidRDefault="00C70BF4">
            <w:pPr>
              <w:spacing w:before="240" w:line="360" w:lineRule="auto"/>
              <w:jc w:val="both"/>
              <w:rPr>
                <w:rFonts w:ascii="Arial" w:eastAsia="Arial" w:hAnsi="Arial" w:cs="Arial"/>
                <w:sz w:val="24"/>
                <w:szCs w:val="24"/>
              </w:rPr>
            </w:pPr>
            <w:r>
              <w:rPr>
                <w:rFonts w:ascii="Arial" w:eastAsia="Arial" w:hAnsi="Arial" w:cs="Arial"/>
                <w:b/>
                <w:sz w:val="24"/>
                <w:szCs w:val="24"/>
              </w:rPr>
              <w:t>Solución</w:t>
            </w:r>
          </w:p>
        </w:tc>
      </w:tr>
      <w:tr w:rsidR="008C1A29" w14:paraId="595FA57C" w14:textId="77777777">
        <w:tc>
          <w:tcPr>
            <w:tcW w:w="4556" w:type="dxa"/>
          </w:tcPr>
          <w:p w14:paraId="000002BE" w14:textId="77777777" w:rsidR="008C1A29" w:rsidRDefault="00C70BF4">
            <w:pPr>
              <w:spacing w:before="240" w:line="360" w:lineRule="auto"/>
              <w:jc w:val="both"/>
              <w:rPr>
                <w:rFonts w:ascii="Arial" w:eastAsia="Arial" w:hAnsi="Arial" w:cs="Arial"/>
                <w:sz w:val="24"/>
                <w:szCs w:val="24"/>
              </w:rPr>
            </w:pPr>
            <w:r>
              <w:rPr>
                <w:rFonts w:ascii="Arial" w:eastAsia="Arial" w:hAnsi="Arial" w:cs="Arial"/>
                <w:sz w:val="24"/>
                <w:szCs w:val="24"/>
              </w:rPr>
              <w:t>Capacidad de gestionar los casos relacionados al usuario</w:t>
            </w:r>
          </w:p>
        </w:tc>
        <w:tc>
          <w:tcPr>
            <w:tcW w:w="4556" w:type="dxa"/>
          </w:tcPr>
          <w:p w14:paraId="000002BF" w14:textId="77777777" w:rsidR="008C1A29" w:rsidRDefault="00C70BF4">
            <w:pPr>
              <w:spacing w:before="240" w:line="360" w:lineRule="auto"/>
              <w:jc w:val="both"/>
              <w:rPr>
                <w:rFonts w:ascii="Arial" w:eastAsia="Arial" w:hAnsi="Arial" w:cs="Arial"/>
                <w:sz w:val="24"/>
                <w:szCs w:val="24"/>
              </w:rPr>
            </w:pPr>
            <w:r>
              <w:rPr>
                <w:rFonts w:ascii="Arial" w:eastAsia="Arial" w:hAnsi="Arial" w:cs="Arial"/>
                <w:sz w:val="24"/>
                <w:szCs w:val="24"/>
              </w:rPr>
              <w:t>Mediante las relaciones de las tabales en las bases de datos se determinará la pertenencia de los casos a los defensores designados, y así con una consulta inicial cargar en el dashboard los casos asignados al usuario y que estén activos</w:t>
            </w:r>
          </w:p>
        </w:tc>
      </w:tr>
      <w:tr w:rsidR="008C1A29" w14:paraId="455C59F7" w14:textId="77777777">
        <w:tc>
          <w:tcPr>
            <w:tcW w:w="4556" w:type="dxa"/>
          </w:tcPr>
          <w:p w14:paraId="000002C0" w14:textId="77777777" w:rsidR="008C1A29" w:rsidRDefault="00C70BF4">
            <w:pPr>
              <w:spacing w:before="240" w:line="360" w:lineRule="auto"/>
              <w:jc w:val="both"/>
              <w:rPr>
                <w:rFonts w:ascii="Arial" w:eastAsia="Arial" w:hAnsi="Arial" w:cs="Arial"/>
                <w:sz w:val="24"/>
                <w:szCs w:val="24"/>
              </w:rPr>
            </w:pPr>
            <w:r>
              <w:rPr>
                <w:rFonts w:ascii="Arial" w:eastAsia="Arial" w:hAnsi="Arial" w:cs="Arial"/>
                <w:sz w:val="24"/>
                <w:szCs w:val="24"/>
              </w:rPr>
              <w:t>Repositorio de archivos y copia de seguridad (Expediente Digital)</w:t>
            </w:r>
          </w:p>
        </w:tc>
        <w:tc>
          <w:tcPr>
            <w:tcW w:w="4556" w:type="dxa"/>
          </w:tcPr>
          <w:p w14:paraId="000002C1" w14:textId="77777777" w:rsidR="008C1A29" w:rsidRDefault="00C70BF4">
            <w:pPr>
              <w:spacing w:before="240" w:line="360" w:lineRule="auto"/>
              <w:jc w:val="both"/>
              <w:rPr>
                <w:rFonts w:ascii="Arial" w:eastAsia="Arial" w:hAnsi="Arial" w:cs="Arial"/>
                <w:sz w:val="24"/>
                <w:szCs w:val="24"/>
              </w:rPr>
            </w:pPr>
            <w:r>
              <w:rPr>
                <w:rFonts w:ascii="Arial" w:eastAsia="Arial" w:hAnsi="Arial" w:cs="Arial"/>
                <w:sz w:val="24"/>
                <w:szCs w:val="24"/>
              </w:rPr>
              <w:t>Para mantener una copia de seguridad de los expedientes llevados por los defensores, se plantea que se puedan respaldar su contenido dentro de la plataforma, ya sea por imágenes o documentos</w:t>
            </w:r>
          </w:p>
        </w:tc>
      </w:tr>
      <w:tr w:rsidR="008C1A29" w14:paraId="02F4435C" w14:textId="77777777">
        <w:tc>
          <w:tcPr>
            <w:tcW w:w="4556" w:type="dxa"/>
          </w:tcPr>
          <w:p w14:paraId="000002C2" w14:textId="77777777" w:rsidR="008C1A29" w:rsidRDefault="00C70BF4">
            <w:pPr>
              <w:spacing w:before="240" w:line="360" w:lineRule="auto"/>
              <w:jc w:val="both"/>
              <w:rPr>
                <w:rFonts w:ascii="Arial" w:eastAsia="Arial" w:hAnsi="Arial" w:cs="Arial"/>
                <w:sz w:val="24"/>
                <w:szCs w:val="24"/>
              </w:rPr>
            </w:pPr>
            <w:r>
              <w:rPr>
                <w:rFonts w:ascii="Arial" w:eastAsia="Arial" w:hAnsi="Arial" w:cs="Arial"/>
                <w:sz w:val="24"/>
                <w:szCs w:val="24"/>
              </w:rPr>
              <w:t>Búsqueda rápida y navegación sencilla</w:t>
            </w:r>
          </w:p>
        </w:tc>
        <w:tc>
          <w:tcPr>
            <w:tcW w:w="4556" w:type="dxa"/>
          </w:tcPr>
          <w:p w14:paraId="000002C3" w14:textId="77777777" w:rsidR="008C1A29" w:rsidRDefault="00C70BF4">
            <w:pPr>
              <w:spacing w:before="240" w:line="360" w:lineRule="auto"/>
              <w:jc w:val="both"/>
              <w:rPr>
                <w:rFonts w:ascii="Arial" w:eastAsia="Arial" w:hAnsi="Arial" w:cs="Arial"/>
                <w:sz w:val="24"/>
                <w:szCs w:val="24"/>
              </w:rPr>
            </w:pPr>
            <w:r>
              <w:rPr>
                <w:rFonts w:ascii="Arial" w:eastAsia="Arial" w:hAnsi="Arial" w:cs="Arial"/>
                <w:sz w:val="24"/>
                <w:szCs w:val="24"/>
              </w:rPr>
              <w:t>La solución más simple es incluir un buscador o filtro según las características del caso, ya sea en el dashboard o en un módulo que cargue los casos del defensor de manera similar al inventario de causas</w:t>
            </w:r>
          </w:p>
        </w:tc>
      </w:tr>
      <w:tr w:rsidR="008C1A29" w14:paraId="6FC8BFBD" w14:textId="77777777">
        <w:tc>
          <w:tcPr>
            <w:tcW w:w="4556" w:type="dxa"/>
          </w:tcPr>
          <w:p w14:paraId="000002C4" w14:textId="77777777" w:rsidR="008C1A29" w:rsidRDefault="00C70BF4">
            <w:pPr>
              <w:spacing w:before="240" w:line="360" w:lineRule="auto"/>
              <w:jc w:val="both"/>
              <w:rPr>
                <w:rFonts w:ascii="Arial" w:eastAsia="Arial" w:hAnsi="Arial" w:cs="Arial"/>
                <w:sz w:val="24"/>
                <w:szCs w:val="24"/>
              </w:rPr>
            </w:pPr>
            <w:r>
              <w:rPr>
                <w:rFonts w:ascii="Arial" w:eastAsia="Arial" w:hAnsi="Arial" w:cs="Arial"/>
                <w:sz w:val="24"/>
                <w:szCs w:val="24"/>
              </w:rPr>
              <w:lastRenderedPageBreak/>
              <w:t>Agenda</w:t>
            </w:r>
          </w:p>
        </w:tc>
        <w:tc>
          <w:tcPr>
            <w:tcW w:w="4556" w:type="dxa"/>
          </w:tcPr>
          <w:p w14:paraId="000002C5" w14:textId="77777777" w:rsidR="008C1A29" w:rsidRDefault="00C70BF4">
            <w:pPr>
              <w:spacing w:before="240" w:line="360" w:lineRule="auto"/>
              <w:jc w:val="both"/>
              <w:rPr>
                <w:rFonts w:ascii="Arial" w:eastAsia="Arial" w:hAnsi="Arial" w:cs="Arial"/>
                <w:sz w:val="24"/>
                <w:szCs w:val="24"/>
              </w:rPr>
            </w:pPr>
            <w:r>
              <w:rPr>
                <w:rFonts w:ascii="Arial" w:eastAsia="Arial" w:hAnsi="Arial" w:cs="Arial"/>
                <w:sz w:val="24"/>
                <w:szCs w:val="24"/>
              </w:rPr>
              <w:t>Para planificar las actividades a realizar, se implementa un módulo con calendario que permita crear eventos y recordatorios</w:t>
            </w:r>
          </w:p>
        </w:tc>
      </w:tr>
      <w:tr w:rsidR="008C1A29" w14:paraId="0370B306" w14:textId="77777777">
        <w:tc>
          <w:tcPr>
            <w:tcW w:w="4556" w:type="dxa"/>
          </w:tcPr>
          <w:p w14:paraId="000002C6" w14:textId="77777777" w:rsidR="008C1A29" w:rsidRDefault="00C70BF4">
            <w:pPr>
              <w:spacing w:before="240" w:line="360" w:lineRule="auto"/>
              <w:jc w:val="both"/>
              <w:rPr>
                <w:rFonts w:ascii="Arial" w:eastAsia="Arial" w:hAnsi="Arial" w:cs="Arial"/>
                <w:sz w:val="24"/>
                <w:szCs w:val="24"/>
              </w:rPr>
            </w:pPr>
            <w:r>
              <w:rPr>
                <w:rFonts w:ascii="Arial" w:eastAsia="Arial" w:hAnsi="Arial" w:cs="Arial"/>
                <w:sz w:val="24"/>
                <w:szCs w:val="24"/>
              </w:rPr>
              <w:t>Control de acceso</w:t>
            </w:r>
          </w:p>
        </w:tc>
        <w:tc>
          <w:tcPr>
            <w:tcW w:w="4556" w:type="dxa"/>
          </w:tcPr>
          <w:p w14:paraId="000002C7" w14:textId="77777777" w:rsidR="008C1A29" w:rsidRDefault="00C70BF4">
            <w:pPr>
              <w:spacing w:before="240" w:line="360" w:lineRule="auto"/>
              <w:jc w:val="both"/>
              <w:rPr>
                <w:rFonts w:ascii="Arial" w:eastAsia="Arial" w:hAnsi="Arial" w:cs="Arial"/>
                <w:sz w:val="24"/>
                <w:szCs w:val="24"/>
              </w:rPr>
            </w:pPr>
            <w:r>
              <w:rPr>
                <w:rFonts w:ascii="Arial" w:eastAsia="Arial" w:hAnsi="Arial" w:cs="Arial"/>
                <w:sz w:val="24"/>
                <w:szCs w:val="24"/>
              </w:rPr>
              <w:t>Se gestionará con un super usuario la creación y administración de las credenciales para acceder a la plataforma</w:t>
            </w:r>
          </w:p>
        </w:tc>
      </w:tr>
    </w:tbl>
    <w:p w14:paraId="000002C8" w14:textId="77777777" w:rsidR="008C1A29" w:rsidRDefault="008C1A29">
      <w:pPr>
        <w:spacing w:before="240" w:after="0" w:line="360" w:lineRule="auto"/>
        <w:jc w:val="both"/>
        <w:rPr>
          <w:rFonts w:ascii="Arial" w:eastAsia="Arial" w:hAnsi="Arial" w:cs="Arial"/>
          <w:sz w:val="24"/>
          <w:szCs w:val="24"/>
        </w:rPr>
      </w:pPr>
    </w:p>
    <w:p w14:paraId="000002C9" w14:textId="77777777" w:rsidR="008C1A29" w:rsidRDefault="00C70BF4">
      <w:pPr>
        <w:spacing w:before="240" w:after="0" w:line="360" w:lineRule="auto"/>
        <w:jc w:val="both"/>
        <w:rPr>
          <w:rFonts w:ascii="Arial" w:eastAsia="Arial" w:hAnsi="Arial" w:cs="Arial"/>
          <w:sz w:val="24"/>
          <w:szCs w:val="24"/>
        </w:rPr>
      </w:pPr>
      <w:r>
        <w:rPr>
          <w:rFonts w:ascii="Arial" w:eastAsia="Arial" w:hAnsi="Arial" w:cs="Arial"/>
          <w:b/>
          <w:sz w:val="24"/>
          <w:szCs w:val="24"/>
        </w:rPr>
        <w:t xml:space="preserve">Fuente: </w:t>
      </w:r>
      <w:r>
        <w:rPr>
          <w:rFonts w:ascii="Arial" w:eastAsia="Arial" w:hAnsi="Arial" w:cs="Arial"/>
          <w:sz w:val="24"/>
          <w:szCs w:val="24"/>
        </w:rPr>
        <w:t>Elaboración Propia (2024)</w:t>
      </w:r>
    </w:p>
    <w:p w14:paraId="000002CA" w14:textId="77777777" w:rsidR="008C1A29" w:rsidRDefault="00C70BF4">
      <w:pPr>
        <w:spacing w:before="240" w:after="0" w:line="360" w:lineRule="auto"/>
        <w:rPr>
          <w:rFonts w:ascii="Arial" w:eastAsia="Arial" w:hAnsi="Arial" w:cs="Arial"/>
          <w:sz w:val="24"/>
          <w:szCs w:val="24"/>
        </w:rPr>
      </w:pPr>
      <w:r>
        <w:rPr>
          <w:rFonts w:ascii="Arial" w:eastAsia="Arial" w:hAnsi="Arial" w:cs="Arial"/>
          <w:sz w:val="24"/>
          <w:szCs w:val="24"/>
        </w:rPr>
        <w:tab/>
        <w:t>De las soluciones propuestas, se diseñó el siguiente diagrama de flujo que demuestra el comportamiento de la plataforma ante las necesidades de los defensores:</w:t>
      </w:r>
    </w:p>
    <w:p w14:paraId="000002CB" w14:textId="77777777" w:rsidR="008C1A29" w:rsidRDefault="00C70BF4">
      <w:pPr>
        <w:spacing w:before="240" w:after="0" w:line="360" w:lineRule="auto"/>
        <w:rPr>
          <w:rFonts w:ascii="Arial" w:eastAsia="Arial" w:hAnsi="Arial" w:cs="Arial"/>
          <w:sz w:val="24"/>
          <w:szCs w:val="24"/>
        </w:rPr>
      </w:pPr>
      <w:r>
        <w:rPr>
          <w:rFonts w:ascii="Arial" w:eastAsia="Arial" w:hAnsi="Arial" w:cs="Arial"/>
          <w:b/>
          <w:sz w:val="24"/>
          <w:szCs w:val="24"/>
        </w:rPr>
        <w:t xml:space="preserve">Figura 2. </w:t>
      </w:r>
      <w:r>
        <w:rPr>
          <w:rFonts w:ascii="Arial" w:eastAsia="Arial" w:hAnsi="Arial" w:cs="Arial"/>
          <w:sz w:val="24"/>
          <w:szCs w:val="24"/>
        </w:rPr>
        <w:t xml:space="preserve"> Comportamiento de la plataforma</w:t>
      </w:r>
    </w:p>
    <w:p w14:paraId="000002CC" w14:textId="77777777" w:rsidR="008C1A29" w:rsidRDefault="00C70BF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r>
        <w:rPr>
          <w:rFonts w:ascii="Times New Roman" w:eastAsia="Times New Roman" w:hAnsi="Times New Roman" w:cs="Times New Roman"/>
          <w:noProof/>
          <w:color w:val="000000"/>
          <w:sz w:val="24"/>
          <w:szCs w:val="24"/>
          <w:lang w:val="en-US"/>
        </w:rPr>
        <w:drawing>
          <wp:inline distT="0" distB="0" distL="0" distR="0">
            <wp:extent cx="4836583" cy="5489851"/>
            <wp:effectExtent l="0" t="0" r="0" b="0"/>
            <wp:docPr id="132649608" name="image14.png" descr="C:\Users\user\Downloads\Diagrama sin título.drawio(2).png"/>
            <wp:cNvGraphicFramePr/>
            <a:graphic xmlns:a="http://schemas.openxmlformats.org/drawingml/2006/main">
              <a:graphicData uri="http://schemas.openxmlformats.org/drawingml/2006/picture">
                <pic:pic xmlns:pic="http://schemas.openxmlformats.org/drawingml/2006/picture">
                  <pic:nvPicPr>
                    <pic:cNvPr id="0" name="image14.png" descr="C:\Users\user\Downloads\Diagrama sin título.drawio(2).png"/>
                    <pic:cNvPicPr preferRelativeResize="0"/>
                  </pic:nvPicPr>
                  <pic:blipFill>
                    <a:blip r:embed="rId24"/>
                    <a:srcRect/>
                    <a:stretch>
                      <a:fillRect/>
                    </a:stretch>
                  </pic:blipFill>
                  <pic:spPr>
                    <a:xfrm>
                      <a:off x="0" y="0"/>
                      <a:ext cx="4836583" cy="5489851"/>
                    </a:xfrm>
                    <a:prstGeom prst="rect">
                      <a:avLst/>
                    </a:prstGeom>
                    <a:ln/>
                  </pic:spPr>
                </pic:pic>
              </a:graphicData>
            </a:graphic>
          </wp:inline>
        </w:drawing>
      </w:r>
    </w:p>
    <w:p w14:paraId="000002CD" w14:textId="77777777" w:rsidR="008C1A29" w:rsidRDefault="008C1A29">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p w14:paraId="000002CE" w14:textId="77777777" w:rsidR="008C1A29" w:rsidRDefault="008C1A29">
      <w:pPr>
        <w:spacing w:before="240" w:after="0" w:line="360" w:lineRule="auto"/>
        <w:ind w:firstLine="720"/>
        <w:jc w:val="both"/>
        <w:rPr>
          <w:rFonts w:ascii="Arial" w:eastAsia="Arial" w:hAnsi="Arial" w:cs="Arial"/>
          <w:color w:val="FF0000"/>
          <w:sz w:val="24"/>
          <w:szCs w:val="24"/>
        </w:rPr>
      </w:pPr>
    </w:p>
    <w:p w14:paraId="000002CF" w14:textId="77777777" w:rsidR="008C1A29" w:rsidRDefault="00C70BF4">
      <w:pPr>
        <w:spacing w:before="240" w:after="0" w:line="360" w:lineRule="auto"/>
        <w:jc w:val="both"/>
        <w:rPr>
          <w:rFonts w:ascii="Arial" w:eastAsia="Arial" w:hAnsi="Arial" w:cs="Arial"/>
          <w:sz w:val="24"/>
          <w:szCs w:val="24"/>
        </w:rPr>
      </w:pPr>
      <w:r>
        <w:rPr>
          <w:rFonts w:ascii="Arial" w:eastAsia="Arial" w:hAnsi="Arial" w:cs="Arial"/>
          <w:b/>
          <w:sz w:val="24"/>
          <w:szCs w:val="24"/>
        </w:rPr>
        <w:t xml:space="preserve">Fuente: </w:t>
      </w:r>
      <w:r>
        <w:rPr>
          <w:rFonts w:ascii="Arial" w:eastAsia="Arial" w:hAnsi="Arial" w:cs="Arial"/>
          <w:sz w:val="24"/>
          <w:szCs w:val="24"/>
        </w:rPr>
        <w:t>Propia (2024)</w:t>
      </w:r>
    </w:p>
    <w:p w14:paraId="000002D0"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 xml:space="preserve">Ante la necesidad de mantener segura y aislada la plataforma, se planeó un login con usuarios creados por los administradores de la plataforma, el cual una vez se acceden las credenciales llevará a la página inicial, que en primera instancia cargará el módulo de gestión de casos ejecutando como primera tarea la confirmación de que existan casos activos. Una vez hecho esto, se muestran los casos activos del defensor con los datos principales del mismo, ya sea nombre del imputado, fecha de aceptación </w:t>
      </w:r>
      <w:r>
        <w:rPr>
          <w:rFonts w:ascii="Arial" w:eastAsia="Arial" w:hAnsi="Arial" w:cs="Arial"/>
          <w:sz w:val="24"/>
          <w:szCs w:val="24"/>
        </w:rPr>
        <w:lastRenderedPageBreak/>
        <w:t xml:space="preserve">o cargo jurídico, teniendo la posibilidad de desglosar la información de cada caso mostrando todos los datos y las actuaciones registradas, que además, pueden ser registradas dentro de la misma vista con una opción, teniendo a su vez la posibilidad de cargar archivos digitales del caso. </w:t>
      </w:r>
    </w:p>
    <w:p w14:paraId="000002D1"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Por otro lado, también se planteó la necesidad de una agenda para organizar los itinerarios de los defensores, a lo mismo se propuso la implementación de un módulo de calendario capaz de ofrecer recordatorios sobre las fechas de las próximas actuaciones, así como la posibilidad de editarlas y añadir notas. Por último, para cumplir con el requisito de contar con una búsqueda rápida de los casos, se planteó que, tanto en el módulo de gestión de casos como el módulo adaptado para mostrar el inventario de causas, contaran con filtros y una barra de búsqueda que ayude a ubicar rápidamente el caso deseado.</w:t>
      </w:r>
    </w:p>
    <w:p w14:paraId="000002D2" w14:textId="77777777" w:rsidR="008C1A29" w:rsidRDefault="00C70BF4">
      <w:pPr>
        <w:pStyle w:val="Ttulo2"/>
        <w:spacing w:before="240" w:line="360" w:lineRule="auto"/>
        <w:jc w:val="both"/>
        <w:rPr>
          <w:rFonts w:ascii="Arial" w:eastAsia="Arial" w:hAnsi="Arial" w:cs="Arial"/>
          <w:b/>
          <w:color w:val="000000"/>
          <w:sz w:val="24"/>
          <w:szCs w:val="24"/>
        </w:rPr>
      </w:pPr>
      <w:bookmarkStart w:id="103" w:name="_heading=h.gqdlm1ts3f4o" w:colFirst="0" w:colLast="0"/>
      <w:bookmarkStart w:id="104" w:name="_Toc182220354"/>
      <w:bookmarkEnd w:id="103"/>
      <w:r>
        <w:rPr>
          <w:rFonts w:ascii="Arial" w:eastAsia="Arial" w:hAnsi="Arial" w:cs="Arial"/>
          <w:b/>
          <w:color w:val="000000"/>
          <w:sz w:val="24"/>
          <w:szCs w:val="24"/>
        </w:rPr>
        <w:t>4.3 Determinación de las tecnologías a ser utilizadas para el desarrollo de la plataforma web para la gestión de casos por los Defensores Públicos con Competencia en Materia Penal Ordinario y Fases del Proceso del Estado Nueva Esparta.</w:t>
      </w:r>
      <w:bookmarkEnd w:id="104"/>
    </w:p>
    <w:p w14:paraId="000002D3"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En la fase de desarrollo y programación de cualquier propuesta tecnológica, es fundamental considerar la selección adecuada de las tecnologías y lenguajes que se utilizarán. Esta decisión debe basarse en un análisis de los requerimientos del proyecto y las características de las tecnologías disponibles. Por ello, para la determinación de las tecnologías a emplear en el desarrollo de la plataforma web de gestión de casos, se llevó a cabo una revisión documental que abarcó múltiples trabajos previos, análisis de páginas web y foros de internet, con el fin de identificar las tecnologías y lenguajes utilizados con éxito y obtener información actualizada sobre las últimas tendencias y las tecnologías más recomendadas para este tipo de proyectos.</w:t>
      </w:r>
    </w:p>
    <w:p w14:paraId="000002D4" w14:textId="77777777" w:rsidR="008C1A29" w:rsidRDefault="00C70BF4">
      <w:pPr>
        <w:pStyle w:val="Ttulo3"/>
        <w:spacing w:before="240" w:after="0" w:line="360" w:lineRule="auto"/>
        <w:jc w:val="both"/>
        <w:rPr>
          <w:rFonts w:ascii="Arial" w:eastAsia="Arial" w:hAnsi="Arial" w:cs="Arial"/>
          <w:sz w:val="24"/>
          <w:szCs w:val="24"/>
        </w:rPr>
      </w:pPr>
      <w:bookmarkStart w:id="105" w:name="_heading=h.77vyh8ctriwb" w:colFirst="0" w:colLast="0"/>
      <w:bookmarkStart w:id="106" w:name="_Toc182220355"/>
      <w:bookmarkEnd w:id="105"/>
      <w:r>
        <w:rPr>
          <w:rFonts w:ascii="Arial" w:eastAsia="Arial" w:hAnsi="Arial" w:cs="Arial"/>
          <w:sz w:val="24"/>
          <w:szCs w:val="24"/>
        </w:rPr>
        <w:t>4.3.1 Lenguajes de programación</w:t>
      </w:r>
      <w:bookmarkEnd w:id="106"/>
    </w:p>
    <w:p w14:paraId="000002D5"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 xml:space="preserve">En el desarrollo de una plataforma web completa, como la plataforma de gestión de casos para los Defensores Públicos, es necesario utilizar diferentes lenguajes de </w:t>
      </w:r>
      <w:r>
        <w:rPr>
          <w:rFonts w:ascii="Arial" w:eastAsia="Arial" w:hAnsi="Arial" w:cs="Arial"/>
          <w:sz w:val="24"/>
          <w:szCs w:val="24"/>
        </w:rPr>
        <w:lastRenderedPageBreak/>
        <w:t>programación para cada uno de sus componentes principales: front-end, back-end y base de datos. Cada lenguaje posee características y funcionalidades específicas que lo hacen más adecuado para determinadas tareas.</w:t>
      </w:r>
    </w:p>
    <w:p w14:paraId="000002D6" w14:textId="77777777" w:rsidR="008C1A29" w:rsidRDefault="00C70BF4">
      <w:pPr>
        <w:spacing w:before="240" w:after="0" w:line="360" w:lineRule="auto"/>
        <w:rPr>
          <w:rFonts w:ascii="Arial" w:eastAsia="Arial" w:hAnsi="Arial" w:cs="Arial"/>
          <w:sz w:val="24"/>
          <w:szCs w:val="24"/>
        </w:rPr>
      </w:pPr>
      <w:r>
        <w:rPr>
          <w:rFonts w:ascii="Arial" w:eastAsia="Arial" w:hAnsi="Arial" w:cs="Arial"/>
          <w:b/>
          <w:sz w:val="24"/>
          <w:szCs w:val="24"/>
        </w:rPr>
        <w:t xml:space="preserve">Tabla 7. </w:t>
      </w:r>
      <w:r>
        <w:rPr>
          <w:rFonts w:ascii="Arial" w:eastAsia="Arial" w:hAnsi="Arial" w:cs="Arial"/>
          <w:sz w:val="24"/>
          <w:szCs w:val="24"/>
        </w:rPr>
        <w:t>Comparativa Python y Javascript</w:t>
      </w:r>
    </w:p>
    <w:tbl>
      <w:tblPr>
        <w:tblStyle w:val="affff0"/>
        <w:tblW w:w="911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37"/>
        <w:gridCol w:w="3037"/>
        <w:gridCol w:w="3038"/>
      </w:tblGrid>
      <w:tr w:rsidR="008C1A29" w14:paraId="15908CE1" w14:textId="77777777">
        <w:tc>
          <w:tcPr>
            <w:tcW w:w="3037" w:type="dxa"/>
          </w:tcPr>
          <w:p w14:paraId="000002D7" w14:textId="77777777" w:rsidR="008C1A29" w:rsidRDefault="00C70BF4">
            <w:pPr>
              <w:spacing w:before="240" w:line="360" w:lineRule="auto"/>
              <w:rPr>
                <w:rFonts w:ascii="Arial" w:eastAsia="Arial" w:hAnsi="Arial" w:cs="Arial"/>
                <w:sz w:val="24"/>
                <w:szCs w:val="24"/>
              </w:rPr>
            </w:pPr>
            <w:r>
              <w:rPr>
                <w:rFonts w:ascii="Arial" w:eastAsia="Arial" w:hAnsi="Arial" w:cs="Arial"/>
                <w:b/>
                <w:sz w:val="24"/>
                <w:szCs w:val="24"/>
              </w:rPr>
              <w:t>Característica</w:t>
            </w:r>
          </w:p>
        </w:tc>
        <w:tc>
          <w:tcPr>
            <w:tcW w:w="3037" w:type="dxa"/>
          </w:tcPr>
          <w:p w14:paraId="000002D8" w14:textId="77777777" w:rsidR="008C1A29" w:rsidRDefault="00C70BF4">
            <w:pPr>
              <w:spacing w:before="240" w:line="360" w:lineRule="auto"/>
              <w:rPr>
                <w:rFonts w:ascii="Arial" w:eastAsia="Arial" w:hAnsi="Arial" w:cs="Arial"/>
                <w:sz w:val="24"/>
                <w:szCs w:val="24"/>
              </w:rPr>
            </w:pPr>
            <w:r>
              <w:rPr>
                <w:rFonts w:ascii="Arial" w:eastAsia="Arial" w:hAnsi="Arial" w:cs="Arial"/>
                <w:b/>
                <w:sz w:val="24"/>
                <w:szCs w:val="24"/>
              </w:rPr>
              <w:t>Python</w:t>
            </w:r>
          </w:p>
        </w:tc>
        <w:tc>
          <w:tcPr>
            <w:tcW w:w="3038" w:type="dxa"/>
          </w:tcPr>
          <w:p w14:paraId="000002D9" w14:textId="77777777" w:rsidR="008C1A29" w:rsidRDefault="00C70BF4">
            <w:pPr>
              <w:spacing w:before="240" w:line="360" w:lineRule="auto"/>
              <w:rPr>
                <w:rFonts w:ascii="Arial" w:eastAsia="Arial" w:hAnsi="Arial" w:cs="Arial"/>
                <w:sz w:val="24"/>
                <w:szCs w:val="24"/>
              </w:rPr>
            </w:pPr>
            <w:r>
              <w:rPr>
                <w:rFonts w:ascii="Arial" w:eastAsia="Arial" w:hAnsi="Arial" w:cs="Arial"/>
                <w:b/>
                <w:sz w:val="24"/>
                <w:szCs w:val="24"/>
              </w:rPr>
              <w:t>JavaScript</w:t>
            </w:r>
          </w:p>
        </w:tc>
      </w:tr>
      <w:tr w:rsidR="008C1A29" w14:paraId="657940D8" w14:textId="77777777">
        <w:tc>
          <w:tcPr>
            <w:tcW w:w="3037" w:type="dxa"/>
          </w:tcPr>
          <w:p w14:paraId="000002DA" w14:textId="77777777" w:rsidR="008C1A29" w:rsidRDefault="00C70BF4">
            <w:pPr>
              <w:spacing w:before="240" w:line="360" w:lineRule="auto"/>
              <w:rPr>
                <w:rFonts w:ascii="Arial" w:eastAsia="Arial" w:hAnsi="Arial" w:cs="Arial"/>
                <w:sz w:val="24"/>
                <w:szCs w:val="24"/>
              </w:rPr>
            </w:pPr>
            <w:r>
              <w:rPr>
                <w:rFonts w:ascii="Arial" w:eastAsia="Arial" w:hAnsi="Arial" w:cs="Arial"/>
                <w:sz w:val="24"/>
                <w:szCs w:val="24"/>
              </w:rPr>
              <w:t>Enfoque Principal</w:t>
            </w:r>
          </w:p>
        </w:tc>
        <w:tc>
          <w:tcPr>
            <w:tcW w:w="3037" w:type="dxa"/>
          </w:tcPr>
          <w:p w14:paraId="000002DB" w14:textId="77777777" w:rsidR="008C1A29" w:rsidRDefault="00C70BF4">
            <w:pPr>
              <w:spacing w:before="240" w:line="360" w:lineRule="auto"/>
              <w:rPr>
                <w:rFonts w:ascii="Arial" w:eastAsia="Arial" w:hAnsi="Arial" w:cs="Arial"/>
                <w:sz w:val="24"/>
                <w:szCs w:val="24"/>
              </w:rPr>
            </w:pPr>
            <w:r>
              <w:rPr>
                <w:rFonts w:ascii="Arial" w:eastAsia="Arial" w:hAnsi="Arial" w:cs="Arial"/>
                <w:sz w:val="24"/>
                <w:szCs w:val="24"/>
              </w:rPr>
              <w:t>Simplicidad y claridad</w:t>
            </w:r>
          </w:p>
        </w:tc>
        <w:tc>
          <w:tcPr>
            <w:tcW w:w="3038" w:type="dxa"/>
          </w:tcPr>
          <w:p w14:paraId="000002DC" w14:textId="77777777" w:rsidR="008C1A29" w:rsidRDefault="00C70BF4">
            <w:pPr>
              <w:spacing w:before="240" w:line="360" w:lineRule="auto"/>
              <w:rPr>
                <w:rFonts w:ascii="Arial" w:eastAsia="Arial" w:hAnsi="Arial" w:cs="Arial"/>
                <w:sz w:val="24"/>
                <w:szCs w:val="24"/>
              </w:rPr>
            </w:pPr>
            <w:r>
              <w:rPr>
                <w:rFonts w:ascii="Arial" w:eastAsia="Arial" w:hAnsi="Arial" w:cs="Arial"/>
                <w:sz w:val="24"/>
                <w:szCs w:val="24"/>
              </w:rPr>
              <w:t>Interactividad web y aplicaciones</w:t>
            </w:r>
          </w:p>
        </w:tc>
      </w:tr>
      <w:tr w:rsidR="008C1A29" w14:paraId="77B985A4" w14:textId="77777777">
        <w:tc>
          <w:tcPr>
            <w:tcW w:w="3037" w:type="dxa"/>
          </w:tcPr>
          <w:p w14:paraId="000002DD" w14:textId="77777777" w:rsidR="008C1A29" w:rsidRDefault="00C70BF4">
            <w:pPr>
              <w:spacing w:before="240" w:line="360" w:lineRule="auto"/>
              <w:rPr>
                <w:rFonts w:ascii="Arial" w:eastAsia="Arial" w:hAnsi="Arial" w:cs="Arial"/>
                <w:sz w:val="24"/>
                <w:szCs w:val="24"/>
              </w:rPr>
            </w:pPr>
            <w:r>
              <w:rPr>
                <w:rFonts w:ascii="Arial" w:eastAsia="Arial" w:hAnsi="Arial" w:cs="Arial"/>
                <w:sz w:val="24"/>
                <w:szCs w:val="24"/>
              </w:rPr>
              <w:t>Popular en</w:t>
            </w:r>
          </w:p>
        </w:tc>
        <w:tc>
          <w:tcPr>
            <w:tcW w:w="3037" w:type="dxa"/>
          </w:tcPr>
          <w:p w14:paraId="000002DE" w14:textId="77777777" w:rsidR="008C1A29" w:rsidRDefault="00C70BF4">
            <w:pPr>
              <w:spacing w:before="240" w:line="360" w:lineRule="auto"/>
              <w:rPr>
                <w:rFonts w:ascii="Arial" w:eastAsia="Arial" w:hAnsi="Arial" w:cs="Arial"/>
                <w:sz w:val="24"/>
                <w:szCs w:val="24"/>
              </w:rPr>
            </w:pPr>
            <w:r>
              <w:rPr>
                <w:rFonts w:ascii="Arial" w:eastAsia="Arial" w:hAnsi="Arial" w:cs="Arial"/>
                <w:sz w:val="24"/>
                <w:szCs w:val="24"/>
              </w:rPr>
              <w:t>Ciencia de datos, AI</w:t>
            </w:r>
          </w:p>
        </w:tc>
        <w:tc>
          <w:tcPr>
            <w:tcW w:w="3038" w:type="dxa"/>
          </w:tcPr>
          <w:p w14:paraId="000002DF" w14:textId="77777777" w:rsidR="008C1A29" w:rsidRDefault="00C70BF4">
            <w:pPr>
              <w:spacing w:before="240" w:line="360" w:lineRule="auto"/>
              <w:rPr>
                <w:rFonts w:ascii="Arial" w:eastAsia="Arial" w:hAnsi="Arial" w:cs="Arial"/>
                <w:sz w:val="24"/>
                <w:szCs w:val="24"/>
              </w:rPr>
            </w:pPr>
            <w:r>
              <w:rPr>
                <w:rFonts w:ascii="Arial" w:eastAsia="Arial" w:hAnsi="Arial" w:cs="Arial"/>
                <w:sz w:val="24"/>
                <w:szCs w:val="24"/>
              </w:rPr>
              <w:t>Desarrollo web, frontend y backend con Node.js</w:t>
            </w:r>
          </w:p>
        </w:tc>
      </w:tr>
      <w:tr w:rsidR="008C1A29" w14:paraId="2348E95A" w14:textId="77777777">
        <w:tc>
          <w:tcPr>
            <w:tcW w:w="3037" w:type="dxa"/>
          </w:tcPr>
          <w:p w14:paraId="000002E0" w14:textId="77777777" w:rsidR="008C1A29" w:rsidRDefault="00C70BF4">
            <w:pPr>
              <w:spacing w:before="240" w:line="360" w:lineRule="auto"/>
              <w:rPr>
                <w:rFonts w:ascii="Arial" w:eastAsia="Arial" w:hAnsi="Arial" w:cs="Arial"/>
                <w:sz w:val="24"/>
                <w:szCs w:val="24"/>
              </w:rPr>
            </w:pPr>
            <w:r>
              <w:rPr>
                <w:rFonts w:ascii="Arial" w:eastAsia="Arial" w:hAnsi="Arial" w:cs="Arial"/>
                <w:sz w:val="24"/>
                <w:szCs w:val="24"/>
              </w:rPr>
              <w:t>Sintaxis</w:t>
            </w:r>
          </w:p>
        </w:tc>
        <w:tc>
          <w:tcPr>
            <w:tcW w:w="3037" w:type="dxa"/>
          </w:tcPr>
          <w:p w14:paraId="000002E1" w14:textId="77777777" w:rsidR="008C1A29" w:rsidRDefault="00C70BF4">
            <w:pPr>
              <w:spacing w:before="240" w:line="360" w:lineRule="auto"/>
              <w:rPr>
                <w:rFonts w:ascii="Arial" w:eastAsia="Arial" w:hAnsi="Arial" w:cs="Arial"/>
                <w:sz w:val="24"/>
                <w:szCs w:val="24"/>
              </w:rPr>
            </w:pPr>
            <w:r>
              <w:rPr>
                <w:rFonts w:ascii="Arial" w:eastAsia="Arial" w:hAnsi="Arial" w:cs="Arial"/>
                <w:sz w:val="24"/>
                <w:szCs w:val="24"/>
              </w:rPr>
              <w:t>Clara y legible, ideal para principiantes</w:t>
            </w:r>
          </w:p>
        </w:tc>
        <w:tc>
          <w:tcPr>
            <w:tcW w:w="3038" w:type="dxa"/>
          </w:tcPr>
          <w:p w14:paraId="000002E2" w14:textId="77777777" w:rsidR="008C1A29" w:rsidRDefault="00C70BF4">
            <w:pPr>
              <w:spacing w:before="240" w:line="360" w:lineRule="auto"/>
              <w:rPr>
                <w:rFonts w:ascii="Arial" w:eastAsia="Arial" w:hAnsi="Arial" w:cs="Arial"/>
                <w:sz w:val="24"/>
                <w:szCs w:val="24"/>
              </w:rPr>
            </w:pPr>
            <w:r>
              <w:rPr>
                <w:rFonts w:ascii="Arial" w:eastAsia="Arial" w:hAnsi="Arial" w:cs="Arial"/>
                <w:sz w:val="24"/>
                <w:szCs w:val="24"/>
              </w:rPr>
              <w:t>Flexible, pero puede ser compleja</w:t>
            </w:r>
          </w:p>
        </w:tc>
      </w:tr>
      <w:tr w:rsidR="008C1A29" w14:paraId="3F2CF671" w14:textId="77777777">
        <w:tc>
          <w:tcPr>
            <w:tcW w:w="3037" w:type="dxa"/>
          </w:tcPr>
          <w:p w14:paraId="000002E3" w14:textId="77777777" w:rsidR="008C1A29" w:rsidRDefault="00C70BF4">
            <w:pPr>
              <w:spacing w:before="240" w:line="360" w:lineRule="auto"/>
              <w:rPr>
                <w:rFonts w:ascii="Arial" w:eastAsia="Arial" w:hAnsi="Arial" w:cs="Arial"/>
                <w:sz w:val="24"/>
                <w:szCs w:val="24"/>
              </w:rPr>
            </w:pPr>
            <w:r>
              <w:rPr>
                <w:rFonts w:ascii="Arial" w:eastAsia="Arial" w:hAnsi="Arial" w:cs="Arial"/>
                <w:sz w:val="24"/>
                <w:szCs w:val="24"/>
              </w:rPr>
              <w:t>Curva de Aprendizaje</w:t>
            </w:r>
          </w:p>
        </w:tc>
        <w:tc>
          <w:tcPr>
            <w:tcW w:w="3037" w:type="dxa"/>
          </w:tcPr>
          <w:p w14:paraId="000002E4" w14:textId="77777777" w:rsidR="008C1A29" w:rsidRDefault="00C70BF4">
            <w:pPr>
              <w:spacing w:before="240" w:line="360" w:lineRule="auto"/>
              <w:rPr>
                <w:rFonts w:ascii="Arial" w:eastAsia="Arial" w:hAnsi="Arial" w:cs="Arial"/>
                <w:sz w:val="24"/>
                <w:szCs w:val="24"/>
              </w:rPr>
            </w:pPr>
            <w:r>
              <w:rPr>
                <w:rFonts w:ascii="Arial" w:eastAsia="Arial" w:hAnsi="Arial" w:cs="Arial"/>
                <w:sz w:val="24"/>
                <w:szCs w:val="24"/>
              </w:rPr>
              <w:t>Más amigable para principiantes</w:t>
            </w:r>
          </w:p>
        </w:tc>
        <w:tc>
          <w:tcPr>
            <w:tcW w:w="3038" w:type="dxa"/>
          </w:tcPr>
          <w:p w14:paraId="000002E5" w14:textId="77777777" w:rsidR="008C1A29" w:rsidRDefault="00C70BF4">
            <w:pPr>
              <w:spacing w:before="240" w:line="360" w:lineRule="auto"/>
              <w:rPr>
                <w:rFonts w:ascii="Arial" w:eastAsia="Arial" w:hAnsi="Arial" w:cs="Arial"/>
                <w:sz w:val="24"/>
                <w:szCs w:val="24"/>
              </w:rPr>
            </w:pPr>
            <w:r>
              <w:rPr>
                <w:rFonts w:ascii="Arial" w:eastAsia="Arial" w:hAnsi="Arial" w:cs="Arial"/>
                <w:sz w:val="24"/>
                <w:szCs w:val="24"/>
              </w:rPr>
              <w:t>Moderada, dependiendo del uso</w:t>
            </w:r>
          </w:p>
        </w:tc>
      </w:tr>
      <w:tr w:rsidR="008C1A29" w:rsidRPr="00C276E0" w14:paraId="3AF7113C" w14:textId="77777777">
        <w:tc>
          <w:tcPr>
            <w:tcW w:w="3037" w:type="dxa"/>
          </w:tcPr>
          <w:p w14:paraId="000002E6" w14:textId="77777777" w:rsidR="008C1A29" w:rsidRDefault="00C70BF4">
            <w:pPr>
              <w:spacing w:before="240" w:line="360" w:lineRule="auto"/>
              <w:rPr>
                <w:rFonts w:ascii="Arial" w:eastAsia="Arial" w:hAnsi="Arial" w:cs="Arial"/>
                <w:sz w:val="24"/>
                <w:szCs w:val="24"/>
              </w:rPr>
            </w:pPr>
            <w:r>
              <w:rPr>
                <w:rFonts w:ascii="Arial" w:eastAsia="Arial" w:hAnsi="Arial" w:cs="Arial"/>
                <w:sz w:val="24"/>
                <w:szCs w:val="24"/>
              </w:rPr>
              <w:t>Desarrollo Web</w:t>
            </w:r>
          </w:p>
        </w:tc>
        <w:tc>
          <w:tcPr>
            <w:tcW w:w="3037" w:type="dxa"/>
          </w:tcPr>
          <w:p w14:paraId="000002E7" w14:textId="77777777" w:rsidR="008C1A29" w:rsidRDefault="00C70BF4">
            <w:pPr>
              <w:spacing w:before="240" w:line="360" w:lineRule="auto"/>
              <w:rPr>
                <w:rFonts w:ascii="Arial" w:eastAsia="Arial" w:hAnsi="Arial" w:cs="Arial"/>
                <w:sz w:val="24"/>
                <w:szCs w:val="24"/>
              </w:rPr>
            </w:pPr>
            <w:r>
              <w:rPr>
                <w:rFonts w:ascii="Arial" w:eastAsia="Arial" w:hAnsi="Arial" w:cs="Arial"/>
                <w:sz w:val="24"/>
                <w:szCs w:val="24"/>
              </w:rPr>
              <w:t>Backend (con frameworks como Django y Flask)</w:t>
            </w:r>
          </w:p>
        </w:tc>
        <w:tc>
          <w:tcPr>
            <w:tcW w:w="3038" w:type="dxa"/>
          </w:tcPr>
          <w:p w14:paraId="000002E8" w14:textId="77777777" w:rsidR="008C1A29" w:rsidRPr="00C70BF4" w:rsidRDefault="00C70BF4">
            <w:pPr>
              <w:spacing w:before="240" w:line="360" w:lineRule="auto"/>
              <w:rPr>
                <w:rFonts w:ascii="Arial" w:eastAsia="Arial" w:hAnsi="Arial" w:cs="Arial"/>
                <w:sz w:val="24"/>
                <w:szCs w:val="24"/>
                <w:lang w:val="en-US"/>
              </w:rPr>
            </w:pPr>
            <w:r w:rsidRPr="00C70BF4">
              <w:rPr>
                <w:rFonts w:ascii="Arial" w:eastAsia="Arial" w:hAnsi="Arial" w:cs="Arial"/>
                <w:sz w:val="24"/>
                <w:szCs w:val="24"/>
                <w:lang w:val="en-US"/>
              </w:rPr>
              <w:t>Frontend y backend (con Node.js)</w:t>
            </w:r>
          </w:p>
        </w:tc>
      </w:tr>
      <w:tr w:rsidR="008C1A29" w14:paraId="335D0FE0" w14:textId="77777777">
        <w:tc>
          <w:tcPr>
            <w:tcW w:w="3037" w:type="dxa"/>
          </w:tcPr>
          <w:p w14:paraId="000002E9" w14:textId="77777777" w:rsidR="008C1A29" w:rsidRDefault="00C70BF4">
            <w:pPr>
              <w:spacing w:before="240" w:line="360" w:lineRule="auto"/>
              <w:rPr>
                <w:rFonts w:ascii="Arial" w:eastAsia="Arial" w:hAnsi="Arial" w:cs="Arial"/>
                <w:sz w:val="24"/>
                <w:szCs w:val="24"/>
              </w:rPr>
            </w:pPr>
            <w:r>
              <w:rPr>
                <w:rFonts w:ascii="Arial" w:eastAsia="Arial" w:hAnsi="Arial" w:cs="Arial"/>
                <w:sz w:val="24"/>
                <w:szCs w:val="24"/>
              </w:rPr>
              <w:t>Comunidad y Recursos</w:t>
            </w:r>
          </w:p>
        </w:tc>
        <w:tc>
          <w:tcPr>
            <w:tcW w:w="3037" w:type="dxa"/>
          </w:tcPr>
          <w:p w14:paraId="000002EA" w14:textId="77777777" w:rsidR="008C1A29" w:rsidRDefault="00C70BF4">
            <w:pPr>
              <w:spacing w:before="240" w:line="360" w:lineRule="auto"/>
              <w:rPr>
                <w:rFonts w:ascii="Arial" w:eastAsia="Arial" w:hAnsi="Arial" w:cs="Arial"/>
                <w:sz w:val="24"/>
                <w:szCs w:val="24"/>
              </w:rPr>
            </w:pPr>
            <w:r>
              <w:rPr>
                <w:rFonts w:ascii="Arial" w:eastAsia="Arial" w:hAnsi="Arial" w:cs="Arial"/>
                <w:sz w:val="24"/>
                <w:szCs w:val="24"/>
              </w:rPr>
              <w:t>Extensa y acogedora</w:t>
            </w:r>
          </w:p>
        </w:tc>
        <w:tc>
          <w:tcPr>
            <w:tcW w:w="3038" w:type="dxa"/>
          </w:tcPr>
          <w:p w14:paraId="000002EB" w14:textId="77777777" w:rsidR="008C1A29" w:rsidRDefault="00C70BF4">
            <w:pPr>
              <w:spacing w:before="240" w:line="360" w:lineRule="auto"/>
              <w:rPr>
                <w:rFonts w:ascii="Arial" w:eastAsia="Arial" w:hAnsi="Arial" w:cs="Arial"/>
                <w:sz w:val="24"/>
                <w:szCs w:val="24"/>
              </w:rPr>
            </w:pPr>
            <w:r>
              <w:rPr>
                <w:rFonts w:ascii="Arial" w:eastAsia="Arial" w:hAnsi="Arial" w:cs="Arial"/>
                <w:sz w:val="24"/>
                <w:szCs w:val="24"/>
              </w:rPr>
              <w:t>Extensa y muy activa</w:t>
            </w:r>
          </w:p>
        </w:tc>
      </w:tr>
      <w:tr w:rsidR="008C1A29" w14:paraId="1436DF7E" w14:textId="77777777">
        <w:tc>
          <w:tcPr>
            <w:tcW w:w="3037" w:type="dxa"/>
          </w:tcPr>
          <w:p w14:paraId="000002EC" w14:textId="77777777" w:rsidR="008C1A29" w:rsidRDefault="00C70BF4">
            <w:pPr>
              <w:spacing w:before="240" w:line="360" w:lineRule="auto"/>
              <w:rPr>
                <w:rFonts w:ascii="Arial" w:eastAsia="Arial" w:hAnsi="Arial" w:cs="Arial"/>
                <w:sz w:val="24"/>
                <w:szCs w:val="24"/>
              </w:rPr>
            </w:pPr>
            <w:r>
              <w:rPr>
                <w:rFonts w:ascii="Arial" w:eastAsia="Arial" w:hAnsi="Arial" w:cs="Arial"/>
                <w:sz w:val="24"/>
                <w:szCs w:val="24"/>
              </w:rPr>
              <w:t>Ecosistema de Frameworks</w:t>
            </w:r>
          </w:p>
        </w:tc>
        <w:tc>
          <w:tcPr>
            <w:tcW w:w="3037" w:type="dxa"/>
          </w:tcPr>
          <w:p w14:paraId="000002ED" w14:textId="77777777" w:rsidR="008C1A29" w:rsidRDefault="00C70BF4">
            <w:pPr>
              <w:spacing w:before="240" w:line="360" w:lineRule="auto"/>
              <w:rPr>
                <w:rFonts w:ascii="Arial" w:eastAsia="Arial" w:hAnsi="Arial" w:cs="Arial"/>
                <w:sz w:val="24"/>
                <w:szCs w:val="24"/>
              </w:rPr>
            </w:pPr>
            <w:r>
              <w:rPr>
                <w:rFonts w:ascii="Arial" w:eastAsia="Arial" w:hAnsi="Arial" w:cs="Arial"/>
                <w:sz w:val="24"/>
                <w:szCs w:val="24"/>
              </w:rPr>
              <w:t>Django, Flask para web; NumPy, Pandas para datos</w:t>
            </w:r>
          </w:p>
        </w:tc>
        <w:tc>
          <w:tcPr>
            <w:tcW w:w="3038" w:type="dxa"/>
          </w:tcPr>
          <w:p w14:paraId="000002EE" w14:textId="77777777" w:rsidR="008C1A29" w:rsidRDefault="00C70BF4">
            <w:pPr>
              <w:spacing w:before="240" w:line="360" w:lineRule="auto"/>
              <w:rPr>
                <w:rFonts w:ascii="Arial" w:eastAsia="Arial" w:hAnsi="Arial" w:cs="Arial"/>
                <w:sz w:val="24"/>
                <w:szCs w:val="24"/>
              </w:rPr>
            </w:pPr>
            <w:r>
              <w:rPr>
                <w:rFonts w:ascii="Arial" w:eastAsia="Arial" w:hAnsi="Arial" w:cs="Arial"/>
                <w:sz w:val="24"/>
                <w:szCs w:val="24"/>
              </w:rPr>
              <w:t>React, Angular, Vue para frontend; Express para backend</w:t>
            </w:r>
          </w:p>
        </w:tc>
      </w:tr>
      <w:tr w:rsidR="008C1A29" w:rsidRPr="00C276E0" w14:paraId="18289375" w14:textId="77777777">
        <w:tc>
          <w:tcPr>
            <w:tcW w:w="3037" w:type="dxa"/>
          </w:tcPr>
          <w:p w14:paraId="000002EF" w14:textId="77777777" w:rsidR="008C1A29" w:rsidRDefault="00C70BF4">
            <w:pPr>
              <w:spacing w:before="240" w:line="360" w:lineRule="auto"/>
              <w:rPr>
                <w:rFonts w:ascii="Arial" w:eastAsia="Arial" w:hAnsi="Arial" w:cs="Arial"/>
                <w:sz w:val="24"/>
                <w:szCs w:val="24"/>
              </w:rPr>
            </w:pPr>
            <w:r>
              <w:rPr>
                <w:rFonts w:ascii="Arial" w:eastAsia="Arial" w:hAnsi="Arial" w:cs="Arial"/>
                <w:sz w:val="24"/>
                <w:szCs w:val="24"/>
              </w:rPr>
              <w:t>Aplicaciones Móviles</w:t>
            </w:r>
          </w:p>
        </w:tc>
        <w:tc>
          <w:tcPr>
            <w:tcW w:w="3037" w:type="dxa"/>
          </w:tcPr>
          <w:p w14:paraId="000002F0" w14:textId="77777777" w:rsidR="008C1A29" w:rsidRDefault="00C70BF4">
            <w:pPr>
              <w:spacing w:before="240" w:line="360" w:lineRule="auto"/>
              <w:rPr>
                <w:rFonts w:ascii="Arial" w:eastAsia="Arial" w:hAnsi="Arial" w:cs="Arial"/>
                <w:sz w:val="24"/>
                <w:szCs w:val="24"/>
              </w:rPr>
            </w:pPr>
            <w:r>
              <w:rPr>
                <w:rFonts w:ascii="Arial" w:eastAsia="Arial" w:hAnsi="Arial" w:cs="Arial"/>
                <w:sz w:val="24"/>
                <w:szCs w:val="24"/>
              </w:rPr>
              <w:t>No directamente, pero posible con Kivy o BeeWare</w:t>
            </w:r>
          </w:p>
        </w:tc>
        <w:tc>
          <w:tcPr>
            <w:tcW w:w="3038" w:type="dxa"/>
          </w:tcPr>
          <w:p w14:paraId="000002F1" w14:textId="77777777" w:rsidR="008C1A29" w:rsidRPr="00C70BF4" w:rsidRDefault="00C70BF4">
            <w:pPr>
              <w:spacing w:before="240" w:line="360" w:lineRule="auto"/>
              <w:rPr>
                <w:rFonts w:ascii="Arial" w:eastAsia="Arial" w:hAnsi="Arial" w:cs="Arial"/>
                <w:sz w:val="24"/>
                <w:szCs w:val="24"/>
                <w:lang w:val="en-US"/>
              </w:rPr>
            </w:pPr>
            <w:r w:rsidRPr="00C70BF4">
              <w:rPr>
                <w:rFonts w:ascii="Arial" w:eastAsia="Arial" w:hAnsi="Arial" w:cs="Arial"/>
                <w:sz w:val="24"/>
                <w:szCs w:val="24"/>
                <w:lang w:val="en-US"/>
              </w:rPr>
              <w:t>Nativo con React Native, Ionic</w:t>
            </w:r>
          </w:p>
        </w:tc>
      </w:tr>
    </w:tbl>
    <w:p w14:paraId="000002F2" w14:textId="77777777" w:rsidR="008C1A29" w:rsidRDefault="00C70BF4">
      <w:pPr>
        <w:spacing w:before="240" w:after="0" w:line="360" w:lineRule="auto"/>
        <w:rPr>
          <w:rFonts w:ascii="Arial" w:eastAsia="Arial" w:hAnsi="Arial" w:cs="Arial"/>
          <w:sz w:val="24"/>
          <w:szCs w:val="24"/>
        </w:rPr>
      </w:pPr>
      <w:r>
        <w:rPr>
          <w:rFonts w:ascii="Arial" w:eastAsia="Arial" w:hAnsi="Arial" w:cs="Arial"/>
          <w:b/>
          <w:sz w:val="24"/>
          <w:szCs w:val="24"/>
        </w:rPr>
        <w:t xml:space="preserve">Fuente: </w:t>
      </w:r>
      <w:r>
        <w:rPr>
          <w:rFonts w:ascii="Arial" w:eastAsia="Arial" w:hAnsi="Arial" w:cs="Arial"/>
          <w:sz w:val="24"/>
          <w:szCs w:val="24"/>
        </w:rPr>
        <w:t>Openwebinars (2024)</w:t>
      </w:r>
    </w:p>
    <w:p w14:paraId="000002F3"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lastRenderedPageBreak/>
        <w:t>Para el desarrollo del backend de la plataforma se seleccionó JavaScript, considerando que su uso y los frameworks existentes se alinean mejor con el desarrollo web y las funcionalidades requeridas. Además, JavaScript ofrece escalabilidad, permitiendo la actualización a nuevas tecnologías basadas en JS en el futuro.</w:t>
      </w:r>
    </w:p>
    <w:p w14:paraId="000002F4" w14:textId="77777777" w:rsidR="008C1A29" w:rsidRDefault="00C70BF4">
      <w:pPr>
        <w:spacing w:before="240" w:after="0" w:line="360" w:lineRule="auto"/>
        <w:jc w:val="both"/>
        <w:rPr>
          <w:rFonts w:ascii="Arial" w:eastAsia="Arial" w:hAnsi="Arial" w:cs="Arial"/>
          <w:sz w:val="24"/>
          <w:szCs w:val="24"/>
        </w:rPr>
      </w:pPr>
      <w:r>
        <w:rPr>
          <w:rFonts w:ascii="Arial" w:eastAsia="Arial" w:hAnsi="Arial" w:cs="Arial"/>
          <w:b/>
          <w:sz w:val="24"/>
          <w:szCs w:val="24"/>
        </w:rPr>
        <w:t>Tabla 8.</w:t>
      </w:r>
      <w:r>
        <w:rPr>
          <w:rFonts w:ascii="Arial" w:eastAsia="Arial" w:hAnsi="Arial" w:cs="Arial"/>
          <w:sz w:val="24"/>
          <w:szCs w:val="24"/>
        </w:rPr>
        <w:t xml:space="preserve"> Comparativa DB SQL y No SQL.</w:t>
      </w:r>
    </w:p>
    <w:tbl>
      <w:tblPr>
        <w:tblStyle w:val="affff1"/>
        <w:tblW w:w="911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56"/>
        <w:gridCol w:w="4556"/>
      </w:tblGrid>
      <w:tr w:rsidR="008C1A29" w14:paraId="67ADA932" w14:textId="77777777">
        <w:tc>
          <w:tcPr>
            <w:tcW w:w="4556" w:type="dxa"/>
          </w:tcPr>
          <w:p w14:paraId="000002F5" w14:textId="77777777" w:rsidR="008C1A29" w:rsidRDefault="00C70BF4">
            <w:pPr>
              <w:spacing w:before="240" w:line="360" w:lineRule="auto"/>
              <w:jc w:val="both"/>
              <w:rPr>
                <w:rFonts w:ascii="Arial" w:eastAsia="Arial" w:hAnsi="Arial" w:cs="Arial"/>
                <w:sz w:val="24"/>
                <w:szCs w:val="24"/>
              </w:rPr>
            </w:pPr>
            <w:r>
              <w:rPr>
                <w:rFonts w:ascii="Arial" w:eastAsia="Arial" w:hAnsi="Arial" w:cs="Arial"/>
                <w:b/>
                <w:sz w:val="24"/>
                <w:szCs w:val="24"/>
              </w:rPr>
              <w:t>Tipo de base de datos</w:t>
            </w:r>
          </w:p>
        </w:tc>
        <w:tc>
          <w:tcPr>
            <w:tcW w:w="4556" w:type="dxa"/>
          </w:tcPr>
          <w:p w14:paraId="000002F6" w14:textId="77777777" w:rsidR="008C1A29" w:rsidRDefault="00C70BF4">
            <w:pPr>
              <w:spacing w:before="240" w:line="360" w:lineRule="auto"/>
              <w:jc w:val="both"/>
              <w:rPr>
                <w:rFonts w:ascii="Arial" w:eastAsia="Arial" w:hAnsi="Arial" w:cs="Arial"/>
                <w:sz w:val="24"/>
                <w:szCs w:val="24"/>
              </w:rPr>
            </w:pPr>
            <w:r>
              <w:rPr>
                <w:rFonts w:ascii="Arial" w:eastAsia="Arial" w:hAnsi="Arial" w:cs="Arial"/>
                <w:b/>
                <w:sz w:val="24"/>
                <w:szCs w:val="24"/>
              </w:rPr>
              <w:t>Descripción</w:t>
            </w:r>
          </w:p>
        </w:tc>
      </w:tr>
      <w:tr w:rsidR="008C1A29" w14:paraId="0C40DE20" w14:textId="77777777">
        <w:tc>
          <w:tcPr>
            <w:tcW w:w="4556" w:type="dxa"/>
          </w:tcPr>
          <w:p w14:paraId="000002F7" w14:textId="77777777" w:rsidR="008C1A29" w:rsidRDefault="00C70BF4">
            <w:pPr>
              <w:spacing w:before="240" w:line="360" w:lineRule="auto"/>
              <w:jc w:val="both"/>
              <w:rPr>
                <w:rFonts w:ascii="Arial" w:eastAsia="Arial" w:hAnsi="Arial" w:cs="Arial"/>
                <w:sz w:val="24"/>
                <w:szCs w:val="24"/>
              </w:rPr>
            </w:pPr>
            <w:r>
              <w:rPr>
                <w:rFonts w:ascii="Arial" w:eastAsia="Arial" w:hAnsi="Arial" w:cs="Arial"/>
                <w:sz w:val="24"/>
                <w:szCs w:val="24"/>
              </w:rPr>
              <w:t>SQL</w:t>
            </w:r>
          </w:p>
        </w:tc>
        <w:tc>
          <w:tcPr>
            <w:tcW w:w="4556" w:type="dxa"/>
          </w:tcPr>
          <w:p w14:paraId="000002F8" w14:textId="77777777" w:rsidR="008C1A29" w:rsidRDefault="00C70BF4">
            <w:pPr>
              <w:spacing w:before="240" w:line="360" w:lineRule="auto"/>
              <w:jc w:val="both"/>
              <w:rPr>
                <w:rFonts w:ascii="Arial" w:eastAsia="Arial" w:hAnsi="Arial" w:cs="Arial"/>
                <w:sz w:val="24"/>
                <w:szCs w:val="24"/>
              </w:rPr>
            </w:pPr>
            <w:r>
              <w:rPr>
                <w:rFonts w:ascii="Arial" w:eastAsia="Arial" w:hAnsi="Arial" w:cs="Arial"/>
                <w:sz w:val="24"/>
                <w:szCs w:val="24"/>
              </w:rPr>
              <w:t>Las bases de datos SQL (o relacionales) organizan la información en tablas, como hojas de Excel, y cada tabla se usa para guardar un tipo específico de información para asegurar que no se repita.</w:t>
            </w:r>
          </w:p>
        </w:tc>
      </w:tr>
      <w:tr w:rsidR="008C1A29" w14:paraId="2F9627E0" w14:textId="77777777">
        <w:tc>
          <w:tcPr>
            <w:tcW w:w="4556" w:type="dxa"/>
          </w:tcPr>
          <w:p w14:paraId="000002F9" w14:textId="77777777" w:rsidR="008C1A29" w:rsidRDefault="00C70BF4">
            <w:pPr>
              <w:spacing w:before="240" w:line="360" w:lineRule="auto"/>
              <w:jc w:val="both"/>
              <w:rPr>
                <w:rFonts w:ascii="Arial" w:eastAsia="Arial" w:hAnsi="Arial" w:cs="Arial"/>
                <w:sz w:val="24"/>
                <w:szCs w:val="24"/>
              </w:rPr>
            </w:pPr>
            <w:r>
              <w:rPr>
                <w:rFonts w:ascii="Arial" w:eastAsia="Arial" w:hAnsi="Arial" w:cs="Arial"/>
                <w:sz w:val="24"/>
                <w:szCs w:val="24"/>
              </w:rPr>
              <w:t>NoSQL</w:t>
            </w:r>
          </w:p>
        </w:tc>
        <w:tc>
          <w:tcPr>
            <w:tcW w:w="4556" w:type="dxa"/>
          </w:tcPr>
          <w:p w14:paraId="000002FA" w14:textId="77777777" w:rsidR="008C1A29" w:rsidRDefault="00C70BF4">
            <w:pPr>
              <w:spacing w:before="240" w:line="360" w:lineRule="auto"/>
              <w:jc w:val="both"/>
              <w:rPr>
                <w:rFonts w:ascii="Arial" w:eastAsia="Arial" w:hAnsi="Arial" w:cs="Arial"/>
                <w:sz w:val="24"/>
                <w:szCs w:val="24"/>
              </w:rPr>
            </w:pPr>
            <w:r>
              <w:rPr>
                <w:rFonts w:ascii="Arial" w:eastAsia="Arial" w:hAnsi="Arial" w:cs="Arial"/>
                <w:sz w:val="24"/>
                <w:szCs w:val="24"/>
              </w:rPr>
              <w:t>Las NoSQL no siguen los estándares que rigen a las SQL. Se centran en la velocidad, escalabilidad y versatilidad.</w:t>
            </w:r>
          </w:p>
        </w:tc>
      </w:tr>
    </w:tbl>
    <w:p w14:paraId="000002FB" w14:textId="77777777" w:rsidR="008C1A29" w:rsidRDefault="00C70BF4">
      <w:pPr>
        <w:spacing w:before="240" w:after="0" w:line="360" w:lineRule="auto"/>
        <w:jc w:val="both"/>
        <w:rPr>
          <w:rFonts w:ascii="Arial" w:eastAsia="Arial" w:hAnsi="Arial" w:cs="Arial"/>
          <w:sz w:val="24"/>
          <w:szCs w:val="24"/>
        </w:rPr>
      </w:pPr>
      <w:r>
        <w:rPr>
          <w:rFonts w:ascii="Arial" w:eastAsia="Arial" w:hAnsi="Arial" w:cs="Arial"/>
          <w:b/>
          <w:sz w:val="24"/>
          <w:szCs w:val="24"/>
        </w:rPr>
        <w:t xml:space="preserve">Fuente: </w:t>
      </w:r>
      <w:r>
        <w:rPr>
          <w:rFonts w:ascii="Arial" w:eastAsia="Arial" w:hAnsi="Arial" w:cs="Arial"/>
          <w:sz w:val="24"/>
          <w:szCs w:val="24"/>
        </w:rPr>
        <w:t>EDteam (2024).</w:t>
      </w:r>
    </w:p>
    <w:p w14:paraId="000002FC"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Debido a la sensibilidad e importancia de la información que se maneja en la plataforma, se optó por utilizar bases de datos SQL. Las bases de datos SQL ofrecen mayor seguridad, integridad y evitan la redundancia de datos. Por otra parte, para establecer comunicación con el servidor de SQL y dirigir las peticiones se empleó una api construida en Node.js empleando Express.JS.</w:t>
      </w:r>
    </w:p>
    <w:p w14:paraId="000002FD" w14:textId="77777777" w:rsidR="008C1A29" w:rsidRDefault="00C70BF4">
      <w:pPr>
        <w:spacing w:before="240" w:after="0" w:line="360" w:lineRule="auto"/>
        <w:jc w:val="both"/>
        <w:rPr>
          <w:rFonts w:ascii="Arial" w:eastAsia="Arial" w:hAnsi="Arial" w:cs="Arial"/>
          <w:sz w:val="24"/>
          <w:szCs w:val="24"/>
        </w:rPr>
      </w:pPr>
      <w:r>
        <w:rPr>
          <w:rFonts w:ascii="Arial" w:eastAsia="Arial" w:hAnsi="Arial" w:cs="Arial"/>
          <w:b/>
          <w:sz w:val="24"/>
          <w:szCs w:val="24"/>
        </w:rPr>
        <w:t>Tabla 9.</w:t>
      </w:r>
      <w:r>
        <w:rPr>
          <w:rFonts w:ascii="Arial" w:eastAsia="Arial" w:hAnsi="Arial" w:cs="Arial"/>
          <w:sz w:val="24"/>
          <w:szCs w:val="24"/>
        </w:rPr>
        <w:t xml:space="preserve"> Descripción Node y Express</w:t>
      </w:r>
    </w:p>
    <w:tbl>
      <w:tblPr>
        <w:tblStyle w:val="affff2"/>
        <w:tblW w:w="911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56"/>
        <w:gridCol w:w="4556"/>
      </w:tblGrid>
      <w:tr w:rsidR="008C1A29" w14:paraId="2E848355" w14:textId="77777777">
        <w:tc>
          <w:tcPr>
            <w:tcW w:w="4556" w:type="dxa"/>
          </w:tcPr>
          <w:p w14:paraId="000002FE" w14:textId="77777777" w:rsidR="008C1A29" w:rsidRDefault="00C70BF4">
            <w:pPr>
              <w:spacing w:before="240" w:line="360" w:lineRule="auto"/>
              <w:jc w:val="both"/>
              <w:rPr>
                <w:rFonts w:ascii="Arial" w:eastAsia="Arial" w:hAnsi="Arial" w:cs="Arial"/>
                <w:sz w:val="24"/>
                <w:szCs w:val="24"/>
              </w:rPr>
            </w:pPr>
            <w:r>
              <w:rPr>
                <w:rFonts w:ascii="Arial" w:eastAsia="Arial" w:hAnsi="Arial" w:cs="Arial"/>
                <w:b/>
                <w:sz w:val="24"/>
                <w:szCs w:val="24"/>
              </w:rPr>
              <w:t>Tipo de base de datos</w:t>
            </w:r>
          </w:p>
        </w:tc>
        <w:tc>
          <w:tcPr>
            <w:tcW w:w="4556" w:type="dxa"/>
          </w:tcPr>
          <w:p w14:paraId="000002FF" w14:textId="77777777" w:rsidR="008C1A29" w:rsidRDefault="00C70BF4">
            <w:pPr>
              <w:spacing w:before="240" w:line="360" w:lineRule="auto"/>
              <w:jc w:val="both"/>
              <w:rPr>
                <w:rFonts w:ascii="Arial" w:eastAsia="Arial" w:hAnsi="Arial" w:cs="Arial"/>
                <w:sz w:val="24"/>
                <w:szCs w:val="24"/>
              </w:rPr>
            </w:pPr>
            <w:r>
              <w:rPr>
                <w:rFonts w:ascii="Arial" w:eastAsia="Arial" w:hAnsi="Arial" w:cs="Arial"/>
                <w:b/>
                <w:sz w:val="24"/>
                <w:szCs w:val="24"/>
              </w:rPr>
              <w:t>Descripción</w:t>
            </w:r>
          </w:p>
        </w:tc>
      </w:tr>
      <w:tr w:rsidR="008C1A29" w14:paraId="2CAF2E3E" w14:textId="77777777">
        <w:tc>
          <w:tcPr>
            <w:tcW w:w="4556" w:type="dxa"/>
          </w:tcPr>
          <w:p w14:paraId="00000300" w14:textId="77777777" w:rsidR="008C1A29" w:rsidRDefault="00C70BF4">
            <w:pPr>
              <w:spacing w:before="240" w:line="360" w:lineRule="auto"/>
              <w:jc w:val="both"/>
              <w:rPr>
                <w:rFonts w:ascii="Arial" w:eastAsia="Arial" w:hAnsi="Arial" w:cs="Arial"/>
                <w:sz w:val="24"/>
                <w:szCs w:val="24"/>
              </w:rPr>
            </w:pPr>
            <w:r>
              <w:rPr>
                <w:rFonts w:ascii="Arial" w:eastAsia="Arial" w:hAnsi="Arial" w:cs="Arial"/>
                <w:sz w:val="24"/>
                <w:szCs w:val="24"/>
              </w:rPr>
              <w:t>Node.js</w:t>
            </w:r>
          </w:p>
        </w:tc>
        <w:tc>
          <w:tcPr>
            <w:tcW w:w="4556" w:type="dxa"/>
          </w:tcPr>
          <w:p w14:paraId="00000301" w14:textId="77777777" w:rsidR="008C1A29" w:rsidRDefault="00C70BF4">
            <w:pPr>
              <w:spacing w:before="240" w:line="360" w:lineRule="auto"/>
              <w:jc w:val="both"/>
              <w:rPr>
                <w:rFonts w:ascii="Arial" w:eastAsia="Arial" w:hAnsi="Arial" w:cs="Arial"/>
                <w:sz w:val="24"/>
                <w:szCs w:val="24"/>
              </w:rPr>
            </w:pPr>
            <w:r>
              <w:rPr>
                <w:rFonts w:ascii="Arial" w:eastAsia="Arial" w:hAnsi="Arial" w:cs="Arial"/>
                <w:sz w:val="24"/>
                <w:szCs w:val="24"/>
              </w:rPr>
              <w:t xml:space="preserve">Node.js® es un entorno de ejecución de JavaScript multiplataforma, de código abierto y gratuito que permite a los </w:t>
            </w:r>
            <w:r>
              <w:rPr>
                <w:rFonts w:ascii="Arial" w:eastAsia="Arial" w:hAnsi="Arial" w:cs="Arial"/>
                <w:sz w:val="24"/>
                <w:szCs w:val="24"/>
              </w:rPr>
              <w:lastRenderedPageBreak/>
              <w:t>desarrolladores crear servidores, aplicaciones web, herramientas de línea de comandos y scripts.</w:t>
            </w:r>
          </w:p>
        </w:tc>
      </w:tr>
      <w:tr w:rsidR="008C1A29" w14:paraId="578DDC9C" w14:textId="77777777">
        <w:tc>
          <w:tcPr>
            <w:tcW w:w="4556" w:type="dxa"/>
          </w:tcPr>
          <w:p w14:paraId="00000302" w14:textId="77777777" w:rsidR="008C1A29" w:rsidRDefault="00C70BF4">
            <w:pPr>
              <w:spacing w:before="240" w:line="360" w:lineRule="auto"/>
              <w:jc w:val="both"/>
              <w:rPr>
                <w:rFonts w:ascii="Arial" w:eastAsia="Arial" w:hAnsi="Arial" w:cs="Arial"/>
                <w:sz w:val="24"/>
                <w:szCs w:val="24"/>
              </w:rPr>
            </w:pPr>
            <w:r>
              <w:rPr>
                <w:rFonts w:ascii="Arial" w:eastAsia="Arial" w:hAnsi="Arial" w:cs="Arial"/>
                <w:sz w:val="24"/>
                <w:szCs w:val="24"/>
              </w:rPr>
              <w:lastRenderedPageBreak/>
              <w:t>Express</w:t>
            </w:r>
          </w:p>
        </w:tc>
        <w:tc>
          <w:tcPr>
            <w:tcW w:w="4556" w:type="dxa"/>
          </w:tcPr>
          <w:p w14:paraId="00000303" w14:textId="77777777" w:rsidR="008C1A29" w:rsidRDefault="00C70BF4">
            <w:pPr>
              <w:widowControl w:val="0"/>
              <w:spacing w:after="240"/>
              <w:jc w:val="both"/>
              <w:rPr>
                <w:rFonts w:ascii="Arial" w:eastAsia="Arial" w:hAnsi="Arial" w:cs="Arial"/>
                <w:sz w:val="24"/>
                <w:szCs w:val="24"/>
              </w:rPr>
            </w:pPr>
            <w:r>
              <w:rPr>
                <w:rFonts w:ascii="Arial" w:eastAsia="Arial" w:hAnsi="Arial" w:cs="Arial"/>
                <w:sz w:val="24"/>
                <w:szCs w:val="24"/>
              </w:rPr>
              <w:t>Express.js es un framework de backend Node.js minimalista, rápido que proporciona características y herramientas robustas para desarrollar aplicaciones de backend escalables. Ofrece un sistema de enrutamiento y características simplificadas para ampliar el framework con componentes y partes más potentes en función de los casos de uso de tu aplicación.</w:t>
            </w:r>
          </w:p>
          <w:p w14:paraId="00000304" w14:textId="77777777" w:rsidR="008C1A29" w:rsidRDefault="00C70BF4">
            <w:pPr>
              <w:widowControl w:val="0"/>
              <w:spacing w:before="240" w:after="240"/>
              <w:jc w:val="both"/>
              <w:rPr>
                <w:rFonts w:ascii="Arial" w:eastAsia="Arial" w:hAnsi="Arial" w:cs="Arial"/>
                <w:sz w:val="24"/>
                <w:szCs w:val="24"/>
              </w:rPr>
            </w:pPr>
            <w:r>
              <w:rPr>
                <w:rFonts w:ascii="Arial" w:eastAsia="Arial" w:hAnsi="Arial" w:cs="Arial"/>
                <w:sz w:val="24"/>
                <w:szCs w:val="24"/>
              </w:rPr>
              <w:t>El framework proporciona un conjunto de herramientas para aplicaciones web, peticiones y respuestas HTTP, enrutamiento y middleware para construir y desplegar aplicaciones a gran escala y preparadas para organizaciones.</w:t>
            </w:r>
          </w:p>
        </w:tc>
      </w:tr>
    </w:tbl>
    <w:p w14:paraId="00000305" w14:textId="77777777" w:rsidR="008C1A29" w:rsidRDefault="00C70BF4">
      <w:pPr>
        <w:spacing w:before="240" w:after="0" w:line="360" w:lineRule="auto"/>
        <w:jc w:val="both"/>
        <w:rPr>
          <w:rFonts w:ascii="Arial" w:eastAsia="Arial" w:hAnsi="Arial" w:cs="Arial"/>
          <w:sz w:val="24"/>
          <w:szCs w:val="24"/>
        </w:rPr>
      </w:pPr>
      <w:r>
        <w:rPr>
          <w:rFonts w:ascii="Arial" w:eastAsia="Arial" w:hAnsi="Arial" w:cs="Arial"/>
          <w:b/>
          <w:sz w:val="24"/>
          <w:szCs w:val="24"/>
        </w:rPr>
        <w:t xml:space="preserve">Fuente: </w:t>
      </w:r>
      <w:r>
        <w:rPr>
          <w:rFonts w:ascii="Arial" w:eastAsia="Arial" w:hAnsi="Arial" w:cs="Arial"/>
          <w:sz w:val="24"/>
          <w:szCs w:val="24"/>
        </w:rPr>
        <w:t>Node Js.Org (2024) ,MDN Web Docs (2024).</w:t>
      </w:r>
    </w:p>
    <w:p w14:paraId="00000306"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Para el desarrollo del frontend de la plataforma se utilizaron los lenguajes HTML y CSS, esenciales para el maquetado y estilizado de la interfaz de usuario. Adicionalmente, se empleó JavaScript para dotar al diseño de interactividad y mejoras visuales.</w:t>
      </w:r>
    </w:p>
    <w:p w14:paraId="00000307" w14:textId="77777777" w:rsidR="008C1A29" w:rsidRDefault="00C70BF4">
      <w:pPr>
        <w:spacing w:before="240" w:after="0" w:line="360" w:lineRule="auto"/>
        <w:jc w:val="both"/>
        <w:rPr>
          <w:rFonts w:ascii="Arial" w:eastAsia="Arial" w:hAnsi="Arial" w:cs="Arial"/>
          <w:sz w:val="24"/>
          <w:szCs w:val="24"/>
        </w:rPr>
      </w:pPr>
      <w:r>
        <w:rPr>
          <w:rFonts w:ascii="Arial" w:eastAsia="Arial" w:hAnsi="Arial" w:cs="Arial"/>
          <w:b/>
          <w:sz w:val="24"/>
          <w:szCs w:val="24"/>
        </w:rPr>
        <w:t>Tabla 10.</w:t>
      </w:r>
      <w:r>
        <w:rPr>
          <w:rFonts w:ascii="Arial" w:eastAsia="Arial" w:hAnsi="Arial" w:cs="Arial"/>
          <w:sz w:val="24"/>
          <w:szCs w:val="24"/>
        </w:rPr>
        <w:t xml:space="preserve"> Tecnologías de Front end</w:t>
      </w:r>
    </w:p>
    <w:tbl>
      <w:tblPr>
        <w:tblStyle w:val="affff3"/>
        <w:tblW w:w="911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56"/>
        <w:gridCol w:w="4556"/>
      </w:tblGrid>
      <w:tr w:rsidR="008C1A29" w14:paraId="78552F93" w14:textId="77777777">
        <w:tc>
          <w:tcPr>
            <w:tcW w:w="4556" w:type="dxa"/>
          </w:tcPr>
          <w:p w14:paraId="00000308" w14:textId="77777777" w:rsidR="008C1A29" w:rsidRDefault="00C70BF4">
            <w:pPr>
              <w:spacing w:before="240" w:line="360" w:lineRule="auto"/>
              <w:jc w:val="both"/>
              <w:rPr>
                <w:rFonts w:ascii="Arial" w:eastAsia="Arial" w:hAnsi="Arial" w:cs="Arial"/>
                <w:sz w:val="24"/>
                <w:szCs w:val="24"/>
              </w:rPr>
            </w:pPr>
            <w:r>
              <w:rPr>
                <w:rFonts w:ascii="Arial" w:eastAsia="Arial" w:hAnsi="Arial" w:cs="Arial"/>
                <w:b/>
                <w:sz w:val="24"/>
                <w:szCs w:val="24"/>
              </w:rPr>
              <w:t>Tecnología</w:t>
            </w:r>
          </w:p>
        </w:tc>
        <w:tc>
          <w:tcPr>
            <w:tcW w:w="4556" w:type="dxa"/>
          </w:tcPr>
          <w:p w14:paraId="00000309" w14:textId="77777777" w:rsidR="008C1A29" w:rsidRDefault="00C70BF4">
            <w:pPr>
              <w:spacing w:before="240" w:line="360" w:lineRule="auto"/>
              <w:jc w:val="both"/>
              <w:rPr>
                <w:rFonts w:ascii="Arial" w:eastAsia="Arial" w:hAnsi="Arial" w:cs="Arial"/>
                <w:sz w:val="24"/>
                <w:szCs w:val="24"/>
              </w:rPr>
            </w:pPr>
            <w:r>
              <w:rPr>
                <w:rFonts w:ascii="Arial" w:eastAsia="Arial" w:hAnsi="Arial" w:cs="Arial"/>
                <w:b/>
                <w:sz w:val="24"/>
                <w:szCs w:val="24"/>
              </w:rPr>
              <w:t>Descripción</w:t>
            </w:r>
          </w:p>
        </w:tc>
      </w:tr>
      <w:tr w:rsidR="008C1A29" w14:paraId="770F119C" w14:textId="77777777">
        <w:tc>
          <w:tcPr>
            <w:tcW w:w="4556" w:type="dxa"/>
            <w:vAlign w:val="center"/>
          </w:tcPr>
          <w:p w14:paraId="0000030A" w14:textId="77777777" w:rsidR="008C1A29" w:rsidRDefault="00C70BF4">
            <w:pPr>
              <w:spacing w:before="240" w:line="360" w:lineRule="auto"/>
              <w:jc w:val="both"/>
              <w:rPr>
                <w:rFonts w:ascii="Arial" w:eastAsia="Arial" w:hAnsi="Arial" w:cs="Arial"/>
                <w:sz w:val="24"/>
                <w:szCs w:val="24"/>
              </w:rPr>
            </w:pPr>
            <w:r>
              <w:rPr>
                <w:rFonts w:ascii="Arial" w:eastAsia="Arial" w:hAnsi="Arial" w:cs="Arial"/>
                <w:sz w:val="24"/>
                <w:szCs w:val="24"/>
              </w:rPr>
              <w:t>HTML</w:t>
            </w:r>
          </w:p>
        </w:tc>
        <w:tc>
          <w:tcPr>
            <w:tcW w:w="4556" w:type="dxa"/>
          </w:tcPr>
          <w:p w14:paraId="0000030B" w14:textId="77777777" w:rsidR="008C1A29" w:rsidRDefault="00C70BF4">
            <w:pPr>
              <w:spacing w:before="240" w:line="360" w:lineRule="auto"/>
              <w:jc w:val="both"/>
              <w:rPr>
                <w:rFonts w:ascii="Arial" w:eastAsia="Arial" w:hAnsi="Arial" w:cs="Arial"/>
                <w:sz w:val="24"/>
                <w:szCs w:val="24"/>
              </w:rPr>
            </w:pPr>
            <w:r>
              <w:rPr>
                <w:rFonts w:ascii="Arial" w:eastAsia="Arial" w:hAnsi="Arial" w:cs="Arial"/>
                <w:sz w:val="24"/>
                <w:szCs w:val="24"/>
              </w:rPr>
              <w:t>Es el código que se utiliza para estructurar y desplegar una página web y sus contenidos.</w:t>
            </w:r>
          </w:p>
        </w:tc>
      </w:tr>
      <w:tr w:rsidR="008C1A29" w14:paraId="18238D94" w14:textId="77777777">
        <w:tc>
          <w:tcPr>
            <w:tcW w:w="4556" w:type="dxa"/>
            <w:vAlign w:val="center"/>
          </w:tcPr>
          <w:p w14:paraId="0000030C" w14:textId="77777777" w:rsidR="008C1A29" w:rsidRDefault="00C70BF4">
            <w:pPr>
              <w:spacing w:before="240" w:line="360" w:lineRule="auto"/>
              <w:jc w:val="both"/>
              <w:rPr>
                <w:rFonts w:ascii="Arial" w:eastAsia="Arial" w:hAnsi="Arial" w:cs="Arial"/>
                <w:sz w:val="24"/>
                <w:szCs w:val="24"/>
              </w:rPr>
            </w:pPr>
            <w:r>
              <w:rPr>
                <w:rFonts w:ascii="Arial" w:eastAsia="Arial" w:hAnsi="Arial" w:cs="Arial"/>
                <w:sz w:val="24"/>
                <w:szCs w:val="24"/>
              </w:rPr>
              <w:t>CSS</w:t>
            </w:r>
          </w:p>
        </w:tc>
        <w:tc>
          <w:tcPr>
            <w:tcW w:w="4556" w:type="dxa"/>
          </w:tcPr>
          <w:p w14:paraId="0000030D" w14:textId="77777777" w:rsidR="008C1A29" w:rsidRDefault="00C70BF4">
            <w:pPr>
              <w:spacing w:before="240" w:line="360" w:lineRule="auto"/>
              <w:jc w:val="both"/>
              <w:rPr>
                <w:rFonts w:ascii="Arial" w:eastAsia="Arial" w:hAnsi="Arial" w:cs="Arial"/>
                <w:sz w:val="24"/>
                <w:szCs w:val="24"/>
              </w:rPr>
            </w:pPr>
            <w:r>
              <w:rPr>
                <w:rFonts w:ascii="Arial" w:eastAsia="Arial" w:hAnsi="Arial" w:cs="Arial"/>
                <w:sz w:val="24"/>
                <w:szCs w:val="24"/>
              </w:rPr>
              <w:t xml:space="preserve">Es el lenguaje de estilos utilizado para describir la presentación de documentos </w:t>
            </w:r>
            <w:r>
              <w:rPr>
                <w:rFonts w:ascii="Arial" w:eastAsia="Arial" w:hAnsi="Arial" w:cs="Arial"/>
                <w:sz w:val="24"/>
                <w:szCs w:val="24"/>
              </w:rPr>
              <w:lastRenderedPageBreak/>
              <w:t>HTML o XML (incluyendo varios lenguajes basados en XML como SVG, MathML o XHTML). CSS describe cómo debe ser renderizado el elemento estructurado en la pantalla, en papel, en el habla o en otros medios.</w:t>
            </w:r>
          </w:p>
        </w:tc>
      </w:tr>
      <w:tr w:rsidR="008C1A29" w14:paraId="26FB1CA4" w14:textId="77777777">
        <w:tc>
          <w:tcPr>
            <w:tcW w:w="4556" w:type="dxa"/>
            <w:vAlign w:val="center"/>
          </w:tcPr>
          <w:p w14:paraId="0000030E" w14:textId="77777777" w:rsidR="008C1A29" w:rsidRDefault="00C70BF4">
            <w:pPr>
              <w:spacing w:before="240" w:line="360" w:lineRule="auto"/>
              <w:jc w:val="both"/>
              <w:rPr>
                <w:rFonts w:ascii="Arial" w:eastAsia="Arial" w:hAnsi="Arial" w:cs="Arial"/>
                <w:sz w:val="24"/>
                <w:szCs w:val="24"/>
              </w:rPr>
            </w:pPr>
            <w:r>
              <w:rPr>
                <w:rFonts w:ascii="Arial" w:eastAsia="Arial" w:hAnsi="Arial" w:cs="Arial"/>
                <w:sz w:val="24"/>
                <w:szCs w:val="24"/>
              </w:rPr>
              <w:lastRenderedPageBreak/>
              <w:t>JavaScript</w:t>
            </w:r>
          </w:p>
        </w:tc>
        <w:tc>
          <w:tcPr>
            <w:tcW w:w="4556" w:type="dxa"/>
          </w:tcPr>
          <w:p w14:paraId="0000030F" w14:textId="77777777" w:rsidR="008C1A29" w:rsidRDefault="00C70BF4">
            <w:pPr>
              <w:spacing w:before="240" w:line="360" w:lineRule="auto"/>
              <w:jc w:val="both"/>
              <w:rPr>
                <w:rFonts w:ascii="Arial" w:eastAsia="Arial" w:hAnsi="Arial" w:cs="Arial"/>
                <w:sz w:val="24"/>
                <w:szCs w:val="24"/>
              </w:rPr>
            </w:pPr>
            <w:r>
              <w:rPr>
                <w:rFonts w:ascii="Arial" w:eastAsia="Arial" w:hAnsi="Arial" w:cs="Arial"/>
                <w:sz w:val="24"/>
                <w:szCs w:val="24"/>
              </w:rPr>
              <w:t>Es un lenguaje de programación ligero, interpretado, o compilado justo-a-tiempo (just-in-time) con funciones de primera clase.</w:t>
            </w:r>
          </w:p>
        </w:tc>
      </w:tr>
    </w:tbl>
    <w:p w14:paraId="00000310" w14:textId="77777777" w:rsidR="008C1A29" w:rsidRDefault="00C70BF4">
      <w:pPr>
        <w:spacing w:before="240" w:after="0" w:line="360" w:lineRule="auto"/>
        <w:jc w:val="both"/>
        <w:rPr>
          <w:rFonts w:ascii="Arial" w:eastAsia="Arial" w:hAnsi="Arial" w:cs="Arial"/>
          <w:sz w:val="24"/>
          <w:szCs w:val="24"/>
        </w:rPr>
      </w:pPr>
      <w:r>
        <w:rPr>
          <w:rFonts w:ascii="Arial" w:eastAsia="Arial" w:hAnsi="Arial" w:cs="Arial"/>
          <w:b/>
          <w:sz w:val="24"/>
          <w:szCs w:val="24"/>
        </w:rPr>
        <w:t xml:space="preserve">Fuente: </w:t>
      </w:r>
      <w:r>
        <w:rPr>
          <w:rFonts w:ascii="Arial" w:eastAsia="Arial" w:hAnsi="Arial" w:cs="Arial"/>
          <w:sz w:val="24"/>
          <w:szCs w:val="24"/>
        </w:rPr>
        <w:t>MND Web Docs (2024).</w:t>
      </w:r>
    </w:p>
    <w:p w14:paraId="00000311" w14:textId="77777777" w:rsidR="008C1A29" w:rsidRDefault="00C70BF4">
      <w:pPr>
        <w:pStyle w:val="Ttulo3"/>
        <w:spacing w:before="240" w:after="0" w:line="360" w:lineRule="auto"/>
        <w:jc w:val="both"/>
        <w:rPr>
          <w:rFonts w:ascii="Arial" w:eastAsia="Arial" w:hAnsi="Arial" w:cs="Arial"/>
          <w:sz w:val="24"/>
          <w:szCs w:val="24"/>
        </w:rPr>
      </w:pPr>
      <w:bookmarkStart w:id="107" w:name="_heading=h.dv2c27cn05cq" w:colFirst="0" w:colLast="0"/>
      <w:bookmarkStart w:id="108" w:name="_Toc182220356"/>
      <w:bookmarkEnd w:id="107"/>
      <w:r>
        <w:rPr>
          <w:rFonts w:ascii="Arial" w:eastAsia="Arial" w:hAnsi="Arial" w:cs="Arial"/>
          <w:sz w:val="24"/>
          <w:szCs w:val="24"/>
        </w:rPr>
        <w:t>4.3.2 Bases de datos</w:t>
      </w:r>
      <w:bookmarkEnd w:id="108"/>
    </w:p>
    <w:p w14:paraId="00000312"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 xml:space="preserve">En la búsqueda de la base de datos idónea para la propuesta, se priorizaron las siguientes características: código libre, funciones de seguridad robustas para prevenir fugas de información y flexibilidad para la integración con otras tecnologías.                                          </w:t>
      </w:r>
    </w:p>
    <w:p w14:paraId="00000313" w14:textId="77777777" w:rsidR="008C1A29" w:rsidRDefault="00C70BF4">
      <w:pPr>
        <w:spacing w:before="240" w:after="0" w:line="360" w:lineRule="auto"/>
        <w:jc w:val="both"/>
        <w:rPr>
          <w:rFonts w:ascii="Arial" w:eastAsia="Arial" w:hAnsi="Arial" w:cs="Arial"/>
          <w:sz w:val="24"/>
          <w:szCs w:val="24"/>
        </w:rPr>
      </w:pPr>
      <w:r>
        <w:rPr>
          <w:rFonts w:ascii="Arial" w:eastAsia="Arial" w:hAnsi="Arial" w:cs="Arial"/>
          <w:b/>
          <w:sz w:val="24"/>
          <w:szCs w:val="24"/>
        </w:rPr>
        <w:t>Tabla 11.</w:t>
      </w:r>
      <w:r>
        <w:rPr>
          <w:rFonts w:ascii="Arial" w:eastAsia="Arial" w:hAnsi="Arial" w:cs="Arial"/>
          <w:sz w:val="24"/>
          <w:szCs w:val="24"/>
        </w:rPr>
        <w:t xml:space="preserve"> Diferentes bases de datos</w:t>
      </w:r>
    </w:p>
    <w:tbl>
      <w:tblPr>
        <w:tblStyle w:val="affff4"/>
        <w:tblW w:w="911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56"/>
        <w:gridCol w:w="4556"/>
      </w:tblGrid>
      <w:tr w:rsidR="008C1A29" w14:paraId="0A868A0F" w14:textId="77777777">
        <w:tc>
          <w:tcPr>
            <w:tcW w:w="4556" w:type="dxa"/>
          </w:tcPr>
          <w:p w14:paraId="00000314" w14:textId="77777777" w:rsidR="008C1A29" w:rsidRDefault="00C70BF4">
            <w:pPr>
              <w:spacing w:before="240" w:line="360" w:lineRule="auto"/>
              <w:jc w:val="both"/>
              <w:rPr>
                <w:rFonts w:ascii="Arial" w:eastAsia="Arial" w:hAnsi="Arial" w:cs="Arial"/>
                <w:sz w:val="24"/>
                <w:szCs w:val="24"/>
              </w:rPr>
            </w:pPr>
            <w:r>
              <w:rPr>
                <w:rFonts w:ascii="Arial" w:eastAsia="Arial" w:hAnsi="Arial" w:cs="Arial"/>
                <w:b/>
                <w:sz w:val="24"/>
                <w:szCs w:val="24"/>
              </w:rPr>
              <w:t>Base de Datos</w:t>
            </w:r>
          </w:p>
        </w:tc>
        <w:tc>
          <w:tcPr>
            <w:tcW w:w="4556" w:type="dxa"/>
          </w:tcPr>
          <w:p w14:paraId="00000315" w14:textId="77777777" w:rsidR="008C1A29" w:rsidRDefault="00C70BF4">
            <w:pPr>
              <w:spacing w:before="240" w:line="360" w:lineRule="auto"/>
              <w:jc w:val="both"/>
              <w:rPr>
                <w:rFonts w:ascii="Arial" w:eastAsia="Arial" w:hAnsi="Arial" w:cs="Arial"/>
                <w:sz w:val="24"/>
                <w:szCs w:val="24"/>
              </w:rPr>
            </w:pPr>
            <w:r>
              <w:rPr>
                <w:rFonts w:ascii="Arial" w:eastAsia="Arial" w:hAnsi="Arial" w:cs="Arial"/>
                <w:b/>
                <w:sz w:val="24"/>
                <w:szCs w:val="24"/>
              </w:rPr>
              <w:t>Descripción</w:t>
            </w:r>
          </w:p>
        </w:tc>
      </w:tr>
      <w:tr w:rsidR="008C1A29" w14:paraId="666B2A0D" w14:textId="77777777">
        <w:tc>
          <w:tcPr>
            <w:tcW w:w="4556" w:type="dxa"/>
            <w:vAlign w:val="center"/>
          </w:tcPr>
          <w:p w14:paraId="00000316" w14:textId="77777777" w:rsidR="008C1A29" w:rsidRDefault="00C70BF4">
            <w:pPr>
              <w:spacing w:before="240" w:line="360" w:lineRule="auto"/>
              <w:jc w:val="both"/>
              <w:rPr>
                <w:rFonts w:ascii="Arial" w:eastAsia="Arial" w:hAnsi="Arial" w:cs="Arial"/>
                <w:sz w:val="24"/>
                <w:szCs w:val="24"/>
              </w:rPr>
            </w:pPr>
            <w:r>
              <w:rPr>
                <w:rFonts w:ascii="Arial" w:eastAsia="Arial" w:hAnsi="Arial" w:cs="Arial"/>
                <w:sz w:val="24"/>
                <w:szCs w:val="24"/>
              </w:rPr>
              <w:t>SQLite</w:t>
            </w:r>
          </w:p>
        </w:tc>
        <w:tc>
          <w:tcPr>
            <w:tcW w:w="4556" w:type="dxa"/>
          </w:tcPr>
          <w:p w14:paraId="00000317" w14:textId="77777777" w:rsidR="008C1A29" w:rsidRDefault="00C70BF4">
            <w:pPr>
              <w:spacing w:before="240" w:line="360" w:lineRule="auto"/>
              <w:jc w:val="both"/>
              <w:rPr>
                <w:rFonts w:ascii="Arial" w:eastAsia="Arial" w:hAnsi="Arial" w:cs="Arial"/>
                <w:sz w:val="24"/>
                <w:szCs w:val="24"/>
              </w:rPr>
            </w:pPr>
            <w:r>
              <w:rPr>
                <w:rFonts w:ascii="Arial" w:eastAsia="Arial" w:hAnsi="Arial" w:cs="Arial"/>
                <w:sz w:val="24"/>
                <w:szCs w:val="24"/>
              </w:rPr>
              <w:t>SQLite es un SGBD autónomo, basado en archivos y de código abierto, conocido por su portabilidad, fiabilidad y fuerte rendimiento incluso en entornos con poca memoria. Sus transacciones son compatibles con ACID, incluso en casos en los que el sistema se bloquea o sufre un corte de energía.</w:t>
            </w:r>
          </w:p>
        </w:tc>
      </w:tr>
      <w:tr w:rsidR="008C1A29" w14:paraId="3839354D" w14:textId="77777777">
        <w:tc>
          <w:tcPr>
            <w:tcW w:w="4556" w:type="dxa"/>
            <w:vAlign w:val="center"/>
          </w:tcPr>
          <w:p w14:paraId="00000318" w14:textId="77777777" w:rsidR="008C1A29" w:rsidRDefault="00C70BF4">
            <w:pPr>
              <w:spacing w:before="240" w:line="360" w:lineRule="auto"/>
              <w:jc w:val="both"/>
              <w:rPr>
                <w:rFonts w:ascii="Arial" w:eastAsia="Arial" w:hAnsi="Arial" w:cs="Arial"/>
                <w:sz w:val="24"/>
                <w:szCs w:val="24"/>
              </w:rPr>
            </w:pPr>
            <w:r>
              <w:rPr>
                <w:rFonts w:ascii="Arial" w:eastAsia="Arial" w:hAnsi="Arial" w:cs="Arial"/>
                <w:sz w:val="24"/>
                <w:szCs w:val="24"/>
              </w:rPr>
              <w:lastRenderedPageBreak/>
              <w:t>MySQL</w:t>
            </w:r>
          </w:p>
        </w:tc>
        <w:tc>
          <w:tcPr>
            <w:tcW w:w="4556" w:type="dxa"/>
          </w:tcPr>
          <w:p w14:paraId="00000319" w14:textId="77777777" w:rsidR="008C1A29" w:rsidRDefault="00C70BF4">
            <w:pPr>
              <w:spacing w:before="240" w:line="360" w:lineRule="auto"/>
              <w:jc w:val="both"/>
              <w:rPr>
                <w:rFonts w:ascii="Arial" w:eastAsia="Arial" w:hAnsi="Arial" w:cs="Arial"/>
                <w:sz w:val="24"/>
                <w:szCs w:val="24"/>
              </w:rPr>
            </w:pPr>
            <w:r>
              <w:rPr>
                <w:rFonts w:ascii="Arial" w:eastAsia="Arial" w:hAnsi="Arial" w:cs="Arial"/>
                <w:sz w:val="24"/>
                <w:szCs w:val="24"/>
              </w:rPr>
              <w:t>MySQL es el SGBD más famoso de la actualidad. Es propiedad de Oracle y cuenta con una versión gratuita llamada “community”. Cuenta con un rendimiento rápido, capacidad de hacer copias de seguridad y control de usuarios.</w:t>
            </w:r>
          </w:p>
        </w:tc>
      </w:tr>
      <w:tr w:rsidR="008C1A29" w14:paraId="05BE9920" w14:textId="77777777">
        <w:tc>
          <w:tcPr>
            <w:tcW w:w="4556" w:type="dxa"/>
            <w:vAlign w:val="center"/>
          </w:tcPr>
          <w:p w14:paraId="0000031A" w14:textId="77777777" w:rsidR="008C1A29" w:rsidRDefault="00C70BF4">
            <w:pPr>
              <w:spacing w:before="240" w:line="360" w:lineRule="auto"/>
              <w:jc w:val="both"/>
              <w:rPr>
                <w:rFonts w:ascii="Arial" w:eastAsia="Arial" w:hAnsi="Arial" w:cs="Arial"/>
                <w:sz w:val="24"/>
                <w:szCs w:val="24"/>
              </w:rPr>
            </w:pPr>
            <w:r>
              <w:rPr>
                <w:rFonts w:ascii="Arial" w:eastAsia="Arial" w:hAnsi="Arial" w:cs="Arial"/>
                <w:sz w:val="24"/>
                <w:szCs w:val="24"/>
              </w:rPr>
              <w:t>Postgre</w:t>
            </w:r>
          </w:p>
        </w:tc>
        <w:tc>
          <w:tcPr>
            <w:tcW w:w="4556" w:type="dxa"/>
          </w:tcPr>
          <w:p w14:paraId="0000031B" w14:textId="77777777" w:rsidR="008C1A29" w:rsidRDefault="00C70BF4">
            <w:pPr>
              <w:spacing w:before="240" w:line="360" w:lineRule="auto"/>
              <w:jc w:val="both"/>
              <w:rPr>
                <w:rFonts w:ascii="Arial" w:eastAsia="Arial" w:hAnsi="Arial" w:cs="Arial"/>
                <w:sz w:val="24"/>
                <w:szCs w:val="24"/>
              </w:rPr>
            </w:pPr>
            <w:r>
              <w:rPr>
                <w:rFonts w:ascii="Arial" w:eastAsia="Arial" w:hAnsi="Arial" w:cs="Arial"/>
                <w:sz w:val="24"/>
                <w:szCs w:val="24"/>
              </w:rPr>
              <w:t>PostgreSQL, también conocido como Postgres fue creado con el objetivo de ser altamente extensible y cumplir con los estándares. PostgreSQL es una base de datos relacional de objetos, lo que significa que aunque es principalmente una base de datos relacional también incluye características avanzadas.</w:t>
            </w:r>
          </w:p>
        </w:tc>
      </w:tr>
    </w:tbl>
    <w:p w14:paraId="0000031C" w14:textId="77777777" w:rsidR="008C1A29" w:rsidRDefault="00C70BF4">
      <w:pPr>
        <w:spacing w:before="240" w:after="0" w:line="360" w:lineRule="auto"/>
        <w:jc w:val="both"/>
        <w:rPr>
          <w:rFonts w:ascii="Arial" w:eastAsia="Arial" w:hAnsi="Arial" w:cs="Arial"/>
          <w:sz w:val="24"/>
          <w:szCs w:val="24"/>
        </w:rPr>
      </w:pPr>
      <w:r>
        <w:rPr>
          <w:rFonts w:ascii="Arial" w:eastAsia="Arial" w:hAnsi="Arial" w:cs="Arial"/>
          <w:b/>
          <w:sz w:val="24"/>
          <w:szCs w:val="24"/>
        </w:rPr>
        <w:t xml:space="preserve">Fuente: </w:t>
      </w:r>
      <w:r>
        <w:rPr>
          <w:rFonts w:ascii="Arial" w:eastAsia="Arial" w:hAnsi="Arial" w:cs="Arial"/>
          <w:sz w:val="24"/>
          <w:szCs w:val="24"/>
        </w:rPr>
        <w:t>Elaboración Propia (2024)</w:t>
      </w:r>
    </w:p>
    <w:p w14:paraId="0000031D"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La base de datos seleccionada debía cumplir con los siguientes requisitos: velocidad, facilidad de uso, controles de acceso robustos y capacidad para generar copias de seguridad o réplicas. Tras un análisis detallado, MySQL se posicionó como la opción más adecuada debido a su amplia adopción, potencial a futuro y soporte para datos tipo BLOB, lo que permite almacenar imágenes en la base de datos.</w:t>
      </w:r>
    </w:p>
    <w:p w14:paraId="0000031E"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La vigencia y seguridad de MySQL también fueron factores decisivos en su selección. MySQL cuenta con un plan de soporte a largo plazo que garantiza la incorporación de nuevas funcionalidades y mejoras en materia de seguridad. Además, se lanzan parches y actualizaciones de forma regular para solventar y optimizar los mecanismos de seguridad del gestor.</w:t>
      </w:r>
    </w:p>
    <w:p w14:paraId="0000031F" w14:textId="77777777" w:rsidR="008C1A29" w:rsidRDefault="00C70BF4">
      <w:pPr>
        <w:pStyle w:val="Ttulo3"/>
        <w:spacing w:before="240" w:after="0" w:line="360" w:lineRule="auto"/>
        <w:jc w:val="both"/>
        <w:rPr>
          <w:rFonts w:ascii="Arial" w:eastAsia="Arial" w:hAnsi="Arial" w:cs="Arial"/>
          <w:sz w:val="24"/>
          <w:szCs w:val="24"/>
        </w:rPr>
      </w:pPr>
      <w:bookmarkStart w:id="109" w:name="_heading=h.882tiogppcow" w:colFirst="0" w:colLast="0"/>
      <w:bookmarkStart w:id="110" w:name="_Toc182220357"/>
      <w:bookmarkEnd w:id="109"/>
      <w:r>
        <w:rPr>
          <w:rFonts w:ascii="Arial" w:eastAsia="Arial" w:hAnsi="Arial" w:cs="Arial"/>
          <w:sz w:val="24"/>
          <w:szCs w:val="24"/>
        </w:rPr>
        <w:lastRenderedPageBreak/>
        <w:t>4.3.3 Frameworks de desarrollo</w:t>
      </w:r>
      <w:bookmarkEnd w:id="110"/>
    </w:p>
    <w:p w14:paraId="00000320"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Los frameworks actúan como conjuntos de herramientas y módulos prediseñados que optimizan y agilizan el desarrollo de software. Estos recursos ofrecen componentes, funciones y elementos ya establecidos, listos para ser utilizados bajo nomenclaturas o etiquetas específicas, facilitando así la creación de aplicaciones.</w:t>
      </w:r>
    </w:p>
    <w:p w14:paraId="00000321" w14:textId="77777777" w:rsidR="008C1A29" w:rsidRDefault="00C70BF4">
      <w:pPr>
        <w:spacing w:before="240" w:after="0" w:line="360" w:lineRule="auto"/>
        <w:jc w:val="both"/>
        <w:rPr>
          <w:rFonts w:ascii="Arial" w:eastAsia="Arial" w:hAnsi="Arial" w:cs="Arial"/>
          <w:sz w:val="24"/>
          <w:szCs w:val="24"/>
        </w:rPr>
      </w:pPr>
      <w:r>
        <w:rPr>
          <w:rFonts w:ascii="Arial" w:eastAsia="Arial" w:hAnsi="Arial" w:cs="Arial"/>
          <w:b/>
          <w:sz w:val="24"/>
          <w:szCs w:val="24"/>
        </w:rPr>
        <w:t xml:space="preserve">Tabla 12. </w:t>
      </w:r>
      <w:r>
        <w:rPr>
          <w:rFonts w:ascii="Arial" w:eastAsia="Arial" w:hAnsi="Arial" w:cs="Arial"/>
          <w:sz w:val="24"/>
          <w:szCs w:val="24"/>
        </w:rPr>
        <w:t>Frameworks empleados</w:t>
      </w:r>
    </w:p>
    <w:tbl>
      <w:tblPr>
        <w:tblStyle w:val="affff5"/>
        <w:tblW w:w="911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37"/>
        <w:gridCol w:w="3037"/>
        <w:gridCol w:w="3038"/>
      </w:tblGrid>
      <w:tr w:rsidR="008C1A29" w14:paraId="7C052568" w14:textId="77777777">
        <w:tc>
          <w:tcPr>
            <w:tcW w:w="3037" w:type="dxa"/>
          </w:tcPr>
          <w:p w14:paraId="00000322" w14:textId="77777777" w:rsidR="008C1A29" w:rsidRDefault="00C70BF4">
            <w:pPr>
              <w:spacing w:before="240" w:line="360" w:lineRule="auto"/>
              <w:jc w:val="both"/>
              <w:rPr>
                <w:rFonts w:ascii="Arial" w:eastAsia="Arial" w:hAnsi="Arial" w:cs="Arial"/>
                <w:b/>
                <w:sz w:val="24"/>
                <w:szCs w:val="24"/>
              </w:rPr>
            </w:pPr>
            <w:r>
              <w:rPr>
                <w:rFonts w:ascii="Arial" w:eastAsia="Arial" w:hAnsi="Arial" w:cs="Arial"/>
                <w:b/>
                <w:sz w:val="24"/>
                <w:szCs w:val="24"/>
              </w:rPr>
              <w:t>Herramienta</w:t>
            </w:r>
          </w:p>
        </w:tc>
        <w:tc>
          <w:tcPr>
            <w:tcW w:w="3037" w:type="dxa"/>
          </w:tcPr>
          <w:p w14:paraId="00000323" w14:textId="77777777" w:rsidR="008C1A29" w:rsidRDefault="00C70BF4">
            <w:pPr>
              <w:spacing w:before="240" w:line="360" w:lineRule="auto"/>
              <w:jc w:val="both"/>
              <w:rPr>
                <w:rFonts w:ascii="Arial" w:eastAsia="Arial" w:hAnsi="Arial" w:cs="Arial"/>
                <w:b/>
                <w:sz w:val="24"/>
                <w:szCs w:val="24"/>
              </w:rPr>
            </w:pPr>
            <w:r>
              <w:rPr>
                <w:rFonts w:ascii="Arial" w:eastAsia="Arial" w:hAnsi="Arial" w:cs="Arial"/>
                <w:b/>
                <w:sz w:val="24"/>
                <w:szCs w:val="24"/>
              </w:rPr>
              <w:t>Descripción</w:t>
            </w:r>
          </w:p>
        </w:tc>
        <w:tc>
          <w:tcPr>
            <w:tcW w:w="3038" w:type="dxa"/>
          </w:tcPr>
          <w:p w14:paraId="00000324" w14:textId="77777777" w:rsidR="008C1A29" w:rsidRDefault="00C70BF4">
            <w:pPr>
              <w:spacing w:before="240" w:line="360" w:lineRule="auto"/>
              <w:jc w:val="both"/>
              <w:rPr>
                <w:rFonts w:ascii="Arial" w:eastAsia="Arial" w:hAnsi="Arial" w:cs="Arial"/>
                <w:b/>
                <w:sz w:val="24"/>
                <w:szCs w:val="24"/>
              </w:rPr>
            </w:pPr>
            <w:r>
              <w:rPr>
                <w:rFonts w:ascii="Arial" w:eastAsia="Arial" w:hAnsi="Arial" w:cs="Arial"/>
                <w:b/>
                <w:sz w:val="24"/>
                <w:szCs w:val="24"/>
              </w:rPr>
              <w:t>Características</w:t>
            </w:r>
          </w:p>
        </w:tc>
      </w:tr>
      <w:tr w:rsidR="008C1A29" w14:paraId="6C78FD3E" w14:textId="77777777">
        <w:tc>
          <w:tcPr>
            <w:tcW w:w="3037" w:type="dxa"/>
          </w:tcPr>
          <w:p w14:paraId="00000325" w14:textId="77777777" w:rsidR="008C1A29" w:rsidRDefault="00C70BF4">
            <w:pPr>
              <w:spacing w:before="240" w:line="360" w:lineRule="auto"/>
              <w:jc w:val="both"/>
              <w:rPr>
                <w:rFonts w:ascii="Arial" w:eastAsia="Arial" w:hAnsi="Arial" w:cs="Arial"/>
                <w:b/>
                <w:sz w:val="24"/>
                <w:szCs w:val="24"/>
              </w:rPr>
            </w:pPr>
            <w:r>
              <w:rPr>
                <w:rFonts w:ascii="Arial" w:eastAsia="Arial" w:hAnsi="Arial" w:cs="Arial"/>
                <w:sz w:val="24"/>
                <w:szCs w:val="24"/>
              </w:rPr>
              <w:t>React</w:t>
            </w:r>
          </w:p>
        </w:tc>
        <w:tc>
          <w:tcPr>
            <w:tcW w:w="3037" w:type="dxa"/>
          </w:tcPr>
          <w:p w14:paraId="00000326" w14:textId="77777777" w:rsidR="008C1A29" w:rsidRDefault="00C70BF4">
            <w:pPr>
              <w:spacing w:before="240" w:line="360" w:lineRule="auto"/>
              <w:jc w:val="both"/>
              <w:rPr>
                <w:rFonts w:ascii="Arial" w:eastAsia="Arial" w:hAnsi="Arial" w:cs="Arial"/>
                <w:b/>
                <w:sz w:val="24"/>
                <w:szCs w:val="24"/>
              </w:rPr>
            </w:pPr>
            <w:r>
              <w:rPr>
                <w:rFonts w:ascii="Arial" w:eastAsia="Arial" w:hAnsi="Arial" w:cs="Arial"/>
                <w:sz w:val="24"/>
                <w:szCs w:val="24"/>
              </w:rPr>
              <w:t xml:space="preserve">Es una biblioteca Javascript de código abierto diseñada para crear interfaces de usuario con el objetivo de facilitar el desarrollo de aplicaciones en una sola página. Es mantenido por Facebook y la comunidad de software libre. </w:t>
            </w:r>
          </w:p>
        </w:tc>
        <w:tc>
          <w:tcPr>
            <w:tcW w:w="3038" w:type="dxa"/>
          </w:tcPr>
          <w:p w14:paraId="00000327" w14:textId="77777777" w:rsidR="008C1A29" w:rsidRDefault="00C70BF4">
            <w:pPr>
              <w:widowControl w:val="0"/>
              <w:numPr>
                <w:ilvl w:val="0"/>
                <w:numId w:val="7"/>
              </w:numPr>
              <w:jc w:val="both"/>
              <w:rPr>
                <w:rFonts w:ascii="Arial" w:eastAsia="Arial" w:hAnsi="Arial" w:cs="Arial"/>
                <w:sz w:val="24"/>
                <w:szCs w:val="24"/>
              </w:rPr>
            </w:pPr>
            <w:r>
              <w:rPr>
                <w:rFonts w:ascii="Arial" w:eastAsia="Arial" w:hAnsi="Arial" w:cs="Arial"/>
                <w:sz w:val="24"/>
                <w:szCs w:val="24"/>
              </w:rPr>
              <w:t>Posee una lógica fácil de leer</w:t>
            </w:r>
          </w:p>
          <w:p w14:paraId="00000328" w14:textId="77777777" w:rsidR="008C1A29" w:rsidRDefault="00C70BF4">
            <w:pPr>
              <w:widowControl w:val="0"/>
              <w:numPr>
                <w:ilvl w:val="0"/>
                <w:numId w:val="7"/>
              </w:numPr>
              <w:jc w:val="both"/>
              <w:rPr>
                <w:rFonts w:ascii="Arial" w:eastAsia="Arial" w:hAnsi="Arial" w:cs="Arial"/>
                <w:sz w:val="24"/>
                <w:szCs w:val="24"/>
              </w:rPr>
            </w:pPr>
            <w:r>
              <w:rPr>
                <w:rFonts w:ascii="Arial" w:eastAsia="Arial" w:hAnsi="Arial" w:cs="Arial"/>
                <w:sz w:val="24"/>
                <w:szCs w:val="24"/>
              </w:rPr>
              <w:t>Permite una ágil creación de componentes</w:t>
            </w:r>
          </w:p>
          <w:p w14:paraId="00000329" w14:textId="77777777" w:rsidR="008C1A29" w:rsidRDefault="00C70BF4">
            <w:pPr>
              <w:widowControl w:val="0"/>
              <w:numPr>
                <w:ilvl w:val="0"/>
                <w:numId w:val="7"/>
              </w:numPr>
              <w:jc w:val="both"/>
              <w:rPr>
                <w:rFonts w:ascii="Arial" w:eastAsia="Arial" w:hAnsi="Arial" w:cs="Arial"/>
                <w:sz w:val="24"/>
                <w:szCs w:val="24"/>
              </w:rPr>
            </w:pPr>
            <w:r>
              <w:rPr>
                <w:rFonts w:ascii="Arial" w:eastAsia="Arial" w:hAnsi="Arial" w:cs="Arial"/>
                <w:sz w:val="24"/>
                <w:szCs w:val="24"/>
              </w:rPr>
              <w:t>Rendimiento veloz</w:t>
            </w:r>
          </w:p>
          <w:p w14:paraId="0000032A" w14:textId="77777777" w:rsidR="008C1A29" w:rsidRDefault="00C70BF4">
            <w:pPr>
              <w:spacing w:before="240" w:line="360" w:lineRule="auto"/>
              <w:jc w:val="both"/>
              <w:rPr>
                <w:rFonts w:ascii="Arial" w:eastAsia="Arial" w:hAnsi="Arial" w:cs="Arial"/>
                <w:b/>
                <w:sz w:val="24"/>
                <w:szCs w:val="24"/>
              </w:rPr>
            </w:pPr>
            <w:r>
              <w:rPr>
                <w:rFonts w:ascii="Arial" w:eastAsia="Arial" w:hAnsi="Arial" w:cs="Arial"/>
                <w:sz w:val="24"/>
                <w:szCs w:val="24"/>
              </w:rPr>
              <w:t>Diseño modular</w:t>
            </w:r>
          </w:p>
        </w:tc>
      </w:tr>
      <w:tr w:rsidR="008C1A29" w14:paraId="7898141A" w14:textId="77777777">
        <w:tc>
          <w:tcPr>
            <w:tcW w:w="3037" w:type="dxa"/>
          </w:tcPr>
          <w:p w14:paraId="0000032B" w14:textId="77777777" w:rsidR="008C1A29" w:rsidRDefault="00C70BF4">
            <w:pPr>
              <w:spacing w:before="240" w:line="360" w:lineRule="auto"/>
              <w:jc w:val="both"/>
              <w:rPr>
                <w:rFonts w:ascii="Arial" w:eastAsia="Arial" w:hAnsi="Arial" w:cs="Arial"/>
                <w:b/>
                <w:sz w:val="24"/>
                <w:szCs w:val="24"/>
              </w:rPr>
            </w:pPr>
            <w:r>
              <w:rPr>
                <w:rFonts w:ascii="Arial" w:eastAsia="Arial" w:hAnsi="Arial" w:cs="Arial"/>
                <w:sz w:val="24"/>
                <w:szCs w:val="24"/>
              </w:rPr>
              <w:t>Node.js</w:t>
            </w:r>
          </w:p>
        </w:tc>
        <w:tc>
          <w:tcPr>
            <w:tcW w:w="3037" w:type="dxa"/>
          </w:tcPr>
          <w:p w14:paraId="0000032C" w14:textId="77777777" w:rsidR="008C1A29" w:rsidRDefault="00C70BF4">
            <w:pPr>
              <w:spacing w:before="240" w:line="360" w:lineRule="auto"/>
              <w:jc w:val="both"/>
              <w:rPr>
                <w:rFonts w:ascii="Arial" w:eastAsia="Arial" w:hAnsi="Arial" w:cs="Arial"/>
                <w:b/>
                <w:sz w:val="24"/>
                <w:szCs w:val="24"/>
              </w:rPr>
            </w:pPr>
            <w:r>
              <w:rPr>
                <w:rFonts w:ascii="Arial" w:eastAsia="Arial" w:hAnsi="Arial" w:cs="Arial"/>
                <w:sz w:val="24"/>
                <w:szCs w:val="24"/>
              </w:rPr>
              <w:t>Es un entorno de tiempo de ejecución basado en Javascript capaz de ejecutar código del lado del servidor</w:t>
            </w:r>
          </w:p>
        </w:tc>
        <w:tc>
          <w:tcPr>
            <w:tcW w:w="3038" w:type="dxa"/>
          </w:tcPr>
          <w:p w14:paraId="0000032D" w14:textId="77777777" w:rsidR="008C1A29" w:rsidRDefault="00C70BF4">
            <w:pPr>
              <w:widowControl w:val="0"/>
              <w:numPr>
                <w:ilvl w:val="0"/>
                <w:numId w:val="8"/>
              </w:numPr>
              <w:rPr>
                <w:rFonts w:ascii="Arial" w:eastAsia="Arial" w:hAnsi="Arial" w:cs="Arial"/>
                <w:sz w:val="24"/>
                <w:szCs w:val="24"/>
              </w:rPr>
            </w:pPr>
            <w:r>
              <w:rPr>
                <w:rFonts w:ascii="Arial" w:eastAsia="Arial" w:hAnsi="Arial" w:cs="Arial"/>
                <w:sz w:val="24"/>
                <w:szCs w:val="24"/>
              </w:rPr>
              <w:t>Es ligero</w:t>
            </w:r>
          </w:p>
          <w:p w14:paraId="0000032E" w14:textId="77777777" w:rsidR="008C1A29" w:rsidRDefault="00C70BF4">
            <w:pPr>
              <w:widowControl w:val="0"/>
              <w:numPr>
                <w:ilvl w:val="0"/>
                <w:numId w:val="8"/>
              </w:numPr>
              <w:rPr>
                <w:rFonts w:ascii="Arial" w:eastAsia="Arial" w:hAnsi="Arial" w:cs="Arial"/>
                <w:sz w:val="24"/>
                <w:szCs w:val="24"/>
              </w:rPr>
            </w:pPr>
            <w:r>
              <w:rPr>
                <w:rFonts w:ascii="Arial" w:eastAsia="Arial" w:hAnsi="Arial" w:cs="Arial"/>
                <w:sz w:val="24"/>
                <w:szCs w:val="24"/>
              </w:rPr>
              <w:t>Código abierto</w:t>
            </w:r>
          </w:p>
          <w:p w14:paraId="0000032F" w14:textId="77777777" w:rsidR="008C1A29" w:rsidRDefault="00C70BF4">
            <w:pPr>
              <w:spacing w:before="240" w:line="360" w:lineRule="auto"/>
              <w:jc w:val="both"/>
              <w:rPr>
                <w:rFonts w:ascii="Arial" w:eastAsia="Arial" w:hAnsi="Arial" w:cs="Arial"/>
                <w:b/>
                <w:sz w:val="24"/>
                <w:szCs w:val="24"/>
              </w:rPr>
            </w:pPr>
            <w:r>
              <w:rPr>
                <w:rFonts w:ascii="Arial" w:eastAsia="Arial" w:hAnsi="Arial" w:cs="Arial"/>
                <w:sz w:val="24"/>
                <w:szCs w:val="24"/>
              </w:rPr>
              <w:t>Escalable</w:t>
            </w:r>
          </w:p>
        </w:tc>
      </w:tr>
      <w:tr w:rsidR="008C1A29" w14:paraId="7D482EE4" w14:textId="77777777">
        <w:tc>
          <w:tcPr>
            <w:tcW w:w="3037" w:type="dxa"/>
          </w:tcPr>
          <w:p w14:paraId="00000330" w14:textId="77777777" w:rsidR="008C1A29" w:rsidRDefault="00C70BF4">
            <w:pPr>
              <w:spacing w:before="240" w:line="360" w:lineRule="auto"/>
              <w:jc w:val="both"/>
              <w:rPr>
                <w:rFonts w:ascii="Arial" w:eastAsia="Arial" w:hAnsi="Arial" w:cs="Arial"/>
                <w:b/>
                <w:sz w:val="24"/>
                <w:szCs w:val="24"/>
              </w:rPr>
            </w:pPr>
            <w:r>
              <w:rPr>
                <w:rFonts w:ascii="Arial" w:eastAsia="Arial" w:hAnsi="Arial" w:cs="Arial"/>
                <w:sz w:val="24"/>
                <w:szCs w:val="24"/>
              </w:rPr>
              <w:t>Express</w:t>
            </w:r>
          </w:p>
        </w:tc>
        <w:tc>
          <w:tcPr>
            <w:tcW w:w="3037" w:type="dxa"/>
          </w:tcPr>
          <w:p w14:paraId="00000331" w14:textId="77777777" w:rsidR="008C1A29" w:rsidRDefault="00C70BF4">
            <w:pPr>
              <w:spacing w:before="240" w:line="360" w:lineRule="auto"/>
              <w:jc w:val="both"/>
              <w:rPr>
                <w:rFonts w:ascii="Arial" w:eastAsia="Arial" w:hAnsi="Arial" w:cs="Arial"/>
                <w:b/>
                <w:sz w:val="24"/>
                <w:szCs w:val="24"/>
              </w:rPr>
            </w:pPr>
            <w:r>
              <w:rPr>
                <w:rFonts w:ascii="Arial" w:eastAsia="Arial" w:hAnsi="Arial" w:cs="Arial"/>
                <w:sz w:val="24"/>
                <w:szCs w:val="24"/>
              </w:rPr>
              <w:t xml:space="preserve">Express es una infraestructura de aplicaciones web Node.js mínima y flexible que proporciona un conjunto </w:t>
            </w:r>
            <w:r>
              <w:rPr>
                <w:rFonts w:ascii="Arial" w:eastAsia="Arial" w:hAnsi="Arial" w:cs="Arial"/>
                <w:sz w:val="24"/>
                <w:szCs w:val="24"/>
              </w:rPr>
              <w:lastRenderedPageBreak/>
              <w:t>sólido de características para las aplicaciones web y móviles</w:t>
            </w:r>
          </w:p>
        </w:tc>
        <w:tc>
          <w:tcPr>
            <w:tcW w:w="3038" w:type="dxa"/>
          </w:tcPr>
          <w:p w14:paraId="00000332" w14:textId="77777777" w:rsidR="008C1A29" w:rsidRDefault="00C70BF4">
            <w:pPr>
              <w:widowControl w:val="0"/>
              <w:numPr>
                <w:ilvl w:val="0"/>
                <w:numId w:val="9"/>
              </w:numPr>
              <w:rPr>
                <w:rFonts w:ascii="Arial" w:eastAsia="Arial" w:hAnsi="Arial" w:cs="Arial"/>
                <w:sz w:val="24"/>
                <w:szCs w:val="24"/>
              </w:rPr>
            </w:pPr>
            <w:r>
              <w:rPr>
                <w:rFonts w:ascii="Arial" w:eastAsia="Arial" w:hAnsi="Arial" w:cs="Arial"/>
                <w:sz w:val="24"/>
                <w:szCs w:val="24"/>
              </w:rPr>
              <w:lastRenderedPageBreak/>
              <w:t>Permite hacer aplicaciones escalables</w:t>
            </w:r>
          </w:p>
          <w:p w14:paraId="00000333" w14:textId="77777777" w:rsidR="008C1A29" w:rsidRDefault="00C70BF4">
            <w:pPr>
              <w:widowControl w:val="0"/>
              <w:numPr>
                <w:ilvl w:val="0"/>
                <w:numId w:val="9"/>
              </w:numPr>
              <w:rPr>
                <w:rFonts w:ascii="Arial" w:eastAsia="Arial" w:hAnsi="Arial" w:cs="Arial"/>
                <w:sz w:val="24"/>
                <w:szCs w:val="24"/>
              </w:rPr>
            </w:pPr>
            <w:r>
              <w:rPr>
                <w:rFonts w:ascii="Arial" w:eastAsia="Arial" w:hAnsi="Arial" w:cs="Arial"/>
                <w:sz w:val="24"/>
                <w:szCs w:val="24"/>
              </w:rPr>
              <w:t>Ligero y robusto</w:t>
            </w:r>
          </w:p>
          <w:p w14:paraId="00000334" w14:textId="77777777" w:rsidR="008C1A29" w:rsidRDefault="00C70BF4">
            <w:pPr>
              <w:spacing w:before="240" w:line="360" w:lineRule="auto"/>
              <w:jc w:val="both"/>
              <w:rPr>
                <w:rFonts w:ascii="Arial" w:eastAsia="Arial" w:hAnsi="Arial" w:cs="Arial"/>
                <w:b/>
                <w:sz w:val="24"/>
                <w:szCs w:val="24"/>
              </w:rPr>
            </w:pPr>
            <w:r>
              <w:rPr>
                <w:rFonts w:ascii="Arial" w:eastAsia="Arial" w:hAnsi="Arial" w:cs="Arial"/>
                <w:sz w:val="24"/>
                <w:szCs w:val="24"/>
              </w:rPr>
              <w:t xml:space="preserve">Forma parte de múltiples stacks </w:t>
            </w:r>
          </w:p>
        </w:tc>
      </w:tr>
    </w:tbl>
    <w:p w14:paraId="00000335" w14:textId="77777777" w:rsidR="008C1A29" w:rsidRDefault="00C70BF4">
      <w:pPr>
        <w:spacing w:before="240" w:after="0" w:line="360" w:lineRule="auto"/>
        <w:jc w:val="both"/>
        <w:rPr>
          <w:rFonts w:ascii="Arial" w:eastAsia="Arial" w:hAnsi="Arial" w:cs="Arial"/>
          <w:sz w:val="24"/>
          <w:szCs w:val="24"/>
        </w:rPr>
      </w:pPr>
      <w:r>
        <w:rPr>
          <w:rFonts w:ascii="Arial" w:eastAsia="Arial" w:hAnsi="Arial" w:cs="Arial"/>
          <w:b/>
          <w:sz w:val="24"/>
          <w:szCs w:val="24"/>
        </w:rPr>
        <w:lastRenderedPageBreak/>
        <w:t xml:space="preserve">Fuente: </w:t>
      </w:r>
      <w:r>
        <w:rPr>
          <w:rFonts w:ascii="Arial" w:eastAsia="Arial" w:hAnsi="Arial" w:cs="Arial"/>
          <w:sz w:val="24"/>
          <w:szCs w:val="24"/>
        </w:rPr>
        <w:t>Propia (2024)</w:t>
      </w:r>
      <w:r>
        <w:rPr>
          <w:rFonts w:ascii="Arial" w:eastAsia="Arial" w:hAnsi="Arial" w:cs="Arial"/>
          <w:sz w:val="24"/>
          <w:szCs w:val="24"/>
        </w:rPr>
        <w:tab/>
      </w:r>
    </w:p>
    <w:p w14:paraId="00000336"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En síntesis, para el desarrollo del frontend se optó por React, un framework sencillo pero potente que permite la creación modular de la aplicación y la recarga de componentes específicos según sea necesario, haciendo que sea bastante veloz. Por otro lado, para el backend de la plataforma se seleccionó Node.js, un entorno de ejecución que permite ejecutar código JavaScript en el lado del servidor. Además, Node.js funciona como una infraestructura para la instalación de paquetes mediante npm. La conexión con la base de datos se estableció utilizando el paquete Express dentro de la misma instancia de Node.js.</w:t>
      </w:r>
    </w:p>
    <w:p w14:paraId="00000337" w14:textId="77777777" w:rsidR="008C1A29" w:rsidRDefault="00C70BF4">
      <w:pPr>
        <w:spacing w:before="240" w:after="0" w:line="360" w:lineRule="auto"/>
        <w:jc w:val="both"/>
        <w:rPr>
          <w:rFonts w:ascii="Arial" w:eastAsia="Arial" w:hAnsi="Arial" w:cs="Arial"/>
          <w:sz w:val="24"/>
          <w:szCs w:val="24"/>
        </w:rPr>
      </w:pPr>
      <w:r>
        <w:rPr>
          <w:rFonts w:ascii="Arial" w:eastAsia="Arial" w:hAnsi="Arial" w:cs="Arial"/>
          <w:sz w:val="24"/>
          <w:szCs w:val="24"/>
        </w:rPr>
        <w:tab/>
      </w:r>
      <w:r>
        <w:br w:type="page"/>
      </w:r>
    </w:p>
    <w:p w14:paraId="00000338" w14:textId="77777777" w:rsidR="008C1A29" w:rsidRDefault="00C70BF4">
      <w:pPr>
        <w:pStyle w:val="Ttulo1"/>
        <w:spacing w:before="240" w:after="0" w:line="360" w:lineRule="auto"/>
        <w:jc w:val="center"/>
        <w:rPr>
          <w:rFonts w:ascii="Arial" w:eastAsia="Arial" w:hAnsi="Arial" w:cs="Arial"/>
          <w:sz w:val="24"/>
          <w:szCs w:val="24"/>
        </w:rPr>
      </w:pPr>
      <w:bookmarkStart w:id="111" w:name="_heading=h.ubanl1gpvl3w" w:colFirst="0" w:colLast="0"/>
      <w:bookmarkStart w:id="112" w:name="_Toc182220358"/>
      <w:bookmarkEnd w:id="111"/>
      <w:r>
        <w:rPr>
          <w:rFonts w:ascii="Arial" w:eastAsia="Arial" w:hAnsi="Arial" w:cs="Arial"/>
          <w:sz w:val="24"/>
          <w:szCs w:val="24"/>
        </w:rPr>
        <w:lastRenderedPageBreak/>
        <w:t>PARTE V</w:t>
      </w:r>
      <w:bookmarkEnd w:id="112"/>
    </w:p>
    <w:p w14:paraId="00000339" w14:textId="77777777" w:rsidR="008C1A29" w:rsidRDefault="00C70BF4">
      <w:pPr>
        <w:spacing w:before="240" w:after="0" w:line="360" w:lineRule="auto"/>
        <w:jc w:val="center"/>
        <w:rPr>
          <w:rFonts w:ascii="Arial" w:eastAsia="Arial" w:hAnsi="Arial" w:cs="Arial"/>
          <w:b/>
          <w:sz w:val="24"/>
          <w:szCs w:val="24"/>
        </w:rPr>
      </w:pPr>
      <w:r>
        <w:rPr>
          <w:rFonts w:ascii="Arial" w:eastAsia="Arial" w:hAnsi="Arial" w:cs="Arial"/>
          <w:b/>
          <w:sz w:val="24"/>
          <w:szCs w:val="24"/>
        </w:rPr>
        <w:t>CONCLUSIONES Y RECOMENDACIONES</w:t>
      </w:r>
    </w:p>
    <w:p w14:paraId="0000033A"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En este capítulo se plasman los resultados obtenidos de las investigaciones realizadas durante la realización de este trabajo de investigación, con los cuales se busca dar respuesta a los objetivos planteados al inicio del mismo, teniendo como fin de sintetizar conclusiones tomando en cuando los hallazgos realizados durante este proceso, con lo que, posteriormente, se podrán dar recomendaciones a quien intente retomar esta propuesta en un futuro.</w:t>
      </w:r>
    </w:p>
    <w:p w14:paraId="0000033B" w14:textId="77777777" w:rsidR="008C1A29" w:rsidRDefault="00C70BF4">
      <w:pPr>
        <w:pStyle w:val="Ttulo2"/>
        <w:spacing w:before="240" w:line="360" w:lineRule="auto"/>
        <w:jc w:val="both"/>
        <w:rPr>
          <w:rFonts w:ascii="Arial" w:eastAsia="Arial" w:hAnsi="Arial" w:cs="Arial"/>
          <w:b/>
          <w:color w:val="000000"/>
          <w:sz w:val="24"/>
          <w:szCs w:val="24"/>
        </w:rPr>
      </w:pPr>
      <w:bookmarkStart w:id="113" w:name="_heading=h.49bp1iya1g3k" w:colFirst="0" w:colLast="0"/>
      <w:bookmarkStart w:id="114" w:name="_Toc182220359"/>
      <w:bookmarkEnd w:id="113"/>
      <w:r>
        <w:rPr>
          <w:rFonts w:ascii="Arial" w:eastAsia="Arial" w:hAnsi="Arial" w:cs="Arial"/>
          <w:b/>
          <w:color w:val="000000"/>
          <w:sz w:val="24"/>
          <w:szCs w:val="24"/>
        </w:rPr>
        <w:t>5.1 Conclusiones</w:t>
      </w:r>
      <w:bookmarkEnd w:id="114"/>
    </w:p>
    <w:p w14:paraId="0000033C"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La labor de los defensores públicos es ardua y sumamente necesaria para defender los derechos humanos de los ciudadanos de la República Bolivariana de Venezuela. En ellos recae el deber de asegurar el debido proceso penal y defender la asunción de inocencia de los imputados, para cumplir su deber es primordial el manejo de la información que pasa por sus manos y el registro de los hechos y actividades realizados durante el periodo en el que los casos están designados a ellos. De esta necesidad de gestionar la información surge esta propuesta en forma de una plataforma que sea capaz de suplir las necesidades de gestión de información de los casos de los defensores públicos de con Competencia en Materia Penal Ordinario y Fases del Proceso del Estado Nueva Esparta y su equipo.</w:t>
      </w:r>
    </w:p>
    <w:p w14:paraId="0000033D"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Durante el desarrollo del trabajo se realizaron actividades con el fin de conocer cómo los defensores públicos y su equipo manejan la información y cómo la aplican en su día a día, para posteriormente listar los requisitos esenciales que debería cumplir un diseño de plataforma web de apoyo de gestión de casos, y finalmente determinar las tecnologías a ser utilizadas para el desarrollo de la aplicación propuesta. De todo este proceso de recolección de datos se pudo concluir lo siguiente:</w:t>
      </w:r>
    </w:p>
    <w:p w14:paraId="0000033E" w14:textId="77777777" w:rsidR="008C1A29" w:rsidRDefault="00C70BF4">
      <w:pPr>
        <w:numPr>
          <w:ilvl w:val="0"/>
          <w:numId w:val="1"/>
        </w:numPr>
        <w:pBdr>
          <w:top w:val="nil"/>
          <w:left w:val="nil"/>
          <w:bottom w:val="nil"/>
          <w:right w:val="nil"/>
          <w:between w:val="nil"/>
        </w:pBdr>
        <w:spacing w:before="240"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Antes de poder empezar a determinar requisitos y planear la fase de desarrollo de la plataforma web, resultó indispensable conocer y documentar el proceso empleado por los Defensores Públicos para realizar la apertura de casos, el </w:t>
      </w:r>
      <w:r>
        <w:rPr>
          <w:rFonts w:ascii="Arial" w:eastAsia="Arial" w:hAnsi="Arial" w:cs="Arial"/>
          <w:color w:val="000000"/>
          <w:sz w:val="24"/>
          <w:szCs w:val="24"/>
        </w:rPr>
        <w:lastRenderedPageBreak/>
        <w:t>correspondiente registro de actuaciones, el uso dado a esa información y cómo se archiva. Para esto, se realizó una visita a los Defensores Públicos en la sede regional de la Defensa Pública en Nueva Esparta ubicada en la 4 de Mayo en Porlamar y en los Tribunales, ubicados en la capital del estado. Para esta visita los defensores apartaron unos minutos de su tiempo para ser entrevistados uno por uno y responder a las preguntas realizadas por el investigador sobre su intervención en el proceso penal, en qué punto del mismo entran ellos y cuando finaliza su labor, además de aquellos registros y reportes realizados por ellos durante su participación en el caso. Durante la visita también se pudo observar los formatos, inventarios y el sistema de reporte empleado por los defensores y preguntarles sobre las deficiencias que estos presentan.</w:t>
      </w:r>
    </w:p>
    <w:p w14:paraId="0000033F" w14:textId="77777777" w:rsidR="008C1A29" w:rsidRDefault="00C70BF4">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Una vez conocidos y anotados los procesos realizados por los defensores, se les compartió una encuesta en la cual se les solicitaba que compartieran su opinión respecto a las necesidades que debía cubrir la plataforma web, así como aquellas funcionalidades que consideraban fundamentales, de forma tal que reflejaron que la propuesta se consideraría como una alternativa mejor al sistema que actualmente emplean.</w:t>
      </w:r>
    </w:p>
    <w:p w14:paraId="00000340" w14:textId="77777777" w:rsidR="008C1A29" w:rsidRDefault="00C70BF4">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La siguiente fase de la planeación del proyecto consistió en la evaluación de las tecnologías disponibles para desarrollar los diferentes componentes que conforman la plataforma web. De esta manera, se seleccionó para el front end el uso de HTML, CSS y JS, apoyados del framework </w:t>
      </w:r>
      <w:r>
        <w:rPr>
          <w:rFonts w:ascii="Arial" w:eastAsia="Arial" w:hAnsi="Arial" w:cs="Arial"/>
          <w:sz w:val="24"/>
          <w:szCs w:val="24"/>
        </w:rPr>
        <w:t>React</w:t>
      </w:r>
      <w:r>
        <w:rPr>
          <w:rFonts w:ascii="Arial" w:eastAsia="Arial" w:hAnsi="Arial" w:cs="Arial"/>
          <w:color w:val="000000"/>
          <w:sz w:val="24"/>
          <w:szCs w:val="24"/>
        </w:rPr>
        <w:t xml:space="preserve">, </w:t>
      </w:r>
      <w:r>
        <w:rPr>
          <w:rFonts w:ascii="Arial" w:eastAsia="Arial" w:hAnsi="Arial" w:cs="Arial"/>
          <w:sz w:val="24"/>
          <w:szCs w:val="24"/>
        </w:rPr>
        <w:t>permitiendo un desarrollo más dinámico y facilitando el uso de la información del backend para mostrarla en el frontend</w:t>
      </w:r>
      <w:r>
        <w:rPr>
          <w:rFonts w:ascii="Arial" w:eastAsia="Arial" w:hAnsi="Arial" w:cs="Arial"/>
          <w:color w:val="000000"/>
          <w:sz w:val="24"/>
          <w:szCs w:val="24"/>
        </w:rPr>
        <w:t xml:space="preserve">. Para la construcción de la parte lógica del proyecto se empleó JavaScript acompañado de Node.js y Express para la construcción de la API que realizaría la comunicación con la base de datos construida con </w:t>
      </w:r>
      <w:sdt>
        <w:sdtPr>
          <w:tag w:val="goog_rdk_10"/>
          <w:id w:val="-1435048780"/>
        </w:sdtPr>
        <w:sdtContent>
          <w:commentRangeStart w:id="115"/>
        </w:sdtContent>
      </w:sdt>
      <w:r>
        <w:rPr>
          <w:rFonts w:ascii="Arial" w:eastAsia="Arial" w:hAnsi="Arial" w:cs="Arial"/>
          <w:color w:val="000000"/>
          <w:sz w:val="24"/>
          <w:szCs w:val="24"/>
        </w:rPr>
        <w:t>MySQL</w:t>
      </w:r>
      <w:commentRangeEnd w:id="115"/>
      <w:r>
        <w:commentReference w:id="115"/>
      </w:r>
    </w:p>
    <w:p w14:paraId="00000341" w14:textId="77777777" w:rsidR="008C1A29" w:rsidRDefault="00C70BF4">
      <w:pPr>
        <w:pBdr>
          <w:top w:val="nil"/>
          <w:left w:val="nil"/>
          <w:bottom w:val="nil"/>
          <w:right w:val="nil"/>
          <w:between w:val="nil"/>
        </w:pBdr>
        <w:spacing w:after="0" w:line="360" w:lineRule="auto"/>
        <w:ind w:firstLine="284"/>
        <w:jc w:val="both"/>
        <w:rPr>
          <w:rFonts w:ascii="Arial" w:eastAsia="Arial" w:hAnsi="Arial" w:cs="Arial"/>
          <w:color w:val="000000"/>
          <w:sz w:val="24"/>
          <w:szCs w:val="24"/>
          <w:u w:val="single"/>
        </w:rPr>
      </w:pPr>
      <w:r>
        <w:rPr>
          <w:rFonts w:ascii="Arial" w:eastAsia="Arial" w:hAnsi="Arial" w:cs="Arial"/>
          <w:color w:val="000000"/>
          <w:sz w:val="24"/>
          <w:szCs w:val="24"/>
        </w:rPr>
        <w:t xml:space="preserve">El aporte que realiza el presente trabajo para la Defensoría Pública es la documentación de las necesidades y procesos y tareas realizadas de los defensores públicos en materia penal ordinario, y con ello la presentación de una plataforma que sirva como herramienta digital para la ágil gestión de la información manipulada por </w:t>
      </w:r>
      <w:r>
        <w:rPr>
          <w:rFonts w:ascii="Arial" w:eastAsia="Arial" w:hAnsi="Arial" w:cs="Arial"/>
          <w:color w:val="000000"/>
          <w:sz w:val="24"/>
          <w:szCs w:val="24"/>
        </w:rPr>
        <w:lastRenderedPageBreak/>
        <w:t xml:space="preserve">las defensorías, velando por la protección y permanencia de la información, así como repositorio central para acceder a esta y </w:t>
      </w:r>
      <w:r>
        <w:rPr>
          <w:rFonts w:ascii="Arial" w:eastAsia="Arial" w:hAnsi="Arial" w:cs="Arial"/>
          <w:sz w:val="24"/>
          <w:szCs w:val="24"/>
        </w:rPr>
        <w:t>guardar copias locales</w:t>
      </w:r>
      <w:r>
        <w:rPr>
          <w:rFonts w:ascii="Arial" w:eastAsia="Arial" w:hAnsi="Arial" w:cs="Arial"/>
          <w:color w:val="000000"/>
          <w:sz w:val="24"/>
          <w:szCs w:val="24"/>
        </w:rPr>
        <w:t>.</w:t>
      </w:r>
    </w:p>
    <w:p w14:paraId="00000342" w14:textId="77777777" w:rsidR="008C1A29" w:rsidRDefault="00C70BF4">
      <w:pPr>
        <w:pStyle w:val="Ttulo2"/>
        <w:spacing w:before="240" w:line="360" w:lineRule="auto"/>
        <w:jc w:val="both"/>
        <w:rPr>
          <w:rFonts w:ascii="Arial" w:eastAsia="Arial" w:hAnsi="Arial" w:cs="Arial"/>
          <w:b/>
          <w:color w:val="000000"/>
          <w:sz w:val="24"/>
          <w:szCs w:val="24"/>
        </w:rPr>
      </w:pPr>
      <w:bookmarkStart w:id="116" w:name="_heading=h.ewdfrj1c65k7" w:colFirst="0" w:colLast="0"/>
      <w:bookmarkStart w:id="117" w:name="_Toc182220360"/>
      <w:bookmarkEnd w:id="116"/>
      <w:r>
        <w:rPr>
          <w:rFonts w:ascii="Arial" w:eastAsia="Arial" w:hAnsi="Arial" w:cs="Arial"/>
          <w:b/>
          <w:color w:val="000000"/>
          <w:sz w:val="24"/>
          <w:szCs w:val="24"/>
        </w:rPr>
        <w:t>5.2 Recomendaciones</w:t>
      </w:r>
      <w:bookmarkEnd w:id="117"/>
    </w:p>
    <w:p w14:paraId="00000343"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Luego de haber culminado la investigación, se procede a desglosar recomendaciones en pro de mejorar ciertos aspectos relacionados a la funcionalidad y operatividad de la plataforma web de apoyo para la gestión de caso de los defensores públicos de con Competencia en Materia Penal Ordinario y Fases del Proceso del Estado Nueva Esparta propuesta como solución a la problemática estudiada:</w:t>
      </w:r>
    </w:p>
    <w:p w14:paraId="00000344" w14:textId="77777777" w:rsidR="008C1A29" w:rsidRDefault="00C70BF4">
      <w:pPr>
        <w:numPr>
          <w:ilvl w:val="0"/>
          <w:numId w:val="6"/>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Aumentar el alcance del proyecto </w:t>
      </w:r>
      <w:r>
        <w:rPr>
          <w:rFonts w:ascii="Arial" w:eastAsia="Arial" w:hAnsi="Arial" w:cs="Arial"/>
          <w:sz w:val="24"/>
          <w:szCs w:val="24"/>
        </w:rPr>
        <w:t>y adaptar lo creado para que pueda ser llevado a las demás defensorías.</w:t>
      </w:r>
    </w:p>
    <w:p w14:paraId="00000345" w14:textId="77777777" w:rsidR="008C1A29" w:rsidRDefault="00C70BF4">
      <w:pPr>
        <w:numPr>
          <w:ilvl w:val="0"/>
          <w:numId w:val="6"/>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sz w:val="24"/>
          <w:szCs w:val="24"/>
        </w:rPr>
        <w:t>Desarrollar nuevas funciones para la plataforma, como por ejemplo un sistema de memos o un sistema de recordatorios y alertas del calendario.</w:t>
      </w:r>
    </w:p>
    <w:p w14:paraId="00000346" w14:textId="77777777" w:rsidR="008C1A29" w:rsidRDefault="00C70BF4">
      <w:pPr>
        <w:numPr>
          <w:ilvl w:val="0"/>
          <w:numId w:val="6"/>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Implementar el proyecto en las demás defensorías públicas del pa</w:t>
      </w:r>
      <w:r>
        <w:rPr>
          <w:rFonts w:ascii="Arial" w:eastAsia="Arial" w:hAnsi="Arial" w:cs="Arial"/>
          <w:sz w:val="24"/>
          <w:szCs w:val="24"/>
        </w:rPr>
        <w:t>ís.</w:t>
      </w:r>
    </w:p>
    <w:p w14:paraId="00000347" w14:textId="77777777" w:rsidR="008C1A29" w:rsidRDefault="00C70BF4">
      <w:pPr>
        <w:numPr>
          <w:ilvl w:val="0"/>
          <w:numId w:val="6"/>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Implementar repositorios dedicados al almacenamiento y archivado de los expedientes digitales</w:t>
      </w:r>
    </w:p>
    <w:p w14:paraId="00000348" w14:textId="77777777" w:rsidR="008C1A29" w:rsidRDefault="00C70BF4">
      <w:pPr>
        <w:numPr>
          <w:ilvl w:val="0"/>
          <w:numId w:val="6"/>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Configurar Backups constantes de las bases de datos y los documentos generados</w:t>
      </w:r>
    </w:p>
    <w:p w14:paraId="00000349" w14:textId="77777777" w:rsidR="008C1A29" w:rsidRDefault="00C70BF4">
      <w:pPr>
        <w:numPr>
          <w:ilvl w:val="0"/>
          <w:numId w:val="6"/>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Anexar una base de datos ciudadana para indexar sus datos a las causas con mayor agilidad</w:t>
      </w:r>
    </w:p>
    <w:p w14:paraId="0000034A" w14:textId="77777777" w:rsidR="008C1A29" w:rsidRDefault="00C70BF4">
      <w:pPr>
        <w:numPr>
          <w:ilvl w:val="0"/>
          <w:numId w:val="6"/>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Incluir mejores técnicas o tecnologías de protección de datos y validación de usuarios</w:t>
      </w:r>
    </w:p>
    <w:p w14:paraId="0000034B" w14:textId="77777777" w:rsidR="008C1A29" w:rsidRDefault="00C70BF4">
      <w:pPr>
        <w:rPr>
          <w:rFonts w:ascii="Arial" w:eastAsia="Arial" w:hAnsi="Arial" w:cs="Arial"/>
          <w:b/>
          <w:sz w:val="24"/>
          <w:szCs w:val="24"/>
        </w:rPr>
      </w:pPr>
      <w:r>
        <w:br w:type="page"/>
      </w:r>
    </w:p>
    <w:p w14:paraId="0000034C" w14:textId="77777777" w:rsidR="008C1A29" w:rsidRDefault="00C70BF4">
      <w:pPr>
        <w:pStyle w:val="Ttulo1"/>
        <w:spacing w:before="240" w:after="0" w:line="360" w:lineRule="auto"/>
        <w:jc w:val="center"/>
        <w:rPr>
          <w:rFonts w:ascii="Arial" w:eastAsia="Arial" w:hAnsi="Arial" w:cs="Arial"/>
          <w:sz w:val="24"/>
          <w:szCs w:val="24"/>
        </w:rPr>
      </w:pPr>
      <w:bookmarkStart w:id="118" w:name="_heading=h.711o7neujbfg" w:colFirst="0" w:colLast="0"/>
      <w:bookmarkStart w:id="119" w:name="_Toc182220361"/>
      <w:bookmarkEnd w:id="118"/>
      <w:r>
        <w:rPr>
          <w:rFonts w:ascii="Arial" w:eastAsia="Arial" w:hAnsi="Arial" w:cs="Arial"/>
          <w:sz w:val="24"/>
          <w:szCs w:val="24"/>
        </w:rPr>
        <w:lastRenderedPageBreak/>
        <w:t>PARTE VI</w:t>
      </w:r>
      <w:bookmarkEnd w:id="119"/>
    </w:p>
    <w:p w14:paraId="0000034D" w14:textId="77777777" w:rsidR="008C1A29" w:rsidRDefault="00C70BF4">
      <w:pPr>
        <w:tabs>
          <w:tab w:val="center" w:pos="4561"/>
          <w:tab w:val="left" w:pos="6030"/>
        </w:tabs>
        <w:spacing w:before="240" w:after="0" w:line="360" w:lineRule="auto"/>
        <w:rPr>
          <w:rFonts w:ascii="Arial" w:eastAsia="Arial" w:hAnsi="Arial" w:cs="Arial"/>
          <w:b/>
          <w:sz w:val="24"/>
          <w:szCs w:val="24"/>
        </w:rPr>
      </w:pPr>
      <w:r>
        <w:rPr>
          <w:rFonts w:ascii="Arial" w:eastAsia="Arial" w:hAnsi="Arial" w:cs="Arial"/>
          <w:b/>
          <w:sz w:val="24"/>
          <w:szCs w:val="24"/>
        </w:rPr>
        <w:tab/>
        <w:t>LA PROPUESTA</w:t>
      </w:r>
    </w:p>
    <w:p w14:paraId="0000034E" w14:textId="77777777" w:rsidR="008C1A29" w:rsidRDefault="00C70BF4">
      <w:pPr>
        <w:tabs>
          <w:tab w:val="center" w:pos="0"/>
        </w:tabs>
        <w:spacing w:before="240" w:after="0" w:line="360" w:lineRule="auto"/>
        <w:ind w:firstLine="288"/>
        <w:jc w:val="both"/>
        <w:rPr>
          <w:rFonts w:ascii="Arial" w:eastAsia="Arial" w:hAnsi="Arial" w:cs="Arial"/>
          <w:sz w:val="24"/>
          <w:szCs w:val="24"/>
        </w:rPr>
      </w:pPr>
      <w:r>
        <w:rPr>
          <w:rFonts w:ascii="Arial" w:eastAsia="Arial" w:hAnsi="Arial" w:cs="Arial"/>
          <w:sz w:val="24"/>
          <w:szCs w:val="24"/>
        </w:rPr>
        <w:t xml:space="preserve">En este sexto y último apartado se procede a realizar una propuesta como solución viable que cumpla los requerimientos y satisfaga las necesidades de los defensores públicos según la problemática que se planteó a lo largo del presente trabajo. Se presentan de manera descriptiva y gráfica los aspectos económicos y funcionales de la propuesta en base a los objetivos específicos, además de la descripción de la estructura de la propuesta </w:t>
      </w:r>
    </w:p>
    <w:p w14:paraId="0000034F" w14:textId="77777777" w:rsidR="008C1A29" w:rsidRDefault="00C70BF4">
      <w:pPr>
        <w:pStyle w:val="Ttulo2"/>
        <w:tabs>
          <w:tab w:val="center" w:pos="4561"/>
          <w:tab w:val="left" w:pos="6030"/>
        </w:tabs>
        <w:spacing w:before="240" w:line="360" w:lineRule="auto"/>
        <w:rPr>
          <w:rFonts w:ascii="Arial" w:eastAsia="Arial" w:hAnsi="Arial" w:cs="Arial"/>
          <w:b/>
          <w:color w:val="000000"/>
          <w:sz w:val="24"/>
          <w:szCs w:val="24"/>
        </w:rPr>
      </w:pPr>
      <w:bookmarkStart w:id="120" w:name="_heading=h.9pr6e21wdoat" w:colFirst="0" w:colLast="0"/>
      <w:bookmarkStart w:id="121" w:name="_Toc182220362"/>
      <w:bookmarkEnd w:id="120"/>
      <w:r>
        <w:rPr>
          <w:rFonts w:ascii="Arial" w:eastAsia="Arial" w:hAnsi="Arial" w:cs="Arial"/>
          <w:b/>
          <w:color w:val="000000"/>
          <w:sz w:val="24"/>
          <w:szCs w:val="24"/>
        </w:rPr>
        <w:t>6.1 Título de la propuesta</w:t>
      </w:r>
      <w:bookmarkEnd w:id="121"/>
    </w:p>
    <w:p w14:paraId="00000350" w14:textId="5015209B" w:rsidR="008C1A29" w:rsidRDefault="00C70BF4" w:rsidP="00EB2295">
      <w:pPr>
        <w:tabs>
          <w:tab w:val="center" w:pos="0"/>
        </w:tabs>
        <w:spacing w:before="240" w:after="0" w:line="360" w:lineRule="auto"/>
        <w:ind w:firstLine="288"/>
        <w:rPr>
          <w:rFonts w:ascii="Arial" w:eastAsia="Arial" w:hAnsi="Arial" w:cs="Arial"/>
          <w:sz w:val="24"/>
          <w:szCs w:val="24"/>
        </w:rPr>
      </w:pPr>
      <w:r>
        <w:rPr>
          <w:rFonts w:ascii="Arial" w:eastAsia="Arial" w:hAnsi="Arial" w:cs="Arial"/>
          <w:sz w:val="24"/>
          <w:szCs w:val="24"/>
        </w:rPr>
        <w:t>Plataforma Web de apoyo para la Gestión de Casos de Defensores Públicos</w:t>
      </w:r>
      <w:r w:rsidR="00EB2295" w:rsidRPr="00EB2295">
        <w:t xml:space="preserve"> </w:t>
      </w:r>
      <w:r w:rsidR="00EB2295">
        <w:rPr>
          <w:rFonts w:ascii="Arial" w:eastAsia="Arial" w:hAnsi="Arial" w:cs="Arial"/>
          <w:sz w:val="24"/>
          <w:szCs w:val="24"/>
        </w:rPr>
        <w:t>Con Competencia En Materia</w:t>
      </w:r>
      <w:r w:rsidR="00EB2295" w:rsidRPr="00EB2295">
        <w:rPr>
          <w:rFonts w:ascii="Arial" w:eastAsia="Arial" w:hAnsi="Arial" w:cs="Arial"/>
          <w:sz w:val="24"/>
          <w:szCs w:val="24"/>
        </w:rPr>
        <w:t xml:space="preserve"> Pena</w:t>
      </w:r>
      <w:r w:rsidR="00EB2295">
        <w:rPr>
          <w:rFonts w:ascii="Arial" w:eastAsia="Arial" w:hAnsi="Arial" w:cs="Arial"/>
          <w:sz w:val="24"/>
          <w:szCs w:val="24"/>
        </w:rPr>
        <w:t xml:space="preserve">l Ordinario Y Fases Del Proceso </w:t>
      </w:r>
      <w:r w:rsidR="00EB2295" w:rsidRPr="00EB2295">
        <w:rPr>
          <w:rFonts w:ascii="Arial" w:eastAsia="Arial" w:hAnsi="Arial" w:cs="Arial"/>
          <w:sz w:val="24"/>
          <w:szCs w:val="24"/>
        </w:rPr>
        <w:t>En El Estado Nueva Esparta</w:t>
      </w:r>
      <w:r>
        <w:rPr>
          <w:rFonts w:ascii="Arial" w:eastAsia="Arial" w:hAnsi="Arial" w:cs="Arial"/>
          <w:sz w:val="24"/>
          <w:szCs w:val="24"/>
        </w:rPr>
        <w:t xml:space="preserve">. </w:t>
      </w:r>
    </w:p>
    <w:p w14:paraId="00000351" w14:textId="77777777" w:rsidR="008C1A29" w:rsidRDefault="00C70BF4">
      <w:pPr>
        <w:pStyle w:val="Ttulo2"/>
        <w:spacing w:before="240" w:line="360" w:lineRule="auto"/>
        <w:rPr>
          <w:rFonts w:ascii="Arial" w:eastAsia="Arial" w:hAnsi="Arial" w:cs="Arial"/>
          <w:b/>
          <w:color w:val="000000"/>
          <w:sz w:val="24"/>
          <w:szCs w:val="24"/>
        </w:rPr>
      </w:pPr>
      <w:bookmarkStart w:id="122" w:name="_heading=h.xnil9w3qbsn6" w:colFirst="0" w:colLast="0"/>
      <w:bookmarkStart w:id="123" w:name="_Toc182220363"/>
      <w:bookmarkEnd w:id="122"/>
      <w:r>
        <w:rPr>
          <w:rFonts w:ascii="Arial" w:eastAsia="Arial" w:hAnsi="Arial" w:cs="Arial"/>
          <w:b/>
          <w:color w:val="000000"/>
          <w:sz w:val="24"/>
          <w:szCs w:val="24"/>
        </w:rPr>
        <w:t>6.2 Descripción de la propuesta.</w:t>
      </w:r>
      <w:bookmarkEnd w:id="123"/>
    </w:p>
    <w:p w14:paraId="00000352"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 xml:space="preserve">La presente propuesta de plataforma web busca beneficiar a la población objetivo mediante la implementación de un sistema de gestión especializado para los casos de la Defensoría Pública del Estado Nueva Esparta. Este sistema, diseñado a partir de las necesidades y el flujo de trabajo actual en la organización, se convertirá en una herramienta efectiva para facilitar el manejo, respaldo y consulta de la información. </w:t>
      </w:r>
    </w:p>
    <w:p w14:paraId="00000353" w14:textId="77777777" w:rsidR="008C1A29" w:rsidRDefault="00C70BF4">
      <w:pPr>
        <w:spacing w:before="240" w:after="0" w:line="360" w:lineRule="auto"/>
        <w:ind w:firstLine="288"/>
        <w:jc w:val="both"/>
        <w:rPr>
          <w:rFonts w:ascii="Arial" w:eastAsia="Arial" w:hAnsi="Arial" w:cs="Arial"/>
          <w:b/>
          <w:sz w:val="24"/>
          <w:szCs w:val="24"/>
        </w:rPr>
      </w:pPr>
      <w:r>
        <w:rPr>
          <w:rFonts w:ascii="Arial" w:eastAsia="Arial" w:hAnsi="Arial" w:cs="Arial"/>
          <w:sz w:val="24"/>
          <w:szCs w:val="24"/>
        </w:rPr>
        <w:t>De esta manera, se resolverán las deficiencias del sistema de gestión actual, agilizando las tareas de los defensores y poniendo a su disposición la información de forma remota y oportuna. Con la implementación de esta propuesta, se espera que la plataforma planteada sea adoptada y se convierta en un prototipo para una siguiente versión que permita la integración de las defensorías públicas a nivel regional y nacional.</w:t>
      </w:r>
    </w:p>
    <w:p w14:paraId="00000354" w14:textId="77777777" w:rsidR="008C1A29" w:rsidRDefault="00C70BF4">
      <w:pPr>
        <w:pStyle w:val="Ttulo2"/>
        <w:spacing w:line="360" w:lineRule="auto"/>
        <w:jc w:val="both"/>
        <w:rPr>
          <w:rFonts w:ascii="Arial" w:eastAsia="Arial" w:hAnsi="Arial" w:cs="Arial"/>
          <w:b/>
          <w:color w:val="000000"/>
          <w:sz w:val="24"/>
          <w:szCs w:val="24"/>
        </w:rPr>
      </w:pPr>
      <w:bookmarkStart w:id="124" w:name="_heading=h.9lqf15g6r7op" w:colFirst="0" w:colLast="0"/>
      <w:bookmarkStart w:id="125" w:name="_Toc182220364"/>
      <w:bookmarkEnd w:id="124"/>
      <w:r>
        <w:rPr>
          <w:rFonts w:ascii="Arial" w:eastAsia="Arial" w:hAnsi="Arial" w:cs="Arial"/>
          <w:b/>
          <w:color w:val="000000"/>
          <w:sz w:val="24"/>
          <w:szCs w:val="24"/>
        </w:rPr>
        <w:lastRenderedPageBreak/>
        <w:t>6.3 Objetivos de la propuesta</w:t>
      </w:r>
      <w:bookmarkEnd w:id="125"/>
    </w:p>
    <w:p w14:paraId="00000355" w14:textId="77777777" w:rsidR="008C1A29" w:rsidRDefault="00C70BF4">
      <w:pPr>
        <w:pStyle w:val="Ttulo3"/>
        <w:spacing w:before="240" w:line="360" w:lineRule="auto"/>
        <w:jc w:val="both"/>
        <w:rPr>
          <w:rFonts w:ascii="Arial" w:eastAsia="Arial" w:hAnsi="Arial" w:cs="Arial"/>
          <w:sz w:val="24"/>
          <w:szCs w:val="24"/>
        </w:rPr>
      </w:pPr>
      <w:bookmarkStart w:id="126" w:name="_heading=h.m8q3hyberhdx" w:colFirst="0" w:colLast="0"/>
      <w:bookmarkStart w:id="127" w:name="_Toc182220365"/>
      <w:bookmarkEnd w:id="126"/>
      <w:r>
        <w:rPr>
          <w:rFonts w:ascii="Arial" w:eastAsia="Arial" w:hAnsi="Arial" w:cs="Arial"/>
          <w:sz w:val="24"/>
          <w:szCs w:val="24"/>
        </w:rPr>
        <w:t>6.3.1 Objetivo general</w:t>
      </w:r>
      <w:bookmarkEnd w:id="127"/>
    </w:p>
    <w:p w14:paraId="00000356" w14:textId="77777777" w:rsidR="008C1A29" w:rsidRDefault="00C70BF4">
      <w:pPr>
        <w:spacing w:line="360" w:lineRule="auto"/>
        <w:ind w:firstLine="288"/>
        <w:jc w:val="both"/>
        <w:rPr>
          <w:rFonts w:ascii="Arial" w:eastAsia="Arial" w:hAnsi="Arial" w:cs="Arial"/>
          <w:sz w:val="24"/>
          <w:szCs w:val="24"/>
        </w:rPr>
      </w:pPr>
      <w:r>
        <w:rPr>
          <w:rFonts w:ascii="Arial" w:eastAsia="Arial" w:hAnsi="Arial" w:cs="Arial"/>
          <w:sz w:val="24"/>
          <w:szCs w:val="24"/>
        </w:rPr>
        <w:t>Diseñar una</w:t>
      </w:r>
      <w:r>
        <w:rPr>
          <w:rFonts w:ascii="Arial" w:eastAsia="Arial" w:hAnsi="Arial" w:cs="Arial"/>
          <w:color w:val="FF0000"/>
          <w:sz w:val="24"/>
          <w:szCs w:val="24"/>
        </w:rPr>
        <w:t xml:space="preserve"> </w:t>
      </w:r>
      <w:r>
        <w:rPr>
          <w:rFonts w:ascii="Arial" w:eastAsia="Arial" w:hAnsi="Arial" w:cs="Arial"/>
          <w:sz w:val="24"/>
          <w:szCs w:val="24"/>
        </w:rPr>
        <w:t xml:space="preserve">plataforma web de apoyo para la gestión de casos para uso de los Defensores Públicos de Crímenes Ordinarios del Estado Nueva Esparta. </w:t>
      </w:r>
    </w:p>
    <w:p w14:paraId="00000357" w14:textId="77777777" w:rsidR="008C1A29" w:rsidRDefault="00C70BF4">
      <w:pPr>
        <w:pStyle w:val="Ttulo3"/>
        <w:spacing w:line="360" w:lineRule="auto"/>
        <w:jc w:val="both"/>
        <w:rPr>
          <w:rFonts w:ascii="Arial" w:eastAsia="Arial" w:hAnsi="Arial" w:cs="Arial"/>
          <w:sz w:val="24"/>
          <w:szCs w:val="24"/>
        </w:rPr>
      </w:pPr>
      <w:bookmarkStart w:id="128" w:name="_heading=h.k0oumh96ifye" w:colFirst="0" w:colLast="0"/>
      <w:bookmarkStart w:id="129" w:name="_Toc182220366"/>
      <w:bookmarkEnd w:id="128"/>
      <w:r>
        <w:rPr>
          <w:rFonts w:ascii="Arial" w:eastAsia="Arial" w:hAnsi="Arial" w:cs="Arial"/>
          <w:sz w:val="24"/>
          <w:szCs w:val="24"/>
        </w:rPr>
        <w:t>6.3.2 Objetivos específicos</w:t>
      </w:r>
      <w:bookmarkEnd w:id="129"/>
    </w:p>
    <w:p w14:paraId="00000358" w14:textId="77777777" w:rsidR="008C1A29" w:rsidRDefault="00C70BF4">
      <w:pPr>
        <w:numPr>
          <w:ilvl w:val="0"/>
          <w:numId w:val="10"/>
        </w:numPr>
        <w:spacing w:after="0" w:line="360" w:lineRule="auto"/>
        <w:jc w:val="both"/>
        <w:rPr>
          <w:rFonts w:ascii="Arial" w:eastAsia="Arial" w:hAnsi="Arial" w:cs="Arial"/>
          <w:sz w:val="24"/>
          <w:szCs w:val="24"/>
        </w:rPr>
      </w:pPr>
      <w:r>
        <w:rPr>
          <w:rFonts w:ascii="Arial" w:eastAsia="Arial" w:hAnsi="Arial" w:cs="Arial"/>
          <w:sz w:val="24"/>
          <w:szCs w:val="24"/>
        </w:rPr>
        <w:t>Diseñar una base de datos que permita registrar y almacenar a los defensores públicos, los casos y las actuaciones.</w:t>
      </w:r>
    </w:p>
    <w:p w14:paraId="00000359" w14:textId="77777777" w:rsidR="008C1A29" w:rsidRDefault="00C70BF4">
      <w:pPr>
        <w:numPr>
          <w:ilvl w:val="0"/>
          <w:numId w:val="10"/>
        </w:numPr>
        <w:spacing w:after="0" w:line="360" w:lineRule="auto"/>
        <w:jc w:val="both"/>
        <w:rPr>
          <w:rFonts w:ascii="Arial" w:eastAsia="Arial" w:hAnsi="Arial" w:cs="Arial"/>
          <w:sz w:val="24"/>
          <w:szCs w:val="24"/>
        </w:rPr>
      </w:pPr>
      <w:r>
        <w:rPr>
          <w:rFonts w:ascii="Arial" w:eastAsia="Arial" w:hAnsi="Arial" w:cs="Arial"/>
          <w:sz w:val="24"/>
          <w:szCs w:val="24"/>
        </w:rPr>
        <w:t>Diseñar una interfaz visual sencilla que facilite la navegación a través de la aplicación.</w:t>
      </w:r>
    </w:p>
    <w:p w14:paraId="0000035A" w14:textId="77777777" w:rsidR="008C1A29" w:rsidRDefault="00C70BF4">
      <w:pPr>
        <w:numPr>
          <w:ilvl w:val="0"/>
          <w:numId w:val="10"/>
        </w:numPr>
        <w:spacing w:after="0" w:line="360" w:lineRule="auto"/>
        <w:jc w:val="both"/>
        <w:rPr>
          <w:rFonts w:ascii="Arial" w:eastAsia="Arial" w:hAnsi="Arial" w:cs="Arial"/>
          <w:sz w:val="24"/>
          <w:szCs w:val="24"/>
        </w:rPr>
      </w:pPr>
      <w:r>
        <w:rPr>
          <w:rFonts w:ascii="Arial" w:eastAsia="Arial" w:hAnsi="Arial" w:cs="Arial"/>
          <w:sz w:val="24"/>
          <w:szCs w:val="24"/>
        </w:rPr>
        <w:t>Implementar la función de gestión de casos a la plataforma</w:t>
      </w:r>
    </w:p>
    <w:p w14:paraId="0000035B" w14:textId="77777777" w:rsidR="008C1A29" w:rsidRDefault="00C70BF4">
      <w:pPr>
        <w:numPr>
          <w:ilvl w:val="0"/>
          <w:numId w:val="10"/>
        </w:numPr>
        <w:spacing w:line="360" w:lineRule="auto"/>
        <w:jc w:val="both"/>
        <w:rPr>
          <w:rFonts w:ascii="Arial" w:eastAsia="Arial" w:hAnsi="Arial" w:cs="Arial"/>
          <w:sz w:val="24"/>
          <w:szCs w:val="24"/>
        </w:rPr>
      </w:pPr>
      <w:r>
        <w:rPr>
          <w:rFonts w:ascii="Arial" w:eastAsia="Arial" w:hAnsi="Arial" w:cs="Arial"/>
          <w:sz w:val="24"/>
          <w:szCs w:val="24"/>
        </w:rPr>
        <w:t>Integrar el apartado de inventario de causas a la propuesta.</w:t>
      </w:r>
    </w:p>
    <w:p w14:paraId="0000035C" w14:textId="77777777" w:rsidR="008C1A29" w:rsidRDefault="00C70BF4">
      <w:pPr>
        <w:pStyle w:val="Ttulo2"/>
        <w:spacing w:line="360" w:lineRule="auto"/>
        <w:jc w:val="both"/>
        <w:rPr>
          <w:rFonts w:ascii="Arial" w:eastAsia="Arial" w:hAnsi="Arial" w:cs="Arial"/>
          <w:b/>
          <w:color w:val="000000"/>
          <w:sz w:val="24"/>
          <w:szCs w:val="24"/>
        </w:rPr>
      </w:pPr>
      <w:bookmarkStart w:id="130" w:name="_heading=h.scwhxq44f1al" w:colFirst="0" w:colLast="0"/>
      <w:bookmarkStart w:id="131" w:name="_Toc182220367"/>
      <w:bookmarkEnd w:id="130"/>
      <w:r>
        <w:rPr>
          <w:rFonts w:ascii="Arial" w:eastAsia="Arial" w:hAnsi="Arial" w:cs="Arial"/>
          <w:b/>
          <w:color w:val="000000"/>
          <w:sz w:val="24"/>
          <w:szCs w:val="24"/>
        </w:rPr>
        <w:t>6.4 Presentación y Estructura de la propuesta.</w:t>
      </w:r>
      <w:bookmarkEnd w:id="131"/>
      <w:r>
        <w:rPr>
          <w:rFonts w:ascii="Arial" w:eastAsia="Arial" w:hAnsi="Arial" w:cs="Arial"/>
          <w:b/>
          <w:color w:val="000000"/>
          <w:sz w:val="24"/>
          <w:szCs w:val="24"/>
        </w:rPr>
        <w:t xml:space="preserve"> </w:t>
      </w:r>
    </w:p>
    <w:p w14:paraId="0000035D" w14:textId="77777777" w:rsidR="008C1A29" w:rsidRDefault="00C70BF4">
      <w:pPr>
        <w:spacing w:after="0" w:line="360" w:lineRule="auto"/>
        <w:jc w:val="both"/>
        <w:rPr>
          <w:rFonts w:ascii="Arial" w:eastAsia="Arial" w:hAnsi="Arial" w:cs="Arial"/>
          <w:b/>
          <w:sz w:val="24"/>
          <w:szCs w:val="24"/>
        </w:rPr>
      </w:pPr>
      <w:r>
        <w:rPr>
          <w:rFonts w:ascii="Arial" w:eastAsia="Arial" w:hAnsi="Arial" w:cs="Arial"/>
          <w:b/>
          <w:sz w:val="24"/>
          <w:szCs w:val="24"/>
        </w:rPr>
        <w:t xml:space="preserve">Figura 3. </w:t>
      </w:r>
      <w:r>
        <w:rPr>
          <w:rFonts w:ascii="Arial" w:eastAsia="Arial" w:hAnsi="Arial" w:cs="Arial"/>
          <w:sz w:val="24"/>
          <w:szCs w:val="24"/>
        </w:rPr>
        <w:t>Diagrama entidad relación de la Base de Datos</w:t>
      </w:r>
    </w:p>
    <w:p w14:paraId="0000035E" w14:textId="77777777" w:rsidR="008C1A29" w:rsidRDefault="00C70BF4">
      <w:pPr>
        <w:spacing w:before="240" w:after="0" w:line="360" w:lineRule="auto"/>
        <w:jc w:val="both"/>
        <w:rPr>
          <w:rFonts w:ascii="Arial" w:eastAsia="Arial" w:hAnsi="Arial" w:cs="Arial"/>
          <w:b/>
          <w:sz w:val="24"/>
          <w:szCs w:val="24"/>
        </w:rPr>
      </w:pPr>
      <w:r>
        <w:rPr>
          <w:noProof/>
          <w:lang w:val="en-US"/>
        </w:rPr>
        <w:drawing>
          <wp:inline distT="0" distB="0" distL="0" distR="0">
            <wp:extent cx="5792470" cy="3891280"/>
            <wp:effectExtent l="0" t="0" r="0" b="0"/>
            <wp:docPr id="13264960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792470" cy="3891280"/>
                    </a:xfrm>
                    <a:prstGeom prst="rect">
                      <a:avLst/>
                    </a:prstGeom>
                    <a:ln/>
                  </pic:spPr>
                </pic:pic>
              </a:graphicData>
            </a:graphic>
          </wp:inline>
        </w:drawing>
      </w:r>
    </w:p>
    <w:p w14:paraId="0000035F" w14:textId="77777777" w:rsidR="008C1A29" w:rsidRDefault="00C70BF4">
      <w:pPr>
        <w:spacing w:before="240" w:after="0" w:line="360" w:lineRule="auto"/>
        <w:jc w:val="both"/>
        <w:rPr>
          <w:rFonts w:ascii="Arial" w:eastAsia="Arial" w:hAnsi="Arial" w:cs="Arial"/>
          <w:sz w:val="24"/>
          <w:szCs w:val="24"/>
        </w:rPr>
      </w:pPr>
      <w:r>
        <w:rPr>
          <w:rFonts w:ascii="Arial" w:eastAsia="Arial" w:hAnsi="Arial" w:cs="Arial"/>
          <w:b/>
          <w:sz w:val="24"/>
          <w:szCs w:val="24"/>
        </w:rPr>
        <w:lastRenderedPageBreak/>
        <w:t>Fuente:</w:t>
      </w:r>
      <w:r>
        <w:rPr>
          <w:rFonts w:ascii="Arial" w:eastAsia="Arial" w:hAnsi="Arial" w:cs="Arial"/>
          <w:sz w:val="24"/>
          <w:szCs w:val="24"/>
        </w:rPr>
        <w:t xml:space="preserve"> propia (2024)</w:t>
      </w:r>
    </w:p>
    <w:p w14:paraId="00000360"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El diseño de la base de datos comenzó tomando en cuenta la manera más efectiva de asignar usuarios para cada despacio y quienes lo utilizan, por eso se asocia al personal con sus datos a las defensorías y por ende a los usuarios de estas para la realización de reportes. Por otra parte, se tomaron en cuenta los datos más importantes a tomar en cuenta para los defensores y sus asistentes en base a lo que según las entrevistas realizadas, es el estándar por cumplir, desde datos personales hasta si el imputado está privado o con orden de captura vigente. Por su parte, para las causas se generó una tabla con los datos más básicos, fechas y números de documentos, y se relaciona a los usuarios y defendidos con una tabla intermedia, de la misma manera como se relaciona con las diversas actuaciones que se pudieran realizar.</w:t>
      </w:r>
    </w:p>
    <w:p w14:paraId="00000361" w14:textId="77777777" w:rsidR="008C1A29" w:rsidRDefault="00C70BF4">
      <w:pPr>
        <w:spacing w:before="240" w:after="0" w:line="360" w:lineRule="auto"/>
        <w:jc w:val="both"/>
        <w:rPr>
          <w:rFonts w:ascii="Arial" w:eastAsia="Arial" w:hAnsi="Arial" w:cs="Arial"/>
          <w:b/>
          <w:sz w:val="24"/>
          <w:szCs w:val="24"/>
        </w:rPr>
      </w:pPr>
      <w:r>
        <w:rPr>
          <w:rFonts w:ascii="Arial" w:eastAsia="Arial" w:hAnsi="Arial" w:cs="Arial"/>
          <w:b/>
          <w:sz w:val="24"/>
          <w:szCs w:val="24"/>
        </w:rPr>
        <w:t xml:space="preserve">Figura 4. </w:t>
      </w:r>
      <w:r>
        <w:rPr>
          <w:rFonts w:ascii="Arial" w:eastAsia="Arial" w:hAnsi="Arial" w:cs="Arial"/>
          <w:sz w:val="24"/>
          <w:szCs w:val="24"/>
        </w:rPr>
        <w:t>Diagrama de flujo de carga de dashboard</w:t>
      </w:r>
    </w:p>
    <w:p w14:paraId="00000362" w14:textId="77777777" w:rsidR="008C1A29" w:rsidRDefault="00C70BF4">
      <w:pPr>
        <w:spacing w:before="240" w:after="0" w:line="360" w:lineRule="auto"/>
        <w:jc w:val="center"/>
        <w:rPr>
          <w:rFonts w:ascii="Arial" w:eastAsia="Arial" w:hAnsi="Arial" w:cs="Arial"/>
          <w:b/>
          <w:sz w:val="24"/>
          <w:szCs w:val="24"/>
        </w:rPr>
      </w:pPr>
      <w:r>
        <w:rPr>
          <w:rFonts w:ascii="Arial" w:eastAsia="Arial" w:hAnsi="Arial" w:cs="Arial"/>
          <w:noProof/>
          <w:sz w:val="24"/>
          <w:szCs w:val="24"/>
          <w:lang w:val="en-US"/>
        </w:rPr>
        <w:drawing>
          <wp:inline distT="114300" distB="114300" distL="114300" distR="114300">
            <wp:extent cx="2658428" cy="4072847"/>
            <wp:effectExtent l="0" t="0" r="0" b="0"/>
            <wp:docPr id="13264960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6"/>
                    <a:srcRect/>
                    <a:stretch>
                      <a:fillRect/>
                    </a:stretch>
                  </pic:blipFill>
                  <pic:spPr>
                    <a:xfrm>
                      <a:off x="0" y="0"/>
                      <a:ext cx="2658428" cy="4072847"/>
                    </a:xfrm>
                    <a:prstGeom prst="rect">
                      <a:avLst/>
                    </a:prstGeom>
                    <a:ln/>
                  </pic:spPr>
                </pic:pic>
              </a:graphicData>
            </a:graphic>
          </wp:inline>
        </w:drawing>
      </w:r>
    </w:p>
    <w:p w14:paraId="00000363" w14:textId="77777777" w:rsidR="008C1A29" w:rsidRDefault="00C70BF4">
      <w:pPr>
        <w:spacing w:before="240" w:after="0" w:line="360" w:lineRule="auto"/>
        <w:rPr>
          <w:rFonts w:ascii="Arial" w:eastAsia="Arial" w:hAnsi="Arial" w:cs="Arial"/>
          <w:sz w:val="24"/>
          <w:szCs w:val="24"/>
        </w:rPr>
      </w:pPr>
      <w:r>
        <w:rPr>
          <w:rFonts w:ascii="Arial" w:eastAsia="Arial" w:hAnsi="Arial" w:cs="Arial"/>
          <w:b/>
          <w:sz w:val="24"/>
          <w:szCs w:val="24"/>
        </w:rPr>
        <w:lastRenderedPageBreak/>
        <w:t xml:space="preserve">Fuente: </w:t>
      </w:r>
      <w:r>
        <w:rPr>
          <w:rFonts w:ascii="Arial" w:eastAsia="Arial" w:hAnsi="Arial" w:cs="Arial"/>
          <w:sz w:val="24"/>
          <w:szCs w:val="24"/>
        </w:rPr>
        <w:t>propia (2024)</w:t>
      </w:r>
    </w:p>
    <w:p w14:paraId="00000364"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Una vez el defensor ingrese a la plataforma con sus credenciales, se ejecutará una consulta que traiga los casos activos del defensor. En caso contrario no existan casos activos para mostrar en el dashboard, se procederá a mostrar un mensaje mencionando que el defensor no tiene casos abiertos designados.</w:t>
      </w:r>
    </w:p>
    <w:p w14:paraId="00000365" w14:textId="77777777" w:rsidR="008C1A29" w:rsidRDefault="00C70BF4">
      <w:pPr>
        <w:spacing w:before="240" w:after="0" w:line="360" w:lineRule="auto"/>
        <w:rPr>
          <w:rFonts w:ascii="Arial" w:eastAsia="Arial" w:hAnsi="Arial" w:cs="Arial"/>
          <w:sz w:val="24"/>
          <w:szCs w:val="24"/>
        </w:rPr>
      </w:pPr>
      <w:r>
        <w:rPr>
          <w:rFonts w:ascii="Arial" w:eastAsia="Arial" w:hAnsi="Arial" w:cs="Arial"/>
          <w:b/>
          <w:sz w:val="24"/>
          <w:szCs w:val="24"/>
        </w:rPr>
        <w:t xml:space="preserve">Figura 7. </w:t>
      </w:r>
      <w:r>
        <w:rPr>
          <w:rFonts w:ascii="Arial" w:eastAsia="Arial" w:hAnsi="Arial" w:cs="Arial"/>
          <w:sz w:val="24"/>
          <w:szCs w:val="24"/>
        </w:rPr>
        <w:t>Diagrama de flujo de realización de reporte</w:t>
      </w:r>
    </w:p>
    <w:p w14:paraId="00000366" w14:textId="77777777" w:rsidR="008C1A29" w:rsidRDefault="00C70BF4">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color w:val="000000"/>
          <w:sz w:val="24"/>
          <w:szCs w:val="24"/>
          <w:lang w:val="en-US"/>
        </w:rPr>
        <w:drawing>
          <wp:inline distT="0" distB="0" distL="0" distR="0">
            <wp:extent cx="4118233" cy="4933052"/>
            <wp:effectExtent l="0" t="0" r="0" b="0"/>
            <wp:docPr id="132649609" name="image16.png" descr="C:\Users\user\Downloads\Diagrama sin título.drawio(3).png"/>
            <wp:cNvGraphicFramePr/>
            <a:graphic xmlns:a="http://schemas.openxmlformats.org/drawingml/2006/main">
              <a:graphicData uri="http://schemas.openxmlformats.org/drawingml/2006/picture">
                <pic:pic xmlns:pic="http://schemas.openxmlformats.org/drawingml/2006/picture">
                  <pic:nvPicPr>
                    <pic:cNvPr id="0" name="image16.png" descr="C:\Users\user\Downloads\Diagrama sin título.drawio(3).png"/>
                    <pic:cNvPicPr preferRelativeResize="0"/>
                  </pic:nvPicPr>
                  <pic:blipFill>
                    <a:blip r:embed="rId27"/>
                    <a:srcRect/>
                    <a:stretch>
                      <a:fillRect/>
                    </a:stretch>
                  </pic:blipFill>
                  <pic:spPr>
                    <a:xfrm>
                      <a:off x="0" y="0"/>
                      <a:ext cx="4118233" cy="4933052"/>
                    </a:xfrm>
                    <a:prstGeom prst="rect">
                      <a:avLst/>
                    </a:prstGeom>
                    <a:ln/>
                  </pic:spPr>
                </pic:pic>
              </a:graphicData>
            </a:graphic>
          </wp:inline>
        </w:drawing>
      </w:r>
    </w:p>
    <w:p w14:paraId="00000367" w14:textId="77777777" w:rsidR="008C1A29" w:rsidRDefault="008C1A29">
      <w:pPr>
        <w:spacing w:before="240" w:after="0" w:line="360" w:lineRule="auto"/>
        <w:jc w:val="center"/>
        <w:rPr>
          <w:rFonts w:ascii="Arial" w:eastAsia="Arial" w:hAnsi="Arial" w:cs="Arial"/>
          <w:sz w:val="24"/>
          <w:szCs w:val="24"/>
        </w:rPr>
      </w:pPr>
    </w:p>
    <w:p w14:paraId="00000368" w14:textId="77777777" w:rsidR="008C1A29" w:rsidRDefault="00C70BF4">
      <w:pPr>
        <w:spacing w:before="240" w:after="0" w:line="360" w:lineRule="auto"/>
        <w:jc w:val="both"/>
        <w:rPr>
          <w:rFonts w:ascii="Arial" w:eastAsia="Arial" w:hAnsi="Arial" w:cs="Arial"/>
          <w:sz w:val="24"/>
          <w:szCs w:val="24"/>
        </w:rPr>
      </w:pPr>
      <w:r>
        <w:rPr>
          <w:rFonts w:ascii="Arial" w:eastAsia="Arial" w:hAnsi="Arial" w:cs="Arial"/>
          <w:b/>
          <w:sz w:val="24"/>
          <w:szCs w:val="24"/>
        </w:rPr>
        <w:t xml:space="preserve">Fuente: </w:t>
      </w:r>
      <w:r>
        <w:rPr>
          <w:rFonts w:ascii="Arial" w:eastAsia="Arial" w:hAnsi="Arial" w:cs="Arial"/>
          <w:sz w:val="24"/>
          <w:szCs w:val="24"/>
        </w:rPr>
        <w:t>propia (2024)</w:t>
      </w:r>
    </w:p>
    <w:p w14:paraId="00000369"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 xml:space="preserve">Para cumplir con los objetivos planteados y los requisitos del sistema, la realización de reportes dentro de la plataforma debía ser igual (o más) eficiente que la alternativa </w:t>
      </w:r>
      <w:r>
        <w:rPr>
          <w:rFonts w:ascii="Arial" w:eastAsia="Arial" w:hAnsi="Arial" w:cs="Arial"/>
          <w:sz w:val="24"/>
          <w:szCs w:val="24"/>
        </w:rPr>
        <w:lastRenderedPageBreak/>
        <w:t>empleada actualmente, además de contar con la característica de esta función permite relacionar automáticamente el reporte con el caso del cual se realizó la actuación reportada.</w:t>
      </w:r>
    </w:p>
    <w:p w14:paraId="0000036A" w14:textId="77777777" w:rsidR="008C1A29" w:rsidRDefault="00C70BF4">
      <w:pPr>
        <w:spacing w:before="240" w:after="0" w:line="360" w:lineRule="auto"/>
        <w:jc w:val="both"/>
        <w:rPr>
          <w:rFonts w:ascii="Arial" w:eastAsia="Arial" w:hAnsi="Arial" w:cs="Arial"/>
          <w:sz w:val="24"/>
          <w:szCs w:val="24"/>
        </w:rPr>
      </w:pPr>
      <w:r>
        <w:rPr>
          <w:rFonts w:ascii="Arial" w:eastAsia="Arial" w:hAnsi="Arial" w:cs="Arial"/>
          <w:b/>
          <w:sz w:val="24"/>
          <w:szCs w:val="24"/>
        </w:rPr>
        <w:t>Figura 8.</w:t>
      </w:r>
      <w:r>
        <w:rPr>
          <w:rFonts w:ascii="Arial" w:eastAsia="Arial" w:hAnsi="Arial" w:cs="Arial"/>
          <w:sz w:val="24"/>
          <w:szCs w:val="24"/>
        </w:rPr>
        <w:t xml:space="preserve"> Caso de Uso</w:t>
      </w:r>
    </w:p>
    <w:p w14:paraId="0000036B" w14:textId="77777777" w:rsidR="008C1A29" w:rsidRDefault="00C70BF4">
      <w:pPr>
        <w:spacing w:before="240" w:after="0" w:line="360" w:lineRule="auto"/>
        <w:jc w:val="both"/>
        <w:rPr>
          <w:rFonts w:ascii="Arial" w:eastAsia="Arial" w:hAnsi="Arial" w:cs="Arial"/>
          <w:sz w:val="24"/>
          <w:szCs w:val="24"/>
        </w:rPr>
      </w:pPr>
      <w:r>
        <w:rPr>
          <w:rFonts w:ascii="Arial" w:eastAsia="Arial" w:hAnsi="Arial" w:cs="Arial"/>
          <w:noProof/>
          <w:sz w:val="24"/>
          <w:szCs w:val="24"/>
          <w:lang w:val="en-US"/>
        </w:rPr>
        <w:drawing>
          <wp:inline distT="114300" distB="114300" distL="114300" distR="114300">
            <wp:extent cx="5792470" cy="5880100"/>
            <wp:effectExtent l="0" t="0" r="0" b="0"/>
            <wp:docPr id="1326496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5792470" cy="5880100"/>
                    </a:xfrm>
                    <a:prstGeom prst="rect">
                      <a:avLst/>
                    </a:prstGeom>
                    <a:ln/>
                  </pic:spPr>
                </pic:pic>
              </a:graphicData>
            </a:graphic>
          </wp:inline>
        </w:drawing>
      </w:r>
    </w:p>
    <w:p w14:paraId="0000036C" w14:textId="77777777" w:rsidR="008C1A29" w:rsidRDefault="00C70BF4">
      <w:pPr>
        <w:spacing w:before="240" w:after="0" w:line="360" w:lineRule="auto"/>
        <w:rPr>
          <w:rFonts w:ascii="Arial" w:eastAsia="Arial" w:hAnsi="Arial" w:cs="Arial"/>
          <w:sz w:val="24"/>
          <w:szCs w:val="24"/>
        </w:rPr>
      </w:pPr>
      <w:r>
        <w:rPr>
          <w:rFonts w:ascii="Arial" w:eastAsia="Arial" w:hAnsi="Arial" w:cs="Arial"/>
          <w:b/>
          <w:sz w:val="24"/>
          <w:szCs w:val="24"/>
        </w:rPr>
        <w:t xml:space="preserve">Figura 9. </w:t>
      </w:r>
      <w:r>
        <w:rPr>
          <w:rFonts w:ascii="Arial" w:eastAsia="Arial" w:hAnsi="Arial" w:cs="Arial"/>
          <w:sz w:val="24"/>
          <w:szCs w:val="24"/>
        </w:rPr>
        <w:t>Diseño visual del Login</w:t>
      </w:r>
    </w:p>
    <w:p w14:paraId="0000036D" w14:textId="77777777" w:rsidR="008C1A29" w:rsidRDefault="00C70BF4">
      <w:pPr>
        <w:spacing w:before="240" w:after="0" w:line="360" w:lineRule="auto"/>
        <w:jc w:val="both"/>
        <w:rPr>
          <w:rFonts w:ascii="Arial" w:eastAsia="Arial" w:hAnsi="Arial" w:cs="Arial"/>
          <w:sz w:val="24"/>
          <w:szCs w:val="24"/>
        </w:rPr>
      </w:pPr>
      <w:r>
        <w:rPr>
          <w:rFonts w:ascii="Arial" w:eastAsia="Arial" w:hAnsi="Arial" w:cs="Arial"/>
          <w:noProof/>
          <w:sz w:val="24"/>
          <w:szCs w:val="24"/>
          <w:lang w:val="en-US"/>
        </w:rPr>
        <w:lastRenderedPageBreak/>
        <w:drawing>
          <wp:inline distT="114300" distB="114300" distL="114300" distR="114300">
            <wp:extent cx="5971972" cy="5648734"/>
            <wp:effectExtent l="0" t="0" r="0" b="0"/>
            <wp:docPr id="13264961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9"/>
                    <a:srcRect/>
                    <a:stretch>
                      <a:fillRect/>
                    </a:stretch>
                  </pic:blipFill>
                  <pic:spPr>
                    <a:xfrm>
                      <a:off x="0" y="0"/>
                      <a:ext cx="5971972" cy="5648734"/>
                    </a:xfrm>
                    <a:prstGeom prst="rect">
                      <a:avLst/>
                    </a:prstGeom>
                    <a:ln/>
                  </pic:spPr>
                </pic:pic>
              </a:graphicData>
            </a:graphic>
          </wp:inline>
        </w:drawing>
      </w:r>
    </w:p>
    <w:p w14:paraId="0000036E" w14:textId="77777777" w:rsidR="008C1A29" w:rsidRDefault="00C70BF4">
      <w:pPr>
        <w:spacing w:before="240" w:after="0" w:line="360" w:lineRule="auto"/>
        <w:jc w:val="both"/>
        <w:rPr>
          <w:rFonts w:ascii="Arial" w:eastAsia="Arial" w:hAnsi="Arial" w:cs="Arial"/>
          <w:sz w:val="24"/>
          <w:szCs w:val="24"/>
        </w:rPr>
      </w:pPr>
      <w:r>
        <w:rPr>
          <w:rFonts w:ascii="Arial" w:eastAsia="Arial" w:hAnsi="Arial" w:cs="Arial"/>
          <w:b/>
          <w:sz w:val="24"/>
          <w:szCs w:val="24"/>
        </w:rPr>
        <w:t xml:space="preserve">Fuente: </w:t>
      </w:r>
      <w:r>
        <w:rPr>
          <w:rFonts w:ascii="Arial" w:eastAsia="Arial" w:hAnsi="Arial" w:cs="Arial"/>
          <w:sz w:val="24"/>
          <w:szCs w:val="24"/>
        </w:rPr>
        <w:t>propia (2024)</w:t>
      </w:r>
    </w:p>
    <w:p w14:paraId="0000036F" w14:textId="77777777" w:rsidR="008C1A29" w:rsidRDefault="008C1A29">
      <w:pPr>
        <w:spacing w:before="240" w:after="0" w:line="360" w:lineRule="auto"/>
        <w:rPr>
          <w:rFonts w:ascii="Arial" w:eastAsia="Arial" w:hAnsi="Arial" w:cs="Arial"/>
          <w:b/>
          <w:sz w:val="24"/>
          <w:szCs w:val="24"/>
        </w:rPr>
      </w:pPr>
    </w:p>
    <w:p w14:paraId="00000370" w14:textId="77777777" w:rsidR="008C1A29" w:rsidRDefault="008C1A29">
      <w:pPr>
        <w:spacing w:before="240" w:after="0" w:line="360" w:lineRule="auto"/>
        <w:rPr>
          <w:rFonts w:ascii="Arial" w:eastAsia="Arial" w:hAnsi="Arial" w:cs="Arial"/>
          <w:b/>
          <w:sz w:val="24"/>
          <w:szCs w:val="24"/>
        </w:rPr>
      </w:pPr>
    </w:p>
    <w:p w14:paraId="00000371" w14:textId="77777777" w:rsidR="008C1A29" w:rsidRDefault="008C1A29">
      <w:pPr>
        <w:spacing w:before="240" w:after="0" w:line="360" w:lineRule="auto"/>
        <w:rPr>
          <w:rFonts w:ascii="Arial" w:eastAsia="Arial" w:hAnsi="Arial" w:cs="Arial"/>
          <w:b/>
          <w:sz w:val="24"/>
          <w:szCs w:val="24"/>
        </w:rPr>
      </w:pPr>
    </w:p>
    <w:p w14:paraId="00000372" w14:textId="77777777" w:rsidR="008C1A29" w:rsidRDefault="008C1A29">
      <w:pPr>
        <w:spacing w:before="240" w:after="0" w:line="360" w:lineRule="auto"/>
        <w:rPr>
          <w:rFonts w:ascii="Arial" w:eastAsia="Arial" w:hAnsi="Arial" w:cs="Arial"/>
          <w:b/>
          <w:sz w:val="24"/>
          <w:szCs w:val="24"/>
        </w:rPr>
      </w:pPr>
    </w:p>
    <w:p w14:paraId="00000373" w14:textId="77777777" w:rsidR="008C1A29" w:rsidRDefault="008C1A29">
      <w:pPr>
        <w:spacing w:before="240" w:after="0" w:line="360" w:lineRule="auto"/>
        <w:rPr>
          <w:rFonts w:ascii="Arial" w:eastAsia="Arial" w:hAnsi="Arial" w:cs="Arial"/>
          <w:b/>
          <w:sz w:val="24"/>
          <w:szCs w:val="24"/>
        </w:rPr>
      </w:pPr>
    </w:p>
    <w:p w14:paraId="00000374" w14:textId="77777777" w:rsidR="008C1A29" w:rsidRDefault="00C70BF4">
      <w:pPr>
        <w:spacing w:before="240" w:after="0" w:line="360" w:lineRule="auto"/>
        <w:rPr>
          <w:rFonts w:ascii="Arial" w:eastAsia="Arial" w:hAnsi="Arial" w:cs="Arial"/>
          <w:b/>
          <w:sz w:val="24"/>
          <w:szCs w:val="24"/>
        </w:rPr>
      </w:pPr>
      <w:r>
        <w:rPr>
          <w:rFonts w:ascii="Arial" w:eastAsia="Arial" w:hAnsi="Arial" w:cs="Arial"/>
          <w:b/>
          <w:sz w:val="24"/>
          <w:szCs w:val="24"/>
        </w:rPr>
        <w:lastRenderedPageBreak/>
        <w:t xml:space="preserve">Figura 10. </w:t>
      </w:r>
      <w:r>
        <w:rPr>
          <w:rFonts w:ascii="Arial" w:eastAsia="Arial" w:hAnsi="Arial" w:cs="Arial"/>
          <w:sz w:val="24"/>
          <w:szCs w:val="24"/>
        </w:rPr>
        <w:t>Diseño visual del Dashboard</w:t>
      </w:r>
    </w:p>
    <w:p w14:paraId="00000375" w14:textId="77777777" w:rsidR="008C1A29" w:rsidRDefault="00C70BF4">
      <w:pPr>
        <w:spacing w:before="240" w:after="0" w:line="360" w:lineRule="auto"/>
        <w:rPr>
          <w:rFonts w:ascii="Arial" w:eastAsia="Arial" w:hAnsi="Arial" w:cs="Arial"/>
          <w:sz w:val="24"/>
          <w:szCs w:val="24"/>
        </w:rPr>
      </w:pPr>
      <w:r>
        <w:rPr>
          <w:rFonts w:ascii="Arial" w:eastAsia="Arial" w:hAnsi="Arial" w:cs="Arial"/>
          <w:b/>
          <w:sz w:val="24"/>
          <w:szCs w:val="24"/>
        </w:rPr>
        <w:tab/>
      </w:r>
    </w:p>
    <w:p w14:paraId="00000376" w14:textId="77777777" w:rsidR="008C1A29" w:rsidRDefault="00C70BF4">
      <w:pPr>
        <w:spacing w:before="240" w:after="0" w:line="360" w:lineRule="auto"/>
        <w:jc w:val="both"/>
        <w:rPr>
          <w:rFonts w:ascii="Arial" w:eastAsia="Arial" w:hAnsi="Arial" w:cs="Arial"/>
          <w:sz w:val="24"/>
          <w:szCs w:val="24"/>
        </w:rPr>
      </w:pPr>
      <w:r>
        <w:rPr>
          <w:rFonts w:ascii="Arial" w:eastAsia="Arial" w:hAnsi="Arial" w:cs="Arial"/>
          <w:noProof/>
          <w:sz w:val="24"/>
          <w:szCs w:val="24"/>
          <w:lang w:val="en-US"/>
        </w:rPr>
        <w:drawing>
          <wp:inline distT="114300" distB="114300" distL="114300" distR="114300">
            <wp:extent cx="5971971" cy="5172448"/>
            <wp:effectExtent l="0" t="0" r="0" b="0"/>
            <wp:docPr id="132649612"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0"/>
                    <a:srcRect/>
                    <a:stretch>
                      <a:fillRect/>
                    </a:stretch>
                  </pic:blipFill>
                  <pic:spPr>
                    <a:xfrm>
                      <a:off x="0" y="0"/>
                      <a:ext cx="5971971" cy="5172448"/>
                    </a:xfrm>
                    <a:prstGeom prst="rect">
                      <a:avLst/>
                    </a:prstGeom>
                    <a:ln/>
                  </pic:spPr>
                </pic:pic>
              </a:graphicData>
            </a:graphic>
          </wp:inline>
        </w:drawing>
      </w:r>
    </w:p>
    <w:p w14:paraId="00000377" w14:textId="77777777" w:rsidR="008C1A29" w:rsidRDefault="00C70BF4">
      <w:pPr>
        <w:spacing w:before="240" w:after="0" w:line="360" w:lineRule="auto"/>
        <w:jc w:val="both"/>
        <w:rPr>
          <w:rFonts w:ascii="Arial" w:eastAsia="Arial" w:hAnsi="Arial" w:cs="Arial"/>
          <w:sz w:val="24"/>
          <w:szCs w:val="24"/>
        </w:rPr>
      </w:pPr>
      <w:r>
        <w:rPr>
          <w:rFonts w:ascii="Arial" w:eastAsia="Arial" w:hAnsi="Arial" w:cs="Arial"/>
          <w:b/>
          <w:sz w:val="24"/>
          <w:szCs w:val="24"/>
        </w:rPr>
        <w:t xml:space="preserve">Fuente: </w:t>
      </w:r>
      <w:r>
        <w:rPr>
          <w:rFonts w:ascii="Arial" w:eastAsia="Arial" w:hAnsi="Arial" w:cs="Arial"/>
          <w:sz w:val="24"/>
          <w:szCs w:val="24"/>
        </w:rPr>
        <w:t>propia (2024)</w:t>
      </w:r>
    </w:p>
    <w:p w14:paraId="00000378"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Para el diseño visual de la página de inicio de la plataforma se tomó en los comentarios de los defensores y se buscó que el mismo fuera lo más minimalista y sencillo posible, cumpliendo con el requisito de mostrar los casos asignado al defensor apenas cargue la página.</w:t>
      </w:r>
    </w:p>
    <w:p w14:paraId="00000379" w14:textId="77777777" w:rsidR="008C1A29" w:rsidRDefault="008C1A29">
      <w:pPr>
        <w:spacing w:before="240" w:after="0" w:line="360" w:lineRule="auto"/>
        <w:rPr>
          <w:rFonts w:ascii="Arial" w:eastAsia="Arial" w:hAnsi="Arial" w:cs="Arial"/>
          <w:b/>
          <w:sz w:val="24"/>
          <w:szCs w:val="24"/>
        </w:rPr>
      </w:pPr>
    </w:p>
    <w:p w14:paraId="0000037A" w14:textId="77777777" w:rsidR="008C1A29" w:rsidRDefault="00C70BF4">
      <w:pPr>
        <w:spacing w:before="240" w:after="0" w:line="360" w:lineRule="auto"/>
        <w:rPr>
          <w:rFonts w:ascii="Arial" w:eastAsia="Arial" w:hAnsi="Arial" w:cs="Arial"/>
          <w:sz w:val="24"/>
          <w:szCs w:val="24"/>
        </w:rPr>
      </w:pPr>
      <w:r>
        <w:rPr>
          <w:rFonts w:ascii="Arial" w:eastAsia="Arial" w:hAnsi="Arial" w:cs="Arial"/>
          <w:b/>
          <w:sz w:val="24"/>
          <w:szCs w:val="24"/>
        </w:rPr>
        <w:lastRenderedPageBreak/>
        <w:t xml:space="preserve">Figura 11. </w:t>
      </w:r>
      <w:r>
        <w:rPr>
          <w:rFonts w:ascii="Arial" w:eastAsia="Arial" w:hAnsi="Arial" w:cs="Arial"/>
          <w:sz w:val="24"/>
          <w:szCs w:val="24"/>
        </w:rPr>
        <w:t>Vista detalles de caso</w:t>
      </w:r>
    </w:p>
    <w:p w14:paraId="0000037B" w14:textId="77777777" w:rsidR="008C1A29" w:rsidRDefault="00C70BF4">
      <w:pPr>
        <w:spacing w:before="240" w:after="0" w:line="360" w:lineRule="auto"/>
        <w:jc w:val="both"/>
        <w:rPr>
          <w:rFonts w:ascii="Arial" w:eastAsia="Arial" w:hAnsi="Arial" w:cs="Arial"/>
          <w:b/>
          <w:sz w:val="24"/>
          <w:szCs w:val="24"/>
        </w:rPr>
      </w:pPr>
      <w:r>
        <w:rPr>
          <w:rFonts w:ascii="Arial" w:eastAsia="Arial" w:hAnsi="Arial" w:cs="Arial"/>
          <w:noProof/>
          <w:sz w:val="24"/>
          <w:szCs w:val="24"/>
          <w:lang w:val="en-US"/>
        </w:rPr>
        <w:drawing>
          <wp:inline distT="114300" distB="114300" distL="114300" distR="114300">
            <wp:extent cx="5803602" cy="5516961"/>
            <wp:effectExtent l="0" t="0" r="0" b="0"/>
            <wp:docPr id="13264961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1"/>
                    <a:srcRect/>
                    <a:stretch>
                      <a:fillRect/>
                    </a:stretch>
                  </pic:blipFill>
                  <pic:spPr>
                    <a:xfrm>
                      <a:off x="0" y="0"/>
                      <a:ext cx="5803602" cy="5516961"/>
                    </a:xfrm>
                    <a:prstGeom prst="rect">
                      <a:avLst/>
                    </a:prstGeom>
                    <a:ln/>
                  </pic:spPr>
                </pic:pic>
              </a:graphicData>
            </a:graphic>
          </wp:inline>
        </w:drawing>
      </w:r>
    </w:p>
    <w:p w14:paraId="0000037C" w14:textId="77777777" w:rsidR="008C1A29" w:rsidRDefault="00C70BF4">
      <w:pPr>
        <w:spacing w:before="240" w:after="0" w:line="360" w:lineRule="auto"/>
        <w:jc w:val="both"/>
        <w:rPr>
          <w:rFonts w:ascii="Arial" w:eastAsia="Arial" w:hAnsi="Arial" w:cs="Arial"/>
          <w:sz w:val="24"/>
          <w:szCs w:val="24"/>
        </w:rPr>
      </w:pPr>
      <w:r>
        <w:rPr>
          <w:rFonts w:ascii="Arial" w:eastAsia="Arial" w:hAnsi="Arial" w:cs="Arial"/>
          <w:b/>
          <w:sz w:val="24"/>
          <w:szCs w:val="24"/>
        </w:rPr>
        <w:t xml:space="preserve">Fuente: </w:t>
      </w:r>
      <w:r>
        <w:rPr>
          <w:rFonts w:ascii="Arial" w:eastAsia="Arial" w:hAnsi="Arial" w:cs="Arial"/>
          <w:sz w:val="24"/>
          <w:szCs w:val="24"/>
        </w:rPr>
        <w:t>propia (2024)</w:t>
      </w:r>
    </w:p>
    <w:p w14:paraId="0000037D" w14:textId="77777777" w:rsidR="008C1A29" w:rsidRDefault="008C1A29">
      <w:pPr>
        <w:spacing w:before="240" w:after="0" w:line="360" w:lineRule="auto"/>
        <w:rPr>
          <w:rFonts w:ascii="Arial" w:eastAsia="Arial" w:hAnsi="Arial" w:cs="Arial"/>
          <w:b/>
          <w:sz w:val="24"/>
          <w:szCs w:val="24"/>
        </w:rPr>
      </w:pPr>
    </w:p>
    <w:p w14:paraId="0000037E" w14:textId="77777777" w:rsidR="008C1A29" w:rsidRDefault="008C1A29">
      <w:pPr>
        <w:spacing w:before="240" w:after="0" w:line="360" w:lineRule="auto"/>
        <w:rPr>
          <w:rFonts w:ascii="Arial" w:eastAsia="Arial" w:hAnsi="Arial" w:cs="Arial"/>
          <w:b/>
          <w:sz w:val="24"/>
          <w:szCs w:val="24"/>
        </w:rPr>
      </w:pPr>
    </w:p>
    <w:p w14:paraId="0000037F" w14:textId="77777777" w:rsidR="008C1A29" w:rsidRDefault="008C1A29">
      <w:pPr>
        <w:spacing w:before="240" w:after="0" w:line="360" w:lineRule="auto"/>
        <w:rPr>
          <w:rFonts w:ascii="Arial" w:eastAsia="Arial" w:hAnsi="Arial" w:cs="Arial"/>
          <w:b/>
          <w:sz w:val="24"/>
          <w:szCs w:val="24"/>
        </w:rPr>
      </w:pPr>
    </w:p>
    <w:p w14:paraId="00000380" w14:textId="77777777" w:rsidR="008C1A29" w:rsidRDefault="008C1A29">
      <w:pPr>
        <w:spacing w:before="240" w:after="0" w:line="360" w:lineRule="auto"/>
        <w:rPr>
          <w:rFonts w:ascii="Arial" w:eastAsia="Arial" w:hAnsi="Arial" w:cs="Arial"/>
          <w:b/>
          <w:sz w:val="24"/>
          <w:szCs w:val="24"/>
        </w:rPr>
      </w:pPr>
    </w:p>
    <w:p w14:paraId="00000381" w14:textId="77777777" w:rsidR="008C1A29" w:rsidRDefault="00C70BF4">
      <w:pPr>
        <w:spacing w:before="240" w:after="0" w:line="360" w:lineRule="auto"/>
        <w:rPr>
          <w:rFonts w:ascii="Arial" w:eastAsia="Arial" w:hAnsi="Arial" w:cs="Arial"/>
          <w:sz w:val="24"/>
          <w:szCs w:val="24"/>
        </w:rPr>
      </w:pPr>
      <w:r>
        <w:rPr>
          <w:rFonts w:ascii="Arial" w:eastAsia="Arial" w:hAnsi="Arial" w:cs="Arial"/>
          <w:b/>
          <w:sz w:val="24"/>
          <w:szCs w:val="24"/>
        </w:rPr>
        <w:lastRenderedPageBreak/>
        <w:t xml:space="preserve">Figura 12. </w:t>
      </w:r>
      <w:r>
        <w:rPr>
          <w:rFonts w:ascii="Arial" w:eastAsia="Arial" w:hAnsi="Arial" w:cs="Arial"/>
          <w:sz w:val="24"/>
          <w:szCs w:val="24"/>
        </w:rPr>
        <w:t xml:space="preserve">Planilla de reporte de datos faltantes </w:t>
      </w:r>
      <w:r>
        <w:rPr>
          <w:rFonts w:ascii="Arial" w:eastAsia="Arial" w:hAnsi="Arial" w:cs="Arial"/>
          <w:sz w:val="24"/>
          <w:szCs w:val="24"/>
        </w:rPr>
        <w:tab/>
      </w:r>
    </w:p>
    <w:p w14:paraId="00000382" w14:textId="77777777" w:rsidR="008C1A29" w:rsidRDefault="00C70BF4">
      <w:pPr>
        <w:spacing w:before="240" w:after="0" w:line="360" w:lineRule="auto"/>
        <w:jc w:val="both"/>
        <w:rPr>
          <w:rFonts w:ascii="Arial" w:eastAsia="Arial" w:hAnsi="Arial" w:cs="Arial"/>
          <w:b/>
          <w:sz w:val="24"/>
          <w:szCs w:val="24"/>
        </w:rPr>
      </w:pPr>
      <w:r>
        <w:rPr>
          <w:rFonts w:ascii="Arial" w:eastAsia="Arial" w:hAnsi="Arial" w:cs="Arial"/>
          <w:b/>
          <w:sz w:val="24"/>
          <w:szCs w:val="24"/>
        </w:rPr>
        <w:t xml:space="preserve">                                                                                                                                  </w:t>
      </w:r>
      <w:r>
        <w:rPr>
          <w:noProof/>
          <w:lang w:val="en-US"/>
        </w:rPr>
        <w:drawing>
          <wp:anchor distT="0" distB="0" distL="0" distR="0" simplePos="0" relativeHeight="251658240" behindDoc="1" locked="0" layoutInCell="1" hidden="0" allowOverlap="1">
            <wp:simplePos x="0" y="0"/>
            <wp:positionH relativeFrom="column">
              <wp:posOffset>339725</wp:posOffset>
            </wp:positionH>
            <wp:positionV relativeFrom="paragraph">
              <wp:posOffset>379730</wp:posOffset>
            </wp:positionV>
            <wp:extent cx="5200650" cy="6467475"/>
            <wp:effectExtent l="0" t="0" r="0" b="0"/>
            <wp:wrapNone/>
            <wp:docPr id="13264959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200650" cy="6467475"/>
                    </a:xfrm>
                    <a:prstGeom prst="rect">
                      <a:avLst/>
                    </a:prstGeom>
                    <a:ln/>
                  </pic:spPr>
                </pic:pic>
              </a:graphicData>
            </a:graphic>
          </wp:anchor>
        </w:drawing>
      </w:r>
    </w:p>
    <w:p w14:paraId="00000383" w14:textId="77777777" w:rsidR="008C1A29" w:rsidRDefault="008C1A29">
      <w:pPr>
        <w:spacing w:before="240" w:after="0" w:line="360" w:lineRule="auto"/>
        <w:jc w:val="both"/>
        <w:rPr>
          <w:rFonts w:ascii="Arial" w:eastAsia="Arial" w:hAnsi="Arial" w:cs="Arial"/>
          <w:b/>
          <w:sz w:val="24"/>
          <w:szCs w:val="24"/>
        </w:rPr>
      </w:pPr>
    </w:p>
    <w:p w14:paraId="00000384" w14:textId="77777777" w:rsidR="008C1A29" w:rsidRDefault="008C1A29">
      <w:pPr>
        <w:spacing w:before="240" w:after="0" w:line="360" w:lineRule="auto"/>
        <w:jc w:val="both"/>
        <w:rPr>
          <w:rFonts w:ascii="Arial" w:eastAsia="Arial" w:hAnsi="Arial" w:cs="Arial"/>
          <w:b/>
          <w:sz w:val="24"/>
          <w:szCs w:val="24"/>
        </w:rPr>
      </w:pPr>
    </w:p>
    <w:p w14:paraId="00000385" w14:textId="77777777" w:rsidR="008C1A29" w:rsidRDefault="008C1A29">
      <w:pPr>
        <w:spacing w:before="240" w:after="0" w:line="360" w:lineRule="auto"/>
        <w:jc w:val="both"/>
        <w:rPr>
          <w:rFonts w:ascii="Arial" w:eastAsia="Arial" w:hAnsi="Arial" w:cs="Arial"/>
          <w:b/>
          <w:sz w:val="24"/>
          <w:szCs w:val="24"/>
        </w:rPr>
      </w:pPr>
    </w:p>
    <w:p w14:paraId="00000386" w14:textId="77777777" w:rsidR="008C1A29" w:rsidRDefault="008C1A29">
      <w:pPr>
        <w:spacing w:before="240" w:after="0" w:line="360" w:lineRule="auto"/>
        <w:jc w:val="both"/>
        <w:rPr>
          <w:rFonts w:ascii="Arial" w:eastAsia="Arial" w:hAnsi="Arial" w:cs="Arial"/>
          <w:b/>
          <w:sz w:val="24"/>
          <w:szCs w:val="24"/>
        </w:rPr>
      </w:pPr>
    </w:p>
    <w:p w14:paraId="00000387" w14:textId="77777777" w:rsidR="008C1A29" w:rsidRDefault="008C1A29">
      <w:pPr>
        <w:spacing w:before="240" w:after="0" w:line="360" w:lineRule="auto"/>
        <w:jc w:val="both"/>
        <w:rPr>
          <w:rFonts w:ascii="Arial" w:eastAsia="Arial" w:hAnsi="Arial" w:cs="Arial"/>
          <w:b/>
          <w:sz w:val="24"/>
          <w:szCs w:val="24"/>
        </w:rPr>
      </w:pPr>
    </w:p>
    <w:p w14:paraId="00000388" w14:textId="77777777" w:rsidR="008C1A29" w:rsidRDefault="008C1A29">
      <w:pPr>
        <w:spacing w:before="240" w:after="0" w:line="360" w:lineRule="auto"/>
        <w:jc w:val="both"/>
        <w:rPr>
          <w:rFonts w:ascii="Arial" w:eastAsia="Arial" w:hAnsi="Arial" w:cs="Arial"/>
          <w:b/>
          <w:sz w:val="24"/>
          <w:szCs w:val="24"/>
        </w:rPr>
      </w:pPr>
    </w:p>
    <w:p w14:paraId="00000389" w14:textId="77777777" w:rsidR="008C1A29" w:rsidRDefault="008C1A29">
      <w:pPr>
        <w:spacing w:before="240" w:after="0" w:line="360" w:lineRule="auto"/>
        <w:jc w:val="both"/>
        <w:rPr>
          <w:rFonts w:ascii="Arial" w:eastAsia="Arial" w:hAnsi="Arial" w:cs="Arial"/>
          <w:b/>
          <w:sz w:val="24"/>
          <w:szCs w:val="24"/>
        </w:rPr>
      </w:pPr>
    </w:p>
    <w:p w14:paraId="0000038A" w14:textId="77777777" w:rsidR="008C1A29" w:rsidRDefault="008C1A29">
      <w:pPr>
        <w:spacing w:before="240" w:after="0" w:line="360" w:lineRule="auto"/>
        <w:jc w:val="both"/>
        <w:rPr>
          <w:rFonts w:ascii="Arial" w:eastAsia="Arial" w:hAnsi="Arial" w:cs="Arial"/>
          <w:b/>
          <w:sz w:val="24"/>
          <w:szCs w:val="24"/>
        </w:rPr>
      </w:pPr>
    </w:p>
    <w:p w14:paraId="0000038B" w14:textId="77777777" w:rsidR="008C1A29" w:rsidRDefault="008C1A29">
      <w:pPr>
        <w:spacing w:before="240" w:after="0" w:line="360" w:lineRule="auto"/>
        <w:jc w:val="both"/>
        <w:rPr>
          <w:rFonts w:ascii="Arial" w:eastAsia="Arial" w:hAnsi="Arial" w:cs="Arial"/>
          <w:b/>
          <w:sz w:val="24"/>
          <w:szCs w:val="24"/>
        </w:rPr>
      </w:pPr>
    </w:p>
    <w:p w14:paraId="0000038C" w14:textId="77777777" w:rsidR="008C1A29" w:rsidRDefault="008C1A29">
      <w:pPr>
        <w:spacing w:before="240" w:after="0" w:line="360" w:lineRule="auto"/>
        <w:jc w:val="both"/>
        <w:rPr>
          <w:rFonts w:ascii="Arial" w:eastAsia="Arial" w:hAnsi="Arial" w:cs="Arial"/>
          <w:b/>
          <w:sz w:val="24"/>
          <w:szCs w:val="24"/>
        </w:rPr>
      </w:pPr>
    </w:p>
    <w:p w14:paraId="0000038D" w14:textId="77777777" w:rsidR="008C1A29" w:rsidRDefault="008C1A29">
      <w:pPr>
        <w:spacing w:before="240" w:after="0" w:line="360" w:lineRule="auto"/>
        <w:jc w:val="both"/>
        <w:rPr>
          <w:rFonts w:ascii="Arial" w:eastAsia="Arial" w:hAnsi="Arial" w:cs="Arial"/>
          <w:b/>
          <w:sz w:val="24"/>
          <w:szCs w:val="24"/>
        </w:rPr>
      </w:pPr>
    </w:p>
    <w:p w14:paraId="0000038E" w14:textId="77777777" w:rsidR="008C1A29" w:rsidRDefault="008C1A29">
      <w:pPr>
        <w:spacing w:before="240" w:after="0" w:line="360" w:lineRule="auto"/>
        <w:jc w:val="both"/>
        <w:rPr>
          <w:rFonts w:ascii="Arial" w:eastAsia="Arial" w:hAnsi="Arial" w:cs="Arial"/>
          <w:b/>
          <w:sz w:val="24"/>
          <w:szCs w:val="24"/>
        </w:rPr>
      </w:pPr>
    </w:p>
    <w:p w14:paraId="0000038F" w14:textId="77777777" w:rsidR="008C1A29" w:rsidRDefault="008C1A29">
      <w:pPr>
        <w:spacing w:before="240" w:after="0" w:line="360" w:lineRule="auto"/>
        <w:jc w:val="both"/>
        <w:rPr>
          <w:rFonts w:ascii="Arial" w:eastAsia="Arial" w:hAnsi="Arial" w:cs="Arial"/>
          <w:b/>
          <w:sz w:val="24"/>
          <w:szCs w:val="24"/>
        </w:rPr>
      </w:pPr>
    </w:p>
    <w:p w14:paraId="00000390" w14:textId="77777777" w:rsidR="008C1A29" w:rsidRDefault="008C1A29">
      <w:pPr>
        <w:spacing w:before="240" w:after="0" w:line="360" w:lineRule="auto"/>
        <w:jc w:val="both"/>
        <w:rPr>
          <w:rFonts w:ascii="Arial" w:eastAsia="Arial" w:hAnsi="Arial" w:cs="Arial"/>
          <w:b/>
          <w:sz w:val="24"/>
          <w:szCs w:val="24"/>
        </w:rPr>
      </w:pPr>
    </w:p>
    <w:p w14:paraId="00000391" w14:textId="77777777" w:rsidR="008C1A29" w:rsidRDefault="008C1A29">
      <w:pPr>
        <w:spacing w:before="240" w:after="0" w:line="360" w:lineRule="auto"/>
        <w:jc w:val="both"/>
        <w:rPr>
          <w:rFonts w:ascii="Arial" w:eastAsia="Arial" w:hAnsi="Arial" w:cs="Arial"/>
          <w:b/>
          <w:sz w:val="24"/>
          <w:szCs w:val="24"/>
        </w:rPr>
      </w:pPr>
    </w:p>
    <w:p w14:paraId="00000392" w14:textId="77777777" w:rsidR="008C1A29" w:rsidRDefault="008C1A29">
      <w:pPr>
        <w:spacing w:before="240" w:after="0" w:line="360" w:lineRule="auto"/>
        <w:jc w:val="both"/>
        <w:rPr>
          <w:rFonts w:ascii="Arial" w:eastAsia="Arial" w:hAnsi="Arial" w:cs="Arial"/>
          <w:b/>
          <w:sz w:val="24"/>
          <w:szCs w:val="24"/>
        </w:rPr>
      </w:pPr>
    </w:p>
    <w:p w14:paraId="00000393" w14:textId="77777777" w:rsidR="008C1A29" w:rsidRDefault="00C70BF4">
      <w:pPr>
        <w:spacing w:before="240" w:after="0" w:line="360" w:lineRule="auto"/>
        <w:jc w:val="both"/>
        <w:rPr>
          <w:rFonts w:ascii="Arial" w:eastAsia="Arial" w:hAnsi="Arial" w:cs="Arial"/>
          <w:sz w:val="24"/>
          <w:szCs w:val="24"/>
        </w:rPr>
      </w:pPr>
      <w:r>
        <w:rPr>
          <w:rFonts w:ascii="Arial" w:eastAsia="Arial" w:hAnsi="Arial" w:cs="Arial"/>
          <w:b/>
          <w:sz w:val="24"/>
          <w:szCs w:val="24"/>
        </w:rPr>
        <w:t xml:space="preserve">Fuente: </w:t>
      </w:r>
      <w:r>
        <w:rPr>
          <w:rFonts w:ascii="Arial" w:eastAsia="Arial" w:hAnsi="Arial" w:cs="Arial"/>
          <w:sz w:val="24"/>
          <w:szCs w:val="24"/>
        </w:rPr>
        <w:t>propia (2024)</w:t>
      </w:r>
    </w:p>
    <w:p w14:paraId="00000394" w14:textId="77777777" w:rsidR="008C1A29" w:rsidRDefault="008C1A29">
      <w:pPr>
        <w:spacing w:before="240" w:after="0" w:line="360" w:lineRule="auto"/>
        <w:jc w:val="both"/>
        <w:rPr>
          <w:rFonts w:ascii="Arial" w:eastAsia="Arial" w:hAnsi="Arial" w:cs="Arial"/>
          <w:sz w:val="24"/>
          <w:szCs w:val="24"/>
        </w:rPr>
      </w:pPr>
    </w:p>
    <w:p w14:paraId="00000395" w14:textId="77777777" w:rsidR="008C1A29" w:rsidRDefault="00C70BF4">
      <w:pPr>
        <w:spacing w:before="240" w:after="0" w:line="360" w:lineRule="auto"/>
        <w:jc w:val="both"/>
        <w:rPr>
          <w:rFonts w:ascii="Arial" w:eastAsia="Arial" w:hAnsi="Arial" w:cs="Arial"/>
          <w:sz w:val="24"/>
          <w:szCs w:val="24"/>
        </w:rPr>
      </w:pPr>
      <w:r>
        <w:rPr>
          <w:rFonts w:ascii="Arial" w:eastAsia="Arial" w:hAnsi="Arial" w:cs="Arial"/>
          <w:b/>
          <w:sz w:val="24"/>
          <w:szCs w:val="24"/>
        </w:rPr>
        <w:lastRenderedPageBreak/>
        <w:t xml:space="preserve">Figura 13. </w:t>
      </w:r>
      <w:r>
        <w:rPr>
          <w:rFonts w:ascii="Arial" w:eastAsia="Arial" w:hAnsi="Arial" w:cs="Arial"/>
          <w:sz w:val="24"/>
          <w:szCs w:val="24"/>
        </w:rPr>
        <w:t>Vista de Agenda</w:t>
      </w:r>
    </w:p>
    <w:p w14:paraId="00000396" w14:textId="77777777" w:rsidR="008C1A29" w:rsidRDefault="00C70BF4">
      <w:pPr>
        <w:spacing w:before="240" w:after="0" w:line="360" w:lineRule="auto"/>
        <w:jc w:val="both"/>
        <w:rPr>
          <w:rFonts w:ascii="Arial" w:eastAsia="Arial" w:hAnsi="Arial" w:cs="Arial"/>
          <w:sz w:val="24"/>
          <w:szCs w:val="24"/>
        </w:rPr>
      </w:pPr>
      <w:r>
        <w:rPr>
          <w:noProof/>
          <w:lang w:val="en-US"/>
        </w:rPr>
        <w:drawing>
          <wp:inline distT="0" distB="0" distL="0" distR="0">
            <wp:extent cx="5792470" cy="4119245"/>
            <wp:effectExtent l="0" t="0" r="0" b="0"/>
            <wp:docPr id="1326496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5792470" cy="4119245"/>
                    </a:xfrm>
                    <a:prstGeom prst="rect">
                      <a:avLst/>
                    </a:prstGeom>
                    <a:ln/>
                  </pic:spPr>
                </pic:pic>
              </a:graphicData>
            </a:graphic>
          </wp:inline>
        </w:drawing>
      </w:r>
    </w:p>
    <w:p w14:paraId="00000397" w14:textId="77777777" w:rsidR="008C1A29" w:rsidRDefault="00C70BF4">
      <w:pPr>
        <w:spacing w:before="240" w:after="0" w:line="360" w:lineRule="auto"/>
        <w:jc w:val="both"/>
        <w:rPr>
          <w:rFonts w:ascii="Arial" w:eastAsia="Arial" w:hAnsi="Arial" w:cs="Arial"/>
          <w:sz w:val="24"/>
          <w:szCs w:val="24"/>
        </w:rPr>
      </w:pPr>
      <w:r>
        <w:rPr>
          <w:rFonts w:ascii="Arial" w:eastAsia="Arial" w:hAnsi="Arial" w:cs="Arial"/>
          <w:b/>
          <w:sz w:val="24"/>
          <w:szCs w:val="24"/>
        </w:rPr>
        <w:t xml:space="preserve">Fuente: </w:t>
      </w:r>
      <w:r>
        <w:rPr>
          <w:rFonts w:ascii="Arial" w:eastAsia="Arial" w:hAnsi="Arial" w:cs="Arial"/>
          <w:sz w:val="24"/>
          <w:szCs w:val="24"/>
        </w:rPr>
        <w:t>Propia (2024)</w:t>
      </w:r>
    </w:p>
    <w:p w14:paraId="00000398" w14:textId="77777777" w:rsidR="008C1A29" w:rsidRDefault="00C70BF4">
      <w:pPr>
        <w:pStyle w:val="Ttulo2"/>
        <w:spacing w:before="240" w:line="360" w:lineRule="auto"/>
        <w:jc w:val="both"/>
        <w:rPr>
          <w:rFonts w:ascii="Arial" w:eastAsia="Arial" w:hAnsi="Arial" w:cs="Arial"/>
          <w:b/>
          <w:color w:val="000000"/>
          <w:sz w:val="24"/>
          <w:szCs w:val="24"/>
        </w:rPr>
      </w:pPr>
      <w:bookmarkStart w:id="132" w:name="_heading=h.fs9uvjogpqh7" w:colFirst="0" w:colLast="0"/>
      <w:bookmarkStart w:id="133" w:name="_Toc182220368"/>
      <w:bookmarkEnd w:id="132"/>
      <w:r>
        <w:rPr>
          <w:rFonts w:ascii="Arial" w:eastAsia="Arial" w:hAnsi="Arial" w:cs="Arial"/>
          <w:b/>
          <w:color w:val="000000"/>
          <w:sz w:val="24"/>
          <w:szCs w:val="24"/>
        </w:rPr>
        <w:t>6.5 Validación o evaluación de la Propuesta</w:t>
      </w:r>
      <w:bookmarkEnd w:id="133"/>
    </w:p>
    <w:p w14:paraId="00000399"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Para llevar a cabo el proyecto se debe determinar si el mismo resulta viable, para ello se realizó un estudio de factibilidad a nivel operativo, técnico y económico, y así demostrar que el mismo cumple con las condiciones necesarias para ser ejecutado.</w:t>
      </w:r>
    </w:p>
    <w:p w14:paraId="0000039A" w14:textId="77777777" w:rsidR="008C1A29" w:rsidRDefault="00C70BF4">
      <w:pPr>
        <w:pStyle w:val="Ttulo3"/>
        <w:spacing w:before="240" w:after="0" w:line="360" w:lineRule="auto"/>
        <w:jc w:val="both"/>
        <w:rPr>
          <w:rFonts w:ascii="Arial" w:eastAsia="Arial" w:hAnsi="Arial" w:cs="Arial"/>
          <w:sz w:val="24"/>
          <w:szCs w:val="24"/>
        </w:rPr>
      </w:pPr>
      <w:bookmarkStart w:id="134" w:name="_heading=h.gpusywyr2d7r" w:colFirst="0" w:colLast="0"/>
      <w:bookmarkStart w:id="135" w:name="_Toc182220369"/>
      <w:bookmarkEnd w:id="134"/>
      <w:r>
        <w:rPr>
          <w:rFonts w:ascii="Arial" w:eastAsia="Arial" w:hAnsi="Arial" w:cs="Arial"/>
          <w:sz w:val="24"/>
          <w:szCs w:val="24"/>
        </w:rPr>
        <w:t>6.5.1 Factibilidad técnica</w:t>
      </w:r>
      <w:bookmarkEnd w:id="135"/>
    </w:p>
    <w:p w14:paraId="0000039B"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 xml:space="preserve">Para que la plataforma web funcione correctamente, es necesario implementarla en un servidor web que gestione las conexiones y controle, tanto la API que realiza consultas a la base de datos, como el despliegue de la página en sí. Se propone utilizar un VPS (Servidor Privado Virtual) para evitar posibles caídas del servicio debido a </w:t>
      </w:r>
      <w:r>
        <w:rPr>
          <w:rFonts w:ascii="Arial" w:eastAsia="Arial" w:hAnsi="Arial" w:cs="Arial"/>
          <w:sz w:val="24"/>
          <w:szCs w:val="24"/>
        </w:rPr>
        <w:lastRenderedPageBreak/>
        <w:t>problemas con la infraestructura de los servicios públicos. Además, para que el servicio sea accesible desde cualquier navegador o dispositivo, se requiere un dominio web.</w:t>
      </w:r>
    </w:p>
    <w:p w14:paraId="0000039C" w14:textId="14A021D6" w:rsidR="008C1A29" w:rsidRDefault="00C70BF4">
      <w:pPr>
        <w:spacing w:before="240" w:after="0" w:line="360" w:lineRule="auto"/>
        <w:jc w:val="both"/>
        <w:rPr>
          <w:rFonts w:ascii="Arial" w:eastAsia="Arial" w:hAnsi="Arial" w:cs="Arial"/>
          <w:sz w:val="24"/>
          <w:szCs w:val="24"/>
        </w:rPr>
      </w:pPr>
      <w:r>
        <w:rPr>
          <w:rFonts w:ascii="Arial" w:eastAsia="Arial" w:hAnsi="Arial" w:cs="Arial"/>
          <w:b/>
          <w:sz w:val="24"/>
          <w:szCs w:val="24"/>
        </w:rPr>
        <w:t xml:space="preserve">Tabla 13. </w:t>
      </w:r>
      <w:r>
        <w:rPr>
          <w:rFonts w:ascii="Arial" w:eastAsia="Arial" w:hAnsi="Arial" w:cs="Arial"/>
          <w:sz w:val="24"/>
          <w:szCs w:val="24"/>
        </w:rPr>
        <w:t>Requisitos técnicos</w:t>
      </w:r>
    </w:p>
    <w:tbl>
      <w:tblPr>
        <w:tblStyle w:val="Tablaconcuadrcula"/>
        <w:tblW w:w="0" w:type="auto"/>
        <w:tblLook w:val="04A0" w:firstRow="1" w:lastRow="0" w:firstColumn="1" w:lastColumn="0" w:noHBand="0" w:noVBand="1"/>
      </w:tblPr>
      <w:tblGrid>
        <w:gridCol w:w="3037"/>
        <w:gridCol w:w="3037"/>
        <w:gridCol w:w="3038"/>
      </w:tblGrid>
      <w:tr w:rsidR="000C2A31" w14:paraId="49104947" w14:textId="77777777" w:rsidTr="000C2A31">
        <w:tc>
          <w:tcPr>
            <w:tcW w:w="3037" w:type="dxa"/>
          </w:tcPr>
          <w:p w14:paraId="64E08288" w14:textId="64CD4108" w:rsidR="000C2A31" w:rsidRDefault="000C2A31" w:rsidP="000C2A31">
            <w:pPr>
              <w:spacing w:before="240" w:line="360" w:lineRule="auto"/>
              <w:jc w:val="both"/>
              <w:rPr>
                <w:rFonts w:ascii="Arial" w:eastAsia="Arial" w:hAnsi="Arial" w:cs="Arial"/>
                <w:sz w:val="24"/>
                <w:szCs w:val="24"/>
              </w:rPr>
            </w:pPr>
            <w:r>
              <w:rPr>
                <w:rFonts w:ascii="Arial" w:eastAsia="Arial" w:hAnsi="Arial" w:cs="Arial"/>
                <w:b/>
                <w:sz w:val="24"/>
                <w:szCs w:val="24"/>
              </w:rPr>
              <w:t>Requisito</w:t>
            </w:r>
          </w:p>
        </w:tc>
        <w:tc>
          <w:tcPr>
            <w:tcW w:w="3037" w:type="dxa"/>
          </w:tcPr>
          <w:p w14:paraId="13FC983D" w14:textId="3144B223" w:rsidR="000C2A31" w:rsidRDefault="000C2A31" w:rsidP="000C2A31">
            <w:pPr>
              <w:spacing w:before="240" w:line="360" w:lineRule="auto"/>
              <w:jc w:val="both"/>
              <w:rPr>
                <w:rFonts w:ascii="Arial" w:eastAsia="Arial" w:hAnsi="Arial" w:cs="Arial"/>
                <w:sz w:val="24"/>
                <w:szCs w:val="24"/>
              </w:rPr>
            </w:pPr>
            <w:r>
              <w:rPr>
                <w:rFonts w:ascii="Arial" w:eastAsia="Arial" w:hAnsi="Arial" w:cs="Arial"/>
                <w:b/>
                <w:sz w:val="24"/>
                <w:szCs w:val="24"/>
              </w:rPr>
              <w:t>Herramienta a emplear</w:t>
            </w:r>
          </w:p>
        </w:tc>
        <w:tc>
          <w:tcPr>
            <w:tcW w:w="3038" w:type="dxa"/>
          </w:tcPr>
          <w:p w14:paraId="5C692729" w14:textId="3372C793" w:rsidR="000C2A31" w:rsidRDefault="000C2A31" w:rsidP="000C2A31">
            <w:pPr>
              <w:spacing w:before="240" w:line="360" w:lineRule="auto"/>
              <w:jc w:val="both"/>
              <w:rPr>
                <w:rFonts w:ascii="Arial" w:eastAsia="Arial" w:hAnsi="Arial" w:cs="Arial"/>
                <w:sz w:val="24"/>
                <w:szCs w:val="24"/>
              </w:rPr>
            </w:pPr>
            <w:r>
              <w:rPr>
                <w:rFonts w:ascii="Arial" w:eastAsia="Arial" w:hAnsi="Arial" w:cs="Arial"/>
                <w:b/>
                <w:sz w:val="24"/>
                <w:szCs w:val="24"/>
              </w:rPr>
              <w:t>Detalle</w:t>
            </w:r>
          </w:p>
        </w:tc>
      </w:tr>
      <w:tr w:rsidR="000C2A31" w14:paraId="63533387" w14:textId="77777777" w:rsidTr="007A23D2">
        <w:tc>
          <w:tcPr>
            <w:tcW w:w="3037" w:type="dxa"/>
            <w:vAlign w:val="center"/>
          </w:tcPr>
          <w:p w14:paraId="10D80C87" w14:textId="555F2A98" w:rsidR="000C2A31" w:rsidRDefault="000C2A31" w:rsidP="007A23D2">
            <w:pPr>
              <w:spacing w:before="240" w:line="360" w:lineRule="auto"/>
              <w:jc w:val="center"/>
              <w:rPr>
                <w:rFonts w:ascii="Arial" w:eastAsia="Arial" w:hAnsi="Arial" w:cs="Arial"/>
                <w:sz w:val="24"/>
                <w:szCs w:val="24"/>
              </w:rPr>
            </w:pPr>
            <w:r>
              <w:rPr>
                <w:rFonts w:ascii="Arial" w:eastAsia="Arial" w:hAnsi="Arial" w:cs="Arial"/>
                <w:sz w:val="24"/>
                <w:szCs w:val="24"/>
              </w:rPr>
              <w:t>VPS</w:t>
            </w:r>
          </w:p>
        </w:tc>
        <w:tc>
          <w:tcPr>
            <w:tcW w:w="3037" w:type="dxa"/>
            <w:vAlign w:val="center"/>
          </w:tcPr>
          <w:p w14:paraId="4B654174" w14:textId="751C3B6C" w:rsidR="000C2A31" w:rsidRPr="00FB53D3" w:rsidRDefault="00FB53D3" w:rsidP="007A23D2">
            <w:pPr>
              <w:spacing w:before="240" w:line="360" w:lineRule="auto"/>
              <w:jc w:val="center"/>
              <w:rPr>
                <w:rFonts w:ascii="Arial" w:eastAsia="Arial" w:hAnsi="Arial" w:cs="Arial"/>
                <w:sz w:val="24"/>
                <w:szCs w:val="24"/>
                <w:u w:val="single"/>
              </w:rPr>
            </w:pPr>
            <w:r>
              <w:rPr>
                <w:rFonts w:ascii="Arial" w:eastAsia="Arial" w:hAnsi="Arial" w:cs="Arial"/>
                <w:sz w:val="24"/>
                <w:szCs w:val="24"/>
              </w:rPr>
              <w:t>AWS</w:t>
            </w:r>
          </w:p>
        </w:tc>
        <w:tc>
          <w:tcPr>
            <w:tcW w:w="3038" w:type="dxa"/>
          </w:tcPr>
          <w:p w14:paraId="068CD1A4" w14:textId="5D73D9C6" w:rsidR="000C2A31" w:rsidRDefault="007A23D2" w:rsidP="000C2A31">
            <w:pPr>
              <w:spacing w:before="240" w:line="360" w:lineRule="auto"/>
              <w:jc w:val="both"/>
              <w:rPr>
                <w:rFonts w:ascii="Arial" w:eastAsia="Arial" w:hAnsi="Arial" w:cs="Arial"/>
                <w:sz w:val="24"/>
                <w:szCs w:val="24"/>
              </w:rPr>
            </w:pPr>
            <w:r w:rsidRPr="007A23D2">
              <w:rPr>
                <w:rFonts w:ascii="Arial" w:eastAsia="Arial" w:hAnsi="Arial" w:cs="Arial"/>
                <w:sz w:val="24"/>
                <w:szCs w:val="24"/>
              </w:rPr>
              <w:t>Un servidor privado virtual (VPS) es una máquina que aloja todo el software y los datos necesarios para ejecutar una aplicación o un sitio web. Se llama virtual porque solo consume una parte de los recursos físicos subyacentes del servidor, administrados por un proveedor externo. Sin embargo, tiene acceso a sus recursos dedicados en ese hardware.</w:t>
            </w:r>
          </w:p>
        </w:tc>
      </w:tr>
      <w:tr w:rsidR="000C2A31" w14:paraId="5B8D8C8B" w14:textId="77777777" w:rsidTr="007A23D2">
        <w:tc>
          <w:tcPr>
            <w:tcW w:w="3037" w:type="dxa"/>
            <w:vAlign w:val="center"/>
          </w:tcPr>
          <w:p w14:paraId="09ECAFAB" w14:textId="7224A459" w:rsidR="000C2A31" w:rsidRDefault="000C2A31" w:rsidP="007A23D2">
            <w:pPr>
              <w:spacing w:before="240" w:line="360" w:lineRule="auto"/>
              <w:jc w:val="center"/>
              <w:rPr>
                <w:rFonts w:ascii="Arial" w:eastAsia="Arial" w:hAnsi="Arial" w:cs="Arial"/>
                <w:sz w:val="24"/>
                <w:szCs w:val="24"/>
              </w:rPr>
            </w:pPr>
            <w:r>
              <w:rPr>
                <w:rFonts w:ascii="Arial" w:eastAsia="Arial" w:hAnsi="Arial" w:cs="Arial"/>
                <w:sz w:val="24"/>
                <w:szCs w:val="24"/>
              </w:rPr>
              <w:t>Gestor de peticiones</w:t>
            </w:r>
          </w:p>
        </w:tc>
        <w:tc>
          <w:tcPr>
            <w:tcW w:w="3037" w:type="dxa"/>
            <w:vAlign w:val="center"/>
          </w:tcPr>
          <w:p w14:paraId="581BDCA1" w14:textId="02C1DD33" w:rsidR="000C2A31" w:rsidRDefault="000C2A31" w:rsidP="007A23D2">
            <w:pPr>
              <w:spacing w:before="240" w:line="360" w:lineRule="auto"/>
              <w:jc w:val="center"/>
              <w:rPr>
                <w:rFonts w:ascii="Arial" w:eastAsia="Arial" w:hAnsi="Arial" w:cs="Arial"/>
                <w:sz w:val="24"/>
                <w:szCs w:val="24"/>
              </w:rPr>
            </w:pPr>
            <w:r>
              <w:rPr>
                <w:rFonts w:ascii="Arial" w:eastAsia="Arial" w:hAnsi="Arial" w:cs="Arial"/>
                <w:sz w:val="24"/>
                <w:szCs w:val="24"/>
              </w:rPr>
              <w:t>NGINX</w:t>
            </w:r>
          </w:p>
        </w:tc>
        <w:tc>
          <w:tcPr>
            <w:tcW w:w="3038" w:type="dxa"/>
          </w:tcPr>
          <w:p w14:paraId="3FEBFE74" w14:textId="624FB289" w:rsidR="000C2A31" w:rsidRDefault="000C2A31" w:rsidP="000C2A31">
            <w:pPr>
              <w:spacing w:before="240" w:line="360" w:lineRule="auto"/>
              <w:jc w:val="both"/>
              <w:rPr>
                <w:rFonts w:ascii="Arial" w:eastAsia="Arial" w:hAnsi="Arial" w:cs="Arial"/>
                <w:sz w:val="24"/>
                <w:szCs w:val="24"/>
              </w:rPr>
            </w:pPr>
            <w:r>
              <w:rPr>
                <w:rFonts w:ascii="Arial" w:eastAsia="Arial" w:hAnsi="Arial" w:cs="Arial"/>
                <w:sz w:val="24"/>
                <w:szCs w:val="24"/>
              </w:rPr>
              <w:t>Es un servidor virtual que permite el direccionamiento de las peticiones de la página a la API, y a su vez a la base de datos.</w:t>
            </w:r>
          </w:p>
        </w:tc>
      </w:tr>
      <w:tr w:rsidR="000C2A31" w14:paraId="399E08A5" w14:textId="77777777" w:rsidTr="007A23D2">
        <w:tc>
          <w:tcPr>
            <w:tcW w:w="3037" w:type="dxa"/>
            <w:vAlign w:val="center"/>
          </w:tcPr>
          <w:p w14:paraId="6055999E" w14:textId="268116C7" w:rsidR="000C2A31" w:rsidRDefault="000C2A31" w:rsidP="007A23D2">
            <w:pPr>
              <w:spacing w:before="240" w:line="360" w:lineRule="auto"/>
              <w:jc w:val="center"/>
              <w:rPr>
                <w:rFonts w:ascii="Arial" w:eastAsia="Arial" w:hAnsi="Arial" w:cs="Arial"/>
                <w:sz w:val="24"/>
                <w:szCs w:val="24"/>
              </w:rPr>
            </w:pPr>
            <w:r>
              <w:rPr>
                <w:rFonts w:ascii="Arial" w:eastAsia="Arial" w:hAnsi="Arial" w:cs="Arial"/>
                <w:sz w:val="24"/>
                <w:szCs w:val="24"/>
              </w:rPr>
              <w:t>Dominio web</w:t>
            </w:r>
          </w:p>
        </w:tc>
        <w:tc>
          <w:tcPr>
            <w:tcW w:w="3037" w:type="dxa"/>
            <w:vAlign w:val="center"/>
          </w:tcPr>
          <w:p w14:paraId="4EF33C88" w14:textId="41539514" w:rsidR="000C2A31" w:rsidRDefault="000C2A31" w:rsidP="007A23D2">
            <w:pPr>
              <w:spacing w:before="240" w:line="360" w:lineRule="auto"/>
              <w:jc w:val="center"/>
              <w:rPr>
                <w:rFonts w:ascii="Arial" w:eastAsia="Arial" w:hAnsi="Arial" w:cs="Arial"/>
                <w:sz w:val="24"/>
                <w:szCs w:val="24"/>
              </w:rPr>
            </w:pPr>
            <w:r>
              <w:rPr>
                <w:rFonts w:ascii="Arial" w:eastAsia="Arial" w:hAnsi="Arial" w:cs="Arial"/>
                <w:sz w:val="24"/>
                <w:szCs w:val="24"/>
              </w:rPr>
              <w:t>Donweb</w:t>
            </w:r>
          </w:p>
        </w:tc>
        <w:tc>
          <w:tcPr>
            <w:tcW w:w="3038" w:type="dxa"/>
          </w:tcPr>
          <w:p w14:paraId="64660A17" w14:textId="3E8AF05D" w:rsidR="000C2A31" w:rsidRDefault="000C2A31" w:rsidP="000C2A31">
            <w:pPr>
              <w:spacing w:before="240" w:line="360" w:lineRule="auto"/>
              <w:jc w:val="both"/>
              <w:rPr>
                <w:rFonts w:ascii="Arial" w:eastAsia="Arial" w:hAnsi="Arial" w:cs="Arial"/>
                <w:sz w:val="24"/>
                <w:szCs w:val="24"/>
              </w:rPr>
            </w:pPr>
            <w:r>
              <w:rPr>
                <w:rFonts w:ascii="Arial" w:eastAsia="Arial" w:hAnsi="Arial" w:cs="Arial"/>
                <w:sz w:val="24"/>
                <w:szCs w:val="24"/>
              </w:rPr>
              <w:t xml:space="preserve">Es necesario que la aplicación cuente con un dominio para ser accesible </w:t>
            </w:r>
            <w:r>
              <w:rPr>
                <w:rFonts w:ascii="Arial" w:eastAsia="Arial" w:hAnsi="Arial" w:cs="Arial"/>
                <w:sz w:val="24"/>
                <w:szCs w:val="24"/>
              </w:rPr>
              <w:lastRenderedPageBreak/>
              <w:t>mediante internet, por ello se empleó el servicio de hosting de la empresa DonWeb, ya que la misma permite el uso de los dominios .com.ve</w:t>
            </w:r>
          </w:p>
        </w:tc>
      </w:tr>
      <w:tr w:rsidR="000C2A31" w14:paraId="68289C96" w14:textId="77777777" w:rsidTr="007A23D2">
        <w:tc>
          <w:tcPr>
            <w:tcW w:w="3037" w:type="dxa"/>
            <w:vAlign w:val="center"/>
          </w:tcPr>
          <w:p w14:paraId="7EBE782E" w14:textId="7334004A" w:rsidR="000C2A31" w:rsidRDefault="000C2A31" w:rsidP="007A23D2">
            <w:pPr>
              <w:spacing w:before="240" w:line="360" w:lineRule="auto"/>
              <w:jc w:val="center"/>
              <w:rPr>
                <w:rFonts w:ascii="Arial" w:eastAsia="Arial" w:hAnsi="Arial" w:cs="Arial"/>
                <w:sz w:val="24"/>
                <w:szCs w:val="24"/>
              </w:rPr>
            </w:pPr>
            <w:r>
              <w:rPr>
                <w:rFonts w:ascii="Arial" w:eastAsia="Arial" w:hAnsi="Arial" w:cs="Arial"/>
                <w:sz w:val="24"/>
                <w:szCs w:val="24"/>
              </w:rPr>
              <w:lastRenderedPageBreak/>
              <w:t>Equipo para el desarrollo</w:t>
            </w:r>
          </w:p>
        </w:tc>
        <w:tc>
          <w:tcPr>
            <w:tcW w:w="3037" w:type="dxa"/>
            <w:vAlign w:val="center"/>
          </w:tcPr>
          <w:p w14:paraId="6C157F89" w14:textId="2CFC154A" w:rsidR="000C2A31" w:rsidRDefault="000C2A31" w:rsidP="007A23D2">
            <w:pPr>
              <w:spacing w:before="240" w:line="360" w:lineRule="auto"/>
              <w:jc w:val="center"/>
              <w:rPr>
                <w:rFonts w:ascii="Arial" w:eastAsia="Arial" w:hAnsi="Arial" w:cs="Arial"/>
                <w:sz w:val="24"/>
                <w:szCs w:val="24"/>
              </w:rPr>
            </w:pPr>
            <w:r>
              <w:rPr>
                <w:rFonts w:ascii="Arial" w:eastAsia="Arial" w:hAnsi="Arial" w:cs="Arial"/>
                <w:sz w:val="24"/>
                <w:szCs w:val="24"/>
              </w:rPr>
              <w:t>Laptop o PC de sobremesa</w:t>
            </w:r>
          </w:p>
        </w:tc>
        <w:tc>
          <w:tcPr>
            <w:tcW w:w="3038" w:type="dxa"/>
          </w:tcPr>
          <w:p w14:paraId="0FCA8A4E" w14:textId="54BEE332" w:rsidR="000C2A31" w:rsidRDefault="000C2A31" w:rsidP="000C2A31">
            <w:pPr>
              <w:spacing w:before="240" w:line="360" w:lineRule="auto"/>
              <w:jc w:val="both"/>
              <w:rPr>
                <w:rFonts w:ascii="Arial" w:eastAsia="Arial" w:hAnsi="Arial" w:cs="Arial"/>
                <w:sz w:val="24"/>
                <w:szCs w:val="24"/>
              </w:rPr>
            </w:pPr>
            <w:r>
              <w:rPr>
                <w:rFonts w:ascii="Arial" w:eastAsia="Arial" w:hAnsi="Arial" w:cs="Arial"/>
                <w:sz w:val="24"/>
                <w:szCs w:val="24"/>
              </w:rPr>
              <w:t xml:space="preserve">Para desarrollar sin inconveniente el proyecto se recomiendan equipos con 8gb de </w:t>
            </w:r>
            <w:r w:rsidR="007A23D2">
              <w:rPr>
                <w:rFonts w:ascii="Arial" w:eastAsia="Arial" w:hAnsi="Arial" w:cs="Arial"/>
                <w:sz w:val="24"/>
                <w:szCs w:val="24"/>
              </w:rPr>
              <w:t>RAM</w:t>
            </w:r>
            <w:r>
              <w:rPr>
                <w:rFonts w:ascii="Arial" w:eastAsia="Arial" w:hAnsi="Arial" w:cs="Arial"/>
                <w:sz w:val="24"/>
                <w:szCs w:val="24"/>
              </w:rPr>
              <w:t xml:space="preserve">, un procesador de 4 </w:t>
            </w:r>
            <w:r w:rsidR="007A23D2">
              <w:rPr>
                <w:rFonts w:ascii="Arial" w:eastAsia="Arial" w:hAnsi="Arial" w:cs="Arial"/>
                <w:sz w:val="24"/>
                <w:szCs w:val="24"/>
              </w:rPr>
              <w:t>núcleos, preferiblemente</w:t>
            </w:r>
            <w:r>
              <w:rPr>
                <w:rFonts w:ascii="Arial" w:eastAsia="Arial" w:hAnsi="Arial" w:cs="Arial"/>
                <w:sz w:val="24"/>
                <w:szCs w:val="24"/>
              </w:rPr>
              <w:t xml:space="preserve"> de 8va generación o superior a 2.0 </w:t>
            </w:r>
            <w:r w:rsidR="007A23D2">
              <w:rPr>
                <w:rFonts w:ascii="Arial" w:eastAsia="Arial" w:hAnsi="Arial" w:cs="Arial"/>
                <w:sz w:val="24"/>
                <w:szCs w:val="24"/>
              </w:rPr>
              <w:t>GHz</w:t>
            </w:r>
            <w:r>
              <w:rPr>
                <w:rFonts w:ascii="Arial" w:eastAsia="Arial" w:hAnsi="Arial" w:cs="Arial"/>
                <w:sz w:val="24"/>
                <w:szCs w:val="24"/>
              </w:rPr>
              <w:t xml:space="preserve"> aproximadamen</w:t>
            </w:r>
            <w:r w:rsidR="007A23D2">
              <w:rPr>
                <w:rFonts w:ascii="Arial" w:eastAsia="Arial" w:hAnsi="Arial" w:cs="Arial"/>
                <w:sz w:val="24"/>
                <w:szCs w:val="24"/>
              </w:rPr>
              <w:t>te y 120gb de almacenamiento SSD o m.2</w:t>
            </w:r>
            <w:r>
              <w:rPr>
                <w:rFonts w:ascii="Arial" w:eastAsia="Arial" w:hAnsi="Arial" w:cs="Arial"/>
                <w:sz w:val="24"/>
                <w:szCs w:val="24"/>
              </w:rPr>
              <w:t>.</w:t>
            </w:r>
          </w:p>
        </w:tc>
      </w:tr>
      <w:tr w:rsidR="000C2A31" w14:paraId="7842DD8D" w14:textId="77777777" w:rsidTr="007A23D2">
        <w:tc>
          <w:tcPr>
            <w:tcW w:w="3037" w:type="dxa"/>
            <w:vAlign w:val="center"/>
          </w:tcPr>
          <w:p w14:paraId="790C26EB" w14:textId="15A0DDA5" w:rsidR="000C2A31" w:rsidRDefault="000C2A31" w:rsidP="007A23D2">
            <w:pPr>
              <w:spacing w:before="240" w:line="360" w:lineRule="auto"/>
              <w:jc w:val="center"/>
              <w:rPr>
                <w:rFonts w:ascii="Arial" w:eastAsia="Arial" w:hAnsi="Arial" w:cs="Arial"/>
                <w:sz w:val="24"/>
                <w:szCs w:val="24"/>
              </w:rPr>
            </w:pPr>
            <w:r>
              <w:rPr>
                <w:rFonts w:ascii="Arial" w:eastAsia="Arial" w:hAnsi="Arial" w:cs="Arial"/>
                <w:sz w:val="24"/>
                <w:szCs w:val="24"/>
              </w:rPr>
              <w:t>Equipo para uso de la plataforma</w:t>
            </w:r>
          </w:p>
        </w:tc>
        <w:tc>
          <w:tcPr>
            <w:tcW w:w="3037" w:type="dxa"/>
            <w:vAlign w:val="center"/>
          </w:tcPr>
          <w:p w14:paraId="623DEBF2" w14:textId="5763C40E" w:rsidR="000C2A31" w:rsidRDefault="000C2A31" w:rsidP="007A23D2">
            <w:pPr>
              <w:spacing w:before="240" w:line="360" w:lineRule="auto"/>
              <w:jc w:val="center"/>
              <w:rPr>
                <w:rFonts w:ascii="Arial" w:eastAsia="Arial" w:hAnsi="Arial" w:cs="Arial"/>
                <w:sz w:val="24"/>
                <w:szCs w:val="24"/>
              </w:rPr>
            </w:pPr>
            <w:r>
              <w:rPr>
                <w:rFonts w:ascii="Arial" w:eastAsia="Arial" w:hAnsi="Arial" w:cs="Arial"/>
                <w:sz w:val="24"/>
                <w:szCs w:val="24"/>
              </w:rPr>
              <w:t>Laptop o PC de sobremesa</w:t>
            </w:r>
          </w:p>
        </w:tc>
        <w:tc>
          <w:tcPr>
            <w:tcW w:w="3038" w:type="dxa"/>
          </w:tcPr>
          <w:p w14:paraId="7C919660" w14:textId="3AA23172" w:rsidR="000C2A31" w:rsidRDefault="000C2A31" w:rsidP="000C2A31">
            <w:pPr>
              <w:spacing w:before="240" w:line="360" w:lineRule="auto"/>
              <w:jc w:val="both"/>
              <w:rPr>
                <w:rFonts w:ascii="Arial" w:eastAsia="Arial" w:hAnsi="Arial" w:cs="Arial"/>
                <w:sz w:val="24"/>
                <w:szCs w:val="24"/>
              </w:rPr>
            </w:pPr>
            <w:r>
              <w:rPr>
                <w:rFonts w:ascii="Arial" w:eastAsia="Arial" w:hAnsi="Arial" w:cs="Arial"/>
                <w:sz w:val="24"/>
                <w:szCs w:val="24"/>
              </w:rPr>
              <w:t xml:space="preserve">Para poder acceder y utilizar la plataforma cualquier equipo que cuente con 2gb de </w:t>
            </w:r>
            <w:r w:rsidR="007A23D2">
              <w:rPr>
                <w:rFonts w:ascii="Arial" w:eastAsia="Arial" w:hAnsi="Arial" w:cs="Arial"/>
                <w:sz w:val="24"/>
                <w:szCs w:val="24"/>
              </w:rPr>
              <w:t>RAM</w:t>
            </w:r>
            <w:r>
              <w:rPr>
                <w:rFonts w:ascii="Arial" w:eastAsia="Arial" w:hAnsi="Arial" w:cs="Arial"/>
                <w:sz w:val="24"/>
                <w:szCs w:val="24"/>
              </w:rPr>
              <w:t xml:space="preserve"> (4gb recomendable), un procesador dual </w:t>
            </w:r>
            <w:r w:rsidR="007A23D2">
              <w:rPr>
                <w:rFonts w:ascii="Arial" w:eastAsia="Arial" w:hAnsi="Arial" w:cs="Arial"/>
                <w:sz w:val="24"/>
                <w:szCs w:val="24"/>
              </w:rPr>
              <w:t>Core</w:t>
            </w:r>
            <w:r>
              <w:rPr>
                <w:rFonts w:ascii="Arial" w:eastAsia="Arial" w:hAnsi="Arial" w:cs="Arial"/>
                <w:sz w:val="24"/>
                <w:szCs w:val="24"/>
              </w:rPr>
              <w:t xml:space="preserve"> de 2da generación Intel en adelante a 1.8ghz aproximadamente será capaz de abrir y navegar a través de la plataforma sin ninguna dificultad</w:t>
            </w:r>
          </w:p>
        </w:tc>
      </w:tr>
    </w:tbl>
    <w:p w14:paraId="5E3EDCF7" w14:textId="77777777" w:rsidR="000C2A31" w:rsidRDefault="000C2A31">
      <w:pPr>
        <w:spacing w:before="240" w:after="0" w:line="360" w:lineRule="auto"/>
        <w:jc w:val="both"/>
        <w:rPr>
          <w:rFonts w:ascii="Arial" w:eastAsia="Arial" w:hAnsi="Arial" w:cs="Arial"/>
          <w:sz w:val="24"/>
          <w:szCs w:val="24"/>
        </w:rPr>
      </w:pPr>
    </w:p>
    <w:p w14:paraId="0000039D" w14:textId="77777777" w:rsidR="008C1A29" w:rsidRDefault="00C70BF4">
      <w:pPr>
        <w:spacing w:before="240" w:after="0" w:line="360" w:lineRule="auto"/>
        <w:jc w:val="both"/>
        <w:rPr>
          <w:rFonts w:ascii="Arial" w:eastAsia="Arial" w:hAnsi="Arial" w:cs="Arial"/>
          <w:sz w:val="24"/>
          <w:szCs w:val="24"/>
        </w:rPr>
      </w:pPr>
      <w:r>
        <w:rPr>
          <w:rFonts w:ascii="Arial" w:eastAsia="Arial" w:hAnsi="Arial" w:cs="Arial"/>
          <w:b/>
          <w:sz w:val="24"/>
          <w:szCs w:val="24"/>
        </w:rPr>
        <w:t xml:space="preserve">Fuente: </w:t>
      </w:r>
      <w:r>
        <w:rPr>
          <w:rFonts w:ascii="Arial" w:eastAsia="Arial" w:hAnsi="Arial" w:cs="Arial"/>
          <w:sz w:val="24"/>
          <w:szCs w:val="24"/>
        </w:rPr>
        <w:t>Elaboración propia (2024).</w:t>
      </w:r>
    </w:p>
    <w:p w14:paraId="0000039E"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Tomando en cuenta el tamaño de la aplicación y las tareas a realizar, los equipos más básicos son capaces de reproducir la página de la plataforma y navegar a través de ella sin mucha dificultad.</w:t>
      </w:r>
    </w:p>
    <w:p w14:paraId="0000039F" w14:textId="77777777" w:rsidR="008C1A29" w:rsidRDefault="00C70BF4">
      <w:pPr>
        <w:pStyle w:val="Ttulo3"/>
        <w:spacing w:before="240" w:after="0" w:line="360" w:lineRule="auto"/>
        <w:jc w:val="both"/>
        <w:rPr>
          <w:rFonts w:ascii="Arial" w:eastAsia="Arial" w:hAnsi="Arial" w:cs="Arial"/>
          <w:sz w:val="24"/>
          <w:szCs w:val="24"/>
        </w:rPr>
      </w:pPr>
      <w:bookmarkStart w:id="136" w:name="_heading=h.13yqjvmted95" w:colFirst="0" w:colLast="0"/>
      <w:bookmarkStart w:id="137" w:name="_Toc182220370"/>
      <w:bookmarkEnd w:id="136"/>
      <w:r>
        <w:rPr>
          <w:rFonts w:ascii="Arial" w:eastAsia="Arial" w:hAnsi="Arial" w:cs="Arial"/>
          <w:sz w:val="24"/>
          <w:szCs w:val="24"/>
        </w:rPr>
        <w:t>6.5.2 Factibilidad Operativa</w:t>
      </w:r>
      <w:bookmarkEnd w:id="137"/>
    </w:p>
    <w:p w14:paraId="000003A0"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Considerando el alcance actual de la propuesta y el personal involucrado en su operación, se han definido los tipos de usuarios necesarios para administrar, mantener y utilizar la plataforma.</w:t>
      </w:r>
    </w:p>
    <w:p w14:paraId="000003A1" w14:textId="4FC84501" w:rsidR="008C1A29" w:rsidRDefault="00C70BF4">
      <w:pPr>
        <w:spacing w:before="240" w:after="0" w:line="360" w:lineRule="auto"/>
        <w:jc w:val="both"/>
        <w:rPr>
          <w:rFonts w:ascii="Arial" w:eastAsia="Arial" w:hAnsi="Arial" w:cs="Arial"/>
          <w:sz w:val="24"/>
          <w:szCs w:val="24"/>
        </w:rPr>
      </w:pPr>
      <w:r>
        <w:rPr>
          <w:rFonts w:ascii="Arial" w:eastAsia="Arial" w:hAnsi="Arial" w:cs="Arial"/>
          <w:b/>
          <w:sz w:val="24"/>
          <w:szCs w:val="24"/>
        </w:rPr>
        <w:t xml:space="preserve">Tabla 14. </w:t>
      </w:r>
      <w:r>
        <w:rPr>
          <w:rFonts w:ascii="Arial" w:eastAsia="Arial" w:hAnsi="Arial" w:cs="Arial"/>
          <w:sz w:val="24"/>
          <w:szCs w:val="24"/>
        </w:rPr>
        <w:t>Tipos de usuarios</w:t>
      </w:r>
    </w:p>
    <w:tbl>
      <w:tblPr>
        <w:tblStyle w:val="Tablaconcuadrcula"/>
        <w:tblW w:w="0" w:type="auto"/>
        <w:tblLook w:val="04A0" w:firstRow="1" w:lastRow="0" w:firstColumn="1" w:lastColumn="0" w:noHBand="0" w:noVBand="1"/>
      </w:tblPr>
      <w:tblGrid>
        <w:gridCol w:w="4556"/>
        <w:gridCol w:w="4556"/>
      </w:tblGrid>
      <w:tr w:rsidR="00C70BF4" w14:paraId="77F7F06D" w14:textId="77777777" w:rsidTr="00C70BF4">
        <w:tc>
          <w:tcPr>
            <w:tcW w:w="4556" w:type="dxa"/>
          </w:tcPr>
          <w:p w14:paraId="6DA6550E" w14:textId="35B5BF60" w:rsidR="00C70BF4" w:rsidRDefault="00C70BF4" w:rsidP="00C70BF4">
            <w:pPr>
              <w:spacing w:before="240" w:line="360" w:lineRule="auto"/>
              <w:jc w:val="both"/>
              <w:rPr>
                <w:rFonts w:ascii="Arial" w:eastAsia="Arial" w:hAnsi="Arial" w:cs="Arial"/>
                <w:sz w:val="24"/>
                <w:szCs w:val="24"/>
              </w:rPr>
            </w:pPr>
            <w:r>
              <w:rPr>
                <w:rFonts w:ascii="Arial" w:eastAsia="Arial" w:hAnsi="Arial" w:cs="Arial"/>
                <w:b/>
                <w:sz w:val="24"/>
                <w:szCs w:val="24"/>
              </w:rPr>
              <w:t>Usuario</w:t>
            </w:r>
          </w:p>
        </w:tc>
        <w:tc>
          <w:tcPr>
            <w:tcW w:w="4556" w:type="dxa"/>
          </w:tcPr>
          <w:p w14:paraId="2119DB1F" w14:textId="187B8AD0" w:rsidR="00C70BF4" w:rsidRDefault="00C70BF4" w:rsidP="00C70BF4">
            <w:pPr>
              <w:spacing w:before="240" w:line="360" w:lineRule="auto"/>
              <w:jc w:val="both"/>
              <w:rPr>
                <w:rFonts w:ascii="Arial" w:eastAsia="Arial" w:hAnsi="Arial" w:cs="Arial"/>
                <w:sz w:val="24"/>
                <w:szCs w:val="24"/>
              </w:rPr>
            </w:pPr>
            <w:r>
              <w:rPr>
                <w:rFonts w:ascii="Arial" w:eastAsia="Arial" w:hAnsi="Arial" w:cs="Arial"/>
                <w:b/>
                <w:sz w:val="24"/>
                <w:szCs w:val="24"/>
              </w:rPr>
              <w:t>Descripción</w:t>
            </w:r>
          </w:p>
        </w:tc>
      </w:tr>
      <w:tr w:rsidR="00C70BF4" w14:paraId="367181A1" w14:textId="77777777" w:rsidTr="00C70BF4">
        <w:tc>
          <w:tcPr>
            <w:tcW w:w="4556" w:type="dxa"/>
            <w:vAlign w:val="center"/>
          </w:tcPr>
          <w:p w14:paraId="7DCF8054" w14:textId="5689053C" w:rsidR="00C70BF4" w:rsidRDefault="00C70BF4" w:rsidP="00C70BF4">
            <w:pPr>
              <w:spacing w:before="240" w:line="360" w:lineRule="auto"/>
              <w:jc w:val="both"/>
              <w:rPr>
                <w:rFonts w:ascii="Arial" w:eastAsia="Arial" w:hAnsi="Arial" w:cs="Arial"/>
                <w:sz w:val="24"/>
                <w:szCs w:val="24"/>
              </w:rPr>
            </w:pPr>
            <w:r>
              <w:rPr>
                <w:rFonts w:ascii="Arial" w:eastAsia="Arial" w:hAnsi="Arial" w:cs="Arial"/>
                <w:sz w:val="24"/>
                <w:szCs w:val="24"/>
              </w:rPr>
              <w:t>Administrador</w:t>
            </w:r>
          </w:p>
        </w:tc>
        <w:tc>
          <w:tcPr>
            <w:tcW w:w="4556" w:type="dxa"/>
          </w:tcPr>
          <w:p w14:paraId="1C7B04BD" w14:textId="619AA710" w:rsidR="00C70BF4" w:rsidRDefault="00C70BF4" w:rsidP="00C70BF4">
            <w:pPr>
              <w:spacing w:before="240" w:line="360" w:lineRule="auto"/>
              <w:jc w:val="both"/>
              <w:rPr>
                <w:rFonts w:ascii="Arial" w:eastAsia="Arial" w:hAnsi="Arial" w:cs="Arial"/>
                <w:sz w:val="24"/>
                <w:szCs w:val="24"/>
              </w:rPr>
            </w:pPr>
            <w:r>
              <w:rPr>
                <w:rFonts w:ascii="Arial" w:eastAsia="Arial" w:hAnsi="Arial" w:cs="Arial"/>
                <w:sz w:val="24"/>
                <w:szCs w:val="24"/>
              </w:rPr>
              <w:t>Será aquel personal encargado de la creación, eliminación y edición de aquellos usuarios dentro de la plataforma, además de tener acceso completo a todos los casos de las defensorías de penal ordinario.</w:t>
            </w:r>
          </w:p>
        </w:tc>
      </w:tr>
      <w:tr w:rsidR="00C70BF4" w14:paraId="26784A90" w14:textId="77777777" w:rsidTr="00C70BF4">
        <w:tc>
          <w:tcPr>
            <w:tcW w:w="4556" w:type="dxa"/>
            <w:vAlign w:val="center"/>
          </w:tcPr>
          <w:p w14:paraId="3B86D574" w14:textId="0507E99B" w:rsidR="00C70BF4" w:rsidRDefault="00C70BF4" w:rsidP="00C70BF4">
            <w:pPr>
              <w:spacing w:before="240" w:line="360" w:lineRule="auto"/>
              <w:jc w:val="both"/>
              <w:rPr>
                <w:rFonts w:ascii="Arial" w:eastAsia="Arial" w:hAnsi="Arial" w:cs="Arial"/>
                <w:sz w:val="24"/>
                <w:szCs w:val="24"/>
              </w:rPr>
            </w:pPr>
            <w:r>
              <w:rPr>
                <w:rFonts w:ascii="Arial" w:eastAsia="Arial" w:hAnsi="Arial" w:cs="Arial"/>
                <w:sz w:val="24"/>
                <w:szCs w:val="24"/>
              </w:rPr>
              <w:t>Defensoría</w:t>
            </w:r>
          </w:p>
        </w:tc>
        <w:tc>
          <w:tcPr>
            <w:tcW w:w="4556" w:type="dxa"/>
          </w:tcPr>
          <w:p w14:paraId="3EB7A66C" w14:textId="44F2ECA9" w:rsidR="00C70BF4" w:rsidRDefault="00C70BF4" w:rsidP="00C70BF4">
            <w:pPr>
              <w:spacing w:before="240" w:line="360" w:lineRule="auto"/>
              <w:jc w:val="both"/>
              <w:rPr>
                <w:rFonts w:ascii="Arial" w:eastAsia="Arial" w:hAnsi="Arial" w:cs="Arial"/>
                <w:sz w:val="24"/>
                <w:szCs w:val="24"/>
              </w:rPr>
            </w:pPr>
            <w:r>
              <w:rPr>
                <w:rFonts w:ascii="Arial" w:eastAsia="Arial" w:hAnsi="Arial" w:cs="Arial"/>
                <w:sz w:val="24"/>
                <w:szCs w:val="24"/>
              </w:rPr>
              <w:t>Es un usuario creado por cada defensoría en materia penal ordinaria, el cual emplearán los miembros de dichas defensorías (abogados, defensor, asistentes, etc) para acceder a la plataforma.</w:t>
            </w:r>
          </w:p>
        </w:tc>
      </w:tr>
    </w:tbl>
    <w:p w14:paraId="000003A2" w14:textId="6F084A86" w:rsidR="008C1A29" w:rsidRDefault="00C70BF4">
      <w:pPr>
        <w:spacing w:before="240" w:after="0" w:line="360" w:lineRule="auto"/>
        <w:jc w:val="both"/>
        <w:rPr>
          <w:rFonts w:ascii="Arial" w:eastAsia="Arial" w:hAnsi="Arial" w:cs="Arial"/>
          <w:sz w:val="24"/>
          <w:szCs w:val="24"/>
        </w:rPr>
      </w:pPr>
      <w:r>
        <w:rPr>
          <w:rFonts w:ascii="Arial" w:eastAsia="Arial" w:hAnsi="Arial" w:cs="Arial"/>
          <w:b/>
          <w:sz w:val="24"/>
          <w:szCs w:val="24"/>
        </w:rPr>
        <w:t>Fuente:</w:t>
      </w:r>
      <w:r>
        <w:rPr>
          <w:rFonts w:ascii="Arial" w:eastAsia="Arial" w:hAnsi="Arial" w:cs="Arial"/>
          <w:sz w:val="24"/>
          <w:szCs w:val="24"/>
        </w:rPr>
        <w:t xml:space="preserve"> Propia (2024).</w:t>
      </w:r>
    </w:p>
    <w:p w14:paraId="000003A5" w14:textId="4B3E5D05" w:rsidR="008C1A29" w:rsidRDefault="00C70BF4" w:rsidP="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lastRenderedPageBreak/>
        <w:t>Dado que el alcance actual del proyecto se limita a los defensores públicos con Competencia en Materia Penal Ordinario y Fases del Proceso en el Estado Nueva Esparta, se estima que la cantidad de usuarios iniciales no superará los 10. La responsabilidad de la creación de los usuarios de “Defensoría” recaería sobre el administrador, el cual sería un rol a designar, ya sea al Coordinador Regional o a algún personal de IT.</w:t>
      </w:r>
    </w:p>
    <w:p w14:paraId="000003A6" w14:textId="32836761" w:rsidR="008C1A29" w:rsidRDefault="00C70BF4">
      <w:pPr>
        <w:spacing w:before="240" w:after="0" w:line="360" w:lineRule="auto"/>
        <w:jc w:val="both"/>
        <w:rPr>
          <w:rFonts w:ascii="Arial" w:eastAsia="Arial" w:hAnsi="Arial" w:cs="Arial"/>
          <w:sz w:val="24"/>
          <w:szCs w:val="24"/>
        </w:rPr>
      </w:pPr>
      <w:r>
        <w:rPr>
          <w:rFonts w:ascii="Arial" w:eastAsia="Arial" w:hAnsi="Arial" w:cs="Arial"/>
          <w:b/>
          <w:sz w:val="24"/>
          <w:szCs w:val="24"/>
        </w:rPr>
        <w:t xml:space="preserve">Tabla 15. </w:t>
      </w:r>
      <w:r>
        <w:rPr>
          <w:rFonts w:ascii="Arial" w:eastAsia="Arial" w:hAnsi="Arial" w:cs="Arial"/>
          <w:sz w:val="24"/>
          <w:szCs w:val="24"/>
        </w:rPr>
        <w:t>Personal de desarrollo</w:t>
      </w:r>
    </w:p>
    <w:tbl>
      <w:tblPr>
        <w:tblStyle w:val="Tablaconcuadrcula"/>
        <w:tblW w:w="0" w:type="auto"/>
        <w:tblLook w:val="04A0" w:firstRow="1" w:lastRow="0" w:firstColumn="1" w:lastColumn="0" w:noHBand="0" w:noVBand="1"/>
      </w:tblPr>
      <w:tblGrid>
        <w:gridCol w:w="3037"/>
        <w:gridCol w:w="3037"/>
        <w:gridCol w:w="3038"/>
      </w:tblGrid>
      <w:tr w:rsidR="00C70BF4" w14:paraId="25C1E31B" w14:textId="77777777" w:rsidTr="00C70BF4">
        <w:tc>
          <w:tcPr>
            <w:tcW w:w="3037" w:type="dxa"/>
            <w:vAlign w:val="center"/>
          </w:tcPr>
          <w:p w14:paraId="7537B39C" w14:textId="47E7D2FA" w:rsidR="00C70BF4" w:rsidRDefault="00C70BF4" w:rsidP="00C70BF4">
            <w:pPr>
              <w:spacing w:before="240" w:line="360" w:lineRule="auto"/>
              <w:jc w:val="both"/>
              <w:rPr>
                <w:rFonts w:ascii="Arial" w:eastAsia="Arial" w:hAnsi="Arial" w:cs="Arial"/>
                <w:sz w:val="24"/>
                <w:szCs w:val="24"/>
              </w:rPr>
            </w:pPr>
            <w:r>
              <w:rPr>
                <w:rFonts w:ascii="Arial" w:eastAsia="Arial" w:hAnsi="Arial" w:cs="Arial"/>
                <w:b/>
                <w:sz w:val="24"/>
                <w:szCs w:val="24"/>
              </w:rPr>
              <w:t>Personal</w:t>
            </w:r>
          </w:p>
        </w:tc>
        <w:tc>
          <w:tcPr>
            <w:tcW w:w="3037" w:type="dxa"/>
            <w:vAlign w:val="center"/>
          </w:tcPr>
          <w:p w14:paraId="74F26C98" w14:textId="2395AD2B" w:rsidR="00C70BF4" w:rsidRDefault="00C70BF4" w:rsidP="00C70BF4">
            <w:pPr>
              <w:spacing w:before="240" w:line="360" w:lineRule="auto"/>
              <w:jc w:val="both"/>
              <w:rPr>
                <w:rFonts w:ascii="Arial" w:eastAsia="Arial" w:hAnsi="Arial" w:cs="Arial"/>
                <w:sz w:val="24"/>
                <w:szCs w:val="24"/>
              </w:rPr>
            </w:pPr>
            <w:r>
              <w:rPr>
                <w:rFonts w:ascii="Arial" w:eastAsia="Arial" w:hAnsi="Arial" w:cs="Arial"/>
                <w:b/>
                <w:sz w:val="24"/>
                <w:szCs w:val="24"/>
              </w:rPr>
              <w:t xml:space="preserve">Cantidad </w:t>
            </w:r>
          </w:p>
        </w:tc>
        <w:tc>
          <w:tcPr>
            <w:tcW w:w="3038" w:type="dxa"/>
            <w:vAlign w:val="center"/>
          </w:tcPr>
          <w:p w14:paraId="133CFCFB" w14:textId="40211720" w:rsidR="00C70BF4" w:rsidRDefault="00C70BF4" w:rsidP="00C70BF4">
            <w:pPr>
              <w:spacing w:before="240" w:line="360" w:lineRule="auto"/>
              <w:jc w:val="both"/>
              <w:rPr>
                <w:rFonts w:ascii="Arial" w:eastAsia="Arial" w:hAnsi="Arial" w:cs="Arial"/>
                <w:sz w:val="24"/>
                <w:szCs w:val="24"/>
              </w:rPr>
            </w:pPr>
            <w:r>
              <w:rPr>
                <w:rFonts w:ascii="Arial" w:eastAsia="Arial" w:hAnsi="Arial" w:cs="Arial"/>
                <w:b/>
                <w:sz w:val="24"/>
                <w:szCs w:val="24"/>
              </w:rPr>
              <w:t>Descripción</w:t>
            </w:r>
          </w:p>
        </w:tc>
      </w:tr>
      <w:tr w:rsidR="00C70BF4" w14:paraId="6F09CD67" w14:textId="77777777" w:rsidTr="00C70BF4">
        <w:tc>
          <w:tcPr>
            <w:tcW w:w="3037" w:type="dxa"/>
            <w:vAlign w:val="center"/>
          </w:tcPr>
          <w:p w14:paraId="1A3245F2" w14:textId="5080EB8F" w:rsidR="00C70BF4" w:rsidRDefault="00C70BF4" w:rsidP="00C70BF4">
            <w:pPr>
              <w:spacing w:before="240" w:line="360" w:lineRule="auto"/>
              <w:jc w:val="both"/>
              <w:rPr>
                <w:rFonts w:ascii="Arial" w:eastAsia="Arial" w:hAnsi="Arial" w:cs="Arial"/>
                <w:sz w:val="24"/>
                <w:szCs w:val="24"/>
              </w:rPr>
            </w:pPr>
            <w:r>
              <w:rPr>
                <w:rFonts w:ascii="Arial" w:eastAsia="Arial" w:hAnsi="Arial" w:cs="Arial"/>
                <w:sz w:val="24"/>
                <w:szCs w:val="24"/>
              </w:rPr>
              <w:t>Desarrollador Front-End</w:t>
            </w:r>
          </w:p>
        </w:tc>
        <w:tc>
          <w:tcPr>
            <w:tcW w:w="3037" w:type="dxa"/>
            <w:vAlign w:val="center"/>
          </w:tcPr>
          <w:p w14:paraId="15B2252A" w14:textId="7CD9AAFB" w:rsidR="00C70BF4" w:rsidRDefault="00C70BF4" w:rsidP="001D3447">
            <w:pPr>
              <w:spacing w:before="240" w:line="360" w:lineRule="auto"/>
              <w:jc w:val="center"/>
              <w:rPr>
                <w:rFonts w:ascii="Arial" w:eastAsia="Arial" w:hAnsi="Arial" w:cs="Arial"/>
                <w:sz w:val="24"/>
                <w:szCs w:val="24"/>
              </w:rPr>
            </w:pPr>
            <w:r>
              <w:rPr>
                <w:rFonts w:ascii="Arial" w:eastAsia="Arial" w:hAnsi="Arial" w:cs="Arial"/>
                <w:sz w:val="24"/>
                <w:szCs w:val="24"/>
              </w:rPr>
              <w:t>1</w:t>
            </w:r>
          </w:p>
        </w:tc>
        <w:tc>
          <w:tcPr>
            <w:tcW w:w="3038" w:type="dxa"/>
            <w:vAlign w:val="center"/>
          </w:tcPr>
          <w:p w14:paraId="6E488456" w14:textId="45815DD0" w:rsidR="00C70BF4" w:rsidRDefault="00C70BF4" w:rsidP="00C70BF4">
            <w:pPr>
              <w:spacing w:before="240" w:line="360" w:lineRule="auto"/>
              <w:jc w:val="both"/>
              <w:rPr>
                <w:rFonts w:ascii="Arial" w:eastAsia="Arial" w:hAnsi="Arial" w:cs="Arial"/>
                <w:sz w:val="24"/>
                <w:szCs w:val="24"/>
              </w:rPr>
            </w:pPr>
            <w:r>
              <w:rPr>
                <w:rFonts w:ascii="Arial" w:eastAsia="Arial" w:hAnsi="Arial" w:cs="Arial"/>
                <w:sz w:val="24"/>
                <w:szCs w:val="24"/>
              </w:rPr>
              <w:t xml:space="preserve">Encargado del diseño y la creación del componente visual de la plataforma, haciéndola interactiva y agradable a la vista </w:t>
            </w:r>
          </w:p>
        </w:tc>
      </w:tr>
      <w:tr w:rsidR="00C70BF4" w14:paraId="0DAE0F6B" w14:textId="77777777" w:rsidTr="00C70BF4">
        <w:tc>
          <w:tcPr>
            <w:tcW w:w="3037" w:type="dxa"/>
            <w:vAlign w:val="center"/>
          </w:tcPr>
          <w:p w14:paraId="6619D37D" w14:textId="0EF8CD81" w:rsidR="00C70BF4" w:rsidRDefault="00C70BF4" w:rsidP="00C70BF4">
            <w:pPr>
              <w:spacing w:before="240" w:line="360" w:lineRule="auto"/>
              <w:jc w:val="both"/>
              <w:rPr>
                <w:rFonts w:ascii="Arial" w:eastAsia="Arial" w:hAnsi="Arial" w:cs="Arial"/>
                <w:sz w:val="24"/>
                <w:szCs w:val="24"/>
              </w:rPr>
            </w:pPr>
            <w:r>
              <w:rPr>
                <w:rFonts w:ascii="Arial" w:eastAsia="Arial" w:hAnsi="Arial" w:cs="Arial"/>
                <w:sz w:val="24"/>
                <w:szCs w:val="24"/>
              </w:rPr>
              <w:t>Desarrollador Back-End</w:t>
            </w:r>
          </w:p>
        </w:tc>
        <w:tc>
          <w:tcPr>
            <w:tcW w:w="3037" w:type="dxa"/>
            <w:vAlign w:val="center"/>
          </w:tcPr>
          <w:p w14:paraId="07D351FB" w14:textId="79F098A3" w:rsidR="00C70BF4" w:rsidRDefault="00C70BF4" w:rsidP="001D3447">
            <w:pPr>
              <w:spacing w:before="240" w:line="360" w:lineRule="auto"/>
              <w:jc w:val="center"/>
              <w:rPr>
                <w:rFonts w:ascii="Arial" w:eastAsia="Arial" w:hAnsi="Arial" w:cs="Arial"/>
                <w:sz w:val="24"/>
                <w:szCs w:val="24"/>
              </w:rPr>
            </w:pPr>
            <w:r>
              <w:rPr>
                <w:rFonts w:ascii="Arial" w:eastAsia="Arial" w:hAnsi="Arial" w:cs="Arial"/>
                <w:sz w:val="24"/>
                <w:szCs w:val="24"/>
              </w:rPr>
              <w:t>1</w:t>
            </w:r>
          </w:p>
        </w:tc>
        <w:tc>
          <w:tcPr>
            <w:tcW w:w="3038" w:type="dxa"/>
            <w:vAlign w:val="center"/>
          </w:tcPr>
          <w:p w14:paraId="50FCCF6B" w14:textId="1E1CB00F" w:rsidR="00C70BF4" w:rsidRDefault="00C70BF4" w:rsidP="00C70BF4">
            <w:pPr>
              <w:spacing w:before="240" w:line="360" w:lineRule="auto"/>
              <w:jc w:val="both"/>
              <w:rPr>
                <w:rFonts w:ascii="Arial" w:eastAsia="Arial" w:hAnsi="Arial" w:cs="Arial"/>
                <w:sz w:val="24"/>
                <w:szCs w:val="24"/>
              </w:rPr>
            </w:pPr>
            <w:r>
              <w:rPr>
                <w:rFonts w:ascii="Arial" w:eastAsia="Arial" w:hAnsi="Arial" w:cs="Arial"/>
                <w:sz w:val="24"/>
                <w:szCs w:val="24"/>
              </w:rPr>
              <w:t>Responsable de la creación e integración de la lógica del proyecto y la configuración de la api</w:t>
            </w:r>
          </w:p>
        </w:tc>
      </w:tr>
      <w:tr w:rsidR="00C70BF4" w14:paraId="4B29974A" w14:textId="77777777" w:rsidTr="00C70BF4">
        <w:tc>
          <w:tcPr>
            <w:tcW w:w="3037" w:type="dxa"/>
            <w:vAlign w:val="center"/>
          </w:tcPr>
          <w:p w14:paraId="699243A6" w14:textId="4D9AF941" w:rsidR="00C70BF4" w:rsidRDefault="00C70BF4" w:rsidP="00C70BF4">
            <w:pPr>
              <w:spacing w:before="240" w:line="360" w:lineRule="auto"/>
              <w:jc w:val="both"/>
              <w:rPr>
                <w:rFonts w:ascii="Arial" w:eastAsia="Arial" w:hAnsi="Arial" w:cs="Arial"/>
                <w:sz w:val="24"/>
                <w:szCs w:val="24"/>
              </w:rPr>
            </w:pPr>
            <w:r>
              <w:rPr>
                <w:rFonts w:ascii="Arial" w:eastAsia="Arial" w:hAnsi="Arial" w:cs="Arial"/>
                <w:sz w:val="24"/>
                <w:szCs w:val="24"/>
              </w:rPr>
              <w:t>Administrador de base de Datos</w:t>
            </w:r>
          </w:p>
        </w:tc>
        <w:tc>
          <w:tcPr>
            <w:tcW w:w="3037" w:type="dxa"/>
            <w:vAlign w:val="center"/>
          </w:tcPr>
          <w:p w14:paraId="2B3A37F5" w14:textId="4D59093B" w:rsidR="00C70BF4" w:rsidRDefault="00C70BF4" w:rsidP="001D3447">
            <w:pPr>
              <w:spacing w:before="240" w:line="360" w:lineRule="auto"/>
              <w:jc w:val="center"/>
              <w:rPr>
                <w:rFonts w:ascii="Arial" w:eastAsia="Arial" w:hAnsi="Arial" w:cs="Arial"/>
                <w:sz w:val="24"/>
                <w:szCs w:val="24"/>
              </w:rPr>
            </w:pPr>
            <w:r>
              <w:rPr>
                <w:rFonts w:ascii="Arial" w:eastAsia="Arial" w:hAnsi="Arial" w:cs="Arial"/>
                <w:sz w:val="24"/>
                <w:szCs w:val="24"/>
              </w:rPr>
              <w:t>1</w:t>
            </w:r>
          </w:p>
        </w:tc>
        <w:tc>
          <w:tcPr>
            <w:tcW w:w="3038" w:type="dxa"/>
            <w:vAlign w:val="center"/>
          </w:tcPr>
          <w:p w14:paraId="7381871F" w14:textId="6BC3F55F" w:rsidR="00C70BF4" w:rsidRDefault="00C70BF4" w:rsidP="00C70BF4">
            <w:pPr>
              <w:spacing w:before="240" w:line="360" w:lineRule="auto"/>
              <w:jc w:val="both"/>
              <w:rPr>
                <w:rFonts w:ascii="Arial" w:eastAsia="Arial" w:hAnsi="Arial" w:cs="Arial"/>
                <w:sz w:val="24"/>
                <w:szCs w:val="24"/>
              </w:rPr>
            </w:pPr>
            <w:r>
              <w:rPr>
                <w:rFonts w:ascii="Arial" w:eastAsia="Arial" w:hAnsi="Arial" w:cs="Arial"/>
                <w:sz w:val="24"/>
                <w:szCs w:val="24"/>
              </w:rPr>
              <w:t>Encargado de diseñar la base datos e implementarla junto al desarrollador de Back-End</w:t>
            </w:r>
          </w:p>
        </w:tc>
      </w:tr>
    </w:tbl>
    <w:p w14:paraId="000003A7" w14:textId="57A92EA7" w:rsidR="008C1A29" w:rsidRDefault="00C70BF4">
      <w:pPr>
        <w:spacing w:before="240" w:after="0" w:line="360" w:lineRule="auto"/>
        <w:jc w:val="both"/>
        <w:rPr>
          <w:rFonts w:ascii="Arial" w:eastAsia="Arial" w:hAnsi="Arial" w:cs="Arial"/>
          <w:sz w:val="24"/>
          <w:szCs w:val="24"/>
        </w:rPr>
      </w:pPr>
      <w:r>
        <w:rPr>
          <w:rFonts w:ascii="Arial" w:eastAsia="Arial" w:hAnsi="Arial" w:cs="Arial"/>
          <w:b/>
          <w:sz w:val="24"/>
          <w:szCs w:val="24"/>
        </w:rPr>
        <w:t xml:space="preserve">Fuente: </w:t>
      </w:r>
      <w:r>
        <w:rPr>
          <w:rFonts w:ascii="Arial" w:eastAsia="Arial" w:hAnsi="Arial" w:cs="Arial"/>
          <w:sz w:val="24"/>
          <w:szCs w:val="24"/>
        </w:rPr>
        <w:t>Propia (2024).</w:t>
      </w:r>
    </w:p>
    <w:p w14:paraId="000003A8"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Si bien se ha desarrollado un prototipo de la propuesta, para su desarrollo formal e implementación será necesario contar con un equipo capacitado y especializado en las diferentes áreas que componen la aplicación.</w:t>
      </w:r>
    </w:p>
    <w:p w14:paraId="000003A9" w14:textId="77777777" w:rsidR="008C1A29" w:rsidRDefault="00C70BF4">
      <w:pPr>
        <w:pStyle w:val="Ttulo3"/>
        <w:spacing w:before="240" w:after="0" w:line="360" w:lineRule="auto"/>
        <w:jc w:val="both"/>
        <w:rPr>
          <w:rFonts w:ascii="Arial" w:eastAsia="Arial" w:hAnsi="Arial" w:cs="Arial"/>
          <w:sz w:val="24"/>
          <w:szCs w:val="24"/>
        </w:rPr>
      </w:pPr>
      <w:bookmarkStart w:id="138" w:name="_heading=h.jfrnkmrxij0s" w:colFirst="0" w:colLast="0"/>
      <w:bookmarkStart w:id="139" w:name="_Toc182220371"/>
      <w:bookmarkEnd w:id="138"/>
      <w:r>
        <w:rPr>
          <w:rFonts w:ascii="Arial" w:eastAsia="Arial" w:hAnsi="Arial" w:cs="Arial"/>
          <w:sz w:val="24"/>
          <w:szCs w:val="24"/>
        </w:rPr>
        <w:lastRenderedPageBreak/>
        <w:t>6.5.3 Factibilidad económica</w:t>
      </w:r>
      <w:bookmarkEnd w:id="139"/>
    </w:p>
    <w:p w14:paraId="000003AA" w14:textId="77777777" w:rsidR="008C1A29" w:rsidRDefault="00C70BF4">
      <w:pPr>
        <w:spacing w:before="240" w:after="0" w:line="360" w:lineRule="auto"/>
        <w:ind w:firstLine="288"/>
        <w:jc w:val="both"/>
        <w:rPr>
          <w:rFonts w:ascii="Arial" w:eastAsia="Arial" w:hAnsi="Arial" w:cs="Arial"/>
          <w:sz w:val="24"/>
          <w:szCs w:val="24"/>
        </w:rPr>
      </w:pPr>
      <w:r>
        <w:rPr>
          <w:rFonts w:ascii="Arial" w:eastAsia="Arial" w:hAnsi="Arial" w:cs="Arial"/>
          <w:sz w:val="24"/>
          <w:szCs w:val="24"/>
        </w:rPr>
        <w:t>Para evaluar la viabilidad financiera del proyecto, es necesario analizar sus costos y compararlos con sus potenciales beneficios, determinando así si la inversión está justificada. Se estima que el tiempo de desarrollo del proyecto es de 3 meses, considerando su alcance y las necesidades que debe cubrir. Los costos de desarrollo presentados en este apartado se basan en los salarios promedio de los programadores en Venezuela.</w:t>
      </w:r>
    </w:p>
    <w:p w14:paraId="000003AB" w14:textId="6CB5A1F7" w:rsidR="008C1A29" w:rsidRDefault="00C70BF4">
      <w:pPr>
        <w:spacing w:before="240" w:after="0" w:line="360" w:lineRule="auto"/>
        <w:jc w:val="both"/>
        <w:rPr>
          <w:rFonts w:ascii="Arial" w:eastAsia="Arial" w:hAnsi="Arial" w:cs="Arial"/>
          <w:sz w:val="24"/>
          <w:szCs w:val="24"/>
        </w:rPr>
      </w:pPr>
      <w:r>
        <w:rPr>
          <w:rFonts w:ascii="Arial" w:eastAsia="Arial" w:hAnsi="Arial" w:cs="Arial"/>
          <w:b/>
          <w:sz w:val="24"/>
          <w:szCs w:val="24"/>
        </w:rPr>
        <w:t xml:space="preserve">Tabla 16. </w:t>
      </w:r>
      <w:r>
        <w:rPr>
          <w:rFonts w:ascii="Arial" w:eastAsia="Arial" w:hAnsi="Arial" w:cs="Arial"/>
          <w:sz w:val="24"/>
          <w:szCs w:val="24"/>
        </w:rPr>
        <w:t>Inversión personal de desarrollo</w:t>
      </w:r>
    </w:p>
    <w:tbl>
      <w:tblPr>
        <w:tblStyle w:val="Tablaconcuadrcula"/>
        <w:tblW w:w="0" w:type="auto"/>
        <w:tblLook w:val="04A0" w:firstRow="1" w:lastRow="0" w:firstColumn="1" w:lastColumn="0" w:noHBand="0" w:noVBand="1"/>
      </w:tblPr>
      <w:tblGrid>
        <w:gridCol w:w="2278"/>
        <w:gridCol w:w="2278"/>
        <w:gridCol w:w="2278"/>
        <w:gridCol w:w="2278"/>
      </w:tblGrid>
      <w:tr w:rsidR="00C70BF4" w14:paraId="324B5ADE" w14:textId="77777777" w:rsidTr="00C70BF4">
        <w:tc>
          <w:tcPr>
            <w:tcW w:w="2278" w:type="dxa"/>
            <w:vAlign w:val="center"/>
          </w:tcPr>
          <w:p w14:paraId="707BE621" w14:textId="72DC4FE5" w:rsidR="00C70BF4" w:rsidRDefault="00C70BF4" w:rsidP="00C70BF4">
            <w:pPr>
              <w:spacing w:before="240" w:line="360" w:lineRule="auto"/>
              <w:jc w:val="both"/>
              <w:rPr>
                <w:rFonts w:ascii="Arial" w:eastAsia="Arial" w:hAnsi="Arial" w:cs="Arial"/>
                <w:sz w:val="24"/>
                <w:szCs w:val="24"/>
              </w:rPr>
            </w:pPr>
            <w:r>
              <w:rPr>
                <w:rFonts w:ascii="Arial" w:eastAsia="Arial" w:hAnsi="Arial" w:cs="Arial"/>
                <w:b/>
                <w:sz w:val="24"/>
                <w:szCs w:val="24"/>
              </w:rPr>
              <w:t>Personal</w:t>
            </w:r>
          </w:p>
        </w:tc>
        <w:tc>
          <w:tcPr>
            <w:tcW w:w="2278" w:type="dxa"/>
            <w:vAlign w:val="center"/>
          </w:tcPr>
          <w:p w14:paraId="5C386F55" w14:textId="08F20718" w:rsidR="00C70BF4" w:rsidRDefault="00C70BF4" w:rsidP="00C70BF4">
            <w:pPr>
              <w:spacing w:before="240" w:line="360" w:lineRule="auto"/>
              <w:jc w:val="both"/>
              <w:rPr>
                <w:rFonts w:ascii="Arial" w:eastAsia="Arial" w:hAnsi="Arial" w:cs="Arial"/>
                <w:sz w:val="24"/>
                <w:szCs w:val="24"/>
              </w:rPr>
            </w:pPr>
            <w:r>
              <w:rPr>
                <w:rFonts w:ascii="Arial" w:eastAsia="Arial" w:hAnsi="Arial" w:cs="Arial"/>
                <w:b/>
                <w:sz w:val="24"/>
                <w:szCs w:val="24"/>
              </w:rPr>
              <w:t xml:space="preserve">Cantidad </w:t>
            </w:r>
          </w:p>
        </w:tc>
        <w:tc>
          <w:tcPr>
            <w:tcW w:w="2278" w:type="dxa"/>
            <w:vAlign w:val="center"/>
          </w:tcPr>
          <w:p w14:paraId="7C13E6B8" w14:textId="4806E3C8" w:rsidR="00C70BF4" w:rsidRDefault="00C70BF4" w:rsidP="00C70BF4">
            <w:pPr>
              <w:spacing w:before="240" w:line="360" w:lineRule="auto"/>
              <w:jc w:val="both"/>
              <w:rPr>
                <w:rFonts w:ascii="Arial" w:eastAsia="Arial" w:hAnsi="Arial" w:cs="Arial"/>
                <w:sz w:val="24"/>
                <w:szCs w:val="24"/>
              </w:rPr>
            </w:pPr>
            <w:r>
              <w:rPr>
                <w:rFonts w:ascii="Arial" w:eastAsia="Arial" w:hAnsi="Arial" w:cs="Arial"/>
                <w:b/>
                <w:sz w:val="24"/>
                <w:szCs w:val="24"/>
              </w:rPr>
              <w:t>Costo unitario($)</w:t>
            </w:r>
          </w:p>
        </w:tc>
        <w:tc>
          <w:tcPr>
            <w:tcW w:w="2278" w:type="dxa"/>
            <w:vAlign w:val="center"/>
          </w:tcPr>
          <w:p w14:paraId="22870EB1" w14:textId="4B5D551C" w:rsidR="00C70BF4" w:rsidRDefault="00C70BF4" w:rsidP="00C70BF4">
            <w:pPr>
              <w:spacing w:before="240" w:line="360" w:lineRule="auto"/>
              <w:jc w:val="both"/>
              <w:rPr>
                <w:rFonts w:ascii="Arial" w:eastAsia="Arial" w:hAnsi="Arial" w:cs="Arial"/>
                <w:sz w:val="24"/>
                <w:szCs w:val="24"/>
              </w:rPr>
            </w:pPr>
            <w:r>
              <w:rPr>
                <w:rFonts w:ascii="Arial" w:eastAsia="Arial" w:hAnsi="Arial" w:cs="Arial"/>
                <w:b/>
                <w:sz w:val="24"/>
                <w:szCs w:val="24"/>
              </w:rPr>
              <w:t>Costo total($)</w:t>
            </w:r>
          </w:p>
        </w:tc>
      </w:tr>
      <w:tr w:rsidR="00C70BF4" w14:paraId="570BA263" w14:textId="77777777" w:rsidTr="00C70BF4">
        <w:tc>
          <w:tcPr>
            <w:tcW w:w="2278" w:type="dxa"/>
            <w:vAlign w:val="center"/>
          </w:tcPr>
          <w:p w14:paraId="0FE9C3D4" w14:textId="7A2C24A2" w:rsidR="00C70BF4" w:rsidRDefault="00C70BF4" w:rsidP="00CD3FFF">
            <w:pPr>
              <w:spacing w:before="240" w:line="360" w:lineRule="auto"/>
              <w:jc w:val="both"/>
              <w:rPr>
                <w:rFonts w:ascii="Arial" w:eastAsia="Arial" w:hAnsi="Arial" w:cs="Arial"/>
                <w:sz w:val="24"/>
                <w:szCs w:val="24"/>
              </w:rPr>
            </w:pPr>
            <w:r>
              <w:rPr>
                <w:rFonts w:ascii="Arial" w:eastAsia="Arial" w:hAnsi="Arial" w:cs="Arial"/>
                <w:sz w:val="24"/>
                <w:szCs w:val="24"/>
              </w:rPr>
              <w:t xml:space="preserve">Desarrollador </w:t>
            </w:r>
            <w:r w:rsidR="00CD3FFF">
              <w:rPr>
                <w:rFonts w:ascii="Arial" w:eastAsia="Arial" w:hAnsi="Arial" w:cs="Arial"/>
                <w:sz w:val="24"/>
                <w:szCs w:val="24"/>
              </w:rPr>
              <w:t>Fullstack</w:t>
            </w:r>
          </w:p>
        </w:tc>
        <w:tc>
          <w:tcPr>
            <w:tcW w:w="2278" w:type="dxa"/>
            <w:vAlign w:val="center"/>
          </w:tcPr>
          <w:p w14:paraId="160A52F1" w14:textId="76B921A3" w:rsidR="00C70BF4" w:rsidRDefault="00C70BF4" w:rsidP="00C70BF4">
            <w:pPr>
              <w:spacing w:before="240" w:line="360" w:lineRule="auto"/>
              <w:jc w:val="both"/>
              <w:rPr>
                <w:rFonts w:ascii="Arial" w:eastAsia="Arial" w:hAnsi="Arial" w:cs="Arial"/>
                <w:sz w:val="24"/>
                <w:szCs w:val="24"/>
              </w:rPr>
            </w:pPr>
            <w:r>
              <w:rPr>
                <w:rFonts w:ascii="Arial" w:eastAsia="Arial" w:hAnsi="Arial" w:cs="Arial"/>
                <w:sz w:val="24"/>
                <w:szCs w:val="24"/>
              </w:rPr>
              <w:t>1</w:t>
            </w:r>
          </w:p>
        </w:tc>
        <w:tc>
          <w:tcPr>
            <w:tcW w:w="2278" w:type="dxa"/>
            <w:vAlign w:val="center"/>
          </w:tcPr>
          <w:p w14:paraId="251CA080" w14:textId="4E5701C6" w:rsidR="00C70BF4" w:rsidRDefault="00CD3FFF" w:rsidP="00C70BF4">
            <w:pPr>
              <w:spacing w:before="240" w:line="360" w:lineRule="auto"/>
              <w:jc w:val="both"/>
              <w:rPr>
                <w:rFonts w:ascii="Arial" w:eastAsia="Arial" w:hAnsi="Arial" w:cs="Arial"/>
                <w:sz w:val="24"/>
                <w:szCs w:val="24"/>
              </w:rPr>
            </w:pPr>
            <w:r>
              <w:rPr>
                <w:rFonts w:ascii="Arial" w:eastAsia="Arial" w:hAnsi="Arial" w:cs="Arial"/>
                <w:sz w:val="24"/>
                <w:szCs w:val="24"/>
              </w:rPr>
              <w:t>48,353 Bs</w:t>
            </w:r>
          </w:p>
        </w:tc>
        <w:tc>
          <w:tcPr>
            <w:tcW w:w="2278" w:type="dxa"/>
            <w:vAlign w:val="center"/>
          </w:tcPr>
          <w:p w14:paraId="564603C6" w14:textId="3FCBC9D3" w:rsidR="00C70BF4" w:rsidRDefault="00CD3FFF" w:rsidP="00C70BF4">
            <w:pPr>
              <w:spacing w:before="240" w:line="360" w:lineRule="auto"/>
              <w:jc w:val="both"/>
              <w:rPr>
                <w:rFonts w:ascii="Arial" w:eastAsia="Arial" w:hAnsi="Arial" w:cs="Arial"/>
                <w:sz w:val="24"/>
                <w:szCs w:val="24"/>
              </w:rPr>
            </w:pPr>
            <w:r w:rsidRPr="00CD3FFF">
              <w:rPr>
                <w:rFonts w:ascii="Arial" w:eastAsia="Arial" w:hAnsi="Arial" w:cs="Arial"/>
                <w:sz w:val="24"/>
                <w:szCs w:val="24"/>
              </w:rPr>
              <w:t>145.059</w:t>
            </w:r>
            <w:r>
              <w:rPr>
                <w:rFonts w:ascii="Arial" w:eastAsia="Arial" w:hAnsi="Arial" w:cs="Arial"/>
                <w:sz w:val="24"/>
                <w:szCs w:val="24"/>
              </w:rPr>
              <w:t xml:space="preserve"> Bs</w:t>
            </w:r>
          </w:p>
        </w:tc>
      </w:tr>
    </w:tbl>
    <w:p w14:paraId="000003AC" w14:textId="72FE5C33" w:rsidR="008C1A29" w:rsidRDefault="00C70BF4">
      <w:pPr>
        <w:spacing w:before="240" w:after="0" w:line="360" w:lineRule="auto"/>
        <w:jc w:val="both"/>
        <w:rPr>
          <w:rFonts w:ascii="Arial" w:eastAsia="Arial" w:hAnsi="Arial" w:cs="Arial"/>
          <w:sz w:val="24"/>
          <w:szCs w:val="24"/>
        </w:rPr>
      </w:pPr>
      <w:r>
        <w:rPr>
          <w:rFonts w:ascii="Arial" w:eastAsia="Arial" w:hAnsi="Arial" w:cs="Arial"/>
          <w:b/>
          <w:sz w:val="24"/>
          <w:szCs w:val="24"/>
        </w:rPr>
        <w:t xml:space="preserve">Fuente: </w:t>
      </w:r>
      <w:r w:rsidR="00BB3EB1">
        <w:rPr>
          <w:rFonts w:ascii="Arial" w:eastAsia="Arial" w:hAnsi="Arial" w:cs="Arial"/>
          <w:sz w:val="24"/>
          <w:szCs w:val="24"/>
        </w:rPr>
        <w:t>Colegio de Ingenieros</w:t>
      </w:r>
      <w:r w:rsidR="009C2EB3">
        <w:rPr>
          <w:rFonts w:ascii="Arial" w:eastAsia="Arial" w:hAnsi="Arial" w:cs="Arial"/>
          <w:sz w:val="24"/>
          <w:szCs w:val="24"/>
        </w:rPr>
        <w:t xml:space="preserve"> (2024)</w:t>
      </w:r>
      <w:bookmarkStart w:id="140" w:name="_GoBack"/>
      <w:bookmarkEnd w:id="140"/>
      <w:r w:rsidR="009C2EB3">
        <w:rPr>
          <w:rFonts w:ascii="Arial" w:eastAsia="Arial" w:hAnsi="Arial" w:cs="Arial"/>
          <w:sz w:val="24"/>
          <w:szCs w:val="24"/>
        </w:rPr>
        <w:t xml:space="preserve"> </w:t>
      </w:r>
      <w:r w:rsidR="00BB3EB1">
        <w:rPr>
          <w:rFonts w:ascii="Arial" w:eastAsia="Arial" w:hAnsi="Arial" w:cs="Arial"/>
          <w:sz w:val="24"/>
          <w:szCs w:val="24"/>
        </w:rPr>
        <w:t>.</w:t>
      </w:r>
    </w:p>
    <w:p w14:paraId="000003AD" w14:textId="743D4319" w:rsidR="008C1A29" w:rsidRDefault="00CD3FFF">
      <w:pPr>
        <w:spacing w:before="240" w:after="0" w:line="360" w:lineRule="auto"/>
        <w:ind w:firstLine="288"/>
        <w:jc w:val="both"/>
        <w:rPr>
          <w:rFonts w:ascii="Arial" w:eastAsia="Arial" w:hAnsi="Arial" w:cs="Arial"/>
          <w:sz w:val="24"/>
          <w:szCs w:val="24"/>
        </w:rPr>
      </w:pPr>
      <w:r>
        <w:rPr>
          <w:rFonts w:ascii="Arial" w:eastAsia="Arial" w:hAnsi="Arial" w:cs="Arial"/>
          <w:sz w:val="24"/>
          <w:szCs w:val="24"/>
        </w:rPr>
        <w:t>El salario reflejado es el tabulado para el desarrollador es el estipulado según el Colegio de Ingenieros de Venezuela, equivaliendo la experiencia del desarrollador a 3 años.</w:t>
      </w:r>
    </w:p>
    <w:p w14:paraId="000003AE" w14:textId="2C4B8E02" w:rsidR="008C1A29" w:rsidRDefault="00C70BF4">
      <w:pPr>
        <w:spacing w:before="240" w:after="0" w:line="360" w:lineRule="auto"/>
        <w:jc w:val="both"/>
        <w:rPr>
          <w:rFonts w:ascii="Arial" w:eastAsia="Arial" w:hAnsi="Arial" w:cs="Arial"/>
          <w:sz w:val="24"/>
          <w:szCs w:val="24"/>
        </w:rPr>
      </w:pPr>
      <w:r>
        <w:rPr>
          <w:rFonts w:ascii="Arial" w:eastAsia="Arial" w:hAnsi="Arial" w:cs="Arial"/>
          <w:b/>
          <w:sz w:val="24"/>
          <w:szCs w:val="24"/>
        </w:rPr>
        <w:t xml:space="preserve">Tabla 17. </w:t>
      </w:r>
      <w:r>
        <w:rPr>
          <w:rFonts w:ascii="Arial" w:eastAsia="Arial" w:hAnsi="Arial" w:cs="Arial"/>
          <w:sz w:val="24"/>
          <w:szCs w:val="24"/>
        </w:rPr>
        <w:t>Inversión mantenimiento de la plataforma</w:t>
      </w:r>
    </w:p>
    <w:tbl>
      <w:tblPr>
        <w:tblStyle w:val="Tablaconcuadrcula"/>
        <w:tblW w:w="0" w:type="auto"/>
        <w:tblLook w:val="04A0" w:firstRow="1" w:lastRow="0" w:firstColumn="1" w:lastColumn="0" w:noHBand="0" w:noVBand="1"/>
      </w:tblPr>
      <w:tblGrid>
        <w:gridCol w:w="3037"/>
        <w:gridCol w:w="3037"/>
        <w:gridCol w:w="3038"/>
      </w:tblGrid>
      <w:tr w:rsidR="00C70BF4" w14:paraId="0CF2DA59" w14:textId="77777777" w:rsidTr="00C70BF4">
        <w:tc>
          <w:tcPr>
            <w:tcW w:w="3037" w:type="dxa"/>
            <w:vAlign w:val="center"/>
          </w:tcPr>
          <w:p w14:paraId="23EDFBBB" w14:textId="6250E17C" w:rsidR="00C70BF4" w:rsidRDefault="00C70BF4" w:rsidP="00C70BF4">
            <w:pPr>
              <w:spacing w:before="240" w:line="360" w:lineRule="auto"/>
              <w:jc w:val="both"/>
              <w:rPr>
                <w:rFonts w:ascii="Arial" w:eastAsia="Arial" w:hAnsi="Arial" w:cs="Arial"/>
                <w:sz w:val="24"/>
                <w:szCs w:val="24"/>
              </w:rPr>
            </w:pPr>
            <w:r>
              <w:rPr>
                <w:rFonts w:ascii="Arial" w:eastAsia="Arial" w:hAnsi="Arial" w:cs="Arial"/>
                <w:b/>
                <w:sz w:val="24"/>
                <w:szCs w:val="24"/>
              </w:rPr>
              <w:t>Concepto</w:t>
            </w:r>
          </w:p>
        </w:tc>
        <w:tc>
          <w:tcPr>
            <w:tcW w:w="3037" w:type="dxa"/>
            <w:vAlign w:val="center"/>
          </w:tcPr>
          <w:p w14:paraId="7BDEEB2E" w14:textId="53E72D89" w:rsidR="00C70BF4" w:rsidRDefault="00C70BF4" w:rsidP="00C70BF4">
            <w:pPr>
              <w:spacing w:before="240" w:line="360" w:lineRule="auto"/>
              <w:jc w:val="both"/>
              <w:rPr>
                <w:rFonts w:ascii="Arial" w:eastAsia="Arial" w:hAnsi="Arial" w:cs="Arial"/>
                <w:sz w:val="24"/>
                <w:szCs w:val="24"/>
              </w:rPr>
            </w:pPr>
            <w:r>
              <w:rPr>
                <w:rFonts w:ascii="Arial" w:eastAsia="Arial" w:hAnsi="Arial" w:cs="Arial"/>
                <w:b/>
                <w:sz w:val="24"/>
                <w:szCs w:val="24"/>
              </w:rPr>
              <w:t>Gasto mensual($)</w:t>
            </w:r>
          </w:p>
        </w:tc>
        <w:tc>
          <w:tcPr>
            <w:tcW w:w="3038" w:type="dxa"/>
            <w:vAlign w:val="center"/>
          </w:tcPr>
          <w:p w14:paraId="31F13108" w14:textId="66CAB24A" w:rsidR="00C70BF4" w:rsidRDefault="00C70BF4" w:rsidP="00C70BF4">
            <w:pPr>
              <w:spacing w:before="240" w:line="360" w:lineRule="auto"/>
              <w:jc w:val="both"/>
              <w:rPr>
                <w:rFonts w:ascii="Arial" w:eastAsia="Arial" w:hAnsi="Arial" w:cs="Arial"/>
                <w:sz w:val="24"/>
                <w:szCs w:val="24"/>
              </w:rPr>
            </w:pPr>
            <w:r>
              <w:rPr>
                <w:rFonts w:ascii="Arial" w:eastAsia="Arial" w:hAnsi="Arial" w:cs="Arial"/>
                <w:b/>
                <w:sz w:val="24"/>
                <w:szCs w:val="24"/>
              </w:rPr>
              <w:t>Gasto anual($)</w:t>
            </w:r>
          </w:p>
        </w:tc>
      </w:tr>
      <w:tr w:rsidR="00C70BF4" w14:paraId="1C9AA796" w14:textId="77777777" w:rsidTr="00C70BF4">
        <w:tc>
          <w:tcPr>
            <w:tcW w:w="3037" w:type="dxa"/>
            <w:vAlign w:val="center"/>
          </w:tcPr>
          <w:p w14:paraId="5BAF4506" w14:textId="5E594CFC" w:rsidR="00613A89" w:rsidRDefault="00C70BF4" w:rsidP="00C70BF4">
            <w:pPr>
              <w:spacing w:before="240" w:line="360" w:lineRule="auto"/>
              <w:jc w:val="both"/>
              <w:rPr>
                <w:rFonts w:ascii="Arial" w:eastAsia="Arial" w:hAnsi="Arial" w:cs="Arial"/>
                <w:sz w:val="24"/>
                <w:szCs w:val="24"/>
              </w:rPr>
            </w:pPr>
            <w:r>
              <w:rPr>
                <w:rFonts w:ascii="Arial" w:eastAsia="Arial" w:hAnsi="Arial" w:cs="Arial"/>
                <w:sz w:val="24"/>
                <w:szCs w:val="24"/>
              </w:rPr>
              <w:t>Servicio VPS de AWS</w:t>
            </w:r>
          </w:p>
        </w:tc>
        <w:tc>
          <w:tcPr>
            <w:tcW w:w="3037" w:type="dxa"/>
            <w:vAlign w:val="center"/>
          </w:tcPr>
          <w:p w14:paraId="6DF7D5F6" w14:textId="02A30B61" w:rsidR="00C70BF4" w:rsidRDefault="000403A7" w:rsidP="00613A89">
            <w:pPr>
              <w:spacing w:before="240" w:line="360" w:lineRule="auto"/>
              <w:jc w:val="both"/>
              <w:rPr>
                <w:rFonts w:ascii="Arial" w:eastAsia="Arial" w:hAnsi="Arial" w:cs="Arial"/>
                <w:sz w:val="24"/>
                <w:szCs w:val="24"/>
              </w:rPr>
            </w:pPr>
            <w:r>
              <w:rPr>
                <w:rFonts w:ascii="Arial" w:eastAsia="Arial" w:hAnsi="Arial" w:cs="Arial"/>
                <w:sz w:val="24"/>
                <w:szCs w:val="24"/>
              </w:rPr>
              <w:t>19.69</w:t>
            </w:r>
            <w:r w:rsidR="00613A89" w:rsidRPr="00613A89">
              <w:rPr>
                <w:rFonts w:ascii="Arial" w:eastAsia="Arial" w:hAnsi="Arial" w:cs="Arial"/>
                <w:sz w:val="24"/>
                <w:szCs w:val="24"/>
              </w:rPr>
              <w:t xml:space="preserve"> </w:t>
            </w:r>
            <w:r w:rsidR="00613A89">
              <w:rPr>
                <w:rFonts w:ascii="Arial" w:eastAsia="Arial" w:hAnsi="Arial" w:cs="Arial"/>
                <w:sz w:val="24"/>
                <w:szCs w:val="24"/>
              </w:rPr>
              <w:t>$</w:t>
            </w:r>
          </w:p>
        </w:tc>
        <w:tc>
          <w:tcPr>
            <w:tcW w:w="3038" w:type="dxa"/>
            <w:vAlign w:val="center"/>
          </w:tcPr>
          <w:p w14:paraId="57D835F4" w14:textId="29C07A56" w:rsidR="00C70BF4" w:rsidRDefault="000403A7" w:rsidP="00C70BF4">
            <w:pPr>
              <w:spacing w:before="240" w:line="360" w:lineRule="auto"/>
              <w:jc w:val="both"/>
              <w:rPr>
                <w:rFonts w:ascii="Arial" w:eastAsia="Arial" w:hAnsi="Arial" w:cs="Arial"/>
                <w:sz w:val="24"/>
                <w:szCs w:val="24"/>
              </w:rPr>
            </w:pPr>
            <w:r w:rsidRPr="000403A7">
              <w:rPr>
                <w:rFonts w:ascii="Arial" w:eastAsia="Arial" w:hAnsi="Arial" w:cs="Arial"/>
                <w:sz w:val="24"/>
                <w:szCs w:val="24"/>
              </w:rPr>
              <w:t>235,44</w:t>
            </w:r>
            <w:r w:rsidR="00613A89">
              <w:rPr>
                <w:rFonts w:ascii="Arial" w:eastAsia="Arial" w:hAnsi="Arial" w:cs="Arial"/>
                <w:sz w:val="24"/>
                <w:szCs w:val="24"/>
              </w:rPr>
              <w:t>$</w:t>
            </w:r>
          </w:p>
        </w:tc>
      </w:tr>
      <w:tr w:rsidR="00C70BF4" w14:paraId="11CFEBE0" w14:textId="77777777" w:rsidTr="00C70BF4">
        <w:tc>
          <w:tcPr>
            <w:tcW w:w="3037" w:type="dxa"/>
            <w:vAlign w:val="center"/>
          </w:tcPr>
          <w:p w14:paraId="741BE614" w14:textId="7EAE0A18" w:rsidR="00C70BF4" w:rsidRDefault="00C70BF4" w:rsidP="00C70BF4">
            <w:pPr>
              <w:spacing w:before="240" w:line="360" w:lineRule="auto"/>
              <w:jc w:val="both"/>
              <w:rPr>
                <w:rFonts w:ascii="Arial" w:eastAsia="Arial" w:hAnsi="Arial" w:cs="Arial"/>
                <w:sz w:val="24"/>
                <w:szCs w:val="24"/>
              </w:rPr>
            </w:pPr>
            <w:r>
              <w:rPr>
                <w:rFonts w:ascii="Arial" w:eastAsia="Arial" w:hAnsi="Arial" w:cs="Arial"/>
                <w:sz w:val="24"/>
                <w:szCs w:val="24"/>
              </w:rPr>
              <w:t>Servicio Storage AWS</w:t>
            </w:r>
          </w:p>
        </w:tc>
        <w:tc>
          <w:tcPr>
            <w:tcW w:w="3037" w:type="dxa"/>
            <w:vAlign w:val="center"/>
          </w:tcPr>
          <w:p w14:paraId="6D567D22" w14:textId="17A8C694" w:rsidR="00C70BF4" w:rsidRDefault="000403A7" w:rsidP="00C70BF4">
            <w:pPr>
              <w:spacing w:before="240" w:line="360" w:lineRule="auto"/>
              <w:jc w:val="both"/>
              <w:rPr>
                <w:rFonts w:ascii="Arial" w:eastAsia="Arial" w:hAnsi="Arial" w:cs="Arial"/>
                <w:sz w:val="24"/>
                <w:szCs w:val="24"/>
              </w:rPr>
            </w:pPr>
            <w:r>
              <w:rPr>
                <w:rFonts w:ascii="Arial" w:eastAsia="Arial" w:hAnsi="Arial" w:cs="Arial"/>
                <w:sz w:val="24"/>
                <w:szCs w:val="24"/>
              </w:rPr>
              <w:t>4.</w:t>
            </w:r>
            <w:r w:rsidRPr="000403A7">
              <w:rPr>
                <w:rFonts w:ascii="Arial" w:eastAsia="Arial" w:hAnsi="Arial" w:cs="Arial"/>
                <w:sz w:val="24"/>
                <w:szCs w:val="24"/>
              </w:rPr>
              <w:t>06</w:t>
            </w:r>
            <w:r w:rsidR="00C70BF4">
              <w:rPr>
                <w:rFonts w:ascii="Arial" w:eastAsia="Arial" w:hAnsi="Arial" w:cs="Arial"/>
                <w:sz w:val="24"/>
                <w:szCs w:val="24"/>
              </w:rPr>
              <w:t>$</w:t>
            </w:r>
          </w:p>
        </w:tc>
        <w:tc>
          <w:tcPr>
            <w:tcW w:w="3038" w:type="dxa"/>
            <w:vAlign w:val="center"/>
          </w:tcPr>
          <w:p w14:paraId="2A0B6289" w14:textId="116A358A" w:rsidR="00C70BF4" w:rsidRDefault="000403A7" w:rsidP="00C70BF4">
            <w:pPr>
              <w:spacing w:before="240" w:line="360" w:lineRule="auto"/>
              <w:jc w:val="both"/>
              <w:rPr>
                <w:rFonts w:ascii="Arial" w:eastAsia="Arial" w:hAnsi="Arial" w:cs="Arial"/>
                <w:sz w:val="24"/>
                <w:szCs w:val="24"/>
              </w:rPr>
            </w:pPr>
            <w:r w:rsidRPr="000403A7">
              <w:rPr>
                <w:rFonts w:ascii="Arial" w:eastAsia="Arial" w:hAnsi="Arial" w:cs="Arial"/>
                <w:sz w:val="24"/>
                <w:szCs w:val="24"/>
              </w:rPr>
              <w:t>48,72</w:t>
            </w:r>
            <w:r w:rsidR="00613A89">
              <w:rPr>
                <w:rFonts w:ascii="Arial" w:eastAsia="Arial" w:hAnsi="Arial" w:cs="Arial"/>
                <w:sz w:val="24"/>
                <w:szCs w:val="24"/>
              </w:rPr>
              <w:t>$</w:t>
            </w:r>
          </w:p>
        </w:tc>
      </w:tr>
      <w:tr w:rsidR="00C70BF4" w:rsidRPr="00D43A03" w14:paraId="4AEEB170" w14:textId="77777777" w:rsidTr="00C70BF4">
        <w:tc>
          <w:tcPr>
            <w:tcW w:w="3037" w:type="dxa"/>
            <w:vAlign w:val="center"/>
          </w:tcPr>
          <w:p w14:paraId="7098BC80" w14:textId="165E85B0" w:rsidR="00C70BF4" w:rsidRDefault="00C70BF4" w:rsidP="00C70BF4">
            <w:pPr>
              <w:spacing w:before="240" w:line="360" w:lineRule="auto"/>
              <w:jc w:val="both"/>
              <w:rPr>
                <w:rFonts w:ascii="Arial" w:eastAsia="Arial" w:hAnsi="Arial" w:cs="Arial"/>
                <w:sz w:val="24"/>
                <w:szCs w:val="24"/>
              </w:rPr>
            </w:pPr>
            <w:r>
              <w:rPr>
                <w:rFonts w:ascii="Arial" w:eastAsia="Arial" w:hAnsi="Arial" w:cs="Arial"/>
                <w:sz w:val="24"/>
                <w:szCs w:val="24"/>
              </w:rPr>
              <w:t>Dominio Web de Donweb</w:t>
            </w:r>
          </w:p>
        </w:tc>
        <w:tc>
          <w:tcPr>
            <w:tcW w:w="3037" w:type="dxa"/>
            <w:vAlign w:val="center"/>
          </w:tcPr>
          <w:p w14:paraId="2E846952" w14:textId="433B66BC" w:rsidR="00C70BF4" w:rsidRDefault="00C70BF4" w:rsidP="00C70BF4">
            <w:pPr>
              <w:spacing w:before="240" w:line="360" w:lineRule="auto"/>
              <w:jc w:val="both"/>
              <w:rPr>
                <w:rFonts w:ascii="Arial" w:eastAsia="Arial" w:hAnsi="Arial" w:cs="Arial"/>
                <w:sz w:val="24"/>
                <w:szCs w:val="24"/>
              </w:rPr>
            </w:pPr>
            <w:r>
              <w:rPr>
                <w:rFonts w:ascii="Arial" w:eastAsia="Arial" w:hAnsi="Arial" w:cs="Arial"/>
                <w:sz w:val="24"/>
                <w:szCs w:val="24"/>
              </w:rPr>
              <w:t>20$</w:t>
            </w:r>
          </w:p>
        </w:tc>
        <w:tc>
          <w:tcPr>
            <w:tcW w:w="3038" w:type="dxa"/>
            <w:vAlign w:val="center"/>
          </w:tcPr>
          <w:p w14:paraId="28C93B25" w14:textId="58E1242B" w:rsidR="00C70BF4" w:rsidRDefault="00C70BF4" w:rsidP="00C70BF4">
            <w:pPr>
              <w:spacing w:before="240" w:line="360" w:lineRule="auto"/>
              <w:jc w:val="both"/>
              <w:rPr>
                <w:rFonts w:ascii="Arial" w:eastAsia="Arial" w:hAnsi="Arial" w:cs="Arial"/>
                <w:sz w:val="24"/>
                <w:szCs w:val="24"/>
              </w:rPr>
            </w:pPr>
            <w:r>
              <w:rPr>
                <w:rFonts w:ascii="Arial" w:eastAsia="Arial" w:hAnsi="Arial" w:cs="Arial"/>
                <w:sz w:val="24"/>
                <w:szCs w:val="24"/>
              </w:rPr>
              <w:t>240$</w:t>
            </w:r>
          </w:p>
        </w:tc>
      </w:tr>
      <w:tr w:rsidR="00C70BF4" w14:paraId="479162F9" w14:textId="77777777" w:rsidTr="00C70BF4">
        <w:tc>
          <w:tcPr>
            <w:tcW w:w="3037" w:type="dxa"/>
            <w:vAlign w:val="center"/>
          </w:tcPr>
          <w:p w14:paraId="4219FBF7" w14:textId="503578B6" w:rsidR="00C70BF4" w:rsidRDefault="00C70BF4" w:rsidP="00C70BF4">
            <w:pPr>
              <w:spacing w:before="240" w:line="360" w:lineRule="auto"/>
              <w:jc w:val="both"/>
              <w:rPr>
                <w:rFonts w:ascii="Arial" w:eastAsia="Arial" w:hAnsi="Arial" w:cs="Arial"/>
                <w:sz w:val="24"/>
                <w:szCs w:val="24"/>
              </w:rPr>
            </w:pPr>
            <w:r>
              <w:rPr>
                <w:rFonts w:ascii="Arial" w:eastAsia="Arial" w:hAnsi="Arial" w:cs="Arial"/>
                <w:sz w:val="24"/>
                <w:szCs w:val="24"/>
              </w:rPr>
              <w:t>Personal IT</w:t>
            </w:r>
          </w:p>
        </w:tc>
        <w:tc>
          <w:tcPr>
            <w:tcW w:w="3037" w:type="dxa"/>
            <w:vAlign w:val="center"/>
          </w:tcPr>
          <w:p w14:paraId="79E40A3E" w14:textId="7BBBD467" w:rsidR="00C70BF4" w:rsidRDefault="00CD3FFF" w:rsidP="00C70BF4">
            <w:pPr>
              <w:spacing w:before="240" w:line="360" w:lineRule="auto"/>
              <w:jc w:val="both"/>
              <w:rPr>
                <w:rFonts w:ascii="Arial" w:eastAsia="Arial" w:hAnsi="Arial" w:cs="Arial"/>
                <w:sz w:val="24"/>
                <w:szCs w:val="24"/>
              </w:rPr>
            </w:pPr>
            <w:r w:rsidRPr="00CD3FFF">
              <w:rPr>
                <w:rFonts w:ascii="Arial" w:eastAsia="Arial" w:hAnsi="Arial" w:cs="Arial"/>
                <w:sz w:val="24"/>
                <w:szCs w:val="24"/>
              </w:rPr>
              <w:t xml:space="preserve">800 </w:t>
            </w:r>
            <w:r w:rsidR="00C70BF4">
              <w:rPr>
                <w:rFonts w:ascii="Arial" w:eastAsia="Arial" w:hAnsi="Arial" w:cs="Arial"/>
                <w:sz w:val="24"/>
                <w:szCs w:val="24"/>
              </w:rPr>
              <w:t>$</w:t>
            </w:r>
          </w:p>
        </w:tc>
        <w:tc>
          <w:tcPr>
            <w:tcW w:w="3038" w:type="dxa"/>
            <w:vAlign w:val="center"/>
          </w:tcPr>
          <w:p w14:paraId="3C69F2B8" w14:textId="2EEC26A5" w:rsidR="00C70BF4" w:rsidRDefault="00CD3FFF" w:rsidP="00C70BF4">
            <w:pPr>
              <w:spacing w:before="240" w:line="360" w:lineRule="auto"/>
              <w:jc w:val="both"/>
              <w:rPr>
                <w:rFonts w:ascii="Arial" w:eastAsia="Arial" w:hAnsi="Arial" w:cs="Arial"/>
                <w:sz w:val="24"/>
                <w:szCs w:val="24"/>
              </w:rPr>
            </w:pPr>
            <w:r w:rsidRPr="00CD3FFF">
              <w:rPr>
                <w:rFonts w:ascii="Arial" w:eastAsia="Arial" w:hAnsi="Arial" w:cs="Arial"/>
                <w:sz w:val="24"/>
                <w:szCs w:val="24"/>
              </w:rPr>
              <w:t xml:space="preserve">9600 </w:t>
            </w:r>
            <w:r w:rsidR="00C70BF4">
              <w:rPr>
                <w:rFonts w:ascii="Arial" w:eastAsia="Arial" w:hAnsi="Arial" w:cs="Arial"/>
                <w:sz w:val="24"/>
                <w:szCs w:val="24"/>
              </w:rPr>
              <w:t>$</w:t>
            </w:r>
          </w:p>
        </w:tc>
      </w:tr>
      <w:tr w:rsidR="00C70BF4" w14:paraId="5C467515" w14:textId="77777777" w:rsidTr="00C70BF4">
        <w:tc>
          <w:tcPr>
            <w:tcW w:w="3037" w:type="dxa"/>
            <w:vAlign w:val="center"/>
          </w:tcPr>
          <w:p w14:paraId="2F8EB40A" w14:textId="2783DD3D" w:rsidR="00C70BF4" w:rsidRDefault="00C70BF4" w:rsidP="00C70BF4">
            <w:pPr>
              <w:spacing w:before="240" w:line="360" w:lineRule="auto"/>
              <w:jc w:val="both"/>
              <w:rPr>
                <w:rFonts w:ascii="Arial" w:eastAsia="Arial" w:hAnsi="Arial" w:cs="Arial"/>
                <w:sz w:val="24"/>
                <w:szCs w:val="24"/>
              </w:rPr>
            </w:pPr>
            <w:r>
              <w:rPr>
                <w:rFonts w:ascii="Arial" w:eastAsia="Arial" w:hAnsi="Arial" w:cs="Arial"/>
                <w:b/>
                <w:sz w:val="24"/>
                <w:szCs w:val="24"/>
              </w:rPr>
              <w:t>Total</w:t>
            </w:r>
          </w:p>
        </w:tc>
        <w:tc>
          <w:tcPr>
            <w:tcW w:w="3037" w:type="dxa"/>
            <w:vAlign w:val="center"/>
          </w:tcPr>
          <w:p w14:paraId="109DA559" w14:textId="695ACBA5" w:rsidR="00C70BF4" w:rsidRDefault="00CD3FFF" w:rsidP="00C70BF4">
            <w:pPr>
              <w:spacing w:before="240" w:line="360" w:lineRule="auto"/>
              <w:jc w:val="both"/>
              <w:rPr>
                <w:rFonts w:ascii="Arial" w:eastAsia="Arial" w:hAnsi="Arial" w:cs="Arial"/>
                <w:sz w:val="24"/>
                <w:szCs w:val="24"/>
              </w:rPr>
            </w:pPr>
            <w:r w:rsidRPr="00CD3FFF">
              <w:rPr>
                <w:rFonts w:ascii="Arial" w:eastAsia="Arial" w:hAnsi="Arial" w:cs="Arial"/>
                <w:sz w:val="24"/>
                <w:szCs w:val="24"/>
              </w:rPr>
              <w:t>843,75</w:t>
            </w:r>
            <w:r>
              <w:rPr>
                <w:rFonts w:ascii="Arial" w:eastAsia="Arial" w:hAnsi="Arial" w:cs="Arial"/>
                <w:sz w:val="24"/>
                <w:szCs w:val="24"/>
              </w:rPr>
              <w:t xml:space="preserve"> $</w:t>
            </w:r>
          </w:p>
        </w:tc>
        <w:tc>
          <w:tcPr>
            <w:tcW w:w="3038" w:type="dxa"/>
            <w:vAlign w:val="center"/>
          </w:tcPr>
          <w:p w14:paraId="0ADD0646" w14:textId="128E67C3" w:rsidR="00C70BF4" w:rsidRDefault="00CD3FFF" w:rsidP="00C70BF4">
            <w:pPr>
              <w:spacing w:before="240" w:line="360" w:lineRule="auto"/>
              <w:jc w:val="both"/>
              <w:rPr>
                <w:rFonts w:ascii="Arial" w:eastAsia="Arial" w:hAnsi="Arial" w:cs="Arial"/>
                <w:sz w:val="24"/>
                <w:szCs w:val="24"/>
              </w:rPr>
            </w:pPr>
            <w:r w:rsidRPr="00CD3FFF">
              <w:rPr>
                <w:rFonts w:ascii="Arial" w:eastAsia="Arial" w:hAnsi="Arial" w:cs="Arial"/>
                <w:sz w:val="24"/>
                <w:szCs w:val="24"/>
              </w:rPr>
              <w:t xml:space="preserve">10.124,16 </w:t>
            </w:r>
            <w:r w:rsidR="00C70BF4">
              <w:rPr>
                <w:rFonts w:ascii="Arial" w:eastAsia="Arial" w:hAnsi="Arial" w:cs="Arial"/>
                <w:sz w:val="24"/>
                <w:szCs w:val="24"/>
              </w:rPr>
              <w:t>$</w:t>
            </w:r>
          </w:p>
        </w:tc>
      </w:tr>
    </w:tbl>
    <w:p w14:paraId="000003AF" w14:textId="3C210210" w:rsidR="008C1A29" w:rsidRDefault="00C70BF4">
      <w:pPr>
        <w:spacing w:before="240" w:after="0" w:line="360" w:lineRule="auto"/>
        <w:jc w:val="both"/>
        <w:rPr>
          <w:rFonts w:ascii="Arial" w:eastAsia="Arial" w:hAnsi="Arial" w:cs="Arial"/>
          <w:sz w:val="24"/>
          <w:szCs w:val="24"/>
        </w:rPr>
      </w:pPr>
      <w:r>
        <w:rPr>
          <w:rFonts w:ascii="Arial" w:eastAsia="Arial" w:hAnsi="Arial" w:cs="Arial"/>
          <w:b/>
          <w:sz w:val="24"/>
          <w:szCs w:val="24"/>
        </w:rPr>
        <w:lastRenderedPageBreak/>
        <w:t xml:space="preserve">Fuente: </w:t>
      </w:r>
      <w:r>
        <w:rPr>
          <w:rFonts w:ascii="Arial" w:eastAsia="Arial" w:hAnsi="Arial" w:cs="Arial"/>
          <w:sz w:val="24"/>
          <w:szCs w:val="24"/>
        </w:rPr>
        <w:t xml:space="preserve">Elaboración propia utilizando la calculadora de costos de AWS (2024), </w:t>
      </w:r>
      <w:r w:rsidR="009C2EB3">
        <w:rPr>
          <w:rFonts w:ascii="Arial" w:eastAsia="Arial" w:hAnsi="Arial" w:cs="Arial"/>
          <w:sz w:val="24"/>
          <w:szCs w:val="24"/>
        </w:rPr>
        <w:t>Colegio de Ingenieros (</w:t>
      </w:r>
      <w:r w:rsidR="009C2EB3">
        <w:rPr>
          <w:rFonts w:ascii="Arial" w:eastAsia="Arial" w:hAnsi="Arial" w:cs="Arial"/>
          <w:sz w:val="24"/>
          <w:szCs w:val="24"/>
        </w:rPr>
        <w:t>2024</w:t>
      </w:r>
      <w:r w:rsidR="009C2EB3">
        <w:rPr>
          <w:rFonts w:ascii="Arial" w:eastAsia="Arial" w:hAnsi="Arial" w:cs="Arial"/>
          <w:sz w:val="24"/>
          <w:szCs w:val="24"/>
        </w:rPr>
        <w:t>)</w:t>
      </w:r>
    </w:p>
    <w:p w14:paraId="000003B0" w14:textId="77777777" w:rsidR="008C1A29" w:rsidRDefault="00C70BF4">
      <w:pPr>
        <w:spacing w:before="240" w:after="0" w:line="360" w:lineRule="auto"/>
        <w:ind w:firstLine="288"/>
        <w:jc w:val="both"/>
        <w:rPr>
          <w:rFonts w:ascii="Arial" w:eastAsia="Arial" w:hAnsi="Arial" w:cs="Arial"/>
          <w:b/>
          <w:sz w:val="24"/>
          <w:szCs w:val="24"/>
        </w:rPr>
      </w:pPr>
      <w:r>
        <w:rPr>
          <w:rFonts w:ascii="Arial" w:eastAsia="Arial" w:hAnsi="Arial" w:cs="Arial"/>
          <w:sz w:val="24"/>
          <w:szCs w:val="24"/>
        </w:rPr>
        <w:t>Durante la investigación de aquellos servicios que pudieran satisfacer las necesidades planteadas para el despliegue del proyecto se determinó que la oferta de Amazon Web Service cumple con los requerimientos planteados en el trabajo, ya que el mismo ofrece seguridad e integridad de la data almacenada mediante sistemas de seguridad internos y backups configurables de la información almacenada, tomando en cuenta que el mismo también ofrece un servicio de bucket para alojar las imágenes de los reportes. Por su parte como proveedor de dominio se escogió el servicio de Donweb, ya que ofrecen atención 24/7 en español, dado que son de nacionalidad venezolana. Lo ideal sería que se cuente con un personal de soporte técnico que gestione y le dé mantenimiento a la plataforma, para el cual se realizó un análisis de ofertas de esta clase de puestos mercado laboral en diferentes páginas de empleos de Venezuela teniendo así la cifra estimada del salario a pagar.</w:t>
      </w:r>
    </w:p>
    <w:p w14:paraId="000003B1" w14:textId="77777777" w:rsidR="008C1A29" w:rsidRDefault="008C1A29">
      <w:pPr>
        <w:spacing w:before="240" w:after="240" w:line="360" w:lineRule="auto"/>
        <w:ind w:firstLine="20"/>
        <w:jc w:val="center"/>
        <w:rPr>
          <w:rFonts w:ascii="Arial" w:eastAsia="Arial" w:hAnsi="Arial" w:cs="Arial"/>
          <w:b/>
          <w:sz w:val="24"/>
          <w:szCs w:val="24"/>
        </w:rPr>
      </w:pPr>
    </w:p>
    <w:p w14:paraId="000003B2" w14:textId="77777777" w:rsidR="008C1A29" w:rsidRDefault="008C1A29">
      <w:pPr>
        <w:spacing w:before="240" w:after="240" w:line="360" w:lineRule="auto"/>
        <w:rPr>
          <w:rFonts w:ascii="Arial" w:eastAsia="Arial" w:hAnsi="Arial" w:cs="Arial"/>
          <w:b/>
          <w:sz w:val="24"/>
          <w:szCs w:val="24"/>
        </w:rPr>
      </w:pPr>
    </w:p>
    <w:p w14:paraId="000003B3" w14:textId="77777777" w:rsidR="008C1A29" w:rsidRDefault="00C70BF4">
      <w:pPr>
        <w:spacing w:before="240" w:after="240" w:line="360" w:lineRule="auto"/>
        <w:ind w:firstLine="20"/>
        <w:jc w:val="center"/>
        <w:rPr>
          <w:rFonts w:ascii="Arial" w:eastAsia="Arial" w:hAnsi="Arial" w:cs="Arial"/>
          <w:b/>
          <w:sz w:val="24"/>
          <w:szCs w:val="24"/>
        </w:rPr>
      </w:pPr>
      <w:r>
        <w:br w:type="page"/>
      </w:r>
    </w:p>
    <w:p w14:paraId="000003B4" w14:textId="77777777" w:rsidR="008C1A29" w:rsidRDefault="00C70BF4">
      <w:pPr>
        <w:pStyle w:val="Ttulo1"/>
        <w:spacing w:before="240" w:after="240" w:line="360" w:lineRule="auto"/>
        <w:ind w:firstLine="20"/>
        <w:jc w:val="center"/>
        <w:rPr>
          <w:rFonts w:ascii="Arial" w:eastAsia="Arial" w:hAnsi="Arial" w:cs="Arial"/>
          <w:sz w:val="24"/>
          <w:szCs w:val="24"/>
        </w:rPr>
      </w:pPr>
      <w:bookmarkStart w:id="141" w:name="_heading=h.1hjd49r8k3r2" w:colFirst="0" w:colLast="0"/>
      <w:bookmarkStart w:id="142" w:name="_Toc182220372"/>
      <w:bookmarkEnd w:id="141"/>
      <w:r>
        <w:rPr>
          <w:rFonts w:ascii="Arial" w:eastAsia="Arial" w:hAnsi="Arial" w:cs="Arial"/>
          <w:sz w:val="24"/>
          <w:szCs w:val="24"/>
        </w:rPr>
        <w:lastRenderedPageBreak/>
        <w:t>REFERENCIAS</w:t>
      </w:r>
      <w:bookmarkEnd w:id="142"/>
    </w:p>
    <w:p w14:paraId="000003B5" w14:textId="77777777" w:rsidR="008C1A29" w:rsidRDefault="00C70BF4">
      <w:pPr>
        <w:spacing w:before="240" w:after="240" w:line="360" w:lineRule="auto"/>
        <w:ind w:left="566" w:hanging="566"/>
        <w:jc w:val="both"/>
        <w:rPr>
          <w:rFonts w:ascii="Arial" w:eastAsia="Arial" w:hAnsi="Arial" w:cs="Arial"/>
          <w:sz w:val="24"/>
          <w:szCs w:val="24"/>
          <w:highlight w:val="white"/>
        </w:rPr>
      </w:pPr>
      <w:r>
        <w:rPr>
          <w:rFonts w:ascii="Arial" w:eastAsia="Arial" w:hAnsi="Arial" w:cs="Arial"/>
          <w:sz w:val="24"/>
          <w:szCs w:val="24"/>
        </w:rPr>
        <w:t xml:space="preserve">Andreu, R; Ricart, J y Valor J. (1991) Estrategia y sistemas de información. </w:t>
      </w:r>
      <w:r>
        <w:rPr>
          <w:rFonts w:ascii="Arial" w:eastAsia="Arial" w:hAnsi="Arial" w:cs="Arial"/>
          <w:sz w:val="24"/>
          <w:szCs w:val="24"/>
          <w:highlight w:val="white"/>
        </w:rPr>
        <w:t>España: McGraw-Hill, Interamericana.</w:t>
      </w:r>
    </w:p>
    <w:p w14:paraId="000003B6" w14:textId="77777777" w:rsidR="008C1A29" w:rsidRDefault="00C70BF4">
      <w:pPr>
        <w:spacing w:before="240" w:after="200" w:line="276" w:lineRule="auto"/>
        <w:ind w:left="566" w:hanging="566"/>
        <w:jc w:val="both"/>
        <w:rPr>
          <w:rFonts w:ascii="Arial" w:eastAsia="Arial" w:hAnsi="Arial" w:cs="Arial"/>
          <w:sz w:val="24"/>
          <w:szCs w:val="24"/>
        </w:rPr>
      </w:pPr>
      <w:r>
        <w:rPr>
          <w:rFonts w:ascii="Arial" w:eastAsia="Arial" w:hAnsi="Arial" w:cs="Arial"/>
          <w:sz w:val="24"/>
          <w:szCs w:val="24"/>
        </w:rPr>
        <w:t xml:space="preserve">Arias, F. (2006). </w:t>
      </w:r>
      <w:r>
        <w:rPr>
          <w:rFonts w:ascii="Arial" w:eastAsia="Arial" w:hAnsi="Arial" w:cs="Arial"/>
          <w:b/>
          <w:sz w:val="24"/>
          <w:szCs w:val="24"/>
        </w:rPr>
        <w:t xml:space="preserve">El Proyecto de la Investigación. </w:t>
      </w:r>
      <w:r>
        <w:rPr>
          <w:rFonts w:ascii="Arial" w:eastAsia="Arial" w:hAnsi="Arial" w:cs="Arial"/>
          <w:sz w:val="24"/>
          <w:szCs w:val="24"/>
        </w:rPr>
        <w:t>(2ª Ed). Caracas- Venezuela. Episteme.</w:t>
      </w:r>
    </w:p>
    <w:p w14:paraId="000003B7" w14:textId="77777777" w:rsidR="008C1A29" w:rsidRDefault="00C70BF4">
      <w:pPr>
        <w:spacing w:before="240" w:after="200" w:line="276" w:lineRule="auto"/>
        <w:ind w:left="566" w:hanging="566"/>
        <w:jc w:val="both"/>
        <w:rPr>
          <w:rFonts w:ascii="Arial" w:eastAsia="Arial" w:hAnsi="Arial" w:cs="Arial"/>
          <w:sz w:val="24"/>
          <w:szCs w:val="24"/>
        </w:rPr>
      </w:pPr>
      <w:r>
        <w:rPr>
          <w:rFonts w:ascii="Arial" w:eastAsia="Arial" w:hAnsi="Arial" w:cs="Arial"/>
          <w:sz w:val="24"/>
          <w:szCs w:val="24"/>
        </w:rPr>
        <w:t>Aura, R. (2006). El Proyecto de investigación: Metodología de la Investigación, Medellín: Universidad Nacional de Colombia.</w:t>
      </w:r>
    </w:p>
    <w:p w14:paraId="000003B8" w14:textId="77777777" w:rsidR="008C1A29" w:rsidRDefault="00C70BF4">
      <w:pPr>
        <w:spacing w:before="240" w:after="200" w:line="276" w:lineRule="auto"/>
        <w:ind w:left="566" w:hanging="566"/>
        <w:jc w:val="both"/>
        <w:rPr>
          <w:rFonts w:ascii="Arial" w:eastAsia="Arial" w:hAnsi="Arial" w:cs="Arial"/>
          <w:sz w:val="24"/>
          <w:szCs w:val="24"/>
        </w:rPr>
      </w:pPr>
      <w:r>
        <w:rPr>
          <w:rFonts w:ascii="Arial" w:eastAsia="Arial" w:hAnsi="Arial" w:cs="Arial"/>
          <w:sz w:val="24"/>
          <w:szCs w:val="24"/>
        </w:rPr>
        <w:t>Rojas, A., Fernández, J. y Pérez, C. (1998) Investigar Mediante Encuestas - Fundamentos Teóricos y Aspectos Prácticos. España: Editorial SÍNTESIS, S. A. Madrid</w:t>
      </w:r>
    </w:p>
    <w:p w14:paraId="000003B9" w14:textId="77777777" w:rsidR="008C1A29" w:rsidRDefault="00C70BF4">
      <w:pPr>
        <w:shd w:val="clear" w:color="auto" w:fill="FFFFFF"/>
        <w:spacing w:before="240" w:after="200" w:line="360" w:lineRule="auto"/>
        <w:ind w:left="566" w:hanging="566"/>
        <w:jc w:val="both"/>
        <w:rPr>
          <w:rFonts w:ascii="Arial" w:eastAsia="Arial" w:hAnsi="Arial" w:cs="Arial"/>
          <w:sz w:val="24"/>
          <w:szCs w:val="24"/>
        </w:rPr>
      </w:pPr>
      <w:r>
        <w:rPr>
          <w:rFonts w:ascii="Arial" w:eastAsia="Arial" w:hAnsi="Arial" w:cs="Arial"/>
          <w:sz w:val="24"/>
          <w:szCs w:val="24"/>
        </w:rPr>
        <w:t>Baena, G. (2017). Metodología de la Investigación, serie integral por competencias. México: Grupo Editorial Patria.</w:t>
      </w:r>
    </w:p>
    <w:p w14:paraId="000003BA" w14:textId="77777777" w:rsidR="008C1A29" w:rsidRDefault="00C70BF4">
      <w:pPr>
        <w:spacing w:before="240" w:after="240" w:line="276" w:lineRule="auto"/>
        <w:ind w:left="566" w:hanging="566"/>
        <w:jc w:val="both"/>
        <w:rPr>
          <w:rFonts w:ascii="Arial" w:eastAsia="Arial" w:hAnsi="Arial" w:cs="Arial"/>
          <w:sz w:val="24"/>
          <w:szCs w:val="24"/>
        </w:rPr>
      </w:pPr>
      <w:r>
        <w:rPr>
          <w:rFonts w:ascii="Arial" w:eastAsia="Arial" w:hAnsi="Arial" w:cs="Arial"/>
          <w:sz w:val="24"/>
          <w:szCs w:val="24"/>
        </w:rPr>
        <w:t>Balestrini, M. (2018). Cómo se Elabora el Proyecto de la Investigación. (8a Edición). Venezuela.  Consultores Asociados.</w:t>
      </w:r>
    </w:p>
    <w:p w14:paraId="000003BB" w14:textId="77777777" w:rsidR="008C1A29" w:rsidRDefault="00C70BF4">
      <w:pPr>
        <w:spacing w:before="240" w:after="240" w:line="276" w:lineRule="auto"/>
        <w:ind w:left="566" w:hanging="566"/>
        <w:jc w:val="both"/>
        <w:rPr>
          <w:rFonts w:ascii="Arial" w:eastAsia="Arial" w:hAnsi="Arial" w:cs="Arial"/>
          <w:sz w:val="24"/>
          <w:szCs w:val="24"/>
        </w:rPr>
      </w:pPr>
      <w:r>
        <w:rPr>
          <w:rFonts w:ascii="Arial" w:eastAsia="Arial" w:hAnsi="Arial" w:cs="Arial"/>
          <w:sz w:val="24"/>
          <w:szCs w:val="24"/>
        </w:rPr>
        <w:t>Briones (1996) Metodología de la investigación cuantitativa en las ciencias sociales. Colombia: Instituto colombiano para el fomento de la educación superior, ICFES.</w:t>
      </w:r>
    </w:p>
    <w:p w14:paraId="000003BC" w14:textId="77777777" w:rsidR="008C1A29" w:rsidRDefault="00C70BF4">
      <w:pPr>
        <w:spacing w:before="240" w:after="240" w:line="276" w:lineRule="auto"/>
        <w:ind w:left="566" w:hanging="566"/>
        <w:jc w:val="both"/>
        <w:rPr>
          <w:rFonts w:ascii="Arial" w:eastAsia="Arial" w:hAnsi="Arial" w:cs="Arial"/>
          <w:sz w:val="24"/>
          <w:szCs w:val="24"/>
        </w:rPr>
      </w:pPr>
      <w:r>
        <w:rPr>
          <w:rFonts w:ascii="Arial" w:eastAsia="Arial" w:hAnsi="Arial" w:cs="Arial"/>
          <w:sz w:val="24"/>
          <w:szCs w:val="24"/>
        </w:rPr>
        <w:t>Campos, G. y Lule, N. E. (2012). La observación, un método para el estudio de la realidad. Xihmai, 7(13), 45-60. Recuperado de https://dialnet.unirioja.es/servlet/articulo?codigo=3979972</w:t>
      </w:r>
    </w:p>
    <w:p w14:paraId="000003BD" w14:textId="77777777" w:rsidR="008C1A29" w:rsidRPr="00C70BF4" w:rsidRDefault="00C70BF4">
      <w:pPr>
        <w:spacing w:before="240" w:after="240" w:line="360" w:lineRule="auto"/>
        <w:ind w:left="566" w:hanging="566"/>
        <w:jc w:val="both"/>
        <w:rPr>
          <w:rFonts w:ascii="Arial" w:eastAsia="Arial" w:hAnsi="Arial" w:cs="Arial"/>
          <w:sz w:val="24"/>
          <w:szCs w:val="24"/>
          <w:highlight w:val="white"/>
          <w:lang w:val="en-US"/>
        </w:rPr>
      </w:pPr>
      <w:r w:rsidRPr="00C70BF4">
        <w:rPr>
          <w:rFonts w:ascii="Arial" w:eastAsia="Arial" w:hAnsi="Arial" w:cs="Arial"/>
          <w:sz w:val="24"/>
          <w:szCs w:val="24"/>
          <w:highlight w:val="white"/>
          <w:lang w:val="en-US"/>
        </w:rPr>
        <w:t>Castell, M (2001) The Information Age: Economy, Society, and Culture, 3 volúmenes, Oxford: Blackwell, 1996-2003.</w:t>
      </w:r>
    </w:p>
    <w:p w14:paraId="000003BE" w14:textId="77777777" w:rsidR="008C1A29" w:rsidRDefault="00C70BF4">
      <w:pPr>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Castro, M. (2003). El proyecto de investigación y su esquema de elaboración. (2da Edic.). Caracas: Uyapal.</w:t>
      </w:r>
    </w:p>
    <w:p w14:paraId="000003BF" w14:textId="77777777" w:rsidR="008C1A29" w:rsidRDefault="00C70BF4">
      <w:pPr>
        <w:spacing w:before="240" w:after="240" w:line="360" w:lineRule="auto"/>
        <w:ind w:left="566" w:hanging="566"/>
        <w:jc w:val="both"/>
        <w:rPr>
          <w:rFonts w:ascii="Arial" w:eastAsia="Arial" w:hAnsi="Arial" w:cs="Arial"/>
          <w:sz w:val="24"/>
          <w:szCs w:val="24"/>
        </w:rPr>
      </w:pPr>
      <w:r>
        <w:rPr>
          <w:rFonts w:ascii="Arial" w:eastAsia="Arial" w:hAnsi="Arial" w:cs="Arial"/>
          <w:sz w:val="24"/>
          <w:szCs w:val="24"/>
        </w:rPr>
        <w:t xml:space="preserve">Constitución de la República Bolivariana de Venezuela. Publicada en Gaceta Oficial del jueves 30 de diciembre de </w:t>
      </w:r>
      <w:r>
        <w:rPr>
          <w:rFonts w:ascii="Arial" w:eastAsia="Arial" w:hAnsi="Arial" w:cs="Arial"/>
          <w:b/>
          <w:sz w:val="24"/>
          <w:szCs w:val="24"/>
        </w:rPr>
        <w:t>1999</w:t>
      </w:r>
      <w:r>
        <w:rPr>
          <w:rFonts w:ascii="Arial" w:eastAsia="Arial" w:hAnsi="Arial" w:cs="Arial"/>
          <w:sz w:val="24"/>
          <w:szCs w:val="24"/>
        </w:rPr>
        <w:t>, N° 36.860.</w:t>
      </w:r>
    </w:p>
    <w:p w14:paraId="000003C0" w14:textId="77777777" w:rsidR="008C1A29" w:rsidRDefault="00C70BF4">
      <w:pPr>
        <w:spacing w:before="240" w:after="240" w:line="276" w:lineRule="auto"/>
        <w:ind w:left="566" w:hanging="566"/>
        <w:jc w:val="both"/>
        <w:rPr>
          <w:rFonts w:ascii="Arial" w:eastAsia="Arial" w:hAnsi="Arial" w:cs="Arial"/>
          <w:sz w:val="24"/>
          <w:szCs w:val="24"/>
        </w:rPr>
      </w:pPr>
      <w:r>
        <w:rPr>
          <w:rFonts w:ascii="Arial" w:eastAsia="Arial" w:hAnsi="Arial" w:cs="Arial"/>
          <w:sz w:val="24"/>
          <w:szCs w:val="24"/>
        </w:rPr>
        <w:t>Constitución Nacional de la República Bolivariana de Venezuela (2010). Edición</w:t>
      </w:r>
      <w:r>
        <w:rPr>
          <w:rFonts w:ascii="Arial" w:eastAsia="Arial" w:hAnsi="Arial" w:cs="Arial"/>
          <w:sz w:val="24"/>
          <w:szCs w:val="24"/>
        </w:rPr>
        <w:br/>
        <w:t xml:space="preserve"> corregida. Edit. Buchivacoa. Caracas.</w:t>
      </w:r>
    </w:p>
    <w:p w14:paraId="000003C1" w14:textId="77777777" w:rsidR="008C1A29" w:rsidRDefault="00C70BF4">
      <w:pPr>
        <w:spacing w:before="240" w:after="240" w:line="276" w:lineRule="auto"/>
        <w:ind w:left="566" w:hanging="566"/>
        <w:jc w:val="both"/>
        <w:rPr>
          <w:rFonts w:ascii="Arial" w:eastAsia="Arial" w:hAnsi="Arial" w:cs="Arial"/>
          <w:b/>
          <w:sz w:val="24"/>
          <w:szCs w:val="24"/>
        </w:rPr>
      </w:pPr>
      <w:r>
        <w:rPr>
          <w:rFonts w:ascii="Arial" w:eastAsia="Arial" w:hAnsi="Arial" w:cs="Arial"/>
          <w:sz w:val="24"/>
          <w:szCs w:val="24"/>
        </w:rPr>
        <w:lastRenderedPageBreak/>
        <w:t>Computrabajo.com</w:t>
      </w:r>
    </w:p>
    <w:p w14:paraId="000003C2" w14:textId="77777777" w:rsidR="008C1A29" w:rsidRDefault="00C70BF4">
      <w:pPr>
        <w:spacing w:before="240" w:after="240" w:line="276" w:lineRule="auto"/>
        <w:ind w:left="566" w:hanging="566"/>
        <w:jc w:val="both"/>
        <w:rPr>
          <w:rFonts w:ascii="Arial" w:eastAsia="Arial" w:hAnsi="Arial" w:cs="Arial"/>
          <w:sz w:val="24"/>
          <w:szCs w:val="24"/>
        </w:rPr>
      </w:pPr>
      <w:r>
        <w:rPr>
          <w:rFonts w:ascii="Arial" w:eastAsia="Arial" w:hAnsi="Arial" w:cs="Arial"/>
          <w:sz w:val="24"/>
          <w:szCs w:val="24"/>
        </w:rPr>
        <w:t>Date, C. (2001) Introducción a los Sistemas de Base de Datos. Séptima Edición. Edit. Pearson Educación de México. México: Edo. de México.</w:t>
      </w:r>
    </w:p>
    <w:p w14:paraId="000003C3" w14:textId="77777777" w:rsidR="008C1A29" w:rsidRDefault="00C70BF4">
      <w:pPr>
        <w:spacing w:before="240" w:after="240" w:line="276" w:lineRule="auto"/>
        <w:ind w:left="566" w:hanging="566"/>
        <w:jc w:val="both"/>
        <w:rPr>
          <w:rFonts w:ascii="Arial" w:eastAsia="Arial" w:hAnsi="Arial" w:cs="Arial"/>
          <w:sz w:val="24"/>
          <w:szCs w:val="24"/>
        </w:rPr>
      </w:pPr>
      <w:r>
        <w:rPr>
          <w:rFonts w:ascii="Arial" w:eastAsia="Arial" w:hAnsi="Arial" w:cs="Arial"/>
          <w:sz w:val="24"/>
          <w:szCs w:val="24"/>
        </w:rPr>
        <w:t xml:space="preserve">defensapublica.gob.ve. (s.f.). Recuperado en Abril de 2024, de </w:t>
      </w:r>
      <w:hyperlink r:id="rId34">
        <w:r>
          <w:rPr>
            <w:rFonts w:ascii="Arial" w:eastAsia="Arial" w:hAnsi="Arial" w:cs="Arial"/>
            <w:color w:val="1155CC"/>
            <w:sz w:val="24"/>
            <w:szCs w:val="24"/>
            <w:u w:val="single"/>
          </w:rPr>
          <w:t>www.defensapublica.gob.ve</w:t>
        </w:r>
      </w:hyperlink>
      <w:r>
        <w:rPr>
          <w:rFonts w:ascii="Arial" w:eastAsia="Arial" w:hAnsi="Arial" w:cs="Arial"/>
          <w:sz w:val="24"/>
          <w:szCs w:val="24"/>
        </w:rPr>
        <w:t xml:space="preserve">. </w:t>
      </w:r>
    </w:p>
    <w:p w14:paraId="000003C4" w14:textId="77777777" w:rsidR="008C1A29" w:rsidRDefault="00C70BF4">
      <w:pPr>
        <w:spacing w:before="240" w:after="240" w:line="276" w:lineRule="auto"/>
        <w:ind w:left="566" w:hanging="566"/>
        <w:jc w:val="both"/>
        <w:rPr>
          <w:rFonts w:ascii="Arial" w:eastAsia="Arial" w:hAnsi="Arial" w:cs="Arial"/>
          <w:sz w:val="24"/>
          <w:szCs w:val="24"/>
        </w:rPr>
      </w:pPr>
      <w:r>
        <w:rPr>
          <w:rFonts w:ascii="Arial" w:eastAsia="Arial" w:hAnsi="Arial" w:cs="Arial"/>
          <w:sz w:val="24"/>
          <w:szCs w:val="24"/>
        </w:rPr>
        <w:t>F. Y. Patiño Martínez y J. A. Abril Martínez, «Estrategia didáctica, con el uso de una aplicación, para la asistencia en el desarrollo de diagramas de flujo,» Bucaramanga, 2022.</w:t>
      </w:r>
    </w:p>
    <w:p w14:paraId="000003C5" w14:textId="77777777" w:rsidR="008C1A29" w:rsidRDefault="00C70BF4">
      <w:pPr>
        <w:spacing w:before="240" w:after="240" w:line="360" w:lineRule="auto"/>
        <w:ind w:left="566" w:hanging="566"/>
        <w:jc w:val="both"/>
        <w:rPr>
          <w:rFonts w:ascii="Arial" w:eastAsia="Arial" w:hAnsi="Arial" w:cs="Arial"/>
          <w:sz w:val="24"/>
          <w:szCs w:val="24"/>
        </w:rPr>
      </w:pPr>
      <w:r>
        <w:rPr>
          <w:rFonts w:ascii="Arial" w:eastAsia="Arial" w:hAnsi="Arial" w:cs="Arial"/>
          <w:sz w:val="24"/>
          <w:szCs w:val="24"/>
        </w:rPr>
        <w:t>Finol, T. y Nava, H. (1993) Procesos y Productos en la Investigación Documental. Editorial de la Universidad del Zulia (EDILUZ). Maracaibo.</w:t>
      </w:r>
    </w:p>
    <w:p w14:paraId="000003C6" w14:textId="77777777" w:rsidR="008C1A29" w:rsidRDefault="00C70BF4">
      <w:pPr>
        <w:spacing w:before="240" w:after="240" w:line="276" w:lineRule="auto"/>
        <w:ind w:left="566" w:hanging="566"/>
        <w:jc w:val="both"/>
        <w:rPr>
          <w:rFonts w:ascii="Arial" w:eastAsia="Arial" w:hAnsi="Arial" w:cs="Arial"/>
          <w:sz w:val="24"/>
          <w:szCs w:val="24"/>
        </w:rPr>
      </w:pPr>
      <w:r>
        <w:rPr>
          <w:rFonts w:ascii="Arial" w:eastAsia="Arial" w:hAnsi="Arial" w:cs="Arial"/>
          <w:sz w:val="24"/>
          <w:szCs w:val="24"/>
        </w:rPr>
        <w:t xml:space="preserve">Circular Nro. DDPG-2012-025-1. Publicado en la Gaceta Oficial de la República Bolivariana de Venezuela Número 39.938, Junio 6 de 2012. </w:t>
      </w:r>
    </w:p>
    <w:p w14:paraId="000003C7" w14:textId="77777777" w:rsidR="008C1A29" w:rsidRDefault="00C70BF4">
      <w:pPr>
        <w:spacing w:before="240" w:after="240" w:line="276" w:lineRule="auto"/>
        <w:ind w:left="566"/>
        <w:jc w:val="both"/>
        <w:rPr>
          <w:rFonts w:ascii="Arial" w:eastAsia="Arial" w:hAnsi="Arial" w:cs="Arial"/>
          <w:sz w:val="24"/>
          <w:szCs w:val="24"/>
        </w:rPr>
      </w:pPr>
      <w:r>
        <w:rPr>
          <w:rFonts w:ascii="Arial" w:eastAsia="Arial" w:hAnsi="Arial" w:cs="Arial"/>
          <w:sz w:val="24"/>
          <w:szCs w:val="24"/>
        </w:rPr>
        <w:t xml:space="preserve">Circular Nro. DDPG-2013-007. Publicado en la Gaceta Oficial de la República Bolivariana de Venezuela Número 40.271, Octubre 14de 2013. </w:t>
      </w:r>
    </w:p>
    <w:p w14:paraId="000003C8" w14:textId="77777777" w:rsidR="008C1A29" w:rsidRDefault="00C70BF4">
      <w:pPr>
        <w:spacing w:before="240" w:after="240" w:line="276" w:lineRule="auto"/>
        <w:ind w:left="566"/>
        <w:jc w:val="both"/>
        <w:rPr>
          <w:rFonts w:ascii="Arial" w:eastAsia="Arial" w:hAnsi="Arial" w:cs="Arial"/>
          <w:sz w:val="24"/>
          <w:szCs w:val="24"/>
        </w:rPr>
      </w:pPr>
      <w:r>
        <w:rPr>
          <w:rFonts w:ascii="Arial" w:eastAsia="Arial" w:hAnsi="Arial" w:cs="Arial"/>
          <w:sz w:val="24"/>
          <w:szCs w:val="24"/>
        </w:rPr>
        <w:t xml:space="preserve">Circular Nro. DDPG-2015-014. Publicado en la Gaceta Oficial de la República Bolivariana de Venezuela Número 40.623, Octubre 18 de 2015. </w:t>
      </w:r>
    </w:p>
    <w:p w14:paraId="000003C9" w14:textId="77777777" w:rsidR="008C1A29" w:rsidRDefault="00C70BF4">
      <w:pPr>
        <w:spacing w:before="240" w:after="240" w:line="276" w:lineRule="auto"/>
        <w:ind w:left="566"/>
        <w:jc w:val="both"/>
        <w:rPr>
          <w:rFonts w:ascii="Arial" w:eastAsia="Arial" w:hAnsi="Arial" w:cs="Arial"/>
          <w:sz w:val="24"/>
          <w:szCs w:val="24"/>
        </w:rPr>
      </w:pPr>
      <w:r>
        <w:rPr>
          <w:rFonts w:ascii="Arial" w:eastAsia="Arial" w:hAnsi="Arial" w:cs="Arial"/>
          <w:sz w:val="24"/>
          <w:szCs w:val="24"/>
        </w:rPr>
        <w:t xml:space="preserve">Circular Nro. DDPG-2023-007. Publicado en la Gaceta Oficial de la República Bolivariana de Venezuela Número 39.782, Octubre 20 de 2011. </w:t>
      </w:r>
    </w:p>
    <w:p w14:paraId="000003CA" w14:textId="77777777" w:rsidR="008C1A29" w:rsidRDefault="00C70BF4">
      <w:pPr>
        <w:spacing w:before="240" w:after="240" w:line="276" w:lineRule="auto"/>
        <w:ind w:left="566" w:hanging="566"/>
        <w:jc w:val="both"/>
        <w:rPr>
          <w:rFonts w:ascii="Arial" w:eastAsia="Arial" w:hAnsi="Arial" w:cs="Arial"/>
          <w:sz w:val="24"/>
          <w:szCs w:val="24"/>
        </w:rPr>
      </w:pPr>
      <w:r>
        <w:rPr>
          <w:rFonts w:ascii="Arial" w:eastAsia="Arial" w:hAnsi="Arial" w:cs="Arial"/>
          <w:sz w:val="24"/>
          <w:szCs w:val="24"/>
        </w:rPr>
        <w:t xml:space="preserve">Gaceta Oficial de la República Bolivariana de Venezuela Número 37.024, Agosto 29 de 2000. </w:t>
      </w:r>
    </w:p>
    <w:p w14:paraId="000003CB" w14:textId="77777777" w:rsidR="008C1A29" w:rsidRDefault="00C70BF4">
      <w:pPr>
        <w:spacing w:before="240" w:after="240" w:line="276" w:lineRule="auto"/>
        <w:ind w:left="566" w:hanging="566"/>
        <w:jc w:val="both"/>
        <w:rPr>
          <w:rFonts w:ascii="Arial" w:eastAsia="Arial" w:hAnsi="Arial" w:cs="Arial"/>
          <w:sz w:val="24"/>
          <w:szCs w:val="24"/>
        </w:rPr>
      </w:pPr>
      <w:r>
        <w:rPr>
          <w:rFonts w:ascii="Arial" w:eastAsia="Arial" w:hAnsi="Arial" w:cs="Arial"/>
          <w:sz w:val="24"/>
          <w:szCs w:val="24"/>
        </w:rPr>
        <w:t>Gaceta Oficial de la República Bolivariana de Venezuela Número 37.014, Agosto 15 de 2000.</w:t>
      </w:r>
    </w:p>
    <w:p w14:paraId="000003CC" w14:textId="77777777" w:rsidR="008C1A29" w:rsidRDefault="00C70BF4">
      <w:pPr>
        <w:spacing w:before="240" w:after="240" w:line="360" w:lineRule="auto"/>
        <w:ind w:left="566" w:hanging="566"/>
        <w:jc w:val="both"/>
        <w:rPr>
          <w:rFonts w:ascii="Arial" w:eastAsia="Arial" w:hAnsi="Arial" w:cs="Arial"/>
          <w:sz w:val="24"/>
          <w:szCs w:val="24"/>
          <w:highlight w:val="yellow"/>
        </w:rPr>
      </w:pPr>
      <w:r>
        <w:rPr>
          <w:rFonts w:ascii="Arial" w:eastAsia="Arial" w:hAnsi="Arial" w:cs="Arial"/>
          <w:sz w:val="24"/>
          <w:szCs w:val="24"/>
        </w:rPr>
        <w:t>Giraldo, V. (2019) Plataformas digitales. Recuperado en Abril de 2024, de https://rockcontent.com/es/blog/plataformas-digitales/</w:t>
      </w:r>
    </w:p>
    <w:p w14:paraId="000003CD" w14:textId="77777777" w:rsidR="008C1A29" w:rsidRDefault="00C70BF4">
      <w:pPr>
        <w:spacing w:before="240" w:after="240" w:line="276" w:lineRule="auto"/>
        <w:ind w:left="566" w:hanging="566"/>
        <w:jc w:val="both"/>
        <w:rPr>
          <w:rFonts w:ascii="Arial" w:eastAsia="Arial" w:hAnsi="Arial" w:cs="Arial"/>
          <w:sz w:val="24"/>
          <w:szCs w:val="24"/>
        </w:rPr>
      </w:pPr>
      <w:r>
        <w:rPr>
          <w:rFonts w:ascii="Arial" w:eastAsia="Arial" w:hAnsi="Arial" w:cs="Arial"/>
          <w:sz w:val="24"/>
          <w:szCs w:val="24"/>
        </w:rPr>
        <w:t>Hernández, R. Fernández, C. y Baptista, P. (2014), Metodología de la Investigación.  (3ª ed.). México: Mc Graw Hill.</w:t>
      </w:r>
    </w:p>
    <w:p w14:paraId="000003CE" w14:textId="77777777" w:rsidR="008C1A29" w:rsidRDefault="00C70BF4">
      <w:pPr>
        <w:spacing w:before="240" w:after="240" w:line="360" w:lineRule="auto"/>
        <w:ind w:left="566" w:hanging="566"/>
        <w:jc w:val="both"/>
        <w:rPr>
          <w:rFonts w:ascii="Arial" w:eastAsia="Arial" w:hAnsi="Arial" w:cs="Arial"/>
          <w:sz w:val="24"/>
          <w:szCs w:val="24"/>
        </w:rPr>
      </w:pPr>
      <w:r>
        <w:rPr>
          <w:rFonts w:ascii="Arial" w:eastAsia="Arial" w:hAnsi="Arial" w:cs="Arial"/>
          <w:sz w:val="24"/>
          <w:szCs w:val="24"/>
        </w:rPr>
        <w:t>Hernández, R., Fernández, C., y Baptista, P. (2016). Metodología de la Investigación. (2ª ed.). México: Mc Graw Hill.</w:t>
      </w:r>
    </w:p>
    <w:p w14:paraId="000003CF" w14:textId="77777777" w:rsidR="008C1A29" w:rsidRDefault="00C70BF4">
      <w:pPr>
        <w:spacing w:after="0" w:line="360" w:lineRule="auto"/>
        <w:ind w:left="566" w:hanging="566"/>
        <w:jc w:val="both"/>
        <w:rPr>
          <w:rFonts w:ascii="Arial" w:eastAsia="Arial" w:hAnsi="Arial" w:cs="Arial"/>
          <w:sz w:val="24"/>
          <w:szCs w:val="24"/>
          <w:highlight w:val="white"/>
        </w:rPr>
      </w:pPr>
      <w:r>
        <w:rPr>
          <w:rFonts w:ascii="Arial" w:eastAsia="Arial" w:hAnsi="Arial" w:cs="Arial"/>
          <w:sz w:val="24"/>
          <w:szCs w:val="24"/>
          <w:highlight w:val="white"/>
        </w:rPr>
        <w:lastRenderedPageBreak/>
        <w:t xml:space="preserve">Hernández R, Fernández C. y Baptista P. (2014) </w:t>
      </w:r>
      <w:r>
        <w:rPr>
          <w:rFonts w:ascii="Arial" w:eastAsia="Arial" w:hAnsi="Arial" w:cs="Arial"/>
          <w:i/>
          <w:sz w:val="24"/>
          <w:szCs w:val="24"/>
          <w:highlight w:val="white"/>
        </w:rPr>
        <w:t>Metodología de la investigación. Historia de los enfoques de investigación.</w:t>
      </w:r>
      <w:r>
        <w:rPr>
          <w:rFonts w:ascii="Arial" w:eastAsia="Arial" w:hAnsi="Arial" w:cs="Arial"/>
          <w:sz w:val="24"/>
          <w:szCs w:val="24"/>
          <w:highlight w:val="white"/>
        </w:rPr>
        <w:t xml:space="preserve"> Sexta edición. México. McGraw-Hill Interamericana.</w:t>
      </w:r>
    </w:p>
    <w:p w14:paraId="000003D0" w14:textId="77777777" w:rsidR="008C1A29" w:rsidRDefault="00C70BF4">
      <w:pPr>
        <w:spacing w:before="240" w:after="240" w:line="276" w:lineRule="auto"/>
        <w:ind w:left="566" w:hanging="566"/>
        <w:jc w:val="both"/>
        <w:rPr>
          <w:rFonts w:ascii="Arial" w:eastAsia="Arial" w:hAnsi="Arial" w:cs="Arial"/>
          <w:sz w:val="24"/>
          <w:szCs w:val="24"/>
        </w:rPr>
      </w:pPr>
      <w:r>
        <w:rPr>
          <w:rFonts w:ascii="Arial" w:eastAsia="Arial" w:hAnsi="Arial" w:cs="Arial"/>
          <w:sz w:val="24"/>
          <w:szCs w:val="24"/>
        </w:rPr>
        <w:t>Hurtado, J. (2000). Metodología de la Investigación Holística México: Mc Graw Hill.</w:t>
      </w:r>
    </w:p>
    <w:p w14:paraId="000003D1" w14:textId="77777777" w:rsidR="008C1A29" w:rsidRDefault="00C70BF4">
      <w:pPr>
        <w:spacing w:before="240" w:after="240" w:line="276" w:lineRule="auto"/>
        <w:ind w:left="566" w:hanging="566"/>
        <w:jc w:val="both"/>
        <w:rPr>
          <w:rFonts w:ascii="Arial" w:eastAsia="Arial" w:hAnsi="Arial" w:cs="Arial"/>
          <w:sz w:val="24"/>
          <w:szCs w:val="24"/>
        </w:rPr>
      </w:pPr>
      <w:r>
        <w:rPr>
          <w:rFonts w:ascii="Arial" w:eastAsia="Arial" w:hAnsi="Arial" w:cs="Arial"/>
          <w:sz w:val="24"/>
          <w:szCs w:val="24"/>
        </w:rPr>
        <w:t>Kerlinger, F. (2002) Investigación del Comportamiento. cuarta edición.</w:t>
      </w:r>
      <w:r>
        <w:rPr>
          <w:rFonts w:ascii="Arial" w:eastAsia="Arial" w:hAnsi="Arial" w:cs="Arial"/>
          <w:sz w:val="24"/>
          <w:szCs w:val="24"/>
          <w:highlight w:val="white"/>
        </w:rPr>
        <w:t xml:space="preserve"> México. McGraw-Hill Interamericana.</w:t>
      </w:r>
    </w:p>
    <w:p w14:paraId="000003D2" w14:textId="77777777" w:rsidR="008C1A29" w:rsidRDefault="00C70BF4">
      <w:pPr>
        <w:spacing w:before="240" w:after="240" w:line="360" w:lineRule="auto"/>
        <w:ind w:left="566" w:hanging="566"/>
        <w:jc w:val="both"/>
        <w:rPr>
          <w:rFonts w:ascii="Arial" w:eastAsia="Arial" w:hAnsi="Arial" w:cs="Arial"/>
          <w:sz w:val="24"/>
          <w:szCs w:val="24"/>
        </w:rPr>
      </w:pPr>
      <w:r>
        <w:rPr>
          <w:rFonts w:ascii="Arial" w:eastAsia="Arial" w:hAnsi="Arial" w:cs="Arial"/>
          <w:sz w:val="24"/>
          <w:szCs w:val="24"/>
        </w:rPr>
        <w:t>Laudon, K. y Laudon, J. (2004), Sistemas de información gerencial (8ª  ed.) España.</w:t>
      </w:r>
    </w:p>
    <w:p w14:paraId="000003D3" w14:textId="77777777" w:rsidR="008C1A29" w:rsidRDefault="00C70BF4">
      <w:pPr>
        <w:spacing w:before="240" w:after="240" w:line="360" w:lineRule="auto"/>
        <w:ind w:left="566" w:hanging="566"/>
        <w:jc w:val="both"/>
        <w:rPr>
          <w:rFonts w:ascii="Arial" w:eastAsia="Arial" w:hAnsi="Arial" w:cs="Arial"/>
          <w:sz w:val="24"/>
          <w:szCs w:val="24"/>
        </w:rPr>
      </w:pPr>
      <w:r>
        <w:rPr>
          <w:rFonts w:ascii="Arial" w:eastAsia="Arial" w:hAnsi="Arial" w:cs="Arial"/>
          <w:sz w:val="24"/>
          <w:szCs w:val="24"/>
        </w:rPr>
        <w:t>Lázaro, S. (2001). Plataformas Digitales. Recuperado en Mayo del 2024, de https://ideaweb.gt/plataformas-digitales/</w:t>
      </w:r>
    </w:p>
    <w:p w14:paraId="000003D4" w14:textId="77777777" w:rsidR="008C1A29" w:rsidRDefault="00C70BF4">
      <w:pPr>
        <w:spacing w:before="240" w:after="240" w:line="276" w:lineRule="auto"/>
        <w:ind w:left="566" w:hanging="566"/>
        <w:jc w:val="both"/>
        <w:rPr>
          <w:rFonts w:ascii="Arial" w:eastAsia="Arial" w:hAnsi="Arial" w:cs="Arial"/>
          <w:sz w:val="24"/>
          <w:szCs w:val="24"/>
          <w:highlight w:val="white"/>
        </w:rPr>
      </w:pPr>
      <w:r>
        <w:rPr>
          <w:rFonts w:ascii="Arial" w:eastAsia="Arial" w:hAnsi="Arial" w:cs="Arial"/>
          <w:color w:val="202124"/>
          <w:sz w:val="24"/>
          <w:szCs w:val="24"/>
        </w:rPr>
        <w:t>León (</w:t>
      </w:r>
      <w:r>
        <w:rPr>
          <w:rFonts w:ascii="Arial" w:eastAsia="Arial" w:hAnsi="Arial" w:cs="Arial"/>
          <w:color w:val="202124"/>
          <w:sz w:val="24"/>
          <w:szCs w:val="24"/>
          <w:highlight w:val="white"/>
        </w:rPr>
        <w:t>2006)</w:t>
      </w:r>
      <w:r>
        <w:rPr>
          <w:rFonts w:ascii="Arial" w:eastAsia="Arial" w:hAnsi="Arial" w:cs="Arial"/>
          <w:b/>
          <w:color w:val="202124"/>
          <w:sz w:val="24"/>
          <w:szCs w:val="24"/>
          <w:highlight w:val="white"/>
        </w:rPr>
        <w:t xml:space="preserve"> </w:t>
      </w:r>
      <w:r>
        <w:rPr>
          <w:rFonts w:ascii="Arial" w:eastAsia="Arial" w:hAnsi="Arial" w:cs="Arial"/>
          <w:sz w:val="24"/>
          <w:szCs w:val="24"/>
          <w:highlight w:val="white"/>
        </w:rPr>
        <w:t>Introducción a la Investigación. Curso Programado. Argentina: Estrada.</w:t>
      </w:r>
    </w:p>
    <w:p w14:paraId="000003D5" w14:textId="77777777" w:rsidR="008C1A29" w:rsidRDefault="00C70BF4">
      <w:pPr>
        <w:spacing w:before="240" w:after="240" w:line="276" w:lineRule="auto"/>
        <w:ind w:left="566" w:hanging="566"/>
        <w:jc w:val="both"/>
        <w:rPr>
          <w:rFonts w:ascii="Arial" w:eastAsia="Arial" w:hAnsi="Arial" w:cs="Arial"/>
          <w:sz w:val="24"/>
          <w:szCs w:val="24"/>
        </w:rPr>
      </w:pPr>
      <w:r>
        <w:rPr>
          <w:rFonts w:ascii="Arial" w:eastAsia="Arial" w:hAnsi="Arial" w:cs="Arial"/>
          <w:sz w:val="24"/>
          <w:szCs w:val="24"/>
        </w:rPr>
        <w:t xml:space="preserve">Ley Orgánica de la Defensa Pública. (02 de 01 de 2007). </w:t>
      </w:r>
    </w:p>
    <w:p w14:paraId="000003D6" w14:textId="77777777" w:rsidR="008C1A29" w:rsidRDefault="00C70BF4">
      <w:pPr>
        <w:spacing w:before="120" w:after="120" w:line="360" w:lineRule="auto"/>
        <w:jc w:val="both"/>
        <w:rPr>
          <w:rFonts w:ascii="Arial" w:eastAsia="Arial" w:hAnsi="Arial" w:cs="Arial"/>
          <w:sz w:val="24"/>
          <w:szCs w:val="24"/>
          <w:highlight w:val="yellow"/>
        </w:rPr>
      </w:pPr>
      <w:r>
        <w:rPr>
          <w:rFonts w:ascii="Arial" w:eastAsia="Arial" w:hAnsi="Arial" w:cs="Arial"/>
          <w:sz w:val="24"/>
          <w:szCs w:val="24"/>
        </w:rPr>
        <w:t xml:space="preserve">Mateu, C. (2004). Desarrollo de aplicaciones web. (1ra ed). Recuperado en Abril de 2024, de </w:t>
      </w:r>
      <w:hyperlink r:id="rId35">
        <w:r>
          <w:rPr>
            <w:rFonts w:ascii="Arial" w:eastAsia="Arial" w:hAnsi="Arial" w:cs="Arial"/>
            <w:color w:val="1155CC"/>
            <w:sz w:val="24"/>
            <w:szCs w:val="24"/>
            <w:u w:val="single"/>
          </w:rPr>
          <w:t>http://libros.metabiblioteca.org/handle/001/591</w:t>
        </w:r>
      </w:hyperlink>
      <w:r>
        <w:rPr>
          <w:rFonts w:ascii="Arial" w:eastAsia="Arial" w:hAnsi="Arial" w:cs="Arial"/>
          <w:sz w:val="24"/>
          <w:szCs w:val="24"/>
        </w:rPr>
        <w:t xml:space="preserve"> </w:t>
      </w:r>
    </w:p>
    <w:p w14:paraId="000003D7" w14:textId="77777777" w:rsidR="008C1A29" w:rsidRDefault="00C70BF4">
      <w:pPr>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O’Brien, J. (2001) Sistemas de Información Gerencial. Cuarta Edición. McGraw-Hill. Colombia.</w:t>
      </w:r>
    </w:p>
    <w:p w14:paraId="000003D8" w14:textId="77777777" w:rsidR="008C1A29" w:rsidRDefault="00C70BF4">
      <w:pPr>
        <w:spacing w:before="120" w:after="120" w:line="360" w:lineRule="auto"/>
        <w:jc w:val="both"/>
        <w:rPr>
          <w:rFonts w:ascii="Arial" w:eastAsia="Arial" w:hAnsi="Arial" w:cs="Arial"/>
          <w:sz w:val="24"/>
          <w:szCs w:val="24"/>
          <w:highlight w:val="white"/>
        </w:rPr>
      </w:pPr>
      <w:r>
        <w:rPr>
          <w:rFonts w:ascii="Arial" w:eastAsia="Arial" w:hAnsi="Arial" w:cs="Arial"/>
          <w:sz w:val="24"/>
          <w:szCs w:val="24"/>
        </w:rPr>
        <w:t xml:space="preserve">Raffino, M (2020). Información. Recuperado en Abril de 2024, de </w:t>
      </w:r>
      <w:hyperlink r:id="rId36">
        <w:r>
          <w:rPr>
            <w:rFonts w:ascii="Arial" w:eastAsia="Arial" w:hAnsi="Arial" w:cs="Arial"/>
            <w:color w:val="1155CC"/>
            <w:sz w:val="24"/>
            <w:szCs w:val="24"/>
            <w:u w:val="single"/>
          </w:rPr>
          <w:t>https://concepto.de/informacion/</w:t>
        </w:r>
      </w:hyperlink>
    </w:p>
    <w:p w14:paraId="000003D9" w14:textId="77777777" w:rsidR="008C1A29" w:rsidRDefault="00C70BF4">
      <w:pPr>
        <w:spacing w:before="120" w:after="120" w:line="360" w:lineRule="auto"/>
        <w:jc w:val="both"/>
        <w:rPr>
          <w:rFonts w:ascii="Arial" w:eastAsia="Arial" w:hAnsi="Arial" w:cs="Arial"/>
          <w:sz w:val="24"/>
          <w:szCs w:val="24"/>
        </w:rPr>
      </w:pPr>
      <w:r>
        <w:rPr>
          <w:rFonts w:ascii="Arial" w:eastAsia="Arial" w:hAnsi="Arial" w:cs="Arial"/>
          <w:sz w:val="24"/>
          <w:szCs w:val="24"/>
        </w:rPr>
        <w:t>Ramírez, E. (1986). Introducción a los microprocesadores: equipo y sistemas. Puerto Rico: Limusa.</w:t>
      </w:r>
    </w:p>
    <w:p w14:paraId="000003DA" w14:textId="77777777" w:rsidR="008C1A29" w:rsidRDefault="00C70BF4">
      <w:pPr>
        <w:spacing w:before="240" w:after="0" w:line="360" w:lineRule="auto"/>
        <w:ind w:right="851"/>
        <w:jc w:val="both"/>
        <w:rPr>
          <w:rFonts w:ascii="Arial" w:eastAsia="Arial" w:hAnsi="Arial" w:cs="Arial"/>
          <w:sz w:val="24"/>
          <w:szCs w:val="24"/>
        </w:rPr>
      </w:pPr>
      <w:r>
        <w:rPr>
          <w:rFonts w:ascii="Arial" w:eastAsia="Arial" w:hAnsi="Arial" w:cs="Arial"/>
          <w:sz w:val="24"/>
          <w:szCs w:val="24"/>
        </w:rPr>
        <w:t>Robles, P. y Rojas, M. (2015) La validación por juicio de expertos: dos investigaciones cualitativas en Lingüística aplicada. Sapienza Università di Roma. Italia</w:t>
      </w:r>
    </w:p>
    <w:p w14:paraId="000003DB" w14:textId="77777777" w:rsidR="008C1A29" w:rsidRDefault="00C70BF4">
      <w:pPr>
        <w:spacing w:before="240" w:after="240" w:line="276" w:lineRule="auto"/>
        <w:jc w:val="both"/>
        <w:rPr>
          <w:rFonts w:ascii="Arial" w:eastAsia="Arial" w:hAnsi="Arial" w:cs="Arial"/>
          <w:sz w:val="24"/>
          <w:szCs w:val="24"/>
          <w:highlight w:val="yellow"/>
        </w:rPr>
      </w:pPr>
      <w:r>
        <w:rPr>
          <w:rFonts w:ascii="Arial" w:eastAsia="Arial" w:hAnsi="Arial" w:cs="Arial"/>
          <w:sz w:val="24"/>
          <w:szCs w:val="24"/>
        </w:rPr>
        <w:t>Sabino, C. (2002) El Proceso de la Investigación. (5ta, ed.) Venezuela: Panapo de Venezuela, C.A.</w:t>
      </w:r>
    </w:p>
    <w:p w14:paraId="000003DC" w14:textId="77777777" w:rsidR="008C1A29" w:rsidRDefault="00C70BF4">
      <w:pPr>
        <w:spacing w:before="240" w:after="240" w:line="360" w:lineRule="auto"/>
        <w:ind w:left="566" w:hanging="566"/>
        <w:jc w:val="both"/>
        <w:rPr>
          <w:rFonts w:ascii="Arial" w:eastAsia="Arial" w:hAnsi="Arial" w:cs="Arial"/>
          <w:sz w:val="24"/>
          <w:szCs w:val="24"/>
        </w:rPr>
      </w:pPr>
      <w:r>
        <w:rPr>
          <w:rFonts w:ascii="Arial" w:eastAsia="Arial" w:hAnsi="Arial" w:cs="Arial"/>
          <w:sz w:val="24"/>
          <w:szCs w:val="24"/>
        </w:rPr>
        <w:lastRenderedPageBreak/>
        <w:t>Sánchez, Y. (2020) INTERNET ¿Herramienta o un peligro más? su impacto en la vida cotidiana.  Recuperado en Abril de 2024, de https://www.studocu.com › ... › Informática II.</w:t>
      </w:r>
    </w:p>
    <w:p w14:paraId="000003DD" w14:textId="77777777" w:rsidR="008C1A29" w:rsidRDefault="00C70BF4">
      <w:pPr>
        <w:spacing w:before="240" w:after="240" w:line="360" w:lineRule="auto"/>
        <w:ind w:left="566" w:hanging="566"/>
        <w:jc w:val="both"/>
        <w:rPr>
          <w:rFonts w:ascii="Arial" w:eastAsia="Arial" w:hAnsi="Arial" w:cs="Arial"/>
          <w:sz w:val="24"/>
          <w:szCs w:val="24"/>
        </w:rPr>
      </w:pPr>
      <w:r>
        <w:rPr>
          <w:rFonts w:ascii="Arial" w:eastAsia="Arial" w:hAnsi="Arial" w:cs="Arial"/>
          <w:sz w:val="24"/>
          <w:szCs w:val="24"/>
        </w:rPr>
        <w:t>Sevilla, M (s/f) Resumen sobre Internet, Unidad I. Universidad de Guadalajara: México.</w:t>
      </w:r>
    </w:p>
    <w:p w14:paraId="000003DE" w14:textId="77777777" w:rsidR="008C1A29" w:rsidRDefault="00C70BF4">
      <w:pPr>
        <w:spacing w:before="240" w:after="240" w:line="360" w:lineRule="auto"/>
        <w:ind w:left="566" w:hanging="566"/>
        <w:jc w:val="both"/>
        <w:rPr>
          <w:rFonts w:ascii="Arial" w:eastAsia="Arial" w:hAnsi="Arial" w:cs="Arial"/>
          <w:sz w:val="24"/>
          <w:szCs w:val="24"/>
        </w:rPr>
      </w:pPr>
      <w:r w:rsidRPr="00C70BF4">
        <w:rPr>
          <w:rFonts w:ascii="Arial" w:eastAsia="Arial" w:hAnsi="Arial" w:cs="Arial"/>
          <w:sz w:val="24"/>
          <w:szCs w:val="24"/>
          <w:lang w:val="en-US"/>
        </w:rPr>
        <w:t xml:space="preserve">Young, D. (2013) Software Development Methodologies. </w:t>
      </w:r>
      <w:r>
        <w:rPr>
          <w:rFonts w:ascii="Arial" w:eastAsia="Arial" w:hAnsi="Arial" w:cs="Arial"/>
          <w:sz w:val="24"/>
          <w:szCs w:val="24"/>
        </w:rPr>
        <w:t>Alabama, Estados Unidos. Recuperado en Octubre de 2024.</w:t>
      </w:r>
    </w:p>
    <w:p w14:paraId="000003DF" w14:textId="77777777" w:rsidR="008C1A29" w:rsidRDefault="00C70BF4">
      <w:pPr>
        <w:spacing w:before="240" w:after="240" w:line="360" w:lineRule="auto"/>
        <w:ind w:left="567" w:hanging="567"/>
        <w:jc w:val="both"/>
        <w:rPr>
          <w:rFonts w:ascii="Arial" w:eastAsia="Arial" w:hAnsi="Arial" w:cs="Arial"/>
          <w:sz w:val="24"/>
          <w:szCs w:val="24"/>
        </w:rPr>
      </w:pPr>
      <w:r w:rsidRPr="00C70BF4">
        <w:rPr>
          <w:rFonts w:ascii="Arial" w:eastAsia="Arial" w:hAnsi="Arial" w:cs="Arial"/>
          <w:sz w:val="24"/>
          <w:szCs w:val="24"/>
          <w:lang w:val="en-US"/>
        </w:rPr>
        <w:t xml:space="preserve">Spagnoletti, P., Resca, A. y Lee, G. (2015) A design theory for digital platforms supporting online communities: a multiple case study. </w:t>
      </w:r>
      <w:r>
        <w:rPr>
          <w:rFonts w:ascii="Arial" w:eastAsia="Arial" w:hAnsi="Arial" w:cs="Arial"/>
          <w:sz w:val="24"/>
          <w:szCs w:val="24"/>
        </w:rPr>
        <w:t>SAGE publications. California: Estados Unidos.</w:t>
      </w:r>
    </w:p>
    <w:p w14:paraId="000003E0" w14:textId="77777777" w:rsidR="008C1A29" w:rsidRDefault="00C70BF4">
      <w:pPr>
        <w:spacing w:before="240" w:after="240" w:line="360" w:lineRule="auto"/>
        <w:ind w:left="566" w:hanging="566"/>
        <w:jc w:val="both"/>
        <w:rPr>
          <w:rFonts w:ascii="Arial" w:eastAsia="Arial" w:hAnsi="Arial" w:cs="Arial"/>
          <w:sz w:val="24"/>
          <w:szCs w:val="24"/>
          <w:highlight w:val="white"/>
        </w:rPr>
      </w:pPr>
      <w:r>
        <w:rPr>
          <w:rFonts w:ascii="Arial" w:eastAsia="Arial" w:hAnsi="Arial" w:cs="Arial"/>
          <w:sz w:val="24"/>
          <w:szCs w:val="24"/>
          <w:highlight w:val="white"/>
        </w:rPr>
        <w:t>Stair, R. y Reynolds, G. (2000) Principios de Sistemas de Información. Cuarta Edición. Internacional Thompson Editores. México.</w:t>
      </w:r>
    </w:p>
    <w:p w14:paraId="000003E1" w14:textId="77777777" w:rsidR="008C1A29" w:rsidRPr="00C276E0" w:rsidRDefault="00C70BF4">
      <w:pPr>
        <w:spacing w:before="240" w:after="240" w:line="360" w:lineRule="auto"/>
        <w:ind w:left="566" w:hanging="566"/>
        <w:jc w:val="both"/>
        <w:rPr>
          <w:rFonts w:ascii="Arial" w:eastAsia="Arial" w:hAnsi="Arial" w:cs="Arial"/>
          <w:sz w:val="30"/>
          <w:szCs w:val="30"/>
          <w:highlight w:val="white"/>
        </w:rPr>
      </w:pPr>
      <w:r>
        <w:rPr>
          <w:rFonts w:ascii="Arial" w:eastAsia="Arial" w:hAnsi="Arial" w:cs="Arial"/>
          <w:sz w:val="24"/>
          <w:szCs w:val="24"/>
          <w:highlight w:val="white"/>
        </w:rPr>
        <w:t xml:space="preserve">Stack Overflow Developer Survey 2021 . </w:t>
      </w:r>
      <w:r w:rsidRPr="00C276E0">
        <w:rPr>
          <w:rFonts w:ascii="Arial" w:eastAsia="Arial" w:hAnsi="Arial" w:cs="Arial"/>
          <w:sz w:val="24"/>
          <w:szCs w:val="24"/>
          <w:highlight w:val="white"/>
        </w:rPr>
        <w:t>Obtenido de Stack Overflow Developer Survey 2021 :</w:t>
      </w:r>
      <w:hyperlink r:id="rId37">
        <w:r w:rsidRPr="00C276E0">
          <w:rPr>
            <w:rFonts w:ascii="Arial" w:eastAsia="Arial" w:hAnsi="Arial" w:cs="Arial"/>
            <w:sz w:val="24"/>
            <w:szCs w:val="24"/>
            <w:highlight w:val="white"/>
          </w:rPr>
          <w:t xml:space="preserve"> </w:t>
        </w:r>
      </w:hyperlink>
      <w:hyperlink r:id="rId38">
        <w:r w:rsidRPr="00C276E0">
          <w:rPr>
            <w:rFonts w:ascii="Arial" w:eastAsia="Arial" w:hAnsi="Arial" w:cs="Arial"/>
            <w:color w:val="1155CC"/>
            <w:sz w:val="24"/>
            <w:szCs w:val="24"/>
            <w:highlight w:val="white"/>
            <w:u w:val="single"/>
          </w:rPr>
          <w:t>https://insights.stackoverflow.com/survey/2021</w:t>
        </w:r>
      </w:hyperlink>
    </w:p>
    <w:p w14:paraId="000003E2" w14:textId="77777777" w:rsidR="008C1A29" w:rsidRDefault="00C70BF4">
      <w:pPr>
        <w:spacing w:before="120" w:after="120" w:line="360" w:lineRule="auto"/>
        <w:ind w:left="566" w:hanging="566"/>
        <w:jc w:val="both"/>
        <w:rPr>
          <w:rFonts w:ascii="Arial" w:eastAsia="Arial" w:hAnsi="Arial" w:cs="Arial"/>
          <w:sz w:val="24"/>
          <w:szCs w:val="24"/>
        </w:rPr>
      </w:pPr>
      <w:r w:rsidRPr="00C70BF4">
        <w:rPr>
          <w:rFonts w:ascii="Arial" w:eastAsia="Arial" w:hAnsi="Arial" w:cs="Arial"/>
          <w:sz w:val="24"/>
          <w:szCs w:val="24"/>
          <w:lang w:val="en-US"/>
        </w:rPr>
        <w:t xml:space="preserve">Stonebraker, M. (2000). Readings in database systems (3rd ed.). </w:t>
      </w:r>
      <w:r>
        <w:rPr>
          <w:rFonts w:ascii="Arial" w:eastAsia="Arial" w:hAnsi="Arial" w:cs="Arial"/>
          <w:sz w:val="24"/>
          <w:szCs w:val="24"/>
        </w:rPr>
        <w:t>Morgan Kaufmann.</w:t>
      </w:r>
    </w:p>
    <w:p w14:paraId="000003E3" w14:textId="77777777" w:rsidR="008C1A29" w:rsidRDefault="00C70BF4">
      <w:pPr>
        <w:spacing w:before="240" w:after="240" w:line="276" w:lineRule="auto"/>
        <w:jc w:val="both"/>
        <w:rPr>
          <w:rFonts w:ascii="Arial" w:eastAsia="Arial" w:hAnsi="Arial" w:cs="Arial"/>
          <w:sz w:val="24"/>
          <w:szCs w:val="24"/>
        </w:rPr>
      </w:pPr>
      <w:r>
        <w:rPr>
          <w:rFonts w:ascii="Arial" w:eastAsia="Arial" w:hAnsi="Arial" w:cs="Arial"/>
          <w:sz w:val="24"/>
          <w:szCs w:val="24"/>
        </w:rPr>
        <w:t>Tamayo y Tamayo, M. (2010). El Proceso de Investigación Científica. (5º ed.). México D.F:   Limusa, S.A.</w:t>
      </w:r>
    </w:p>
    <w:p w14:paraId="000003E4" w14:textId="77777777" w:rsidR="008C1A29" w:rsidRDefault="00C70BF4">
      <w:pPr>
        <w:spacing w:before="240" w:after="240" w:line="276" w:lineRule="auto"/>
        <w:ind w:left="566" w:hanging="566"/>
        <w:jc w:val="both"/>
        <w:rPr>
          <w:rFonts w:ascii="Arial" w:eastAsia="Arial" w:hAnsi="Arial" w:cs="Arial"/>
          <w:sz w:val="24"/>
          <w:szCs w:val="24"/>
        </w:rPr>
      </w:pPr>
      <w:r>
        <w:rPr>
          <w:rFonts w:ascii="Arial" w:eastAsia="Arial" w:hAnsi="Arial" w:cs="Arial"/>
          <w:sz w:val="24"/>
          <w:szCs w:val="24"/>
        </w:rPr>
        <w:t xml:space="preserve">XXIII Workshop de Investigadores en Ciencias de la Computación (WICC 2021, Chilecito, La Rioja). Recuperado en Abril de 2024, de </w:t>
      </w:r>
      <w:hyperlink r:id="rId39">
        <w:r>
          <w:rPr>
            <w:rFonts w:ascii="Arial" w:eastAsia="Arial" w:hAnsi="Arial" w:cs="Arial"/>
            <w:color w:val="1155CC"/>
            <w:sz w:val="24"/>
            <w:szCs w:val="24"/>
            <w:u w:val="single"/>
          </w:rPr>
          <w:t>http://sedici.unlp.edu.ar/handle/10915/120476</w:t>
        </w:r>
      </w:hyperlink>
    </w:p>
    <w:p w14:paraId="000003E5" w14:textId="77777777" w:rsidR="008C1A29" w:rsidRDefault="00C70BF4">
      <w:pPr>
        <w:spacing w:before="120" w:after="120" w:line="360" w:lineRule="auto"/>
        <w:ind w:left="566" w:hanging="566"/>
        <w:jc w:val="both"/>
        <w:rPr>
          <w:rFonts w:ascii="Arial" w:eastAsia="Arial" w:hAnsi="Arial" w:cs="Arial"/>
          <w:sz w:val="24"/>
          <w:szCs w:val="24"/>
        </w:rPr>
      </w:pPr>
      <w:r>
        <w:rPr>
          <w:rFonts w:ascii="Arial" w:eastAsia="Arial" w:hAnsi="Arial" w:cs="Arial"/>
          <w:sz w:val="24"/>
          <w:szCs w:val="24"/>
        </w:rPr>
        <w:t xml:space="preserve">Westreicher, G (2021). Cobranza. Recuperado en Abril de 2024, de </w:t>
      </w:r>
      <w:hyperlink r:id="rId40">
        <w:r>
          <w:rPr>
            <w:rFonts w:ascii="Arial" w:eastAsia="Arial" w:hAnsi="Arial" w:cs="Arial"/>
            <w:color w:val="1155CC"/>
            <w:sz w:val="24"/>
            <w:szCs w:val="24"/>
            <w:u w:val="single"/>
          </w:rPr>
          <w:t>https://economipedia.com/definiciones/cobranza.html</w:t>
        </w:r>
      </w:hyperlink>
    </w:p>
    <w:p w14:paraId="000003E6" w14:textId="77777777" w:rsidR="008C1A29" w:rsidRDefault="00C70BF4">
      <w:pPr>
        <w:spacing w:before="120" w:after="120" w:line="360" w:lineRule="auto"/>
        <w:jc w:val="center"/>
        <w:rPr>
          <w:rFonts w:ascii="Arial" w:eastAsia="Arial" w:hAnsi="Arial" w:cs="Arial"/>
          <w:b/>
          <w:sz w:val="24"/>
          <w:szCs w:val="24"/>
        </w:rPr>
      </w:pPr>
      <w:r>
        <w:br w:type="page"/>
      </w:r>
    </w:p>
    <w:p w14:paraId="000003E7" w14:textId="77777777" w:rsidR="008C1A29" w:rsidRDefault="00C70BF4">
      <w:pPr>
        <w:pStyle w:val="Ttulo1"/>
        <w:spacing w:before="120" w:line="360" w:lineRule="auto"/>
        <w:jc w:val="center"/>
        <w:rPr>
          <w:rFonts w:ascii="Arial" w:eastAsia="Arial" w:hAnsi="Arial" w:cs="Arial"/>
          <w:sz w:val="24"/>
          <w:szCs w:val="24"/>
        </w:rPr>
      </w:pPr>
      <w:bookmarkStart w:id="143" w:name="_heading=h.48umkpde3ohw" w:colFirst="0" w:colLast="0"/>
      <w:bookmarkStart w:id="144" w:name="_Toc182220373"/>
      <w:bookmarkEnd w:id="143"/>
      <w:r>
        <w:rPr>
          <w:rFonts w:ascii="Arial" w:eastAsia="Arial" w:hAnsi="Arial" w:cs="Arial"/>
          <w:sz w:val="24"/>
          <w:szCs w:val="24"/>
        </w:rPr>
        <w:lastRenderedPageBreak/>
        <w:t>Anexos</w:t>
      </w:r>
      <w:bookmarkEnd w:id="144"/>
    </w:p>
    <w:p w14:paraId="000003E8" w14:textId="77777777" w:rsidR="008C1A29" w:rsidRDefault="00C70BF4">
      <w:pPr>
        <w:spacing w:before="240" w:after="0" w:line="360" w:lineRule="auto"/>
        <w:jc w:val="both"/>
        <w:rPr>
          <w:rFonts w:ascii="Arial" w:eastAsia="Arial" w:hAnsi="Arial" w:cs="Arial"/>
          <w:sz w:val="24"/>
          <w:szCs w:val="24"/>
        </w:rPr>
      </w:pPr>
      <w:r>
        <w:rPr>
          <w:rFonts w:ascii="Arial" w:eastAsia="Arial" w:hAnsi="Arial" w:cs="Arial"/>
          <w:b/>
          <w:sz w:val="24"/>
          <w:szCs w:val="24"/>
        </w:rPr>
        <w:t xml:space="preserve">Figura 13. </w:t>
      </w:r>
      <w:r>
        <w:rPr>
          <w:rFonts w:ascii="Arial" w:eastAsia="Arial" w:hAnsi="Arial" w:cs="Arial"/>
          <w:sz w:val="24"/>
          <w:szCs w:val="24"/>
        </w:rPr>
        <w:t>Guía de entrevista</w:t>
      </w:r>
    </w:p>
    <w:p w14:paraId="000003E9" w14:textId="77777777" w:rsidR="008C1A29" w:rsidRDefault="00C70BF4">
      <w:pPr>
        <w:spacing w:before="240" w:after="0" w:line="360" w:lineRule="auto"/>
        <w:ind w:firstLine="566"/>
        <w:jc w:val="both"/>
        <w:rPr>
          <w:rFonts w:ascii="Arial" w:eastAsia="Arial" w:hAnsi="Arial" w:cs="Arial"/>
          <w:sz w:val="24"/>
          <w:szCs w:val="24"/>
        </w:rPr>
      </w:pPr>
      <w:r>
        <w:rPr>
          <w:rFonts w:ascii="Arial" w:eastAsia="Arial" w:hAnsi="Arial" w:cs="Arial"/>
          <w:noProof/>
          <w:sz w:val="24"/>
          <w:szCs w:val="24"/>
          <w:lang w:val="en-US"/>
        </w:rPr>
        <w:drawing>
          <wp:inline distT="114300" distB="114300" distL="114300" distR="114300">
            <wp:extent cx="5524500" cy="5476875"/>
            <wp:effectExtent l="0" t="0" r="0" b="0"/>
            <wp:docPr id="1326496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a:stretch>
                      <a:fillRect/>
                    </a:stretch>
                  </pic:blipFill>
                  <pic:spPr>
                    <a:xfrm>
                      <a:off x="0" y="0"/>
                      <a:ext cx="5524500" cy="5476875"/>
                    </a:xfrm>
                    <a:prstGeom prst="rect">
                      <a:avLst/>
                    </a:prstGeom>
                    <a:ln/>
                  </pic:spPr>
                </pic:pic>
              </a:graphicData>
            </a:graphic>
          </wp:inline>
        </w:drawing>
      </w:r>
    </w:p>
    <w:p w14:paraId="000003EA" w14:textId="77777777" w:rsidR="008C1A29" w:rsidRDefault="00C70BF4">
      <w:pPr>
        <w:spacing w:before="240" w:after="0" w:line="360" w:lineRule="auto"/>
        <w:ind w:firstLine="566"/>
        <w:jc w:val="both"/>
        <w:rPr>
          <w:rFonts w:ascii="Arial" w:eastAsia="Arial" w:hAnsi="Arial" w:cs="Arial"/>
          <w:sz w:val="24"/>
          <w:szCs w:val="24"/>
        </w:rPr>
      </w:pPr>
      <w:r>
        <w:rPr>
          <w:rFonts w:ascii="Arial" w:eastAsia="Arial" w:hAnsi="Arial" w:cs="Arial"/>
          <w:b/>
          <w:sz w:val="24"/>
          <w:szCs w:val="24"/>
        </w:rPr>
        <w:t>Fuente:</w:t>
      </w:r>
      <w:r>
        <w:rPr>
          <w:rFonts w:ascii="Arial" w:eastAsia="Arial" w:hAnsi="Arial" w:cs="Arial"/>
          <w:sz w:val="24"/>
          <w:szCs w:val="24"/>
        </w:rPr>
        <w:t xml:space="preserve"> Propia (2024)</w:t>
      </w:r>
    </w:p>
    <w:p w14:paraId="000003EB" w14:textId="77777777" w:rsidR="008C1A29" w:rsidRDefault="008C1A29">
      <w:pPr>
        <w:spacing w:before="240" w:after="0" w:line="360" w:lineRule="auto"/>
        <w:ind w:firstLine="566"/>
        <w:jc w:val="both"/>
        <w:rPr>
          <w:rFonts w:ascii="Arial" w:eastAsia="Arial" w:hAnsi="Arial" w:cs="Arial"/>
          <w:sz w:val="24"/>
          <w:szCs w:val="24"/>
        </w:rPr>
      </w:pPr>
    </w:p>
    <w:p w14:paraId="000003EC" w14:textId="77777777" w:rsidR="008C1A29" w:rsidRDefault="008C1A29">
      <w:pPr>
        <w:spacing w:before="240" w:after="0" w:line="360" w:lineRule="auto"/>
        <w:ind w:firstLine="566"/>
        <w:jc w:val="both"/>
        <w:rPr>
          <w:rFonts w:ascii="Arial" w:eastAsia="Arial" w:hAnsi="Arial" w:cs="Arial"/>
          <w:sz w:val="24"/>
          <w:szCs w:val="24"/>
        </w:rPr>
      </w:pPr>
    </w:p>
    <w:p w14:paraId="000003ED" w14:textId="77777777" w:rsidR="008C1A29" w:rsidRDefault="008C1A29">
      <w:pPr>
        <w:spacing w:before="240" w:after="0" w:line="360" w:lineRule="auto"/>
        <w:ind w:firstLine="566"/>
        <w:jc w:val="both"/>
        <w:rPr>
          <w:rFonts w:ascii="Arial" w:eastAsia="Arial" w:hAnsi="Arial" w:cs="Arial"/>
          <w:sz w:val="24"/>
          <w:szCs w:val="24"/>
        </w:rPr>
      </w:pPr>
    </w:p>
    <w:p w14:paraId="000003EE" w14:textId="77777777" w:rsidR="008C1A29" w:rsidRDefault="00C70BF4">
      <w:pPr>
        <w:spacing w:before="240" w:after="0" w:line="360" w:lineRule="auto"/>
        <w:jc w:val="both"/>
        <w:rPr>
          <w:rFonts w:ascii="Arial" w:eastAsia="Arial" w:hAnsi="Arial" w:cs="Arial"/>
          <w:b/>
          <w:sz w:val="24"/>
          <w:szCs w:val="24"/>
        </w:rPr>
      </w:pPr>
      <w:r>
        <w:rPr>
          <w:rFonts w:ascii="Arial" w:eastAsia="Arial" w:hAnsi="Arial" w:cs="Arial"/>
          <w:b/>
          <w:sz w:val="24"/>
          <w:szCs w:val="24"/>
        </w:rPr>
        <w:lastRenderedPageBreak/>
        <w:t xml:space="preserve">Figura 14. </w:t>
      </w:r>
      <w:r>
        <w:rPr>
          <w:rFonts w:ascii="Arial" w:eastAsia="Arial" w:hAnsi="Arial" w:cs="Arial"/>
          <w:sz w:val="24"/>
          <w:szCs w:val="24"/>
        </w:rPr>
        <w:t>Guía de Observación</w:t>
      </w:r>
    </w:p>
    <w:sdt>
      <w:sdtPr>
        <w:tag w:val="goog_rdk_11"/>
        <w:id w:val="1094525161"/>
        <w:lock w:val="contentLocked"/>
      </w:sdtPr>
      <w:sdtContent>
        <w:tbl>
          <w:tblPr>
            <w:tblStyle w:val="affff6"/>
            <w:tblW w:w="9675" w:type="dxa"/>
            <w:tblInd w:w="-109" w:type="dxa"/>
            <w:tblBorders>
              <w:top w:val="nil"/>
              <w:left w:val="nil"/>
              <w:bottom w:val="nil"/>
              <w:right w:val="nil"/>
              <w:insideH w:val="nil"/>
              <w:insideV w:val="nil"/>
            </w:tblBorders>
            <w:tblLayout w:type="fixed"/>
            <w:tblLook w:val="0600" w:firstRow="0" w:lastRow="0" w:firstColumn="0" w:lastColumn="0" w:noHBand="1" w:noVBand="1"/>
          </w:tblPr>
          <w:tblGrid>
            <w:gridCol w:w="1515"/>
            <w:gridCol w:w="2475"/>
            <w:gridCol w:w="1065"/>
            <w:gridCol w:w="1080"/>
            <w:gridCol w:w="1095"/>
            <w:gridCol w:w="2445"/>
          </w:tblGrid>
          <w:tr w:rsidR="008C1A29" w14:paraId="4A4DB725" w14:textId="77777777">
            <w:trPr>
              <w:trHeight w:val="540"/>
            </w:trPr>
            <w:tc>
              <w:tcPr>
                <w:tcW w:w="151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vAlign w:val="bottom"/>
              </w:tcPr>
              <w:p w14:paraId="000003EF" w14:textId="77777777" w:rsidR="008C1A29" w:rsidRDefault="00C70BF4">
                <w:pPr>
                  <w:spacing w:before="240" w:after="0" w:line="276" w:lineRule="auto"/>
                  <w:jc w:val="both"/>
                  <w:rPr>
                    <w:rFonts w:ascii="Arial" w:eastAsia="Arial" w:hAnsi="Arial" w:cs="Arial"/>
                    <w:b/>
                    <w:sz w:val="20"/>
                    <w:szCs w:val="20"/>
                  </w:rPr>
                </w:pPr>
                <w:r>
                  <w:rPr>
                    <w:rFonts w:ascii="Arial" w:eastAsia="Arial" w:hAnsi="Arial" w:cs="Arial"/>
                    <w:b/>
                    <w:sz w:val="20"/>
                    <w:szCs w:val="20"/>
                  </w:rPr>
                  <w:t>Aspecto a observar</w:t>
                </w:r>
              </w:p>
            </w:tc>
            <w:tc>
              <w:tcPr>
                <w:tcW w:w="2475" w:type="dxa"/>
                <w:tcBorders>
                  <w:top w:val="single" w:sz="7" w:space="0" w:color="000000"/>
                  <w:left w:val="nil"/>
                  <w:bottom w:val="single" w:sz="7" w:space="0" w:color="000000"/>
                  <w:right w:val="single" w:sz="7" w:space="0" w:color="000000"/>
                </w:tcBorders>
                <w:tcMar>
                  <w:top w:w="40" w:type="dxa"/>
                  <w:left w:w="40" w:type="dxa"/>
                  <w:bottom w:w="40" w:type="dxa"/>
                  <w:right w:w="40" w:type="dxa"/>
                </w:tcMar>
                <w:vAlign w:val="bottom"/>
              </w:tcPr>
              <w:p w14:paraId="000003F0" w14:textId="77777777" w:rsidR="008C1A29" w:rsidRDefault="00C70BF4">
                <w:pPr>
                  <w:spacing w:before="240" w:after="0" w:line="276" w:lineRule="auto"/>
                  <w:jc w:val="both"/>
                  <w:rPr>
                    <w:rFonts w:ascii="Arial" w:eastAsia="Arial" w:hAnsi="Arial" w:cs="Arial"/>
                    <w:b/>
                    <w:sz w:val="20"/>
                    <w:szCs w:val="20"/>
                  </w:rPr>
                </w:pPr>
                <w:r>
                  <w:rPr>
                    <w:rFonts w:ascii="Arial" w:eastAsia="Arial" w:hAnsi="Arial" w:cs="Arial"/>
                    <w:b/>
                    <w:sz w:val="20"/>
                    <w:szCs w:val="20"/>
                  </w:rPr>
                  <w:t>Descripción</w:t>
                </w:r>
              </w:p>
            </w:tc>
            <w:tc>
              <w:tcPr>
                <w:tcW w:w="1065" w:type="dxa"/>
                <w:tcBorders>
                  <w:top w:val="single" w:sz="7" w:space="0" w:color="000000"/>
                  <w:left w:val="nil"/>
                  <w:bottom w:val="single" w:sz="7" w:space="0" w:color="000000"/>
                  <w:right w:val="single" w:sz="7" w:space="0" w:color="000000"/>
                </w:tcBorders>
                <w:tcMar>
                  <w:top w:w="40" w:type="dxa"/>
                  <w:left w:w="40" w:type="dxa"/>
                  <w:bottom w:w="40" w:type="dxa"/>
                  <w:right w:w="40" w:type="dxa"/>
                </w:tcMar>
                <w:vAlign w:val="bottom"/>
              </w:tcPr>
              <w:p w14:paraId="000003F1" w14:textId="77777777" w:rsidR="008C1A29" w:rsidRDefault="00C70BF4">
                <w:pPr>
                  <w:spacing w:before="240" w:after="0" w:line="276" w:lineRule="auto"/>
                  <w:jc w:val="both"/>
                  <w:rPr>
                    <w:rFonts w:ascii="Arial" w:eastAsia="Arial" w:hAnsi="Arial" w:cs="Arial"/>
                    <w:b/>
                    <w:sz w:val="20"/>
                    <w:szCs w:val="20"/>
                  </w:rPr>
                </w:pPr>
                <w:r>
                  <w:rPr>
                    <w:rFonts w:ascii="Arial" w:eastAsia="Arial" w:hAnsi="Arial" w:cs="Arial"/>
                    <w:b/>
                    <w:sz w:val="20"/>
                    <w:szCs w:val="20"/>
                  </w:rPr>
                  <w:t>Siempre</w:t>
                </w:r>
              </w:p>
            </w:tc>
            <w:tc>
              <w:tcPr>
                <w:tcW w:w="1080" w:type="dxa"/>
                <w:tcBorders>
                  <w:top w:val="single" w:sz="7" w:space="0" w:color="000000"/>
                  <w:left w:val="nil"/>
                  <w:bottom w:val="single" w:sz="7" w:space="0" w:color="000000"/>
                  <w:right w:val="single" w:sz="7" w:space="0" w:color="000000"/>
                </w:tcBorders>
                <w:tcMar>
                  <w:top w:w="40" w:type="dxa"/>
                  <w:left w:w="40" w:type="dxa"/>
                  <w:bottom w:w="40" w:type="dxa"/>
                  <w:right w:w="40" w:type="dxa"/>
                </w:tcMar>
                <w:vAlign w:val="bottom"/>
              </w:tcPr>
              <w:p w14:paraId="000003F2" w14:textId="77777777" w:rsidR="008C1A29" w:rsidRDefault="00C70BF4">
                <w:pPr>
                  <w:spacing w:before="240" w:after="0" w:line="276" w:lineRule="auto"/>
                  <w:jc w:val="both"/>
                  <w:rPr>
                    <w:rFonts w:ascii="Arial" w:eastAsia="Arial" w:hAnsi="Arial" w:cs="Arial"/>
                    <w:b/>
                    <w:sz w:val="20"/>
                    <w:szCs w:val="20"/>
                  </w:rPr>
                </w:pPr>
                <w:r>
                  <w:rPr>
                    <w:rFonts w:ascii="Arial" w:eastAsia="Arial" w:hAnsi="Arial" w:cs="Arial"/>
                    <w:b/>
                    <w:sz w:val="20"/>
                    <w:szCs w:val="20"/>
                  </w:rPr>
                  <w:t>Ocasionalmente</w:t>
                </w:r>
              </w:p>
            </w:tc>
            <w:tc>
              <w:tcPr>
                <w:tcW w:w="1095" w:type="dxa"/>
                <w:tcBorders>
                  <w:top w:val="single" w:sz="7" w:space="0" w:color="000000"/>
                  <w:left w:val="nil"/>
                  <w:bottom w:val="single" w:sz="7" w:space="0" w:color="000000"/>
                  <w:right w:val="single" w:sz="7" w:space="0" w:color="000000"/>
                </w:tcBorders>
                <w:tcMar>
                  <w:top w:w="40" w:type="dxa"/>
                  <w:left w:w="40" w:type="dxa"/>
                  <w:bottom w:w="40" w:type="dxa"/>
                  <w:right w:w="40" w:type="dxa"/>
                </w:tcMar>
                <w:vAlign w:val="bottom"/>
              </w:tcPr>
              <w:p w14:paraId="000003F3" w14:textId="77777777" w:rsidR="008C1A29" w:rsidRDefault="00C70BF4">
                <w:pPr>
                  <w:spacing w:before="240" w:after="0" w:line="276" w:lineRule="auto"/>
                  <w:jc w:val="both"/>
                  <w:rPr>
                    <w:rFonts w:ascii="Arial" w:eastAsia="Arial" w:hAnsi="Arial" w:cs="Arial"/>
                    <w:b/>
                    <w:sz w:val="20"/>
                    <w:szCs w:val="20"/>
                  </w:rPr>
                </w:pPr>
                <w:r>
                  <w:rPr>
                    <w:rFonts w:ascii="Arial" w:eastAsia="Arial" w:hAnsi="Arial" w:cs="Arial"/>
                    <w:b/>
                    <w:sz w:val="20"/>
                    <w:szCs w:val="20"/>
                  </w:rPr>
                  <w:t>Nunca</w:t>
                </w:r>
              </w:p>
            </w:tc>
            <w:tc>
              <w:tcPr>
                <w:tcW w:w="2445" w:type="dxa"/>
                <w:tcBorders>
                  <w:top w:val="single" w:sz="7" w:space="0" w:color="000000"/>
                  <w:left w:val="nil"/>
                  <w:bottom w:val="single" w:sz="7" w:space="0" w:color="000000"/>
                  <w:right w:val="single" w:sz="7" w:space="0" w:color="000000"/>
                </w:tcBorders>
                <w:tcMar>
                  <w:top w:w="40" w:type="dxa"/>
                  <w:left w:w="40" w:type="dxa"/>
                  <w:bottom w:w="40" w:type="dxa"/>
                  <w:right w:w="40" w:type="dxa"/>
                </w:tcMar>
                <w:vAlign w:val="bottom"/>
              </w:tcPr>
              <w:p w14:paraId="000003F4" w14:textId="77777777" w:rsidR="008C1A29" w:rsidRDefault="008C1A29">
                <w:pPr>
                  <w:spacing w:before="240" w:after="0" w:line="276" w:lineRule="auto"/>
                  <w:jc w:val="both"/>
                  <w:rPr>
                    <w:rFonts w:ascii="Arial" w:eastAsia="Arial" w:hAnsi="Arial" w:cs="Arial"/>
                    <w:b/>
                    <w:sz w:val="20"/>
                    <w:szCs w:val="20"/>
                  </w:rPr>
                </w:pPr>
              </w:p>
              <w:p w14:paraId="000003F5" w14:textId="77777777" w:rsidR="008C1A29" w:rsidRDefault="00C70BF4">
                <w:pPr>
                  <w:spacing w:before="240" w:after="0" w:line="276" w:lineRule="auto"/>
                  <w:jc w:val="both"/>
                  <w:rPr>
                    <w:rFonts w:ascii="Arial" w:eastAsia="Arial" w:hAnsi="Arial" w:cs="Arial"/>
                    <w:b/>
                    <w:sz w:val="20"/>
                    <w:szCs w:val="20"/>
                  </w:rPr>
                </w:pPr>
                <w:r>
                  <w:rPr>
                    <w:rFonts w:ascii="Arial" w:eastAsia="Arial" w:hAnsi="Arial" w:cs="Arial"/>
                    <w:b/>
                    <w:sz w:val="20"/>
                    <w:szCs w:val="20"/>
                  </w:rPr>
                  <w:t>Observación</w:t>
                </w:r>
              </w:p>
            </w:tc>
          </w:tr>
          <w:tr w:rsidR="008C1A29" w14:paraId="2277DEB6" w14:textId="77777777">
            <w:trPr>
              <w:trHeight w:val="780"/>
            </w:trPr>
            <w:tc>
              <w:tcPr>
                <w:tcW w:w="1515" w:type="dxa"/>
                <w:tcBorders>
                  <w:top w:val="nil"/>
                  <w:left w:val="single" w:sz="7" w:space="0" w:color="000000"/>
                  <w:bottom w:val="single" w:sz="7" w:space="0" w:color="000000"/>
                  <w:right w:val="single" w:sz="7" w:space="0" w:color="000000"/>
                </w:tcBorders>
                <w:tcMar>
                  <w:top w:w="40" w:type="dxa"/>
                  <w:left w:w="40" w:type="dxa"/>
                  <w:bottom w:w="40" w:type="dxa"/>
                  <w:right w:w="40" w:type="dxa"/>
                </w:tcMar>
                <w:vAlign w:val="bottom"/>
              </w:tcPr>
              <w:p w14:paraId="000003F6" w14:textId="77777777" w:rsidR="008C1A29" w:rsidRDefault="00C70BF4">
                <w:pPr>
                  <w:spacing w:before="240" w:after="0" w:line="276" w:lineRule="auto"/>
                  <w:jc w:val="both"/>
                  <w:rPr>
                    <w:rFonts w:ascii="Arial" w:eastAsia="Arial" w:hAnsi="Arial" w:cs="Arial"/>
                    <w:sz w:val="20"/>
                    <w:szCs w:val="20"/>
                  </w:rPr>
                </w:pPr>
                <w:r>
                  <w:rPr>
                    <w:rFonts w:ascii="Arial" w:eastAsia="Arial" w:hAnsi="Arial" w:cs="Arial"/>
                    <w:sz w:val="20"/>
                    <w:szCs w:val="20"/>
                  </w:rPr>
                  <w:t>Registro de información</w:t>
                </w:r>
              </w:p>
            </w:tc>
            <w:tc>
              <w:tcPr>
                <w:tcW w:w="2475" w:type="dxa"/>
                <w:tcBorders>
                  <w:top w:val="nil"/>
                  <w:left w:val="nil"/>
                  <w:bottom w:val="single" w:sz="7" w:space="0" w:color="000000"/>
                  <w:right w:val="single" w:sz="7" w:space="0" w:color="000000"/>
                </w:tcBorders>
                <w:tcMar>
                  <w:top w:w="40" w:type="dxa"/>
                  <w:left w:w="40" w:type="dxa"/>
                  <w:bottom w:w="40" w:type="dxa"/>
                  <w:right w:w="40" w:type="dxa"/>
                </w:tcMar>
                <w:vAlign w:val="bottom"/>
              </w:tcPr>
              <w:p w14:paraId="000003F7" w14:textId="77777777" w:rsidR="008C1A29" w:rsidRDefault="00C70BF4">
                <w:pPr>
                  <w:spacing w:before="240" w:after="0" w:line="276" w:lineRule="auto"/>
                  <w:jc w:val="both"/>
                  <w:rPr>
                    <w:rFonts w:ascii="Arial" w:eastAsia="Arial" w:hAnsi="Arial" w:cs="Arial"/>
                    <w:sz w:val="20"/>
                    <w:szCs w:val="20"/>
                  </w:rPr>
                </w:pPr>
                <w:r>
                  <w:rPr>
                    <w:rFonts w:ascii="Arial" w:eastAsia="Arial" w:hAnsi="Arial" w:cs="Arial"/>
                    <w:sz w:val="20"/>
                    <w:szCs w:val="20"/>
                  </w:rPr>
                  <w:t>¿Cómo registra el Defensor Público la información de los casos ordinarios?</w:t>
                </w:r>
              </w:p>
            </w:tc>
            <w:tc>
              <w:tcPr>
                <w:tcW w:w="1065" w:type="dxa"/>
                <w:tcBorders>
                  <w:top w:val="nil"/>
                  <w:left w:val="nil"/>
                  <w:bottom w:val="single" w:sz="7" w:space="0" w:color="000000"/>
                  <w:right w:val="single" w:sz="7" w:space="0" w:color="000000"/>
                </w:tcBorders>
                <w:tcMar>
                  <w:top w:w="40" w:type="dxa"/>
                  <w:left w:w="40" w:type="dxa"/>
                  <w:bottom w:w="40" w:type="dxa"/>
                  <w:right w:w="40" w:type="dxa"/>
                </w:tcMar>
                <w:vAlign w:val="bottom"/>
              </w:tcPr>
              <w:p w14:paraId="000003F8" w14:textId="77777777" w:rsidR="008C1A29" w:rsidRDefault="008C1A29">
                <w:pPr>
                  <w:spacing w:after="0" w:line="360" w:lineRule="auto"/>
                  <w:jc w:val="both"/>
                  <w:rPr>
                    <w:rFonts w:ascii="Arial" w:eastAsia="Arial" w:hAnsi="Arial" w:cs="Arial"/>
                    <w:sz w:val="24"/>
                    <w:szCs w:val="24"/>
                  </w:rPr>
                </w:pPr>
              </w:p>
            </w:tc>
            <w:tc>
              <w:tcPr>
                <w:tcW w:w="1080" w:type="dxa"/>
                <w:tcBorders>
                  <w:top w:val="nil"/>
                  <w:left w:val="nil"/>
                  <w:bottom w:val="single" w:sz="7" w:space="0" w:color="000000"/>
                  <w:right w:val="single" w:sz="7" w:space="0" w:color="000000"/>
                </w:tcBorders>
                <w:tcMar>
                  <w:top w:w="40" w:type="dxa"/>
                  <w:left w:w="40" w:type="dxa"/>
                  <w:bottom w:w="40" w:type="dxa"/>
                  <w:right w:w="40" w:type="dxa"/>
                </w:tcMar>
                <w:vAlign w:val="bottom"/>
              </w:tcPr>
              <w:p w14:paraId="000003F9" w14:textId="77777777" w:rsidR="008C1A29" w:rsidRDefault="008C1A29">
                <w:pPr>
                  <w:spacing w:after="0" w:line="360" w:lineRule="auto"/>
                  <w:jc w:val="both"/>
                  <w:rPr>
                    <w:rFonts w:ascii="Arial" w:eastAsia="Arial" w:hAnsi="Arial" w:cs="Arial"/>
                    <w:sz w:val="24"/>
                    <w:szCs w:val="24"/>
                  </w:rPr>
                </w:pPr>
              </w:p>
            </w:tc>
            <w:tc>
              <w:tcPr>
                <w:tcW w:w="1095" w:type="dxa"/>
                <w:tcBorders>
                  <w:top w:val="nil"/>
                  <w:left w:val="nil"/>
                  <w:bottom w:val="single" w:sz="7" w:space="0" w:color="000000"/>
                  <w:right w:val="single" w:sz="7" w:space="0" w:color="000000"/>
                </w:tcBorders>
                <w:tcMar>
                  <w:top w:w="40" w:type="dxa"/>
                  <w:left w:w="40" w:type="dxa"/>
                  <w:bottom w:w="40" w:type="dxa"/>
                  <w:right w:w="40" w:type="dxa"/>
                </w:tcMar>
                <w:vAlign w:val="bottom"/>
              </w:tcPr>
              <w:p w14:paraId="000003FA" w14:textId="77777777" w:rsidR="008C1A29" w:rsidRDefault="008C1A29">
                <w:pPr>
                  <w:spacing w:after="0" w:line="360" w:lineRule="auto"/>
                  <w:jc w:val="both"/>
                  <w:rPr>
                    <w:rFonts w:ascii="Arial" w:eastAsia="Arial" w:hAnsi="Arial" w:cs="Arial"/>
                    <w:sz w:val="24"/>
                    <w:szCs w:val="24"/>
                  </w:rPr>
                </w:pPr>
              </w:p>
            </w:tc>
            <w:tc>
              <w:tcPr>
                <w:tcW w:w="2445" w:type="dxa"/>
                <w:tcBorders>
                  <w:top w:val="nil"/>
                  <w:left w:val="nil"/>
                  <w:bottom w:val="single" w:sz="7" w:space="0" w:color="000000"/>
                  <w:right w:val="single" w:sz="7" w:space="0" w:color="000000"/>
                </w:tcBorders>
                <w:tcMar>
                  <w:top w:w="40" w:type="dxa"/>
                  <w:left w:w="40" w:type="dxa"/>
                  <w:bottom w:w="40" w:type="dxa"/>
                  <w:right w:w="40" w:type="dxa"/>
                </w:tcMar>
                <w:vAlign w:val="bottom"/>
              </w:tcPr>
              <w:p w14:paraId="000003FB" w14:textId="77777777" w:rsidR="008C1A29" w:rsidRDefault="008C1A29">
                <w:pPr>
                  <w:spacing w:after="0" w:line="360" w:lineRule="auto"/>
                  <w:jc w:val="both"/>
                  <w:rPr>
                    <w:rFonts w:ascii="Arial" w:eastAsia="Arial" w:hAnsi="Arial" w:cs="Arial"/>
                    <w:sz w:val="24"/>
                    <w:szCs w:val="24"/>
                  </w:rPr>
                </w:pPr>
              </w:p>
            </w:tc>
          </w:tr>
          <w:tr w:rsidR="008C1A29" w14:paraId="6BA79E8B" w14:textId="77777777">
            <w:trPr>
              <w:trHeight w:val="540"/>
            </w:trPr>
            <w:tc>
              <w:tcPr>
                <w:tcW w:w="1515" w:type="dxa"/>
                <w:vMerge w:val="restart"/>
                <w:tcBorders>
                  <w:top w:val="nil"/>
                  <w:left w:val="single" w:sz="7" w:space="0" w:color="000000"/>
                  <w:bottom w:val="single" w:sz="7" w:space="0" w:color="000000"/>
                  <w:right w:val="single" w:sz="7" w:space="0" w:color="000000"/>
                </w:tcBorders>
                <w:tcMar>
                  <w:top w:w="40" w:type="dxa"/>
                  <w:left w:w="40" w:type="dxa"/>
                  <w:bottom w:w="40" w:type="dxa"/>
                  <w:right w:w="40" w:type="dxa"/>
                </w:tcMar>
                <w:vAlign w:val="bottom"/>
              </w:tcPr>
              <w:p w14:paraId="000003FC" w14:textId="77777777" w:rsidR="008C1A29" w:rsidRDefault="008C1A29">
                <w:pPr>
                  <w:spacing w:after="0" w:line="360" w:lineRule="auto"/>
                  <w:jc w:val="both"/>
                  <w:rPr>
                    <w:rFonts w:ascii="Arial" w:eastAsia="Arial" w:hAnsi="Arial" w:cs="Arial"/>
                    <w:sz w:val="24"/>
                    <w:szCs w:val="24"/>
                  </w:rPr>
                </w:pPr>
              </w:p>
            </w:tc>
            <w:tc>
              <w:tcPr>
                <w:tcW w:w="2475" w:type="dxa"/>
                <w:tcBorders>
                  <w:top w:val="nil"/>
                  <w:left w:val="nil"/>
                  <w:bottom w:val="single" w:sz="7" w:space="0" w:color="000000"/>
                  <w:right w:val="single" w:sz="7" w:space="0" w:color="000000"/>
                </w:tcBorders>
                <w:tcMar>
                  <w:top w:w="40" w:type="dxa"/>
                  <w:left w:w="40" w:type="dxa"/>
                  <w:bottom w:w="40" w:type="dxa"/>
                  <w:right w:w="40" w:type="dxa"/>
                </w:tcMar>
                <w:vAlign w:val="bottom"/>
              </w:tcPr>
              <w:p w14:paraId="000003FD" w14:textId="77777777" w:rsidR="008C1A29" w:rsidRDefault="00C70BF4">
                <w:pPr>
                  <w:spacing w:before="240" w:after="0" w:line="276" w:lineRule="auto"/>
                  <w:jc w:val="both"/>
                  <w:rPr>
                    <w:rFonts w:ascii="Arial" w:eastAsia="Arial" w:hAnsi="Arial" w:cs="Arial"/>
                    <w:sz w:val="20"/>
                    <w:szCs w:val="20"/>
                  </w:rPr>
                </w:pPr>
                <w:r>
                  <w:rPr>
                    <w:rFonts w:ascii="Arial" w:eastAsia="Arial" w:hAnsi="Arial" w:cs="Arial"/>
                    <w:sz w:val="20"/>
                    <w:szCs w:val="20"/>
                  </w:rPr>
                  <w:t>- Utilización de formularios físicos</w:t>
                </w:r>
              </w:p>
            </w:tc>
            <w:tc>
              <w:tcPr>
                <w:tcW w:w="1065" w:type="dxa"/>
                <w:tcBorders>
                  <w:top w:val="nil"/>
                  <w:left w:val="nil"/>
                  <w:bottom w:val="single" w:sz="7" w:space="0" w:color="000000"/>
                  <w:right w:val="single" w:sz="7" w:space="0" w:color="000000"/>
                </w:tcBorders>
                <w:tcMar>
                  <w:top w:w="40" w:type="dxa"/>
                  <w:left w:w="40" w:type="dxa"/>
                  <w:bottom w:w="40" w:type="dxa"/>
                  <w:right w:w="40" w:type="dxa"/>
                </w:tcMar>
                <w:vAlign w:val="bottom"/>
              </w:tcPr>
              <w:p w14:paraId="000003FE" w14:textId="77777777" w:rsidR="008C1A29" w:rsidRDefault="008C1A29">
                <w:pPr>
                  <w:spacing w:after="0" w:line="360" w:lineRule="auto"/>
                  <w:jc w:val="both"/>
                  <w:rPr>
                    <w:rFonts w:ascii="Arial" w:eastAsia="Arial" w:hAnsi="Arial" w:cs="Arial"/>
                    <w:sz w:val="24"/>
                    <w:szCs w:val="24"/>
                  </w:rPr>
                </w:pPr>
              </w:p>
            </w:tc>
            <w:tc>
              <w:tcPr>
                <w:tcW w:w="1080" w:type="dxa"/>
                <w:tcBorders>
                  <w:top w:val="nil"/>
                  <w:left w:val="nil"/>
                  <w:bottom w:val="single" w:sz="7" w:space="0" w:color="000000"/>
                  <w:right w:val="single" w:sz="7" w:space="0" w:color="000000"/>
                </w:tcBorders>
                <w:tcMar>
                  <w:top w:w="40" w:type="dxa"/>
                  <w:left w:w="40" w:type="dxa"/>
                  <w:bottom w:w="40" w:type="dxa"/>
                  <w:right w:w="40" w:type="dxa"/>
                </w:tcMar>
                <w:vAlign w:val="bottom"/>
              </w:tcPr>
              <w:p w14:paraId="000003FF" w14:textId="77777777" w:rsidR="008C1A29" w:rsidRDefault="008C1A29">
                <w:pPr>
                  <w:spacing w:after="0" w:line="360" w:lineRule="auto"/>
                  <w:jc w:val="both"/>
                  <w:rPr>
                    <w:rFonts w:ascii="Arial" w:eastAsia="Arial" w:hAnsi="Arial" w:cs="Arial"/>
                    <w:sz w:val="24"/>
                    <w:szCs w:val="24"/>
                  </w:rPr>
                </w:pPr>
              </w:p>
            </w:tc>
            <w:tc>
              <w:tcPr>
                <w:tcW w:w="1095" w:type="dxa"/>
                <w:tcBorders>
                  <w:top w:val="nil"/>
                  <w:left w:val="nil"/>
                  <w:bottom w:val="single" w:sz="7" w:space="0" w:color="000000"/>
                  <w:right w:val="single" w:sz="7" w:space="0" w:color="000000"/>
                </w:tcBorders>
                <w:tcMar>
                  <w:top w:w="40" w:type="dxa"/>
                  <w:left w:w="40" w:type="dxa"/>
                  <w:bottom w:w="40" w:type="dxa"/>
                  <w:right w:w="40" w:type="dxa"/>
                </w:tcMar>
                <w:vAlign w:val="bottom"/>
              </w:tcPr>
              <w:p w14:paraId="00000400" w14:textId="77777777" w:rsidR="008C1A29" w:rsidRDefault="008C1A29">
                <w:pPr>
                  <w:spacing w:after="0" w:line="360" w:lineRule="auto"/>
                  <w:jc w:val="both"/>
                  <w:rPr>
                    <w:rFonts w:ascii="Arial" w:eastAsia="Arial" w:hAnsi="Arial" w:cs="Arial"/>
                    <w:sz w:val="24"/>
                    <w:szCs w:val="24"/>
                  </w:rPr>
                </w:pPr>
              </w:p>
            </w:tc>
            <w:tc>
              <w:tcPr>
                <w:tcW w:w="2445" w:type="dxa"/>
                <w:tcBorders>
                  <w:top w:val="nil"/>
                  <w:left w:val="nil"/>
                  <w:bottom w:val="single" w:sz="7" w:space="0" w:color="000000"/>
                  <w:right w:val="single" w:sz="7" w:space="0" w:color="000000"/>
                </w:tcBorders>
                <w:tcMar>
                  <w:top w:w="40" w:type="dxa"/>
                  <w:left w:w="40" w:type="dxa"/>
                  <w:bottom w:w="40" w:type="dxa"/>
                  <w:right w:w="40" w:type="dxa"/>
                </w:tcMar>
                <w:vAlign w:val="bottom"/>
              </w:tcPr>
              <w:p w14:paraId="00000401" w14:textId="77777777" w:rsidR="008C1A29" w:rsidRDefault="008C1A29">
                <w:pPr>
                  <w:spacing w:after="0" w:line="360" w:lineRule="auto"/>
                  <w:jc w:val="both"/>
                  <w:rPr>
                    <w:rFonts w:ascii="Arial" w:eastAsia="Arial" w:hAnsi="Arial" w:cs="Arial"/>
                    <w:sz w:val="24"/>
                    <w:szCs w:val="24"/>
                  </w:rPr>
                </w:pPr>
              </w:p>
            </w:tc>
          </w:tr>
          <w:tr w:rsidR="008C1A29" w14:paraId="187A1DB4" w14:textId="77777777">
            <w:trPr>
              <w:trHeight w:val="540"/>
            </w:trPr>
            <w:tc>
              <w:tcPr>
                <w:tcW w:w="1515" w:type="dxa"/>
                <w:vMerge/>
                <w:tcBorders>
                  <w:top w:val="nil"/>
                  <w:left w:val="single" w:sz="7" w:space="0" w:color="000000"/>
                  <w:bottom w:val="single" w:sz="7" w:space="0" w:color="000000"/>
                  <w:right w:val="single" w:sz="7" w:space="0" w:color="000000"/>
                </w:tcBorders>
                <w:tcMar>
                  <w:top w:w="40" w:type="dxa"/>
                  <w:left w:w="40" w:type="dxa"/>
                  <w:bottom w:w="40" w:type="dxa"/>
                  <w:right w:w="40" w:type="dxa"/>
                </w:tcMar>
                <w:vAlign w:val="bottom"/>
              </w:tcPr>
              <w:p w14:paraId="00000402" w14:textId="77777777" w:rsidR="008C1A29" w:rsidRDefault="008C1A29">
                <w:pPr>
                  <w:widowControl w:val="0"/>
                  <w:pBdr>
                    <w:top w:val="nil"/>
                    <w:left w:val="nil"/>
                    <w:bottom w:val="nil"/>
                    <w:right w:val="nil"/>
                    <w:between w:val="nil"/>
                  </w:pBdr>
                  <w:spacing w:after="0" w:line="276" w:lineRule="auto"/>
                  <w:rPr>
                    <w:rFonts w:ascii="Arial" w:eastAsia="Arial" w:hAnsi="Arial" w:cs="Arial"/>
                    <w:sz w:val="24"/>
                    <w:szCs w:val="24"/>
                  </w:rPr>
                </w:pPr>
              </w:p>
            </w:tc>
            <w:tc>
              <w:tcPr>
                <w:tcW w:w="247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03" w14:textId="77777777" w:rsidR="008C1A29" w:rsidRDefault="00C70BF4">
                <w:pPr>
                  <w:spacing w:before="240" w:after="0" w:line="276" w:lineRule="auto"/>
                  <w:jc w:val="both"/>
                  <w:rPr>
                    <w:rFonts w:ascii="Arial" w:eastAsia="Arial" w:hAnsi="Arial" w:cs="Arial"/>
                    <w:sz w:val="20"/>
                    <w:szCs w:val="20"/>
                  </w:rPr>
                </w:pPr>
                <w:r>
                  <w:rPr>
                    <w:rFonts w:ascii="Arial" w:eastAsia="Arial" w:hAnsi="Arial" w:cs="Arial"/>
                    <w:sz w:val="20"/>
                    <w:szCs w:val="20"/>
                  </w:rPr>
                  <w:t>- Uso de herramientas informáticas</w:t>
                </w:r>
              </w:p>
            </w:tc>
            <w:tc>
              <w:tcPr>
                <w:tcW w:w="106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04" w14:textId="77777777" w:rsidR="008C1A29" w:rsidRDefault="008C1A29">
                <w:pPr>
                  <w:spacing w:after="0" w:line="360" w:lineRule="auto"/>
                  <w:jc w:val="both"/>
                  <w:rPr>
                    <w:rFonts w:ascii="Arial" w:eastAsia="Arial" w:hAnsi="Arial" w:cs="Arial"/>
                    <w:sz w:val="24"/>
                    <w:szCs w:val="24"/>
                  </w:rPr>
                </w:pPr>
              </w:p>
            </w:tc>
            <w:tc>
              <w:tcPr>
                <w:tcW w:w="1080"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05" w14:textId="77777777" w:rsidR="008C1A29" w:rsidRDefault="008C1A29">
                <w:pPr>
                  <w:spacing w:after="0" w:line="360" w:lineRule="auto"/>
                  <w:jc w:val="both"/>
                  <w:rPr>
                    <w:rFonts w:ascii="Arial" w:eastAsia="Arial" w:hAnsi="Arial" w:cs="Arial"/>
                    <w:sz w:val="24"/>
                    <w:szCs w:val="24"/>
                  </w:rPr>
                </w:pPr>
              </w:p>
            </w:tc>
            <w:tc>
              <w:tcPr>
                <w:tcW w:w="109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06" w14:textId="77777777" w:rsidR="008C1A29" w:rsidRDefault="008C1A29">
                <w:pPr>
                  <w:spacing w:after="0" w:line="360" w:lineRule="auto"/>
                  <w:jc w:val="both"/>
                  <w:rPr>
                    <w:rFonts w:ascii="Arial" w:eastAsia="Arial" w:hAnsi="Arial" w:cs="Arial"/>
                    <w:sz w:val="24"/>
                    <w:szCs w:val="24"/>
                  </w:rPr>
                </w:pPr>
              </w:p>
            </w:tc>
            <w:tc>
              <w:tcPr>
                <w:tcW w:w="244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07" w14:textId="77777777" w:rsidR="008C1A29" w:rsidRDefault="008C1A29">
                <w:pPr>
                  <w:spacing w:after="0" w:line="360" w:lineRule="auto"/>
                  <w:jc w:val="both"/>
                  <w:rPr>
                    <w:rFonts w:ascii="Arial" w:eastAsia="Arial" w:hAnsi="Arial" w:cs="Arial"/>
                    <w:sz w:val="24"/>
                    <w:szCs w:val="24"/>
                  </w:rPr>
                </w:pPr>
              </w:p>
            </w:tc>
          </w:tr>
          <w:tr w:rsidR="008C1A29" w14:paraId="1FD248C0" w14:textId="77777777">
            <w:trPr>
              <w:trHeight w:val="315"/>
            </w:trPr>
            <w:tc>
              <w:tcPr>
                <w:tcW w:w="1515" w:type="dxa"/>
                <w:vMerge/>
                <w:tcBorders>
                  <w:top w:val="nil"/>
                  <w:left w:val="single" w:sz="7" w:space="0" w:color="000000"/>
                  <w:bottom w:val="single" w:sz="7" w:space="0" w:color="000000"/>
                  <w:right w:val="single" w:sz="7" w:space="0" w:color="000000"/>
                </w:tcBorders>
                <w:tcMar>
                  <w:top w:w="40" w:type="dxa"/>
                  <w:left w:w="40" w:type="dxa"/>
                  <w:bottom w:w="40" w:type="dxa"/>
                  <w:right w:w="40" w:type="dxa"/>
                </w:tcMar>
                <w:vAlign w:val="bottom"/>
              </w:tcPr>
              <w:p w14:paraId="00000408" w14:textId="77777777" w:rsidR="008C1A29" w:rsidRDefault="008C1A29">
                <w:pPr>
                  <w:widowControl w:val="0"/>
                  <w:pBdr>
                    <w:top w:val="nil"/>
                    <w:left w:val="nil"/>
                    <w:bottom w:val="nil"/>
                    <w:right w:val="nil"/>
                    <w:between w:val="nil"/>
                  </w:pBdr>
                  <w:spacing w:after="0" w:line="276" w:lineRule="auto"/>
                  <w:rPr>
                    <w:rFonts w:ascii="Arial" w:eastAsia="Arial" w:hAnsi="Arial" w:cs="Arial"/>
                    <w:sz w:val="24"/>
                    <w:szCs w:val="24"/>
                  </w:rPr>
                </w:pPr>
              </w:p>
            </w:tc>
            <w:tc>
              <w:tcPr>
                <w:tcW w:w="247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09" w14:textId="77777777" w:rsidR="008C1A29" w:rsidRDefault="00C70BF4">
                <w:pPr>
                  <w:spacing w:before="240" w:after="0" w:line="276" w:lineRule="auto"/>
                  <w:jc w:val="both"/>
                  <w:rPr>
                    <w:rFonts w:ascii="Arial" w:eastAsia="Arial" w:hAnsi="Arial" w:cs="Arial"/>
                    <w:sz w:val="20"/>
                    <w:szCs w:val="20"/>
                  </w:rPr>
                </w:pPr>
                <w:r>
                  <w:rPr>
                    <w:rFonts w:ascii="Arial" w:eastAsia="Arial" w:hAnsi="Arial" w:cs="Arial"/>
                    <w:sz w:val="20"/>
                    <w:szCs w:val="20"/>
                  </w:rPr>
                  <w:t>- Anotación en libretas</w:t>
                </w:r>
              </w:p>
            </w:tc>
            <w:tc>
              <w:tcPr>
                <w:tcW w:w="106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0A" w14:textId="77777777" w:rsidR="008C1A29" w:rsidRDefault="008C1A29">
                <w:pPr>
                  <w:spacing w:after="0" w:line="360" w:lineRule="auto"/>
                  <w:jc w:val="both"/>
                  <w:rPr>
                    <w:rFonts w:ascii="Arial" w:eastAsia="Arial" w:hAnsi="Arial" w:cs="Arial"/>
                    <w:sz w:val="24"/>
                    <w:szCs w:val="24"/>
                  </w:rPr>
                </w:pPr>
              </w:p>
            </w:tc>
            <w:tc>
              <w:tcPr>
                <w:tcW w:w="1080"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0B" w14:textId="77777777" w:rsidR="008C1A29" w:rsidRDefault="008C1A29">
                <w:pPr>
                  <w:spacing w:after="0" w:line="360" w:lineRule="auto"/>
                  <w:jc w:val="both"/>
                  <w:rPr>
                    <w:rFonts w:ascii="Arial" w:eastAsia="Arial" w:hAnsi="Arial" w:cs="Arial"/>
                    <w:sz w:val="24"/>
                    <w:szCs w:val="24"/>
                  </w:rPr>
                </w:pPr>
              </w:p>
            </w:tc>
            <w:tc>
              <w:tcPr>
                <w:tcW w:w="109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0C" w14:textId="77777777" w:rsidR="008C1A29" w:rsidRDefault="008C1A29">
                <w:pPr>
                  <w:spacing w:after="0" w:line="360" w:lineRule="auto"/>
                  <w:jc w:val="both"/>
                  <w:rPr>
                    <w:rFonts w:ascii="Arial" w:eastAsia="Arial" w:hAnsi="Arial" w:cs="Arial"/>
                    <w:sz w:val="24"/>
                    <w:szCs w:val="24"/>
                  </w:rPr>
                </w:pPr>
              </w:p>
            </w:tc>
            <w:tc>
              <w:tcPr>
                <w:tcW w:w="244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0D" w14:textId="77777777" w:rsidR="008C1A29" w:rsidRDefault="008C1A29">
                <w:pPr>
                  <w:spacing w:after="0" w:line="360" w:lineRule="auto"/>
                  <w:jc w:val="both"/>
                  <w:rPr>
                    <w:rFonts w:ascii="Arial" w:eastAsia="Arial" w:hAnsi="Arial" w:cs="Arial"/>
                    <w:sz w:val="24"/>
                    <w:szCs w:val="24"/>
                  </w:rPr>
                </w:pPr>
              </w:p>
            </w:tc>
          </w:tr>
          <w:tr w:rsidR="008C1A29" w14:paraId="613DB6BA" w14:textId="77777777">
            <w:trPr>
              <w:trHeight w:val="315"/>
            </w:trPr>
            <w:tc>
              <w:tcPr>
                <w:tcW w:w="1515" w:type="dxa"/>
                <w:vMerge/>
                <w:tcBorders>
                  <w:top w:val="nil"/>
                  <w:left w:val="single" w:sz="7" w:space="0" w:color="000000"/>
                  <w:bottom w:val="single" w:sz="7" w:space="0" w:color="000000"/>
                  <w:right w:val="single" w:sz="7" w:space="0" w:color="000000"/>
                </w:tcBorders>
                <w:tcMar>
                  <w:top w:w="40" w:type="dxa"/>
                  <w:left w:w="40" w:type="dxa"/>
                  <w:bottom w:w="40" w:type="dxa"/>
                  <w:right w:w="40" w:type="dxa"/>
                </w:tcMar>
                <w:vAlign w:val="bottom"/>
              </w:tcPr>
              <w:p w14:paraId="0000040E" w14:textId="77777777" w:rsidR="008C1A29" w:rsidRDefault="008C1A29">
                <w:pPr>
                  <w:widowControl w:val="0"/>
                  <w:pBdr>
                    <w:top w:val="nil"/>
                    <w:left w:val="nil"/>
                    <w:bottom w:val="nil"/>
                    <w:right w:val="nil"/>
                    <w:between w:val="nil"/>
                  </w:pBdr>
                  <w:spacing w:after="0" w:line="276" w:lineRule="auto"/>
                  <w:rPr>
                    <w:rFonts w:ascii="Arial" w:eastAsia="Arial" w:hAnsi="Arial" w:cs="Arial"/>
                    <w:sz w:val="24"/>
                    <w:szCs w:val="24"/>
                  </w:rPr>
                </w:pPr>
              </w:p>
            </w:tc>
            <w:tc>
              <w:tcPr>
                <w:tcW w:w="247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0F" w14:textId="77777777" w:rsidR="008C1A29" w:rsidRDefault="00C70BF4">
                <w:pPr>
                  <w:spacing w:before="240" w:after="0" w:line="276" w:lineRule="auto"/>
                  <w:jc w:val="both"/>
                  <w:rPr>
                    <w:rFonts w:ascii="Arial" w:eastAsia="Arial" w:hAnsi="Arial" w:cs="Arial"/>
                    <w:sz w:val="20"/>
                    <w:szCs w:val="20"/>
                  </w:rPr>
                </w:pPr>
                <w:r>
                  <w:rPr>
                    <w:rFonts w:ascii="Arial" w:eastAsia="Arial" w:hAnsi="Arial" w:cs="Arial"/>
                    <w:sz w:val="20"/>
                    <w:szCs w:val="20"/>
                  </w:rPr>
                  <w:t>- Resguardo de copias digitales</w:t>
                </w:r>
              </w:p>
            </w:tc>
            <w:tc>
              <w:tcPr>
                <w:tcW w:w="106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10" w14:textId="77777777" w:rsidR="008C1A29" w:rsidRDefault="008C1A29">
                <w:pPr>
                  <w:spacing w:after="0" w:line="360" w:lineRule="auto"/>
                  <w:jc w:val="both"/>
                  <w:rPr>
                    <w:rFonts w:ascii="Arial" w:eastAsia="Arial" w:hAnsi="Arial" w:cs="Arial"/>
                    <w:sz w:val="24"/>
                    <w:szCs w:val="24"/>
                  </w:rPr>
                </w:pPr>
              </w:p>
            </w:tc>
            <w:tc>
              <w:tcPr>
                <w:tcW w:w="1080"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11" w14:textId="77777777" w:rsidR="008C1A29" w:rsidRDefault="008C1A29">
                <w:pPr>
                  <w:spacing w:after="0" w:line="360" w:lineRule="auto"/>
                  <w:jc w:val="both"/>
                  <w:rPr>
                    <w:rFonts w:ascii="Arial" w:eastAsia="Arial" w:hAnsi="Arial" w:cs="Arial"/>
                    <w:sz w:val="24"/>
                    <w:szCs w:val="24"/>
                  </w:rPr>
                </w:pPr>
              </w:p>
            </w:tc>
            <w:tc>
              <w:tcPr>
                <w:tcW w:w="109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12" w14:textId="77777777" w:rsidR="008C1A29" w:rsidRDefault="008C1A29">
                <w:pPr>
                  <w:spacing w:after="0" w:line="360" w:lineRule="auto"/>
                  <w:jc w:val="both"/>
                  <w:rPr>
                    <w:rFonts w:ascii="Arial" w:eastAsia="Arial" w:hAnsi="Arial" w:cs="Arial"/>
                    <w:sz w:val="24"/>
                    <w:szCs w:val="24"/>
                  </w:rPr>
                </w:pPr>
              </w:p>
            </w:tc>
            <w:tc>
              <w:tcPr>
                <w:tcW w:w="244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13" w14:textId="77777777" w:rsidR="008C1A29" w:rsidRDefault="008C1A29">
                <w:pPr>
                  <w:spacing w:after="0" w:line="360" w:lineRule="auto"/>
                  <w:jc w:val="both"/>
                  <w:rPr>
                    <w:rFonts w:ascii="Arial" w:eastAsia="Arial" w:hAnsi="Arial" w:cs="Arial"/>
                    <w:sz w:val="24"/>
                    <w:szCs w:val="24"/>
                  </w:rPr>
                </w:pPr>
              </w:p>
            </w:tc>
          </w:tr>
          <w:tr w:rsidR="008C1A29" w14:paraId="1797FAA1" w14:textId="77777777">
            <w:trPr>
              <w:trHeight w:val="780"/>
            </w:trPr>
            <w:tc>
              <w:tcPr>
                <w:tcW w:w="1515" w:type="dxa"/>
                <w:tcBorders>
                  <w:top w:val="nil"/>
                  <w:left w:val="single" w:sz="7" w:space="0" w:color="000000"/>
                  <w:bottom w:val="single" w:sz="7" w:space="0" w:color="000000"/>
                  <w:right w:val="single" w:sz="7" w:space="0" w:color="000000"/>
                </w:tcBorders>
                <w:shd w:val="clear" w:color="auto" w:fill="auto"/>
                <w:tcMar>
                  <w:top w:w="40" w:type="dxa"/>
                  <w:left w:w="40" w:type="dxa"/>
                  <w:bottom w:w="40" w:type="dxa"/>
                  <w:right w:w="40" w:type="dxa"/>
                </w:tcMar>
                <w:vAlign w:val="bottom"/>
              </w:tcPr>
              <w:p w14:paraId="00000414" w14:textId="77777777" w:rsidR="008C1A29" w:rsidRDefault="00C70BF4">
                <w:pPr>
                  <w:spacing w:before="240" w:after="0" w:line="276" w:lineRule="auto"/>
                  <w:jc w:val="both"/>
                  <w:rPr>
                    <w:rFonts w:ascii="Arial" w:eastAsia="Arial" w:hAnsi="Arial" w:cs="Arial"/>
                    <w:sz w:val="20"/>
                    <w:szCs w:val="20"/>
                  </w:rPr>
                </w:pPr>
                <w:r>
                  <w:rPr>
                    <w:rFonts w:ascii="Arial" w:eastAsia="Arial" w:hAnsi="Arial" w:cs="Arial"/>
                    <w:sz w:val="20"/>
                    <w:szCs w:val="20"/>
                  </w:rPr>
                  <w:t>Organización de la información</w:t>
                </w:r>
              </w:p>
            </w:tc>
            <w:tc>
              <w:tcPr>
                <w:tcW w:w="247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15" w14:textId="77777777" w:rsidR="008C1A29" w:rsidRDefault="00C70BF4">
                <w:pPr>
                  <w:spacing w:before="240" w:after="0" w:line="276" w:lineRule="auto"/>
                  <w:jc w:val="both"/>
                  <w:rPr>
                    <w:rFonts w:ascii="Arial" w:eastAsia="Arial" w:hAnsi="Arial" w:cs="Arial"/>
                    <w:sz w:val="20"/>
                    <w:szCs w:val="20"/>
                  </w:rPr>
                </w:pPr>
                <w:r>
                  <w:rPr>
                    <w:rFonts w:ascii="Arial" w:eastAsia="Arial" w:hAnsi="Arial" w:cs="Arial"/>
                    <w:sz w:val="20"/>
                    <w:szCs w:val="20"/>
                  </w:rPr>
                  <w:t>¿Cómo organiza el Defensor Público la información de los casos ordinarios?</w:t>
                </w:r>
              </w:p>
            </w:tc>
            <w:tc>
              <w:tcPr>
                <w:tcW w:w="106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16" w14:textId="77777777" w:rsidR="008C1A29" w:rsidRDefault="008C1A29">
                <w:pPr>
                  <w:spacing w:after="0" w:line="360" w:lineRule="auto"/>
                  <w:jc w:val="both"/>
                  <w:rPr>
                    <w:rFonts w:ascii="Arial" w:eastAsia="Arial" w:hAnsi="Arial" w:cs="Arial"/>
                    <w:sz w:val="24"/>
                    <w:szCs w:val="24"/>
                  </w:rPr>
                </w:pPr>
              </w:p>
            </w:tc>
            <w:tc>
              <w:tcPr>
                <w:tcW w:w="1080"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17" w14:textId="77777777" w:rsidR="008C1A29" w:rsidRDefault="008C1A29">
                <w:pPr>
                  <w:spacing w:after="0" w:line="360" w:lineRule="auto"/>
                  <w:jc w:val="both"/>
                  <w:rPr>
                    <w:rFonts w:ascii="Arial" w:eastAsia="Arial" w:hAnsi="Arial" w:cs="Arial"/>
                    <w:sz w:val="24"/>
                    <w:szCs w:val="24"/>
                  </w:rPr>
                </w:pPr>
              </w:p>
            </w:tc>
            <w:tc>
              <w:tcPr>
                <w:tcW w:w="109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18" w14:textId="77777777" w:rsidR="008C1A29" w:rsidRDefault="008C1A29">
                <w:pPr>
                  <w:spacing w:after="0" w:line="360" w:lineRule="auto"/>
                  <w:jc w:val="both"/>
                  <w:rPr>
                    <w:rFonts w:ascii="Arial" w:eastAsia="Arial" w:hAnsi="Arial" w:cs="Arial"/>
                    <w:sz w:val="24"/>
                    <w:szCs w:val="24"/>
                  </w:rPr>
                </w:pPr>
              </w:p>
            </w:tc>
            <w:tc>
              <w:tcPr>
                <w:tcW w:w="244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19" w14:textId="77777777" w:rsidR="008C1A29" w:rsidRDefault="008C1A29">
                <w:pPr>
                  <w:spacing w:after="0" w:line="360" w:lineRule="auto"/>
                  <w:jc w:val="both"/>
                  <w:rPr>
                    <w:rFonts w:ascii="Arial" w:eastAsia="Arial" w:hAnsi="Arial" w:cs="Arial"/>
                    <w:sz w:val="24"/>
                    <w:szCs w:val="24"/>
                  </w:rPr>
                </w:pPr>
              </w:p>
            </w:tc>
          </w:tr>
          <w:tr w:rsidR="008C1A29" w14:paraId="3C76AC09" w14:textId="77777777">
            <w:trPr>
              <w:trHeight w:val="540"/>
            </w:trPr>
            <w:tc>
              <w:tcPr>
                <w:tcW w:w="1515" w:type="dxa"/>
                <w:vMerge w:val="restart"/>
                <w:tcBorders>
                  <w:top w:val="nil"/>
                  <w:left w:val="single" w:sz="7" w:space="0" w:color="000000"/>
                  <w:bottom w:val="single" w:sz="7" w:space="0" w:color="000000"/>
                  <w:right w:val="single" w:sz="7" w:space="0" w:color="000000"/>
                </w:tcBorders>
                <w:shd w:val="clear" w:color="auto" w:fill="auto"/>
                <w:tcMar>
                  <w:top w:w="40" w:type="dxa"/>
                  <w:left w:w="40" w:type="dxa"/>
                  <w:bottom w:w="40" w:type="dxa"/>
                  <w:right w:w="40" w:type="dxa"/>
                </w:tcMar>
                <w:vAlign w:val="bottom"/>
              </w:tcPr>
              <w:p w14:paraId="0000041A" w14:textId="77777777" w:rsidR="008C1A29" w:rsidRDefault="008C1A29">
                <w:pPr>
                  <w:spacing w:after="0" w:line="360" w:lineRule="auto"/>
                  <w:jc w:val="both"/>
                  <w:rPr>
                    <w:rFonts w:ascii="Arial" w:eastAsia="Arial" w:hAnsi="Arial" w:cs="Arial"/>
                    <w:sz w:val="24"/>
                    <w:szCs w:val="24"/>
                  </w:rPr>
                </w:pPr>
              </w:p>
            </w:tc>
            <w:tc>
              <w:tcPr>
                <w:tcW w:w="247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1B" w14:textId="77777777" w:rsidR="008C1A29" w:rsidRDefault="00C70BF4">
                <w:pPr>
                  <w:spacing w:before="240" w:after="0" w:line="276" w:lineRule="auto"/>
                  <w:jc w:val="both"/>
                  <w:rPr>
                    <w:rFonts w:ascii="Arial" w:eastAsia="Arial" w:hAnsi="Arial" w:cs="Arial"/>
                    <w:sz w:val="20"/>
                    <w:szCs w:val="20"/>
                  </w:rPr>
                </w:pPr>
                <w:r>
                  <w:rPr>
                    <w:rFonts w:ascii="Arial" w:eastAsia="Arial" w:hAnsi="Arial" w:cs="Arial"/>
                    <w:sz w:val="20"/>
                    <w:szCs w:val="20"/>
                  </w:rPr>
                  <w:t>- Creación de expedientes físicos</w:t>
                </w:r>
              </w:p>
            </w:tc>
            <w:tc>
              <w:tcPr>
                <w:tcW w:w="106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1C" w14:textId="77777777" w:rsidR="008C1A29" w:rsidRDefault="008C1A29">
                <w:pPr>
                  <w:spacing w:after="0" w:line="360" w:lineRule="auto"/>
                  <w:jc w:val="both"/>
                  <w:rPr>
                    <w:rFonts w:ascii="Arial" w:eastAsia="Arial" w:hAnsi="Arial" w:cs="Arial"/>
                    <w:sz w:val="24"/>
                    <w:szCs w:val="24"/>
                  </w:rPr>
                </w:pPr>
              </w:p>
            </w:tc>
            <w:tc>
              <w:tcPr>
                <w:tcW w:w="1080"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1D" w14:textId="77777777" w:rsidR="008C1A29" w:rsidRDefault="008C1A29">
                <w:pPr>
                  <w:spacing w:after="0" w:line="360" w:lineRule="auto"/>
                  <w:jc w:val="both"/>
                  <w:rPr>
                    <w:rFonts w:ascii="Arial" w:eastAsia="Arial" w:hAnsi="Arial" w:cs="Arial"/>
                    <w:sz w:val="24"/>
                    <w:szCs w:val="24"/>
                  </w:rPr>
                </w:pPr>
              </w:p>
            </w:tc>
            <w:tc>
              <w:tcPr>
                <w:tcW w:w="109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1E" w14:textId="77777777" w:rsidR="008C1A29" w:rsidRDefault="008C1A29">
                <w:pPr>
                  <w:spacing w:after="0" w:line="360" w:lineRule="auto"/>
                  <w:jc w:val="both"/>
                  <w:rPr>
                    <w:rFonts w:ascii="Arial" w:eastAsia="Arial" w:hAnsi="Arial" w:cs="Arial"/>
                    <w:sz w:val="24"/>
                    <w:szCs w:val="24"/>
                  </w:rPr>
                </w:pPr>
              </w:p>
            </w:tc>
            <w:tc>
              <w:tcPr>
                <w:tcW w:w="244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1F" w14:textId="77777777" w:rsidR="008C1A29" w:rsidRDefault="008C1A29">
                <w:pPr>
                  <w:spacing w:after="0" w:line="360" w:lineRule="auto"/>
                  <w:jc w:val="both"/>
                  <w:rPr>
                    <w:rFonts w:ascii="Arial" w:eastAsia="Arial" w:hAnsi="Arial" w:cs="Arial"/>
                    <w:sz w:val="24"/>
                    <w:szCs w:val="24"/>
                  </w:rPr>
                </w:pPr>
              </w:p>
            </w:tc>
          </w:tr>
          <w:tr w:rsidR="008C1A29" w14:paraId="2FB29BEE" w14:textId="77777777">
            <w:trPr>
              <w:trHeight w:val="540"/>
            </w:trPr>
            <w:tc>
              <w:tcPr>
                <w:tcW w:w="1515" w:type="dxa"/>
                <w:vMerge/>
                <w:tcBorders>
                  <w:top w:val="nil"/>
                  <w:left w:val="single" w:sz="7" w:space="0" w:color="000000"/>
                  <w:bottom w:val="single" w:sz="7" w:space="0" w:color="000000"/>
                  <w:right w:val="single" w:sz="7" w:space="0" w:color="000000"/>
                </w:tcBorders>
                <w:shd w:val="clear" w:color="auto" w:fill="auto"/>
                <w:tcMar>
                  <w:top w:w="40" w:type="dxa"/>
                  <w:left w:w="40" w:type="dxa"/>
                  <w:bottom w:w="40" w:type="dxa"/>
                  <w:right w:w="40" w:type="dxa"/>
                </w:tcMar>
                <w:vAlign w:val="bottom"/>
              </w:tcPr>
              <w:p w14:paraId="00000420" w14:textId="77777777" w:rsidR="008C1A29" w:rsidRDefault="008C1A29">
                <w:pPr>
                  <w:widowControl w:val="0"/>
                  <w:pBdr>
                    <w:top w:val="nil"/>
                    <w:left w:val="nil"/>
                    <w:bottom w:val="nil"/>
                    <w:right w:val="nil"/>
                    <w:between w:val="nil"/>
                  </w:pBdr>
                  <w:spacing w:after="0" w:line="276" w:lineRule="auto"/>
                  <w:rPr>
                    <w:rFonts w:ascii="Arial" w:eastAsia="Arial" w:hAnsi="Arial" w:cs="Arial"/>
                    <w:sz w:val="24"/>
                    <w:szCs w:val="24"/>
                  </w:rPr>
                </w:pPr>
              </w:p>
            </w:tc>
            <w:tc>
              <w:tcPr>
                <w:tcW w:w="247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21" w14:textId="77777777" w:rsidR="008C1A29" w:rsidRDefault="00C70BF4">
                <w:pPr>
                  <w:spacing w:before="240" w:after="0" w:line="276" w:lineRule="auto"/>
                  <w:jc w:val="both"/>
                  <w:rPr>
                    <w:rFonts w:ascii="Arial" w:eastAsia="Arial" w:hAnsi="Arial" w:cs="Arial"/>
                    <w:sz w:val="20"/>
                    <w:szCs w:val="20"/>
                  </w:rPr>
                </w:pPr>
                <w:r>
                  <w:rPr>
                    <w:rFonts w:ascii="Arial" w:eastAsia="Arial" w:hAnsi="Arial" w:cs="Arial"/>
                    <w:sz w:val="20"/>
                    <w:szCs w:val="20"/>
                  </w:rPr>
                  <w:t>- Almacenamiento en Inventarios Digitales</w:t>
                </w:r>
              </w:p>
            </w:tc>
            <w:tc>
              <w:tcPr>
                <w:tcW w:w="106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22" w14:textId="77777777" w:rsidR="008C1A29" w:rsidRDefault="008C1A29">
                <w:pPr>
                  <w:spacing w:after="0" w:line="360" w:lineRule="auto"/>
                  <w:jc w:val="both"/>
                  <w:rPr>
                    <w:rFonts w:ascii="Arial" w:eastAsia="Arial" w:hAnsi="Arial" w:cs="Arial"/>
                    <w:sz w:val="24"/>
                    <w:szCs w:val="24"/>
                  </w:rPr>
                </w:pPr>
              </w:p>
            </w:tc>
            <w:tc>
              <w:tcPr>
                <w:tcW w:w="1080"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23" w14:textId="77777777" w:rsidR="008C1A29" w:rsidRDefault="008C1A29">
                <w:pPr>
                  <w:spacing w:after="0" w:line="360" w:lineRule="auto"/>
                  <w:jc w:val="both"/>
                  <w:rPr>
                    <w:rFonts w:ascii="Arial" w:eastAsia="Arial" w:hAnsi="Arial" w:cs="Arial"/>
                    <w:sz w:val="24"/>
                    <w:szCs w:val="24"/>
                  </w:rPr>
                </w:pPr>
              </w:p>
            </w:tc>
            <w:tc>
              <w:tcPr>
                <w:tcW w:w="109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24" w14:textId="77777777" w:rsidR="008C1A29" w:rsidRDefault="008C1A29">
                <w:pPr>
                  <w:spacing w:after="0" w:line="360" w:lineRule="auto"/>
                  <w:jc w:val="both"/>
                  <w:rPr>
                    <w:rFonts w:ascii="Arial" w:eastAsia="Arial" w:hAnsi="Arial" w:cs="Arial"/>
                    <w:sz w:val="24"/>
                    <w:szCs w:val="24"/>
                  </w:rPr>
                </w:pPr>
              </w:p>
            </w:tc>
            <w:tc>
              <w:tcPr>
                <w:tcW w:w="244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25" w14:textId="77777777" w:rsidR="008C1A29" w:rsidRDefault="008C1A29">
                <w:pPr>
                  <w:spacing w:after="0" w:line="360" w:lineRule="auto"/>
                  <w:jc w:val="both"/>
                  <w:rPr>
                    <w:rFonts w:ascii="Arial" w:eastAsia="Arial" w:hAnsi="Arial" w:cs="Arial"/>
                    <w:sz w:val="24"/>
                    <w:szCs w:val="24"/>
                  </w:rPr>
                </w:pPr>
              </w:p>
            </w:tc>
          </w:tr>
          <w:tr w:rsidR="008C1A29" w14:paraId="7214B7F3" w14:textId="77777777">
            <w:trPr>
              <w:trHeight w:val="315"/>
            </w:trPr>
            <w:tc>
              <w:tcPr>
                <w:tcW w:w="1515" w:type="dxa"/>
                <w:vMerge/>
                <w:tcBorders>
                  <w:top w:val="nil"/>
                  <w:left w:val="single" w:sz="7" w:space="0" w:color="000000"/>
                  <w:bottom w:val="single" w:sz="7" w:space="0" w:color="000000"/>
                  <w:right w:val="single" w:sz="7" w:space="0" w:color="000000"/>
                </w:tcBorders>
                <w:shd w:val="clear" w:color="auto" w:fill="auto"/>
                <w:tcMar>
                  <w:top w:w="40" w:type="dxa"/>
                  <w:left w:w="40" w:type="dxa"/>
                  <w:bottom w:w="40" w:type="dxa"/>
                  <w:right w:w="40" w:type="dxa"/>
                </w:tcMar>
                <w:vAlign w:val="bottom"/>
              </w:tcPr>
              <w:p w14:paraId="00000426" w14:textId="77777777" w:rsidR="008C1A29" w:rsidRDefault="008C1A29">
                <w:pPr>
                  <w:widowControl w:val="0"/>
                  <w:pBdr>
                    <w:top w:val="nil"/>
                    <w:left w:val="nil"/>
                    <w:bottom w:val="nil"/>
                    <w:right w:val="nil"/>
                    <w:between w:val="nil"/>
                  </w:pBdr>
                  <w:spacing w:after="0" w:line="276" w:lineRule="auto"/>
                  <w:rPr>
                    <w:rFonts w:ascii="Arial" w:eastAsia="Arial" w:hAnsi="Arial" w:cs="Arial"/>
                    <w:sz w:val="24"/>
                    <w:szCs w:val="24"/>
                  </w:rPr>
                </w:pPr>
              </w:p>
            </w:tc>
            <w:tc>
              <w:tcPr>
                <w:tcW w:w="247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27" w14:textId="77777777" w:rsidR="008C1A29" w:rsidRDefault="00C70BF4">
                <w:pPr>
                  <w:spacing w:before="240" w:after="0" w:line="276" w:lineRule="auto"/>
                  <w:jc w:val="both"/>
                  <w:rPr>
                    <w:rFonts w:ascii="Arial" w:eastAsia="Arial" w:hAnsi="Arial" w:cs="Arial"/>
                    <w:sz w:val="20"/>
                    <w:szCs w:val="20"/>
                  </w:rPr>
                </w:pPr>
                <w:r>
                  <w:rPr>
                    <w:rFonts w:ascii="Arial" w:eastAsia="Arial" w:hAnsi="Arial" w:cs="Arial"/>
                    <w:sz w:val="20"/>
                    <w:szCs w:val="20"/>
                  </w:rPr>
                  <w:t>- Uso de carpetas digitales</w:t>
                </w:r>
              </w:p>
            </w:tc>
            <w:tc>
              <w:tcPr>
                <w:tcW w:w="106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28" w14:textId="77777777" w:rsidR="008C1A29" w:rsidRDefault="008C1A29">
                <w:pPr>
                  <w:spacing w:after="0" w:line="360" w:lineRule="auto"/>
                  <w:jc w:val="both"/>
                  <w:rPr>
                    <w:rFonts w:ascii="Arial" w:eastAsia="Arial" w:hAnsi="Arial" w:cs="Arial"/>
                    <w:sz w:val="24"/>
                    <w:szCs w:val="24"/>
                  </w:rPr>
                </w:pPr>
              </w:p>
            </w:tc>
            <w:tc>
              <w:tcPr>
                <w:tcW w:w="1080"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29" w14:textId="77777777" w:rsidR="008C1A29" w:rsidRDefault="008C1A29">
                <w:pPr>
                  <w:spacing w:after="0" w:line="360" w:lineRule="auto"/>
                  <w:jc w:val="both"/>
                  <w:rPr>
                    <w:rFonts w:ascii="Arial" w:eastAsia="Arial" w:hAnsi="Arial" w:cs="Arial"/>
                    <w:sz w:val="24"/>
                    <w:szCs w:val="24"/>
                  </w:rPr>
                </w:pPr>
              </w:p>
            </w:tc>
            <w:tc>
              <w:tcPr>
                <w:tcW w:w="109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2A" w14:textId="77777777" w:rsidR="008C1A29" w:rsidRDefault="008C1A29">
                <w:pPr>
                  <w:spacing w:after="0" w:line="360" w:lineRule="auto"/>
                  <w:jc w:val="both"/>
                  <w:rPr>
                    <w:rFonts w:ascii="Arial" w:eastAsia="Arial" w:hAnsi="Arial" w:cs="Arial"/>
                    <w:sz w:val="24"/>
                    <w:szCs w:val="24"/>
                  </w:rPr>
                </w:pPr>
              </w:p>
            </w:tc>
            <w:tc>
              <w:tcPr>
                <w:tcW w:w="244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2B" w14:textId="77777777" w:rsidR="008C1A29" w:rsidRDefault="008C1A29">
                <w:pPr>
                  <w:spacing w:after="0" w:line="360" w:lineRule="auto"/>
                  <w:jc w:val="both"/>
                  <w:rPr>
                    <w:rFonts w:ascii="Arial" w:eastAsia="Arial" w:hAnsi="Arial" w:cs="Arial"/>
                    <w:sz w:val="24"/>
                    <w:szCs w:val="24"/>
                  </w:rPr>
                </w:pPr>
              </w:p>
            </w:tc>
          </w:tr>
          <w:tr w:rsidR="008C1A29" w14:paraId="1FE1D1DA" w14:textId="77777777">
            <w:trPr>
              <w:trHeight w:val="315"/>
            </w:trPr>
            <w:tc>
              <w:tcPr>
                <w:tcW w:w="1515" w:type="dxa"/>
                <w:vMerge/>
                <w:tcBorders>
                  <w:top w:val="nil"/>
                  <w:left w:val="single" w:sz="7" w:space="0" w:color="000000"/>
                  <w:bottom w:val="single" w:sz="7" w:space="0" w:color="000000"/>
                  <w:right w:val="single" w:sz="7" w:space="0" w:color="000000"/>
                </w:tcBorders>
                <w:shd w:val="clear" w:color="auto" w:fill="auto"/>
                <w:tcMar>
                  <w:top w:w="40" w:type="dxa"/>
                  <w:left w:w="40" w:type="dxa"/>
                  <w:bottom w:w="40" w:type="dxa"/>
                  <w:right w:w="40" w:type="dxa"/>
                </w:tcMar>
                <w:vAlign w:val="bottom"/>
              </w:tcPr>
              <w:p w14:paraId="0000042C" w14:textId="77777777" w:rsidR="008C1A29" w:rsidRDefault="008C1A29">
                <w:pPr>
                  <w:widowControl w:val="0"/>
                  <w:pBdr>
                    <w:top w:val="nil"/>
                    <w:left w:val="nil"/>
                    <w:bottom w:val="nil"/>
                    <w:right w:val="nil"/>
                    <w:between w:val="nil"/>
                  </w:pBdr>
                  <w:spacing w:after="0" w:line="276" w:lineRule="auto"/>
                  <w:rPr>
                    <w:rFonts w:ascii="Arial" w:eastAsia="Arial" w:hAnsi="Arial" w:cs="Arial"/>
                    <w:sz w:val="24"/>
                    <w:szCs w:val="24"/>
                  </w:rPr>
                </w:pPr>
              </w:p>
            </w:tc>
            <w:tc>
              <w:tcPr>
                <w:tcW w:w="247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2D" w14:textId="77777777" w:rsidR="008C1A29" w:rsidRDefault="00C70BF4">
                <w:pPr>
                  <w:spacing w:before="240" w:after="0" w:line="276" w:lineRule="auto"/>
                  <w:jc w:val="both"/>
                  <w:rPr>
                    <w:rFonts w:ascii="Arial" w:eastAsia="Arial" w:hAnsi="Arial" w:cs="Arial"/>
                    <w:sz w:val="20"/>
                    <w:szCs w:val="20"/>
                  </w:rPr>
                </w:pPr>
                <w:r>
                  <w:rPr>
                    <w:rFonts w:ascii="Arial" w:eastAsia="Arial" w:hAnsi="Arial" w:cs="Arial"/>
                    <w:sz w:val="20"/>
                    <w:szCs w:val="20"/>
                  </w:rPr>
                  <w:t>- Clasificación por tipo de caso</w:t>
                </w:r>
              </w:p>
            </w:tc>
            <w:tc>
              <w:tcPr>
                <w:tcW w:w="106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2E" w14:textId="77777777" w:rsidR="008C1A29" w:rsidRDefault="008C1A29">
                <w:pPr>
                  <w:spacing w:after="0" w:line="360" w:lineRule="auto"/>
                  <w:jc w:val="both"/>
                  <w:rPr>
                    <w:rFonts w:ascii="Arial" w:eastAsia="Arial" w:hAnsi="Arial" w:cs="Arial"/>
                    <w:sz w:val="24"/>
                    <w:szCs w:val="24"/>
                  </w:rPr>
                </w:pPr>
              </w:p>
            </w:tc>
            <w:tc>
              <w:tcPr>
                <w:tcW w:w="1080"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2F" w14:textId="77777777" w:rsidR="008C1A29" w:rsidRDefault="008C1A29">
                <w:pPr>
                  <w:spacing w:after="0" w:line="360" w:lineRule="auto"/>
                  <w:jc w:val="both"/>
                  <w:rPr>
                    <w:rFonts w:ascii="Arial" w:eastAsia="Arial" w:hAnsi="Arial" w:cs="Arial"/>
                    <w:sz w:val="24"/>
                    <w:szCs w:val="24"/>
                  </w:rPr>
                </w:pPr>
              </w:p>
            </w:tc>
            <w:tc>
              <w:tcPr>
                <w:tcW w:w="109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30" w14:textId="77777777" w:rsidR="008C1A29" w:rsidRDefault="008C1A29">
                <w:pPr>
                  <w:spacing w:after="0" w:line="360" w:lineRule="auto"/>
                  <w:jc w:val="both"/>
                  <w:rPr>
                    <w:rFonts w:ascii="Arial" w:eastAsia="Arial" w:hAnsi="Arial" w:cs="Arial"/>
                    <w:sz w:val="24"/>
                    <w:szCs w:val="24"/>
                  </w:rPr>
                </w:pPr>
              </w:p>
            </w:tc>
            <w:tc>
              <w:tcPr>
                <w:tcW w:w="244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31" w14:textId="77777777" w:rsidR="008C1A29" w:rsidRDefault="008C1A29">
                <w:pPr>
                  <w:spacing w:after="0" w:line="360" w:lineRule="auto"/>
                  <w:jc w:val="both"/>
                  <w:rPr>
                    <w:rFonts w:ascii="Arial" w:eastAsia="Arial" w:hAnsi="Arial" w:cs="Arial"/>
                    <w:sz w:val="24"/>
                    <w:szCs w:val="24"/>
                  </w:rPr>
                </w:pPr>
              </w:p>
            </w:tc>
          </w:tr>
          <w:tr w:rsidR="008C1A29" w14:paraId="353C5351" w14:textId="77777777">
            <w:trPr>
              <w:trHeight w:val="1005"/>
            </w:trPr>
            <w:tc>
              <w:tcPr>
                <w:tcW w:w="1515" w:type="dxa"/>
                <w:tcBorders>
                  <w:top w:val="nil"/>
                  <w:left w:val="single" w:sz="7" w:space="0" w:color="000000"/>
                  <w:bottom w:val="single" w:sz="7" w:space="0" w:color="000000"/>
                  <w:right w:val="single" w:sz="7" w:space="0" w:color="000000"/>
                </w:tcBorders>
                <w:shd w:val="clear" w:color="auto" w:fill="auto"/>
                <w:tcMar>
                  <w:top w:w="40" w:type="dxa"/>
                  <w:left w:w="40" w:type="dxa"/>
                  <w:bottom w:w="40" w:type="dxa"/>
                  <w:right w:w="40" w:type="dxa"/>
                </w:tcMar>
                <w:vAlign w:val="bottom"/>
              </w:tcPr>
              <w:p w14:paraId="00000432" w14:textId="77777777" w:rsidR="008C1A29" w:rsidRDefault="00C70BF4">
                <w:pPr>
                  <w:spacing w:before="240" w:after="0" w:line="276" w:lineRule="auto"/>
                  <w:jc w:val="both"/>
                  <w:rPr>
                    <w:rFonts w:ascii="Arial" w:eastAsia="Arial" w:hAnsi="Arial" w:cs="Arial"/>
                    <w:sz w:val="20"/>
                    <w:szCs w:val="20"/>
                  </w:rPr>
                </w:pPr>
                <w:r>
                  <w:rPr>
                    <w:rFonts w:ascii="Arial" w:eastAsia="Arial" w:hAnsi="Arial" w:cs="Arial"/>
                    <w:sz w:val="20"/>
                    <w:szCs w:val="20"/>
                  </w:rPr>
                  <w:t>Acceso a la información</w:t>
                </w:r>
              </w:p>
            </w:tc>
            <w:tc>
              <w:tcPr>
                <w:tcW w:w="247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33" w14:textId="77777777" w:rsidR="008C1A29" w:rsidRDefault="00C70BF4">
                <w:pPr>
                  <w:spacing w:before="240" w:after="0" w:line="276" w:lineRule="auto"/>
                  <w:jc w:val="both"/>
                  <w:rPr>
                    <w:rFonts w:ascii="Arial" w:eastAsia="Arial" w:hAnsi="Arial" w:cs="Arial"/>
                    <w:sz w:val="20"/>
                    <w:szCs w:val="20"/>
                  </w:rPr>
                </w:pPr>
                <w:r>
                  <w:rPr>
                    <w:rFonts w:ascii="Arial" w:eastAsia="Arial" w:hAnsi="Arial" w:cs="Arial"/>
                    <w:sz w:val="20"/>
                    <w:szCs w:val="20"/>
                  </w:rPr>
                  <w:t>¿Con qué facilidad accede el Defensor Público a la información de los casos ordinarios?</w:t>
                </w:r>
              </w:p>
            </w:tc>
            <w:tc>
              <w:tcPr>
                <w:tcW w:w="106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34" w14:textId="77777777" w:rsidR="008C1A29" w:rsidRDefault="008C1A29">
                <w:pPr>
                  <w:spacing w:after="0" w:line="360" w:lineRule="auto"/>
                  <w:jc w:val="both"/>
                  <w:rPr>
                    <w:rFonts w:ascii="Arial" w:eastAsia="Arial" w:hAnsi="Arial" w:cs="Arial"/>
                    <w:sz w:val="24"/>
                    <w:szCs w:val="24"/>
                  </w:rPr>
                </w:pPr>
              </w:p>
            </w:tc>
            <w:tc>
              <w:tcPr>
                <w:tcW w:w="1080"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35" w14:textId="77777777" w:rsidR="008C1A29" w:rsidRDefault="008C1A29">
                <w:pPr>
                  <w:spacing w:after="0" w:line="360" w:lineRule="auto"/>
                  <w:jc w:val="both"/>
                  <w:rPr>
                    <w:rFonts w:ascii="Arial" w:eastAsia="Arial" w:hAnsi="Arial" w:cs="Arial"/>
                    <w:sz w:val="24"/>
                    <w:szCs w:val="24"/>
                  </w:rPr>
                </w:pPr>
              </w:p>
            </w:tc>
            <w:tc>
              <w:tcPr>
                <w:tcW w:w="109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36" w14:textId="77777777" w:rsidR="008C1A29" w:rsidRDefault="008C1A29">
                <w:pPr>
                  <w:spacing w:after="0" w:line="360" w:lineRule="auto"/>
                  <w:jc w:val="both"/>
                  <w:rPr>
                    <w:rFonts w:ascii="Arial" w:eastAsia="Arial" w:hAnsi="Arial" w:cs="Arial"/>
                    <w:sz w:val="24"/>
                    <w:szCs w:val="24"/>
                  </w:rPr>
                </w:pPr>
              </w:p>
            </w:tc>
            <w:tc>
              <w:tcPr>
                <w:tcW w:w="244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37" w14:textId="77777777" w:rsidR="008C1A29" w:rsidRDefault="008C1A29">
                <w:pPr>
                  <w:spacing w:after="0" w:line="360" w:lineRule="auto"/>
                  <w:jc w:val="both"/>
                  <w:rPr>
                    <w:rFonts w:ascii="Arial" w:eastAsia="Arial" w:hAnsi="Arial" w:cs="Arial"/>
                    <w:sz w:val="24"/>
                    <w:szCs w:val="24"/>
                  </w:rPr>
                </w:pPr>
              </w:p>
            </w:tc>
          </w:tr>
          <w:tr w:rsidR="008C1A29" w14:paraId="665509F7" w14:textId="77777777">
            <w:trPr>
              <w:trHeight w:val="315"/>
            </w:trPr>
            <w:tc>
              <w:tcPr>
                <w:tcW w:w="1515" w:type="dxa"/>
                <w:vMerge w:val="restart"/>
                <w:tcBorders>
                  <w:top w:val="nil"/>
                  <w:left w:val="single" w:sz="7" w:space="0" w:color="000000"/>
                  <w:bottom w:val="single" w:sz="7" w:space="0" w:color="000000"/>
                  <w:right w:val="single" w:sz="7" w:space="0" w:color="000000"/>
                </w:tcBorders>
                <w:shd w:val="clear" w:color="auto" w:fill="auto"/>
                <w:tcMar>
                  <w:top w:w="40" w:type="dxa"/>
                  <w:left w:w="40" w:type="dxa"/>
                  <w:bottom w:w="40" w:type="dxa"/>
                  <w:right w:w="40" w:type="dxa"/>
                </w:tcMar>
                <w:vAlign w:val="bottom"/>
              </w:tcPr>
              <w:p w14:paraId="00000438" w14:textId="77777777" w:rsidR="008C1A29" w:rsidRDefault="008C1A29">
                <w:pPr>
                  <w:spacing w:after="0" w:line="360" w:lineRule="auto"/>
                  <w:jc w:val="both"/>
                  <w:rPr>
                    <w:rFonts w:ascii="Arial" w:eastAsia="Arial" w:hAnsi="Arial" w:cs="Arial"/>
                    <w:sz w:val="24"/>
                    <w:szCs w:val="24"/>
                  </w:rPr>
                </w:pPr>
              </w:p>
            </w:tc>
            <w:tc>
              <w:tcPr>
                <w:tcW w:w="247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39" w14:textId="77777777" w:rsidR="008C1A29" w:rsidRDefault="00C70BF4">
                <w:pPr>
                  <w:spacing w:before="240" w:after="0" w:line="276" w:lineRule="auto"/>
                  <w:jc w:val="both"/>
                  <w:rPr>
                    <w:rFonts w:ascii="Arial" w:eastAsia="Arial" w:hAnsi="Arial" w:cs="Arial"/>
                    <w:sz w:val="20"/>
                    <w:szCs w:val="20"/>
                  </w:rPr>
                </w:pPr>
                <w:r>
                  <w:rPr>
                    <w:rFonts w:ascii="Arial" w:eastAsia="Arial" w:hAnsi="Arial" w:cs="Arial"/>
                    <w:sz w:val="20"/>
                    <w:szCs w:val="20"/>
                  </w:rPr>
                  <w:t>- Búsquedas rápidas y precisas</w:t>
                </w:r>
              </w:p>
            </w:tc>
            <w:tc>
              <w:tcPr>
                <w:tcW w:w="106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3A" w14:textId="77777777" w:rsidR="008C1A29" w:rsidRDefault="008C1A29">
                <w:pPr>
                  <w:spacing w:after="0" w:line="360" w:lineRule="auto"/>
                  <w:jc w:val="both"/>
                  <w:rPr>
                    <w:rFonts w:ascii="Arial" w:eastAsia="Arial" w:hAnsi="Arial" w:cs="Arial"/>
                    <w:sz w:val="24"/>
                    <w:szCs w:val="24"/>
                  </w:rPr>
                </w:pPr>
              </w:p>
            </w:tc>
            <w:tc>
              <w:tcPr>
                <w:tcW w:w="1080"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3B" w14:textId="77777777" w:rsidR="008C1A29" w:rsidRDefault="008C1A29">
                <w:pPr>
                  <w:spacing w:after="0" w:line="360" w:lineRule="auto"/>
                  <w:jc w:val="both"/>
                  <w:rPr>
                    <w:rFonts w:ascii="Arial" w:eastAsia="Arial" w:hAnsi="Arial" w:cs="Arial"/>
                    <w:sz w:val="24"/>
                    <w:szCs w:val="24"/>
                  </w:rPr>
                </w:pPr>
              </w:p>
            </w:tc>
            <w:tc>
              <w:tcPr>
                <w:tcW w:w="109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3C" w14:textId="77777777" w:rsidR="008C1A29" w:rsidRDefault="008C1A29">
                <w:pPr>
                  <w:spacing w:after="0" w:line="360" w:lineRule="auto"/>
                  <w:jc w:val="both"/>
                  <w:rPr>
                    <w:rFonts w:ascii="Arial" w:eastAsia="Arial" w:hAnsi="Arial" w:cs="Arial"/>
                    <w:sz w:val="24"/>
                    <w:szCs w:val="24"/>
                  </w:rPr>
                </w:pPr>
              </w:p>
            </w:tc>
            <w:tc>
              <w:tcPr>
                <w:tcW w:w="244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3D" w14:textId="77777777" w:rsidR="008C1A29" w:rsidRDefault="008C1A29">
                <w:pPr>
                  <w:spacing w:after="0" w:line="360" w:lineRule="auto"/>
                  <w:jc w:val="both"/>
                  <w:rPr>
                    <w:rFonts w:ascii="Arial" w:eastAsia="Arial" w:hAnsi="Arial" w:cs="Arial"/>
                    <w:sz w:val="24"/>
                    <w:szCs w:val="24"/>
                  </w:rPr>
                </w:pPr>
              </w:p>
            </w:tc>
          </w:tr>
          <w:tr w:rsidR="008C1A29" w14:paraId="676C23C4" w14:textId="77777777">
            <w:trPr>
              <w:trHeight w:val="540"/>
            </w:trPr>
            <w:tc>
              <w:tcPr>
                <w:tcW w:w="1515" w:type="dxa"/>
                <w:vMerge/>
                <w:tcBorders>
                  <w:top w:val="nil"/>
                  <w:left w:val="single" w:sz="7" w:space="0" w:color="000000"/>
                  <w:bottom w:val="single" w:sz="7" w:space="0" w:color="000000"/>
                  <w:right w:val="single" w:sz="7" w:space="0" w:color="000000"/>
                </w:tcBorders>
                <w:shd w:val="clear" w:color="auto" w:fill="auto"/>
                <w:tcMar>
                  <w:top w:w="40" w:type="dxa"/>
                  <w:left w:w="40" w:type="dxa"/>
                  <w:bottom w:w="40" w:type="dxa"/>
                  <w:right w:w="40" w:type="dxa"/>
                </w:tcMar>
                <w:vAlign w:val="bottom"/>
              </w:tcPr>
              <w:p w14:paraId="0000043E" w14:textId="77777777" w:rsidR="008C1A29" w:rsidRDefault="008C1A29">
                <w:pPr>
                  <w:widowControl w:val="0"/>
                  <w:pBdr>
                    <w:top w:val="nil"/>
                    <w:left w:val="nil"/>
                    <w:bottom w:val="nil"/>
                    <w:right w:val="nil"/>
                    <w:between w:val="nil"/>
                  </w:pBdr>
                  <w:spacing w:after="0" w:line="276" w:lineRule="auto"/>
                  <w:rPr>
                    <w:rFonts w:ascii="Arial" w:eastAsia="Arial" w:hAnsi="Arial" w:cs="Arial"/>
                    <w:sz w:val="24"/>
                    <w:szCs w:val="24"/>
                  </w:rPr>
                </w:pPr>
              </w:p>
            </w:tc>
            <w:tc>
              <w:tcPr>
                <w:tcW w:w="247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3F" w14:textId="77777777" w:rsidR="008C1A29" w:rsidRDefault="00C70BF4">
                <w:pPr>
                  <w:spacing w:before="240" w:after="0" w:line="276" w:lineRule="auto"/>
                  <w:jc w:val="both"/>
                  <w:rPr>
                    <w:rFonts w:ascii="Arial" w:eastAsia="Arial" w:hAnsi="Arial" w:cs="Arial"/>
                    <w:sz w:val="20"/>
                    <w:szCs w:val="20"/>
                  </w:rPr>
                </w:pPr>
                <w:r>
                  <w:rPr>
                    <w:rFonts w:ascii="Arial" w:eastAsia="Arial" w:hAnsi="Arial" w:cs="Arial"/>
                    <w:sz w:val="20"/>
                    <w:szCs w:val="20"/>
                  </w:rPr>
                  <w:t>- Dificultades para encontrar información</w:t>
                </w:r>
              </w:p>
            </w:tc>
            <w:tc>
              <w:tcPr>
                <w:tcW w:w="106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40" w14:textId="77777777" w:rsidR="008C1A29" w:rsidRDefault="008C1A29">
                <w:pPr>
                  <w:spacing w:after="0" w:line="360" w:lineRule="auto"/>
                  <w:jc w:val="both"/>
                  <w:rPr>
                    <w:rFonts w:ascii="Arial" w:eastAsia="Arial" w:hAnsi="Arial" w:cs="Arial"/>
                    <w:sz w:val="24"/>
                    <w:szCs w:val="24"/>
                  </w:rPr>
                </w:pPr>
              </w:p>
            </w:tc>
            <w:tc>
              <w:tcPr>
                <w:tcW w:w="1080"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41" w14:textId="77777777" w:rsidR="008C1A29" w:rsidRDefault="008C1A29">
                <w:pPr>
                  <w:spacing w:after="0" w:line="360" w:lineRule="auto"/>
                  <w:jc w:val="both"/>
                  <w:rPr>
                    <w:rFonts w:ascii="Arial" w:eastAsia="Arial" w:hAnsi="Arial" w:cs="Arial"/>
                    <w:sz w:val="24"/>
                    <w:szCs w:val="24"/>
                  </w:rPr>
                </w:pPr>
              </w:p>
            </w:tc>
            <w:tc>
              <w:tcPr>
                <w:tcW w:w="109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42" w14:textId="77777777" w:rsidR="008C1A29" w:rsidRDefault="008C1A29">
                <w:pPr>
                  <w:spacing w:after="0" w:line="360" w:lineRule="auto"/>
                  <w:jc w:val="both"/>
                  <w:rPr>
                    <w:rFonts w:ascii="Arial" w:eastAsia="Arial" w:hAnsi="Arial" w:cs="Arial"/>
                    <w:sz w:val="24"/>
                    <w:szCs w:val="24"/>
                  </w:rPr>
                </w:pPr>
              </w:p>
            </w:tc>
            <w:tc>
              <w:tcPr>
                <w:tcW w:w="244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43" w14:textId="77777777" w:rsidR="008C1A29" w:rsidRDefault="008C1A29">
                <w:pPr>
                  <w:spacing w:after="0" w:line="360" w:lineRule="auto"/>
                  <w:jc w:val="both"/>
                  <w:rPr>
                    <w:rFonts w:ascii="Arial" w:eastAsia="Arial" w:hAnsi="Arial" w:cs="Arial"/>
                    <w:sz w:val="24"/>
                    <w:szCs w:val="24"/>
                  </w:rPr>
                </w:pPr>
              </w:p>
            </w:tc>
          </w:tr>
          <w:tr w:rsidR="008C1A29" w14:paraId="3AA50AA4" w14:textId="77777777">
            <w:trPr>
              <w:trHeight w:val="780"/>
            </w:trPr>
            <w:tc>
              <w:tcPr>
                <w:tcW w:w="1515" w:type="dxa"/>
                <w:tcBorders>
                  <w:top w:val="nil"/>
                  <w:left w:val="single" w:sz="7" w:space="0" w:color="000000"/>
                  <w:bottom w:val="single" w:sz="7" w:space="0" w:color="000000"/>
                  <w:right w:val="single" w:sz="7" w:space="0" w:color="000000"/>
                </w:tcBorders>
                <w:shd w:val="clear" w:color="auto" w:fill="auto"/>
                <w:tcMar>
                  <w:top w:w="40" w:type="dxa"/>
                  <w:left w:w="40" w:type="dxa"/>
                  <w:bottom w:w="40" w:type="dxa"/>
                  <w:right w:w="40" w:type="dxa"/>
                </w:tcMar>
                <w:vAlign w:val="bottom"/>
              </w:tcPr>
              <w:p w14:paraId="00000444" w14:textId="77777777" w:rsidR="008C1A29" w:rsidRDefault="00C70BF4">
                <w:pPr>
                  <w:spacing w:before="240" w:after="0" w:line="276" w:lineRule="auto"/>
                  <w:jc w:val="both"/>
                  <w:rPr>
                    <w:rFonts w:ascii="Arial" w:eastAsia="Arial" w:hAnsi="Arial" w:cs="Arial"/>
                    <w:sz w:val="20"/>
                    <w:szCs w:val="20"/>
                  </w:rPr>
                </w:pPr>
                <w:r>
                  <w:rPr>
                    <w:rFonts w:ascii="Arial" w:eastAsia="Arial" w:hAnsi="Arial" w:cs="Arial"/>
                    <w:sz w:val="20"/>
                    <w:szCs w:val="20"/>
                  </w:rPr>
                  <w:lastRenderedPageBreak/>
                  <w:t>Uso de datos</w:t>
                </w:r>
              </w:p>
            </w:tc>
            <w:tc>
              <w:tcPr>
                <w:tcW w:w="247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45" w14:textId="77777777" w:rsidR="008C1A29" w:rsidRDefault="00C70BF4">
                <w:pPr>
                  <w:spacing w:before="240" w:after="0" w:line="276" w:lineRule="auto"/>
                  <w:jc w:val="both"/>
                  <w:rPr>
                    <w:rFonts w:ascii="Arial" w:eastAsia="Arial" w:hAnsi="Arial" w:cs="Arial"/>
                    <w:sz w:val="20"/>
                    <w:szCs w:val="20"/>
                  </w:rPr>
                </w:pPr>
                <w:r>
                  <w:rPr>
                    <w:rFonts w:ascii="Arial" w:eastAsia="Arial" w:hAnsi="Arial" w:cs="Arial"/>
                    <w:sz w:val="20"/>
                    <w:szCs w:val="20"/>
                  </w:rPr>
                  <w:t>¿Cómo utiliza el Defensor Público los datos de los casos ordinarios?</w:t>
                </w:r>
              </w:p>
            </w:tc>
            <w:tc>
              <w:tcPr>
                <w:tcW w:w="106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46" w14:textId="77777777" w:rsidR="008C1A29" w:rsidRDefault="008C1A29">
                <w:pPr>
                  <w:spacing w:after="0" w:line="360" w:lineRule="auto"/>
                  <w:jc w:val="both"/>
                  <w:rPr>
                    <w:rFonts w:ascii="Arial" w:eastAsia="Arial" w:hAnsi="Arial" w:cs="Arial"/>
                    <w:sz w:val="24"/>
                    <w:szCs w:val="24"/>
                  </w:rPr>
                </w:pPr>
              </w:p>
            </w:tc>
            <w:tc>
              <w:tcPr>
                <w:tcW w:w="1080"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47" w14:textId="77777777" w:rsidR="008C1A29" w:rsidRDefault="008C1A29">
                <w:pPr>
                  <w:spacing w:after="0" w:line="360" w:lineRule="auto"/>
                  <w:jc w:val="both"/>
                  <w:rPr>
                    <w:rFonts w:ascii="Arial" w:eastAsia="Arial" w:hAnsi="Arial" w:cs="Arial"/>
                    <w:sz w:val="24"/>
                    <w:szCs w:val="24"/>
                  </w:rPr>
                </w:pPr>
              </w:p>
            </w:tc>
            <w:tc>
              <w:tcPr>
                <w:tcW w:w="109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48" w14:textId="77777777" w:rsidR="008C1A29" w:rsidRDefault="008C1A29">
                <w:pPr>
                  <w:spacing w:after="0" w:line="360" w:lineRule="auto"/>
                  <w:jc w:val="both"/>
                  <w:rPr>
                    <w:rFonts w:ascii="Arial" w:eastAsia="Arial" w:hAnsi="Arial" w:cs="Arial"/>
                    <w:sz w:val="24"/>
                    <w:szCs w:val="24"/>
                  </w:rPr>
                </w:pPr>
              </w:p>
            </w:tc>
            <w:tc>
              <w:tcPr>
                <w:tcW w:w="244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49" w14:textId="77777777" w:rsidR="008C1A29" w:rsidRDefault="008C1A29">
                <w:pPr>
                  <w:spacing w:after="0" w:line="360" w:lineRule="auto"/>
                  <w:jc w:val="both"/>
                  <w:rPr>
                    <w:rFonts w:ascii="Arial" w:eastAsia="Arial" w:hAnsi="Arial" w:cs="Arial"/>
                    <w:sz w:val="24"/>
                    <w:szCs w:val="24"/>
                  </w:rPr>
                </w:pPr>
              </w:p>
            </w:tc>
          </w:tr>
          <w:tr w:rsidR="008C1A29" w14:paraId="689619C1" w14:textId="77777777">
            <w:trPr>
              <w:trHeight w:val="540"/>
            </w:trPr>
            <w:tc>
              <w:tcPr>
                <w:tcW w:w="1515" w:type="dxa"/>
                <w:vMerge w:val="restart"/>
                <w:tcBorders>
                  <w:top w:val="nil"/>
                  <w:left w:val="single" w:sz="7" w:space="0" w:color="000000"/>
                  <w:bottom w:val="single" w:sz="7" w:space="0" w:color="000000"/>
                  <w:right w:val="single" w:sz="7" w:space="0" w:color="000000"/>
                </w:tcBorders>
                <w:shd w:val="clear" w:color="auto" w:fill="auto"/>
                <w:tcMar>
                  <w:top w:w="40" w:type="dxa"/>
                  <w:left w:w="40" w:type="dxa"/>
                  <w:bottom w:w="40" w:type="dxa"/>
                  <w:right w:w="40" w:type="dxa"/>
                </w:tcMar>
                <w:vAlign w:val="bottom"/>
              </w:tcPr>
              <w:p w14:paraId="0000044A" w14:textId="77777777" w:rsidR="008C1A29" w:rsidRDefault="008C1A29">
                <w:pPr>
                  <w:spacing w:after="0" w:line="360" w:lineRule="auto"/>
                  <w:jc w:val="both"/>
                  <w:rPr>
                    <w:rFonts w:ascii="Arial" w:eastAsia="Arial" w:hAnsi="Arial" w:cs="Arial"/>
                    <w:sz w:val="24"/>
                    <w:szCs w:val="24"/>
                  </w:rPr>
                </w:pPr>
              </w:p>
            </w:tc>
            <w:tc>
              <w:tcPr>
                <w:tcW w:w="247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4B" w14:textId="77777777" w:rsidR="008C1A29" w:rsidRDefault="00C70BF4">
                <w:pPr>
                  <w:spacing w:before="240" w:after="0" w:line="276" w:lineRule="auto"/>
                  <w:jc w:val="both"/>
                  <w:rPr>
                    <w:rFonts w:ascii="Arial" w:eastAsia="Arial" w:hAnsi="Arial" w:cs="Arial"/>
                    <w:sz w:val="20"/>
                    <w:szCs w:val="20"/>
                  </w:rPr>
                </w:pPr>
                <w:r>
                  <w:rPr>
                    <w:rFonts w:ascii="Arial" w:eastAsia="Arial" w:hAnsi="Arial" w:cs="Arial"/>
                    <w:sz w:val="20"/>
                    <w:szCs w:val="20"/>
                  </w:rPr>
                  <w:t>- Análisis de información para la toma de decisiones</w:t>
                </w:r>
              </w:p>
            </w:tc>
            <w:tc>
              <w:tcPr>
                <w:tcW w:w="106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4C" w14:textId="77777777" w:rsidR="008C1A29" w:rsidRDefault="008C1A29">
                <w:pPr>
                  <w:spacing w:after="0" w:line="360" w:lineRule="auto"/>
                  <w:jc w:val="both"/>
                  <w:rPr>
                    <w:rFonts w:ascii="Arial" w:eastAsia="Arial" w:hAnsi="Arial" w:cs="Arial"/>
                    <w:sz w:val="24"/>
                    <w:szCs w:val="24"/>
                  </w:rPr>
                </w:pPr>
              </w:p>
            </w:tc>
            <w:tc>
              <w:tcPr>
                <w:tcW w:w="1080"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4D" w14:textId="77777777" w:rsidR="008C1A29" w:rsidRDefault="008C1A29">
                <w:pPr>
                  <w:spacing w:after="0" w:line="360" w:lineRule="auto"/>
                  <w:jc w:val="both"/>
                  <w:rPr>
                    <w:rFonts w:ascii="Arial" w:eastAsia="Arial" w:hAnsi="Arial" w:cs="Arial"/>
                    <w:sz w:val="24"/>
                    <w:szCs w:val="24"/>
                  </w:rPr>
                </w:pPr>
              </w:p>
            </w:tc>
            <w:tc>
              <w:tcPr>
                <w:tcW w:w="109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4E" w14:textId="77777777" w:rsidR="008C1A29" w:rsidRDefault="008C1A29">
                <w:pPr>
                  <w:spacing w:after="0" w:line="360" w:lineRule="auto"/>
                  <w:jc w:val="both"/>
                  <w:rPr>
                    <w:rFonts w:ascii="Arial" w:eastAsia="Arial" w:hAnsi="Arial" w:cs="Arial"/>
                    <w:sz w:val="24"/>
                    <w:szCs w:val="24"/>
                  </w:rPr>
                </w:pPr>
              </w:p>
            </w:tc>
            <w:tc>
              <w:tcPr>
                <w:tcW w:w="244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4F" w14:textId="77777777" w:rsidR="008C1A29" w:rsidRDefault="008C1A29">
                <w:pPr>
                  <w:spacing w:after="0" w:line="360" w:lineRule="auto"/>
                  <w:jc w:val="both"/>
                  <w:rPr>
                    <w:rFonts w:ascii="Arial" w:eastAsia="Arial" w:hAnsi="Arial" w:cs="Arial"/>
                    <w:sz w:val="24"/>
                    <w:szCs w:val="24"/>
                  </w:rPr>
                </w:pPr>
              </w:p>
            </w:tc>
          </w:tr>
          <w:tr w:rsidR="008C1A29" w14:paraId="6166FBB2" w14:textId="77777777">
            <w:trPr>
              <w:trHeight w:val="540"/>
            </w:trPr>
            <w:tc>
              <w:tcPr>
                <w:tcW w:w="1515" w:type="dxa"/>
                <w:vMerge/>
                <w:tcBorders>
                  <w:top w:val="nil"/>
                  <w:left w:val="single" w:sz="7" w:space="0" w:color="000000"/>
                  <w:bottom w:val="single" w:sz="7" w:space="0" w:color="000000"/>
                  <w:right w:val="single" w:sz="7" w:space="0" w:color="000000"/>
                </w:tcBorders>
                <w:shd w:val="clear" w:color="auto" w:fill="auto"/>
                <w:tcMar>
                  <w:top w:w="40" w:type="dxa"/>
                  <w:left w:w="40" w:type="dxa"/>
                  <w:bottom w:w="40" w:type="dxa"/>
                  <w:right w:w="40" w:type="dxa"/>
                </w:tcMar>
                <w:vAlign w:val="bottom"/>
              </w:tcPr>
              <w:p w14:paraId="00000450" w14:textId="77777777" w:rsidR="008C1A29" w:rsidRDefault="008C1A29">
                <w:pPr>
                  <w:widowControl w:val="0"/>
                  <w:pBdr>
                    <w:top w:val="nil"/>
                    <w:left w:val="nil"/>
                    <w:bottom w:val="nil"/>
                    <w:right w:val="nil"/>
                    <w:between w:val="nil"/>
                  </w:pBdr>
                  <w:spacing w:after="0" w:line="276" w:lineRule="auto"/>
                  <w:rPr>
                    <w:rFonts w:ascii="Arial" w:eastAsia="Arial" w:hAnsi="Arial" w:cs="Arial"/>
                    <w:sz w:val="24"/>
                    <w:szCs w:val="24"/>
                  </w:rPr>
                </w:pPr>
              </w:p>
            </w:tc>
            <w:tc>
              <w:tcPr>
                <w:tcW w:w="247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51" w14:textId="77777777" w:rsidR="008C1A29" w:rsidRDefault="00C70BF4">
                <w:pPr>
                  <w:spacing w:before="240" w:after="0" w:line="276" w:lineRule="auto"/>
                  <w:jc w:val="both"/>
                  <w:rPr>
                    <w:rFonts w:ascii="Arial" w:eastAsia="Arial" w:hAnsi="Arial" w:cs="Arial"/>
                    <w:sz w:val="20"/>
                    <w:szCs w:val="20"/>
                  </w:rPr>
                </w:pPr>
                <w:r>
                  <w:rPr>
                    <w:rFonts w:ascii="Arial" w:eastAsia="Arial" w:hAnsi="Arial" w:cs="Arial"/>
                    <w:sz w:val="20"/>
                    <w:szCs w:val="20"/>
                  </w:rPr>
                  <w:t>- Elaboración de informes y estadísticas</w:t>
                </w:r>
              </w:p>
            </w:tc>
            <w:tc>
              <w:tcPr>
                <w:tcW w:w="106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52" w14:textId="77777777" w:rsidR="008C1A29" w:rsidRDefault="008C1A29">
                <w:pPr>
                  <w:spacing w:after="0" w:line="360" w:lineRule="auto"/>
                  <w:jc w:val="both"/>
                  <w:rPr>
                    <w:rFonts w:ascii="Arial" w:eastAsia="Arial" w:hAnsi="Arial" w:cs="Arial"/>
                    <w:sz w:val="24"/>
                    <w:szCs w:val="24"/>
                  </w:rPr>
                </w:pPr>
              </w:p>
            </w:tc>
            <w:tc>
              <w:tcPr>
                <w:tcW w:w="1080"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53" w14:textId="77777777" w:rsidR="008C1A29" w:rsidRDefault="008C1A29">
                <w:pPr>
                  <w:spacing w:after="0" w:line="360" w:lineRule="auto"/>
                  <w:jc w:val="both"/>
                  <w:rPr>
                    <w:rFonts w:ascii="Arial" w:eastAsia="Arial" w:hAnsi="Arial" w:cs="Arial"/>
                    <w:sz w:val="24"/>
                    <w:szCs w:val="24"/>
                  </w:rPr>
                </w:pPr>
              </w:p>
            </w:tc>
            <w:tc>
              <w:tcPr>
                <w:tcW w:w="109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54" w14:textId="77777777" w:rsidR="008C1A29" w:rsidRDefault="008C1A29">
                <w:pPr>
                  <w:spacing w:after="0" w:line="360" w:lineRule="auto"/>
                  <w:jc w:val="both"/>
                  <w:rPr>
                    <w:rFonts w:ascii="Arial" w:eastAsia="Arial" w:hAnsi="Arial" w:cs="Arial"/>
                    <w:sz w:val="24"/>
                    <w:szCs w:val="24"/>
                  </w:rPr>
                </w:pPr>
              </w:p>
            </w:tc>
            <w:tc>
              <w:tcPr>
                <w:tcW w:w="244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55" w14:textId="77777777" w:rsidR="008C1A29" w:rsidRDefault="008C1A29">
                <w:pPr>
                  <w:spacing w:after="0" w:line="360" w:lineRule="auto"/>
                  <w:jc w:val="both"/>
                  <w:rPr>
                    <w:rFonts w:ascii="Arial" w:eastAsia="Arial" w:hAnsi="Arial" w:cs="Arial"/>
                    <w:sz w:val="24"/>
                    <w:szCs w:val="24"/>
                  </w:rPr>
                </w:pPr>
              </w:p>
            </w:tc>
          </w:tr>
          <w:tr w:rsidR="008C1A29" w14:paraId="46D2BBCC" w14:textId="77777777">
            <w:trPr>
              <w:trHeight w:val="540"/>
            </w:trPr>
            <w:tc>
              <w:tcPr>
                <w:tcW w:w="1515" w:type="dxa"/>
                <w:vMerge/>
                <w:tcBorders>
                  <w:top w:val="nil"/>
                  <w:left w:val="single" w:sz="7" w:space="0" w:color="000000"/>
                  <w:bottom w:val="single" w:sz="7" w:space="0" w:color="000000"/>
                  <w:right w:val="single" w:sz="7" w:space="0" w:color="000000"/>
                </w:tcBorders>
                <w:shd w:val="clear" w:color="auto" w:fill="auto"/>
                <w:tcMar>
                  <w:top w:w="40" w:type="dxa"/>
                  <w:left w:w="40" w:type="dxa"/>
                  <w:bottom w:w="40" w:type="dxa"/>
                  <w:right w:w="40" w:type="dxa"/>
                </w:tcMar>
                <w:vAlign w:val="bottom"/>
              </w:tcPr>
              <w:p w14:paraId="00000456" w14:textId="77777777" w:rsidR="008C1A29" w:rsidRDefault="008C1A29">
                <w:pPr>
                  <w:widowControl w:val="0"/>
                  <w:pBdr>
                    <w:top w:val="nil"/>
                    <w:left w:val="nil"/>
                    <w:bottom w:val="nil"/>
                    <w:right w:val="nil"/>
                    <w:between w:val="nil"/>
                  </w:pBdr>
                  <w:spacing w:after="0" w:line="276" w:lineRule="auto"/>
                  <w:rPr>
                    <w:rFonts w:ascii="Arial" w:eastAsia="Arial" w:hAnsi="Arial" w:cs="Arial"/>
                    <w:sz w:val="24"/>
                    <w:szCs w:val="24"/>
                  </w:rPr>
                </w:pPr>
              </w:p>
            </w:tc>
            <w:tc>
              <w:tcPr>
                <w:tcW w:w="247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57" w14:textId="77777777" w:rsidR="008C1A29" w:rsidRDefault="00C70BF4">
                <w:pPr>
                  <w:spacing w:before="240" w:after="0" w:line="276" w:lineRule="auto"/>
                  <w:jc w:val="both"/>
                  <w:rPr>
                    <w:rFonts w:ascii="Arial" w:eastAsia="Arial" w:hAnsi="Arial" w:cs="Arial"/>
                    <w:sz w:val="20"/>
                    <w:szCs w:val="20"/>
                  </w:rPr>
                </w:pPr>
                <w:r>
                  <w:rPr>
                    <w:rFonts w:ascii="Arial" w:eastAsia="Arial" w:hAnsi="Arial" w:cs="Arial"/>
                    <w:sz w:val="20"/>
                    <w:szCs w:val="20"/>
                  </w:rPr>
                  <w:t>- Compartir información con otras instancias</w:t>
                </w:r>
              </w:p>
            </w:tc>
            <w:tc>
              <w:tcPr>
                <w:tcW w:w="106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58" w14:textId="77777777" w:rsidR="008C1A29" w:rsidRDefault="008C1A29">
                <w:pPr>
                  <w:spacing w:after="0" w:line="360" w:lineRule="auto"/>
                  <w:jc w:val="both"/>
                  <w:rPr>
                    <w:rFonts w:ascii="Arial" w:eastAsia="Arial" w:hAnsi="Arial" w:cs="Arial"/>
                    <w:sz w:val="24"/>
                    <w:szCs w:val="24"/>
                  </w:rPr>
                </w:pPr>
              </w:p>
            </w:tc>
            <w:tc>
              <w:tcPr>
                <w:tcW w:w="1080"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59" w14:textId="77777777" w:rsidR="008C1A29" w:rsidRDefault="008C1A29">
                <w:pPr>
                  <w:spacing w:after="0" w:line="360" w:lineRule="auto"/>
                  <w:jc w:val="both"/>
                  <w:rPr>
                    <w:rFonts w:ascii="Arial" w:eastAsia="Arial" w:hAnsi="Arial" w:cs="Arial"/>
                    <w:sz w:val="24"/>
                    <w:szCs w:val="24"/>
                  </w:rPr>
                </w:pPr>
              </w:p>
            </w:tc>
            <w:tc>
              <w:tcPr>
                <w:tcW w:w="109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5A" w14:textId="77777777" w:rsidR="008C1A29" w:rsidRDefault="008C1A29">
                <w:pPr>
                  <w:spacing w:after="0" w:line="360" w:lineRule="auto"/>
                  <w:jc w:val="both"/>
                  <w:rPr>
                    <w:rFonts w:ascii="Arial" w:eastAsia="Arial" w:hAnsi="Arial" w:cs="Arial"/>
                    <w:sz w:val="24"/>
                    <w:szCs w:val="24"/>
                  </w:rPr>
                </w:pPr>
              </w:p>
            </w:tc>
            <w:tc>
              <w:tcPr>
                <w:tcW w:w="244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5B" w14:textId="77777777" w:rsidR="008C1A29" w:rsidRDefault="008C1A29">
                <w:pPr>
                  <w:spacing w:after="0" w:line="360" w:lineRule="auto"/>
                  <w:jc w:val="both"/>
                  <w:rPr>
                    <w:rFonts w:ascii="Arial" w:eastAsia="Arial" w:hAnsi="Arial" w:cs="Arial"/>
                    <w:sz w:val="24"/>
                    <w:szCs w:val="24"/>
                  </w:rPr>
                </w:pPr>
              </w:p>
            </w:tc>
          </w:tr>
          <w:tr w:rsidR="008C1A29" w14:paraId="1D7B5CAD" w14:textId="77777777">
            <w:trPr>
              <w:trHeight w:val="540"/>
            </w:trPr>
            <w:tc>
              <w:tcPr>
                <w:tcW w:w="1515" w:type="dxa"/>
                <w:vMerge/>
                <w:tcBorders>
                  <w:top w:val="nil"/>
                  <w:left w:val="single" w:sz="7" w:space="0" w:color="000000"/>
                  <w:bottom w:val="single" w:sz="7" w:space="0" w:color="000000"/>
                  <w:right w:val="single" w:sz="7" w:space="0" w:color="000000"/>
                </w:tcBorders>
                <w:shd w:val="clear" w:color="auto" w:fill="auto"/>
                <w:tcMar>
                  <w:top w:w="40" w:type="dxa"/>
                  <w:left w:w="40" w:type="dxa"/>
                  <w:bottom w:w="40" w:type="dxa"/>
                  <w:right w:w="40" w:type="dxa"/>
                </w:tcMar>
                <w:vAlign w:val="bottom"/>
              </w:tcPr>
              <w:p w14:paraId="0000045C" w14:textId="77777777" w:rsidR="008C1A29" w:rsidRDefault="008C1A29">
                <w:pPr>
                  <w:widowControl w:val="0"/>
                  <w:pBdr>
                    <w:top w:val="nil"/>
                    <w:left w:val="nil"/>
                    <w:bottom w:val="nil"/>
                    <w:right w:val="nil"/>
                    <w:between w:val="nil"/>
                  </w:pBdr>
                  <w:spacing w:after="0" w:line="276" w:lineRule="auto"/>
                  <w:rPr>
                    <w:rFonts w:ascii="Arial" w:eastAsia="Arial" w:hAnsi="Arial" w:cs="Arial"/>
                    <w:sz w:val="24"/>
                    <w:szCs w:val="24"/>
                  </w:rPr>
                </w:pPr>
              </w:p>
            </w:tc>
            <w:tc>
              <w:tcPr>
                <w:tcW w:w="247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5D" w14:textId="77777777" w:rsidR="008C1A29" w:rsidRDefault="00C70BF4">
                <w:pPr>
                  <w:spacing w:before="240" w:after="0" w:line="276" w:lineRule="auto"/>
                  <w:jc w:val="both"/>
                  <w:rPr>
                    <w:rFonts w:ascii="Arial" w:eastAsia="Arial" w:hAnsi="Arial" w:cs="Arial"/>
                    <w:sz w:val="20"/>
                    <w:szCs w:val="20"/>
                  </w:rPr>
                </w:pPr>
                <w:r>
                  <w:rPr>
                    <w:rFonts w:ascii="Arial" w:eastAsia="Arial" w:hAnsi="Arial" w:cs="Arial"/>
                    <w:sz w:val="20"/>
                    <w:szCs w:val="20"/>
                  </w:rPr>
                  <w:t>- Uso de datos para la defensa de los derechos de los usuarios</w:t>
                </w:r>
              </w:p>
            </w:tc>
            <w:tc>
              <w:tcPr>
                <w:tcW w:w="106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5E" w14:textId="77777777" w:rsidR="008C1A29" w:rsidRDefault="008C1A29">
                <w:pPr>
                  <w:spacing w:after="0" w:line="360" w:lineRule="auto"/>
                  <w:jc w:val="both"/>
                  <w:rPr>
                    <w:rFonts w:ascii="Arial" w:eastAsia="Arial" w:hAnsi="Arial" w:cs="Arial"/>
                    <w:sz w:val="24"/>
                    <w:szCs w:val="24"/>
                  </w:rPr>
                </w:pPr>
              </w:p>
            </w:tc>
            <w:tc>
              <w:tcPr>
                <w:tcW w:w="1080"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5F" w14:textId="77777777" w:rsidR="008C1A29" w:rsidRDefault="008C1A29">
                <w:pPr>
                  <w:spacing w:after="0" w:line="360" w:lineRule="auto"/>
                  <w:jc w:val="both"/>
                  <w:rPr>
                    <w:rFonts w:ascii="Arial" w:eastAsia="Arial" w:hAnsi="Arial" w:cs="Arial"/>
                    <w:sz w:val="24"/>
                    <w:szCs w:val="24"/>
                  </w:rPr>
                </w:pPr>
              </w:p>
            </w:tc>
            <w:tc>
              <w:tcPr>
                <w:tcW w:w="109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60" w14:textId="77777777" w:rsidR="008C1A29" w:rsidRDefault="008C1A29">
                <w:pPr>
                  <w:spacing w:after="0" w:line="360" w:lineRule="auto"/>
                  <w:jc w:val="both"/>
                  <w:rPr>
                    <w:rFonts w:ascii="Arial" w:eastAsia="Arial" w:hAnsi="Arial" w:cs="Arial"/>
                    <w:sz w:val="24"/>
                    <w:szCs w:val="24"/>
                  </w:rPr>
                </w:pPr>
              </w:p>
            </w:tc>
            <w:tc>
              <w:tcPr>
                <w:tcW w:w="244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0000461" w14:textId="77777777" w:rsidR="008C1A29" w:rsidRDefault="0079090F">
                <w:pPr>
                  <w:spacing w:after="0" w:line="360" w:lineRule="auto"/>
                  <w:jc w:val="both"/>
                  <w:rPr>
                    <w:rFonts w:ascii="Arial" w:eastAsia="Arial" w:hAnsi="Arial" w:cs="Arial"/>
                    <w:sz w:val="24"/>
                    <w:szCs w:val="24"/>
                  </w:rPr>
                </w:pPr>
              </w:p>
            </w:tc>
          </w:tr>
        </w:tbl>
      </w:sdtContent>
    </w:sdt>
    <w:p w14:paraId="00000462" w14:textId="77777777" w:rsidR="008C1A29" w:rsidRDefault="00C70BF4">
      <w:pPr>
        <w:spacing w:before="240" w:after="0" w:line="360" w:lineRule="auto"/>
        <w:ind w:firstLine="566"/>
        <w:jc w:val="both"/>
        <w:rPr>
          <w:rFonts w:ascii="Arial" w:eastAsia="Arial" w:hAnsi="Arial" w:cs="Arial"/>
          <w:sz w:val="24"/>
          <w:szCs w:val="24"/>
        </w:rPr>
      </w:pPr>
      <w:r>
        <w:rPr>
          <w:rFonts w:ascii="Arial" w:eastAsia="Arial" w:hAnsi="Arial" w:cs="Arial"/>
          <w:b/>
          <w:sz w:val="24"/>
          <w:szCs w:val="24"/>
        </w:rPr>
        <w:t>Fuente:</w:t>
      </w:r>
      <w:r>
        <w:rPr>
          <w:rFonts w:ascii="Arial" w:eastAsia="Arial" w:hAnsi="Arial" w:cs="Arial"/>
          <w:sz w:val="24"/>
          <w:szCs w:val="24"/>
        </w:rPr>
        <w:t xml:space="preserve"> Propia (2024)</w:t>
      </w:r>
    </w:p>
    <w:p w14:paraId="00000463" w14:textId="77777777" w:rsidR="008C1A29" w:rsidRDefault="008C1A29">
      <w:pPr>
        <w:spacing w:before="240" w:after="0" w:line="360" w:lineRule="auto"/>
        <w:ind w:firstLine="566"/>
        <w:jc w:val="both"/>
        <w:rPr>
          <w:rFonts w:ascii="Arial" w:eastAsia="Arial" w:hAnsi="Arial" w:cs="Arial"/>
          <w:sz w:val="24"/>
          <w:szCs w:val="24"/>
        </w:rPr>
      </w:pPr>
    </w:p>
    <w:p w14:paraId="00000464" w14:textId="77777777" w:rsidR="008C1A29" w:rsidRDefault="008C1A29">
      <w:pPr>
        <w:spacing w:before="240" w:after="0" w:line="360" w:lineRule="auto"/>
        <w:ind w:firstLine="566"/>
        <w:jc w:val="both"/>
        <w:rPr>
          <w:rFonts w:ascii="Arial" w:eastAsia="Arial" w:hAnsi="Arial" w:cs="Arial"/>
          <w:sz w:val="24"/>
          <w:szCs w:val="24"/>
        </w:rPr>
      </w:pPr>
    </w:p>
    <w:p w14:paraId="00000465" w14:textId="77777777" w:rsidR="008C1A29" w:rsidRDefault="008C1A29">
      <w:pPr>
        <w:spacing w:before="240" w:after="0" w:line="360" w:lineRule="auto"/>
        <w:ind w:firstLine="566"/>
        <w:jc w:val="both"/>
        <w:rPr>
          <w:rFonts w:ascii="Arial" w:eastAsia="Arial" w:hAnsi="Arial" w:cs="Arial"/>
          <w:sz w:val="24"/>
          <w:szCs w:val="24"/>
        </w:rPr>
      </w:pPr>
    </w:p>
    <w:p w14:paraId="00000466" w14:textId="77777777" w:rsidR="008C1A29" w:rsidRDefault="008C1A29">
      <w:pPr>
        <w:spacing w:before="240" w:after="0" w:line="360" w:lineRule="auto"/>
        <w:ind w:firstLine="566"/>
        <w:jc w:val="both"/>
        <w:rPr>
          <w:rFonts w:ascii="Arial" w:eastAsia="Arial" w:hAnsi="Arial" w:cs="Arial"/>
          <w:sz w:val="24"/>
          <w:szCs w:val="24"/>
        </w:rPr>
      </w:pPr>
    </w:p>
    <w:p w14:paraId="00000467" w14:textId="77777777" w:rsidR="008C1A29" w:rsidRDefault="008C1A29">
      <w:pPr>
        <w:spacing w:before="240" w:after="0" w:line="360" w:lineRule="auto"/>
        <w:ind w:firstLine="566"/>
        <w:jc w:val="both"/>
        <w:rPr>
          <w:rFonts w:ascii="Arial" w:eastAsia="Arial" w:hAnsi="Arial" w:cs="Arial"/>
          <w:sz w:val="24"/>
          <w:szCs w:val="24"/>
        </w:rPr>
      </w:pPr>
    </w:p>
    <w:p w14:paraId="00000468" w14:textId="77777777" w:rsidR="008C1A29" w:rsidRDefault="008C1A29">
      <w:pPr>
        <w:spacing w:before="240" w:after="0" w:line="360" w:lineRule="auto"/>
        <w:ind w:firstLine="566"/>
        <w:jc w:val="both"/>
        <w:rPr>
          <w:rFonts w:ascii="Arial" w:eastAsia="Arial" w:hAnsi="Arial" w:cs="Arial"/>
          <w:sz w:val="24"/>
          <w:szCs w:val="24"/>
        </w:rPr>
      </w:pPr>
    </w:p>
    <w:p w14:paraId="00000469" w14:textId="77777777" w:rsidR="008C1A29" w:rsidRDefault="008C1A29">
      <w:pPr>
        <w:spacing w:before="240" w:after="0" w:line="360" w:lineRule="auto"/>
        <w:ind w:firstLine="566"/>
        <w:jc w:val="both"/>
        <w:rPr>
          <w:rFonts w:ascii="Arial" w:eastAsia="Arial" w:hAnsi="Arial" w:cs="Arial"/>
          <w:sz w:val="24"/>
          <w:szCs w:val="24"/>
        </w:rPr>
      </w:pPr>
    </w:p>
    <w:p w14:paraId="0000046A" w14:textId="77777777" w:rsidR="008C1A29" w:rsidRDefault="008C1A29">
      <w:pPr>
        <w:spacing w:before="240" w:after="0" w:line="360" w:lineRule="auto"/>
        <w:ind w:firstLine="566"/>
        <w:jc w:val="both"/>
        <w:rPr>
          <w:rFonts w:ascii="Arial" w:eastAsia="Arial" w:hAnsi="Arial" w:cs="Arial"/>
          <w:sz w:val="24"/>
          <w:szCs w:val="24"/>
        </w:rPr>
      </w:pPr>
    </w:p>
    <w:p w14:paraId="0000046B" w14:textId="77777777" w:rsidR="008C1A29" w:rsidRDefault="00C70BF4">
      <w:pPr>
        <w:spacing w:before="240" w:after="0" w:line="360" w:lineRule="auto"/>
        <w:jc w:val="both"/>
        <w:rPr>
          <w:rFonts w:ascii="Arial" w:eastAsia="Arial" w:hAnsi="Arial" w:cs="Arial"/>
          <w:sz w:val="24"/>
          <w:szCs w:val="24"/>
        </w:rPr>
      </w:pPr>
      <w:r>
        <w:rPr>
          <w:rFonts w:ascii="Arial" w:eastAsia="Arial" w:hAnsi="Arial" w:cs="Arial"/>
          <w:b/>
          <w:sz w:val="24"/>
          <w:szCs w:val="24"/>
        </w:rPr>
        <w:t xml:space="preserve">Figura 15. </w:t>
      </w:r>
      <w:r>
        <w:rPr>
          <w:rFonts w:ascii="Arial" w:eastAsia="Arial" w:hAnsi="Arial" w:cs="Arial"/>
          <w:sz w:val="24"/>
          <w:szCs w:val="24"/>
        </w:rPr>
        <w:t>Cuestionario</w:t>
      </w:r>
    </w:p>
    <w:p w14:paraId="0000046C" w14:textId="77777777" w:rsidR="008C1A29" w:rsidRDefault="00C70BF4">
      <w:pPr>
        <w:spacing w:before="240" w:after="0" w:line="360" w:lineRule="auto"/>
        <w:ind w:firstLine="566"/>
        <w:jc w:val="center"/>
        <w:rPr>
          <w:rFonts w:ascii="Arial" w:eastAsia="Arial" w:hAnsi="Arial" w:cs="Arial"/>
          <w:sz w:val="24"/>
          <w:szCs w:val="24"/>
        </w:rPr>
      </w:pPr>
      <w:r>
        <w:rPr>
          <w:rFonts w:ascii="Arial" w:eastAsia="Arial" w:hAnsi="Arial" w:cs="Arial"/>
          <w:noProof/>
          <w:sz w:val="24"/>
          <w:szCs w:val="24"/>
          <w:lang w:val="en-US"/>
        </w:rPr>
        <w:lastRenderedPageBreak/>
        <w:drawing>
          <wp:inline distT="114300" distB="114300" distL="114300" distR="114300">
            <wp:extent cx="5581865" cy="7136440"/>
            <wp:effectExtent l="0" t="0" r="0" b="0"/>
            <wp:docPr id="13264959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5581865" cy="7136440"/>
                    </a:xfrm>
                    <a:prstGeom prst="rect">
                      <a:avLst/>
                    </a:prstGeom>
                    <a:ln/>
                  </pic:spPr>
                </pic:pic>
              </a:graphicData>
            </a:graphic>
          </wp:inline>
        </w:drawing>
      </w:r>
    </w:p>
    <w:p w14:paraId="0000046D" w14:textId="77777777" w:rsidR="008C1A29" w:rsidRDefault="00C70BF4">
      <w:pPr>
        <w:spacing w:before="240" w:after="0" w:line="360" w:lineRule="auto"/>
        <w:ind w:firstLine="566"/>
        <w:jc w:val="both"/>
        <w:rPr>
          <w:rFonts w:ascii="Arial" w:eastAsia="Arial" w:hAnsi="Arial" w:cs="Arial"/>
          <w:sz w:val="24"/>
          <w:szCs w:val="24"/>
        </w:rPr>
      </w:pPr>
      <w:r>
        <w:rPr>
          <w:rFonts w:ascii="Arial" w:eastAsia="Arial" w:hAnsi="Arial" w:cs="Arial"/>
          <w:b/>
          <w:sz w:val="24"/>
          <w:szCs w:val="24"/>
        </w:rPr>
        <w:t>Fuente:</w:t>
      </w:r>
      <w:r>
        <w:rPr>
          <w:rFonts w:ascii="Arial" w:eastAsia="Arial" w:hAnsi="Arial" w:cs="Arial"/>
          <w:sz w:val="24"/>
          <w:szCs w:val="24"/>
        </w:rPr>
        <w:t xml:space="preserve"> Propia (2024)</w:t>
      </w:r>
    </w:p>
    <w:sectPr w:rsidR="008C1A29">
      <w:pgSz w:w="12240" w:h="15840"/>
      <w:pgMar w:top="1418" w:right="1418" w:bottom="1418" w:left="1700" w:header="709" w:footer="709"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Valentina Martínez." w:date="2024-11-09T13:13:00Z" w:initials="">
    <w:p w14:paraId="00000472" w14:textId="77777777" w:rsidR="0079090F" w:rsidRDefault="0079090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Recuerda el comentario que te había hecho la prof eyla el trimestre pasado, de que dejaras los titulos en mayúscula en negrita</w:t>
      </w:r>
    </w:p>
  </w:comment>
  <w:comment w:id="115" w:author="Valentina Martínez." w:date="2024-11-09T23:09:00Z" w:initials="">
    <w:p w14:paraId="00000473" w14:textId="77777777" w:rsidR="0079090F" w:rsidRDefault="0079090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La prof eyla te había comentado:</w:t>
      </w:r>
      <w:r>
        <w:rPr>
          <w:rFonts w:ascii="Arial" w:eastAsia="Arial" w:hAnsi="Arial" w:cs="Arial"/>
          <w:color w:val="000000"/>
        </w:rPr>
        <w:br/>
        <w:t>Sugiero terminar las conclusiones con un párrafo de la relevancia que tendrá la investigación en la Defensoría Pública.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000472" w15:done="0"/>
  <w15:commentEx w15:paraId="00000473"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B17FC1" w14:textId="77777777" w:rsidR="00755561" w:rsidRDefault="00755561">
      <w:pPr>
        <w:spacing w:after="0" w:line="240" w:lineRule="auto"/>
      </w:pPr>
      <w:r>
        <w:separator/>
      </w:r>
    </w:p>
  </w:endnote>
  <w:endnote w:type="continuationSeparator" w:id="0">
    <w:p w14:paraId="20CF7264" w14:textId="77777777" w:rsidR="00755561" w:rsidRDefault="007555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5849681"/>
      <w:docPartObj>
        <w:docPartGallery w:val="Page Numbers (Bottom of Page)"/>
        <w:docPartUnique/>
      </w:docPartObj>
    </w:sdtPr>
    <w:sdtContent>
      <w:p w14:paraId="688BBAD0" w14:textId="00BB729B" w:rsidR="0079090F" w:rsidRDefault="0079090F">
        <w:pPr>
          <w:pStyle w:val="Piedepgina"/>
          <w:jc w:val="center"/>
        </w:pPr>
        <w:r>
          <w:fldChar w:fldCharType="begin"/>
        </w:r>
        <w:r>
          <w:instrText>PAGE   \* MERGEFORMAT</w:instrText>
        </w:r>
        <w:r>
          <w:fldChar w:fldCharType="separate"/>
        </w:r>
        <w:r w:rsidR="009C2EB3" w:rsidRPr="009C2EB3">
          <w:rPr>
            <w:noProof/>
            <w:lang w:val="es-ES"/>
          </w:rPr>
          <w:t>81</w:t>
        </w:r>
        <w:r>
          <w:fldChar w:fldCharType="end"/>
        </w:r>
      </w:p>
    </w:sdtContent>
  </w:sdt>
  <w:p w14:paraId="00000471" w14:textId="7D3A2206" w:rsidR="0079090F" w:rsidRDefault="0079090F" w:rsidP="00521565">
    <w:pPr>
      <w:tabs>
        <w:tab w:val="left" w:pos="5370"/>
      </w:tabs>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41375A" w14:textId="77777777" w:rsidR="00755561" w:rsidRDefault="00755561">
      <w:pPr>
        <w:spacing w:after="0" w:line="240" w:lineRule="auto"/>
      </w:pPr>
      <w:r>
        <w:separator/>
      </w:r>
    </w:p>
  </w:footnote>
  <w:footnote w:type="continuationSeparator" w:id="0">
    <w:p w14:paraId="13681962" w14:textId="77777777" w:rsidR="00755561" w:rsidRDefault="007555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442CC"/>
    <w:multiLevelType w:val="multilevel"/>
    <w:tmpl w:val="C27EFA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C3198E"/>
    <w:multiLevelType w:val="multilevel"/>
    <w:tmpl w:val="405A0B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6306C67"/>
    <w:multiLevelType w:val="multilevel"/>
    <w:tmpl w:val="E7DEBA34"/>
    <w:lvl w:ilvl="0">
      <w:start w:val="1"/>
      <w:numFmt w:val="bullet"/>
      <w:lvlText w:val="●"/>
      <w:lvlJc w:val="left"/>
      <w:pPr>
        <w:ind w:left="1008" w:hanging="360"/>
      </w:pPr>
      <w:rPr>
        <w:rFonts w:ascii="Noto Sans Symbols" w:eastAsia="Noto Sans Symbols" w:hAnsi="Noto Sans Symbols" w:cs="Noto Sans Symbols"/>
      </w:rPr>
    </w:lvl>
    <w:lvl w:ilvl="1">
      <w:start w:val="1"/>
      <w:numFmt w:val="bullet"/>
      <w:lvlText w:val="o"/>
      <w:lvlJc w:val="left"/>
      <w:pPr>
        <w:ind w:left="1728" w:hanging="360"/>
      </w:pPr>
      <w:rPr>
        <w:rFonts w:ascii="Courier New" w:eastAsia="Courier New" w:hAnsi="Courier New" w:cs="Courier New"/>
      </w:rPr>
    </w:lvl>
    <w:lvl w:ilvl="2">
      <w:start w:val="1"/>
      <w:numFmt w:val="bullet"/>
      <w:lvlText w:val="▪"/>
      <w:lvlJc w:val="left"/>
      <w:pPr>
        <w:ind w:left="2448" w:hanging="360"/>
      </w:pPr>
      <w:rPr>
        <w:rFonts w:ascii="Noto Sans Symbols" w:eastAsia="Noto Sans Symbols" w:hAnsi="Noto Sans Symbols" w:cs="Noto Sans Symbols"/>
      </w:rPr>
    </w:lvl>
    <w:lvl w:ilvl="3">
      <w:start w:val="1"/>
      <w:numFmt w:val="bullet"/>
      <w:lvlText w:val="●"/>
      <w:lvlJc w:val="left"/>
      <w:pPr>
        <w:ind w:left="3168" w:hanging="360"/>
      </w:pPr>
      <w:rPr>
        <w:rFonts w:ascii="Noto Sans Symbols" w:eastAsia="Noto Sans Symbols" w:hAnsi="Noto Sans Symbols" w:cs="Noto Sans Symbols"/>
      </w:rPr>
    </w:lvl>
    <w:lvl w:ilvl="4">
      <w:start w:val="1"/>
      <w:numFmt w:val="bullet"/>
      <w:lvlText w:val="o"/>
      <w:lvlJc w:val="left"/>
      <w:pPr>
        <w:ind w:left="3888" w:hanging="360"/>
      </w:pPr>
      <w:rPr>
        <w:rFonts w:ascii="Courier New" w:eastAsia="Courier New" w:hAnsi="Courier New" w:cs="Courier New"/>
      </w:rPr>
    </w:lvl>
    <w:lvl w:ilvl="5">
      <w:start w:val="1"/>
      <w:numFmt w:val="bullet"/>
      <w:lvlText w:val="▪"/>
      <w:lvlJc w:val="left"/>
      <w:pPr>
        <w:ind w:left="4608" w:hanging="360"/>
      </w:pPr>
      <w:rPr>
        <w:rFonts w:ascii="Noto Sans Symbols" w:eastAsia="Noto Sans Symbols" w:hAnsi="Noto Sans Symbols" w:cs="Noto Sans Symbols"/>
      </w:rPr>
    </w:lvl>
    <w:lvl w:ilvl="6">
      <w:start w:val="1"/>
      <w:numFmt w:val="bullet"/>
      <w:lvlText w:val="●"/>
      <w:lvlJc w:val="left"/>
      <w:pPr>
        <w:ind w:left="5328" w:hanging="360"/>
      </w:pPr>
      <w:rPr>
        <w:rFonts w:ascii="Noto Sans Symbols" w:eastAsia="Noto Sans Symbols" w:hAnsi="Noto Sans Symbols" w:cs="Noto Sans Symbols"/>
      </w:rPr>
    </w:lvl>
    <w:lvl w:ilvl="7">
      <w:start w:val="1"/>
      <w:numFmt w:val="bullet"/>
      <w:lvlText w:val="o"/>
      <w:lvlJc w:val="left"/>
      <w:pPr>
        <w:ind w:left="6048" w:hanging="360"/>
      </w:pPr>
      <w:rPr>
        <w:rFonts w:ascii="Courier New" w:eastAsia="Courier New" w:hAnsi="Courier New" w:cs="Courier New"/>
      </w:rPr>
    </w:lvl>
    <w:lvl w:ilvl="8">
      <w:start w:val="1"/>
      <w:numFmt w:val="bullet"/>
      <w:lvlText w:val="▪"/>
      <w:lvlJc w:val="left"/>
      <w:pPr>
        <w:ind w:left="6768" w:hanging="360"/>
      </w:pPr>
      <w:rPr>
        <w:rFonts w:ascii="Noto Sans Symbols" w:eastAsia="Noto Sans Symbols" w:hAnsi="Noto Sans Symbols" w:cs="Noto Sans Symbols"/>
      </w:rPr>
    </w:lvl>
  </w:abstractNum>
  <w:abstractNum w:abstractNumId="3" w15:restartNumberingAfterBreak="0">
    <w:nsid w:val="303232FF"/>
    <w:multiLevelType w:val="multilevel"/>
    <w:tmpl w:val="48FC6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144379B"/>
    <w:multiLevelType w:val="multilevel"/>
    <w:tmpl w:val="09F41BD0"/>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5" w15:restartNumberingAfterBreak="0">
    <w:nsid w:val="318C0171"/>
    <w:multiLevelType w:val="multilevel"/>
    <w:tmpl w:val="D534EE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C665FC9"/>
    <w:multiLevelType w:val="multilevel"/>
    <w:tmpl w:val="F7D695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02B617A"/>
    <w:multiLevelType w:val="multilevel"/>
    <w:tmpl w:val="B19C20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24F1138"/>
    <w:multiLevelType w:val="multilevel"/>
    <w:tmpl w:val="AF9459B4"/>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9" w15:restartNumberingAfterBreak="0">
    <w:nsid w:val="44DA10DA"/>
    <w:multiLevelType w:val="multilevel"/>
    <w:tmpl w:val="5558928C"/>
    <w:lvl w:ilvl="0">
      <w:start w:val="1"/>
      <w:numFmt w:val="bullet"/>
      <w:lvlText w:val="●"/>
      <w:lvlJc w:val="left"/>
      <w:pPr>
        <w:ind w:left="1008" w:hanging="360"/>
      </w:pPr>
      <w:rPr>
        <w:rFonts w:ascii="Noto Sans Symbols" w:eastAsia="Noto Sans Symbols" w:hAnsi="Noto Sans Symbols" w:cs="Noto Sans Symbols"/>
      </w:rPr>
    </w:lvl>
    <w:lvl w:ilvl="1">
      <w:start w:val="1"/>
      <w:numFmt w:val="bullet"/>
      <w:lvlText w:val="o"/>
      <w:lvlJc w:val="left"/>
      <w:pPr>
        <w:ind w:left="1728" w:hanging="360"/>
      </w:pPr>
      <w:rPr>
        <w:rFonts w:ascii="Courier New" w:eastAsia="Courier New" w:hAnsi="Courier New" w:cs="Courier New"/>
      </w:rPr>
    </w:lvl>
    <w:lvl w:ilvl="2">
      <w:start w:val="1"/>
      <w:numFmt w:val="bullet"/>
      <w:lvlText w:val="▪"/>
      <w:lvlJc w:val="left"/>
      <w:pPr>
        <w:ind w:left="2448" w:hanging="360"/>
      </w:pPr>
      <w:rPr>
        <w:rFonts w:ascii="Noto Sans Symbols" w:eastAsia="Noto Sans Symbols" w:hAnsi="Noto Sans Symbols" w:cs="Noto Sans Symbols"/>
      </w:rPr>
    </w:lvl>
    <w:lvl w:ilvl="3">
      <w:start w:val="1"/>
      <w:numFmt w:val="bullet"/>
      <w:lvlText w:val="●"/>
      <w:lvlJc w:val="left"/>
      <w:pPr>
        <w:ind w:left="3168" w:hanging="360"/>
      </w:pPr>
      <w:rPr>
        <w:rFonts w:ascii="Noto Sans Symbols" w:eastAsia="Noto Sans Symbols" w:hAnsi="Noto Sans Symbols" w:cs="Noto Sans Symbols"/>
      </w:rPr>
    </w:lvl>
    <w:lvl w:ilvl="4">
      <w:start w:val="1"/>
      <w:numFmt w:val="bullet"/>
      <w:lvlText w:val="o"/>
      <w:lvlJc w:val="left"/>
      <w:pPr>
        <w:ind w:left="3888" w:hanging="360"/>
      </w:pPr>
      <w:rPr>
        <w:rFonts w:ascii="Courier New" w:eastAsia="Courier New" w:hAnsi="Courier New" w:cs="Courier New"/>
      </w:rPr>
    </w:lvl>
    <w:lvl w:ilvl="5">
      <w:start w:val="1"/>
      <w:numFmt w:val="bullet"/>
      <w:lvlText w:val="▪"/>
      <w:lvlJc w:val="left"/>
      <w:pPr>
        <w:ind w:left="4608" w:hanging="360"/>
      </w:pPr>
      <w:rPr>
        <w:rFonts w:ascii="Noto Sans Symbols" w:eastAsia="Noto Sans Symbols" w:hAnsi="Noto Sans Symbols" w:cs="Noto Sans Symbols"/>
      </w:rPr>
    </w:lvl>
    <w:lvl w:ilvl="6">
      <w:start w:val="1"/>
      <w:numFmt w:val="bullet"/>
      <w:lvlText w:val="●"/>
      <w:lvlJc w:val="left"/>
      <w:pPr>
        <w:ind w:left="5328" w:hanging="360"/>
      </w:pPr>
      <w:rPr>
        <w:rFonts w:ascii="Noto Sans Symbols" w:eastAsia="Noto Sans Symbols" w:hAnsi="Noto Sans Symbols" w:cs="Noto Sans Symbols"/>
      </w:rPr>
    </w:lvl>
    <w:lvl w:ilvl="7">
      <w:start w:val="1"/>
      <w:numFmt w:val="bullet"/>
      <w:lvlText w:val="o"/>
      <w:lvlJc w:val="left"/>
      <w:pPr>
        <w:ind w:left="6048" w:hanging="360"/>
      </w:pPr>
      <w:rPr>
        <w:rFonts w:ascii="Courier New" w:eastAsia="Courier New" w:hAnsi="Courier New" w:cs="Courier New"/>
      </w:rPr>
    </w:lvl>
    <w:lvl w:ilvl="8">
      <w:start w:val="1"/>
      <w:numFmt w:val="bullet"/>
      <w:lvlText w:val="▪"/>
      <w:lvlJc w:val="left"/>
      <w:pPr>
        <w:ind w:left="6768" w:hanging="360"/>
      </w:pPr>
      <w:rPr>
        <w:rFonts w:ascii="Noto Sans Symbols" w:eastAsia="Noto Sans Symbols" w:hAnsi="Noto Sans Symbols" w:cs="Noto Sans Symbols"/>
      </w:rPr>
    </w:lvl>
  </w:abstractNum>
  <w:abstractNum w:abstractNumId="10" w15:restartNumberingAfterBreak="0">
    <w:nsid w:val="548A66E1"/>
    <w:multiLevelType w:val="multilevel"/>
    <w:tmpl w:val="125808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1385A38"/>
    <w:multiLevelType w:val="multilevel"/>
    <w:tmpl w:val="B77CC186"/>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2" w15:restartNumberingAfterBreak="0">
    <w:nsid w:val="63DF1E9D"/>
    <w:multiLevelType w:val="multilevel"/>
    <w:tmpl w:val="490E18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69B0B2D"/>
    <w:multiLevelType w:val="multilevel"/>
    <w:tmpl w:val="FB8825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DA9304C"/>
    <w:multiLevelType w:val="multilevel"/>
    <w:tmpl w:val="340653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E11585D"/>
    <w:multiLevelType w:val="multilevel"/>
    <w:tmpl w:val="53CC0C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E95122F"/>
    <w:multiLevelType w:val="multilevel"/>
    <w:tmpl w:val="A53677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4"/>
  </w:num>
  <w:num w:numId="2">
    <w:abstractNumId w:val="15"/>
  </w:num>
  <w:num w:numId="3">
    <w:abstractNumId w:val="1"/>
  </w:num>
  <w:num w:numId="4">
    <w:abstractNumId w:val="3"/>
  </w:num>
  <w:num w:numId="5">
    <w:abstractNumId w:val="16"/>
  </w:num>
  <w:num w:numId="6">
    <w:abstractNumId w:val="7"/>
  </w:num>
  <w:num w:numId="7">
    <w:abstractNumId w:val="4"/>
  </w:num>
  <w:num w:numId="8">
    <w:abstractNumId w:val="8"/>
  </w:num>
  <w:num w:numId="9">
    <w:abstractNumId w:val="11"/>
  </w:num>
  <w:num w:numId="10">
    <w:abstractNumId w:val="13"/>
  </w:num>
  <w:num w:numId="11">
    <w:abstractNumId w:val="6"/>
  </w:num>
  <w:num w:numId="12">
    <w:abstractNumId w:val="12"/>
  </w:num>
  <w:num w:numId="13">
    <w:abstractNumId w:val="9"/>
  </w:num>
  <w:num w:numId="14">
    <w:abstractNumId w:val="10"/>
  </w:num>
  <w:num w:numId="15">
    <w:abstractNumId w:val="2"/>
  </w:num>
  <w:num w:numId="16">
    <w:abstractNumId w:val="0"/>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A29"/>
    <w:rsid w:val="000403A7"/>
    <w:rsid w:val="000C2A31"/>
    <w:rsid w:val="001D3447"/>
    <w:rsid w:val="00243CAD"/>
    <w:rsid w:val="002A5FA8"/>
    <w:rsid w:val="00343CD8"/>
    <w:rsid w:val="00437C1B"/>
    <w:rsid w:val="004A2991"/>
    <w:rsid w:val="00521565"/>
    <w:rsid w:val="0057441B"/>
    <w:rsid w:val="00582343"/>
    <w:rsid w:val="00613A89"/>
    <w:rsid w:val="00647C8B"/>
    <w:rsid w:val="00734E83"/>
    <w:rsid w:val="00755561"/>
    <w:rsid w:val="0079090F"/>
    <w:rsid w:val="007A23D2"/>
    <w:rsid w:val="008A5D3B"/>
    <w:rsid w:val="008C1A29"/>
    <w:rsid w:val="00903934"/>
    <w:rsid w:val="00910675"/>
    <w:rsid w:val="00986CC8"/>
    <w:rsid w:val="009A793B"/>
    <w:rsid w:val="009C2EB3"/>
    <w:rsid w:val="00BA746E"/>
    <w:rsid w:val="00BB3EB1"/>
    <w:rsid w:val="00C20495"/>
    <w:rsid w:val="00C276E0"/>
    <w:rsid w:val="00C44E0F"/>
    <w:rsid w:val="00C70B1D"/>
    <w:rsid w:val="00C70BF4"/>
    <w:rsid w:val="00C83BF6"/>
    <w:rsid w:val="00CA5733"/>
    <w:rsid w:val="00CD3FFF"/>
    <w:rsid w:val="00D43A03"/>
    <w:rsid w:val="00EB2295"/>
    <w:rsid w:val="00EB4F6F"/>
    <w:rsid w:val="00FB53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39EF8"/>
  <w15:docId w15:val="{F76F4597-F43B-4CE1-97A8-F4DE46B8D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pPr>
      <w:keepNext/>
      <w:keepLines/>
      <w:spacing w:before="480" w:after="120"/>
      <w:outlineLvl w:val="0"/>
    </w:pPr>
    <w:rPr>
      <w:b/>
      <w:sz w:val="48"/>
      <w:szCs w:val="48"/>
    </w:rPr>
  </w:style>
  <w:style w:type="paragraph" w:styleId="Ttulo2">
    <w:name w:val="heading 2"/>
    <w:basedOn w:val="Normal"/>
    <w:next w:val="Normal"/>
    <w:link w:val="Ttulo2Car"/>
    <w:uiPriority w:val="9"/>
    <w:unhideWhenUsed/>
    <w:qFormat/>
    <w:rsid w:val="00F07C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character" w:styleId="Refdecomentario">
    <w:name w:val="annotation reference"/>
    <w:basedOn w:val="Fuentedeprrafopredeter"/>
    <w:uiPriority w:val="99"/>
    <w:semiHidden/>
    <w:unhideWhenUsed/>
    <w:rsid w:val="006533C8"/>
    <w:rPr>
      <w:sz w:val="16"/>
      <w:szCs w:val="16"/>
    </w:rPr>
  </w:style>
  <w:style w:type="paragraph" w:styleId="Textocomentario">
    <w:name w:val="annotation text"/>
    <w:basedOn w:val="Normal"/>
    <w:link w:val="TextocomentarioCar"/>
    <w:uiPriority w:val="99"/>
    <w:unhideWhenUsed/>
    <w:rsid w:val="006533C8"/>
    <w:pPr>
      <w:spacing w:line="240" w:lineRule="auto"/>
    </w:pPr>
    <w:rPr>
      <w:rFonts w:eastAsiaTheme="minorEastAsia"/>
      <w:kern w:val="2"/>
      <w:sz w:val="20"/>
      <w:szCs w:val="20"/>
      <w:lang w:eastAsia="es-ES"/>
    </w:rPr>
  </w:style>
  <w:style w:type="character" w:customStyle="1" w:styleId="TextocomentarioCar">
    <w:name w:val="Texto comentario Car"/>
    <w:basedOn w:val="Fuentedeprrafopredeter"/>
    <w:link w:val="Textocomentario"/>
    <w:uiPriority w:val="99"/>
    <w:rsid w:val="006533C8"/>
    <w:rPr>
      <w:rFonts w:eastAsiaTheme="minorEastAsia"/>
      <w:kern w:val="2"/>
      <w:sz w:val="20"/>
      <w:szCs w:val="20"/>
      <w:lang w:eastAsia="es-ES"/>
    </w:rPr>
  </w:style>
  <w:style w:type="paragraph" w:styleId="Textodeglobo">
    <w:name w:val="Balloon Text"/>
    <w:basedOn w:val="Normal"/>
    <w:link w:val="TextodegloboCar"/>
    <w:uiPriority w:val="99"/>
    <w:semiHidden/>
    <w:unhideWhenUsed/>
    <w:rsid w:val="006533C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533C8"/>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9B5426"/>
    <w:rPr>
      <w:rFonts w:eastAsiaTheme="minorHAnsi"/>
      <w:b/>
      <w:bCs/>
      <w:kern w:val="0"/>
      <w:lang w:eastAsia="en-US"/>
    </w:rPr>
  </w:style>
  <w:style w:type="character" w:customStyle="1" w:styleId="AsuntodelcomentarioCar">
    <w:name w:val="Asunto del comentario Car"/>
    <w:basedOn w:val="TextocomentarioCar"/>
    <w:link w:val="Asuntodelcomentario"/>
    <w:uiPriority w:val="99"/>
    <w:semiHidden/>
    <w:rsid w:val="009B5426"/>
    <w:rPr>
      <w:rFonts w:eastAsiaTheme="minorEastAsia"/>
      <w:b/>
      <w:bCs/>
      <w:kern w:val="2"/>
      <w:sz w:val="20"/>
      <w:szCs w:val="20"/>
      <w:lang w:eastAsia="es-ES"/>
    </w:rPr>
  </w:style>
  <w:style w:type="paragraph" w:styleId="Encabezado">
    <w:name w:val="header"/>
    <w:basedOn w:val="Normal"/>
    <w:link w:val="EncabezadoCar"/>
    <w:uiPriority w:val="99"/>
    <w:unhideWhenUsed/>
    <w:rsid w:val="007C47F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7FC"/>
  </w:style>
  <w:style w:type="paragraph" w:styleId="Piedepgina">
    <w:name w:val="footer"/>
    <w:basedOn w:val="Normal"/>
    <w:link w:val="PiedepginaCar"/>
    <w:uiPriority w:val="99"/>
    <w:unhideWhenUsed/>
    <w:rsid w:val="007C47F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7FC"/>
  </w:style>
  <w:style w:type="paragraph" w:styleId="Prrafodelista">
    <w:name w:val="List Paragraph"/>
    <w:basedOn w:val="Normal"/>
    <w:uiPriority w:val="34"/>
    <w:qFormat/>
    <w:rsid w:val="00FA0797"/>
    <w:pPr>
      <w:ind w:left="720"/>
      <w:contextualSpacing/>
    </w:pPr>
  </w:style>
  <w:style w:type="character" w:customStyle="1" w:styleId="Ttulo2Car">
    <w:name w:val="Título 2 Car"/>
    <w:basedOn w:val="Fuentedeprrafopredeter"/>
    <w:link w:val="Ttulo2"/>
    <w:uiPriority w:val="9"/>
    <w:rsid w:val="00F07C9A"/>
    <w:rPr>
      <w:rFonts w:asciiTheme="majorHAnsi" w:eastAsiaTheme="majorEastAsia" w:hAnsiTheme="majorHAnsi" w:cstheme="majorBidi"/>
      <w:color w:val="2F5496" w:themeColor="accent1" w:themeShade="BF"/>
      <w:sz w:val="26"/>
      <w:szCs w:val="26"/>
    </w:rPr>
  </w:style>
  <w:style w:type="paragraph" w:customStyle="1" w:styleId="LO-normal">
    <w:name w:val="LO-normal"/>
    <w:qFormat/>
    <w:rsid w:val="00E724D2"/>
    <w:pPr>
      <w:suppressAutoHyphens/>
      <w:spacing w:after="0" w:line="276" w:lineRule="auto"/>
      <w:jc w:val="both"/>
    </w:pPr>
    <w:rPr>
      <w:rFonts w:ascii="Arial" w:eastAsia="Arial" w:hAnsi="Arial" w:cs="Arial"/>
      <w:lang w:val="es-ES" w:eastAsia="zh-CN" w:bidi="hi-IN"/>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10"/>
    <w:tblPr>
      <w:tblStyleRowBandSize w:val="1"/>
      <w:tblStyleColBandSize w:val="1"/>
      <w:tblCellMar>
        <w:top w:w="100" w:type="dxa"/>
        <w:left w:w="100" w:type="dxa"/>
        <w:bottom w:w="100" w:type="dxa"/>
        <w:right w:w="100" w:type="dxa"/>
      </w:tblCellMar>
    </w:tblPr>
  </w:style>
  <w:style w:type="table" w:customStyle="1" w:styleId="a0">
    <w:basedOn w:val="TableNormal10"/>
    <w:tblPr>
      <w:tblStyleRowBandSize w:val="1"/>
      <w:tblStyleColBandSize w:val="1"/>
      <w:tblCellMar>
        <w:top w:w="100" w:type="dxa"/>
        <w:left w:w="100" w:type="dxa"/>
        <w:bottom w:w="100" w:type="dxa"/>
        <w:right w:w="100" w:type="dxa"/>
      </w:tblCellMar>
    </w:tblPr>
  </w:style>
  <w:style w:type="table" w:customStyle="1" w:styleId="a1">
    <w:basedOn w:val="TableNormal10"/>
    <w:tblPr>
      <w:tblStyleRowBandSize w:val="1"/>
      <w:tblStyleColBandSize w:val="1"/>
      <w:tblCellMar>
        <w:top w:w="100" w:type="dxa"/>
        <w:left w:w="100" w:type="dxa"/>
        <w:bottom w:w="100" w:type="dxa"/>
        <w:right w:w="100" w:type="dxa"/>
      </w:tblCellMar>
    </w:tblPr>
  </w:style>
  <w:style w:type="table" w:customStyle="1" w:styleId="a2">
    <w:basedOn w:val="TableNormal10"/>
    <w:tblPr>
      <w:tblStyleRowBandSize w:val="1"/>
      <w:tblStyleColBandSize w:val="1"/>
      <w:tblCellMar>
        <w:top w:w="100" w:type="dxa"/>
        <w:left w:w="100" w:type="dxa"/>
        <w:bottom w:w="100" w:type="dxa"/>
        <w:right w:w="100" w:type="dxa"/>
      </w:tblCellMar>
    </w:tblPr>
  </w:style>
  <w:style w:type="table" w:customStyle="1" w:styleId="a3">
    <w:basedOn w:val="TableNormal10"/>
    <w:tblPr>
      <w:tblStyleRowBandSize w:val="1"/>
      <w:tblStyleColBandSize w:val="1"/>
      <w:tblCellMar>
        <w:top w:w="100" w:type="dxa"/>
        <w:left w:w="100" w:type="dxa"/>
        <w:bottom w:w="100" w:type="dxa"/>
        <w:right w:w="100" w:type="dxa"/>
      </w:tblCellMar>
    </w:tblPr>
  </w:style>
  <w:style w:type="table" w:customStyle="1" w:styleId="a4">
    <w:basedOn w:val="TableNormal10"/>
    <w:tblPr>
      <w:tblStyleRowBandSize w:val="1"/>
      <w:tblStyleColBandSize w:val="1"/>
      <w:tblCellMar>
        <w:top w:w="100" w:type="dxa"/>
        <w:left w:w="100" w:type="dxa"/>
        <w:bottom w:w="100" w:type="dxa"/>
        <w:right w:w="100" w:type="dxa"/>
      </w:tblCellMar>
    </w:tblPr>
  </w:style>
  <w:style w:type="table" w:customStyle="1" w:styleId="a5">
    <w:basedOn w:val="TableNormal10"/>
    <w:tblPr>
      <w:tblStyleRowBandSize w:val="1"/>
      <w:tblStyleColBandSize w:val="1"/>
      <w:tblCellMar>
        <w:top w:w="100" w:type="dxa"/>
        <w:left w:w="100" w:type="dxa"/>
        <w:bottom w:w="100" w:type="dxa"/>
        <w:right w:w="100" w:type="dxa"/>
      </w:tblCellMar>
    </w:tblPr>
  </w:style>
  <w:style w:type="table" w:customStyle="1" w:styleId="a6">
    <w:basedOn w:val="TableNormal10"/>
    <w:tblPr>
      <w:tblStyleRowBandSize w:val="1"/>
      <w:tblStyleColBandSize w:val="1"/>
      <w:tblCellMar>
        <w:top w:w="100" w:type="dxa"/>
        <w:left w:w="100" w:type="dxa"/>
        <w:bottom w:w="100" w:type="dxa"/>
        <w:right w:w="100" w:type="dxa"/>
      </w:tblCellMar>
    </w:tblPr>
  </w:style>
  <w:style w:type="table" w:customStyle="1" w:styleId="a7">
    <w:basedOn w:val="TableNormal10"/>
    <w:tblPr>
      <w:tblStyleRowBandSize w:val="1"/>
      <w:tblStyleColBandSize w:val="1"/>
      <w:tblCellMar>
        <w:top w:w="100" w:type="dxa"/>
        <w:left w:w="100" w:type="dxa"/>
        <w:bottom w:w="100" w:type="dxa"/>
        <w:right w:w="100" w:type="dxa"/>
      </w:tblCellMar>
    </w:tblPr>
  </w:style>
  <w:style w:type="table" w:customStyle="1" w:styleId="a8">
    <w:basedOn w:val="TableNormal10"/>
    <w:tblPr>
      <w:tblStyleRowBandSize w:val="1"/>
      <w:tblStyleColBandSize w:val="1"/>
      <w:tblCellMar>
        <w:top w:w="100" w:type="dxa"/>
        <w:left w:w="100" w:type="dxa"/>
        <w:bottom w:w="100" w:type="dxa"/>
        <w:right w:w="100" w:type="dxa"/>
      </w:tblCellMar>
    </w:tblPr>
  </w:style>
  <w:style w:type="table" w:customStyle="1" w:styleId="a9">
    <w:basedOn w:val="TableNormal10"/>
    <w:tblPr>
      <w:tblStyleRowBandSize w:val="1"/>
      <w:tblStyleColBandSize w:val="1"/>
      <w:tblCellMar>
        <w:top w:w="100" w:type="dxa"/>
        <w:left w:w="100" w:type="dxa"/>
        <w:bottom w:w="100" w:type="dxa"/>
        <w:right w:w="100" w:type="dxa"/>
      </w:tblCellMar>
    </w:tblPr>
  </w:style>
  <w:style w:type="table" w:customStyle="1" w:styleId="aa">
    <w:basedOn w:val="TableNormal10"/>
    <w:tblPr>
      <w:tblStyleRowBandSize w:val="1"/>
      <w:tblStyleColBandSize w:val="1"/>
      <w:tblCellMar>
        <w:top w:w="100" w:type="dxa"/>
        <w:left w:w="100" w:type="dxa"/>
        <w:bottom w:w="100" w:type="dxa"/>
        <w:right w:w="100" w:type="dxa"/>
      </w:tblCellMar>
    </w:tblPr>
  </w:style>
  <w:style w:type="table" w:customStyle="1" w:styleId="ab">
    <w:basedOn w:val="TableNormal10"/>
    <w:tblPr>
      <w:tblStyleRowBandSize w:val="1"/>
      <w:tblStyleColBandSize w:val="1"/>
      <w:tblCellMar>
        <w:top w:w="100" w:type="dxa"/>
        <w:left w:w="100" w:type="dxa"/>
        <w:bottom w:w="100" w:type="dxa"/>
        <w:right w:w="100" w:type="dxa"/>
      </w:tblCellMar>
    </w:tblPr>
  </w:style>
  <w:style w:type="table" w:customStyle="1" w:styleId="ac">
    <w:basedOn w:val="TableNormal10"/>
    <w:tblPr>
      <w:tblStyleRowBandSize w:val="1"/>
      <w:tblStyleColBandSize w:val="1"/>
      <w:tblCellMar>
        <w:top w:w="100" w:type="dxa"/>
        <w:left w:w="100" w:type="dxa"/>
        <w:bottom w:w="100" w:type="dxa"/>
        <w:right w:w="100" w:type="dxa"/>
      </w:tblCellMar>
    </w:tblPr>
  </w:style>
  <w:style w:type="table" w:customStyle="1" w:styleId="ad">
    <w:basedOn w:val="TableNormal10"/>
    <w:tblPr>
      <w:tblStyleRowBandSize w:val="1"/>
      <w:tblStyleColBandSize w:val="1"/>
      <w:tblCellMar>
        <w:top w:w="100" w:type="dxa"/>
        <w:left w:w="100" w:type="dxa"/>
        <w:bottom w:w="100" w:type="dxa"/>
        <w:right w:w="100" w:type="dxa"/>
      </w:tblCellMar>
    </w:tblPr>
  </w:style>
  <w:style w:type="table" w:customStyle="1" w:styleId="ae">
    <w:basedOn w:val="TableNormal10"/>
    <w:tblPr>
      <w:tblStyleRowBandSize w:val="1"/>
      <w:tblStyleColBandSize w:val="1"/>
      <w:tblCellMar>
        <w:top w:w="100" w:type="dxa"/>
        <w:left w:w="100" w:type="dxa"/>
        <w:bottom w:w="100" w:type="dxa"/>
        <w:right w:w="100" w:type="dxa"/>
      </w:tblCellMar>
    </w:tblPr>
  </w:style>
  <w:style w:type="table" w:customStyle="1" w:styleId="af">
    <w:basedOn w:val="TableNormal10"/>
    <w:tblPr>
      <w:tblStyleRowBandSize w:val="1"/>
      <w:tblStyleColBandSize w:val="1"/>
      <w:tblCellMar>
        <w:top w:w="100" w:type="dxa"/>
        <w:left w:w="100" w:type="dxa"/>
        <w:bottom w:w="100" w:type="dxa"/>
        <w:right w:w="100" w:type="dxa"/>
      </w:tblCellMar>
    </w:tblPr>
  </w:style>
  <w:style w:type="table" w:customStyle="1" w:styleId="af0">
    <w:basedOn w:val="TableNormal10"/>
    <w:tblPr>
      <w:tblStyleRowBandSize w:val="1"/>
      <w:tblStyleColBandSize w:val="1"/>
      <w:tblCellMar>
        <w:top w:w="100" w:type="dxa"/>
        <w:left w:w="100" w:type="dxa"/>
        <w:bottom w:w="100" w:type="dxa"/>
        <w:right w:w="100" w:type="dxa"/>
      </w:tblCellMar>
    </w:tblPr>
  </w:style>
  <w:style w:type="paragraph" w:styleId="TDC1">
    <w:name w:val="toc 1"/>
    <w:basedOn w:val="Normal"/>
    <w:next w:val="Normal"/>
    <w:autoRedefine/>
    <w:uiPriority w:val="39"/>
    <w:unhideWhenUsed/>
    <w:rsid w:val="00E452F5"/>
    <w:pPr>
      <w:spacing w:before="240" w:after="120"/>
    </w:pPr>
    <w:rPr>
      <w:rFonts w:asciiTheme="minorHAnsi" w:hAnsiTheme="minorHAnsi"/>
      <w:b/>
      <w:bCs/>
      <w:sz w:val="20"/>
      <w:szCs w:val="20"/>
    </w:rPr>
  </w:style>
  <w:style w:type="character" w:styleId="Hipervnculo">
    <w:name w:val="Hyperlink"/>
    <w:basedOn w:val="Fuentedeprrafopredeter"/>
    <w:uiPriority w:val="99"/>
    <w:unhideWhenUsed/>
    <w:rsid w:val="002C7247"/>
    <w:rPr>
      <w:color w:val="0563C1" w:themeColor="hyperlink"/>
      <w:u w:val="single"/>
    </w:rPr>
  </w:style>
  <w:style w:type="character" w:styleId="Hipervnculovisitado">
    <w:name w:val="FollowedHyperlink"/>
    <w:basedOn w:val="Fuentedeprrafopredeter"/>
    <w:uiPriority w:val="99"/>
    <w:semiHidden/>
    <w:unhideWhenUsed/>
    <w:rsid w:val="00F4433B"/>
    <w:rPr>
      <w:color w:val="954F72" w:themeColor="followedHyperlink"/>
      <w:u w:val="single"/>
    </w:rPr>
  </w:style>
  <w:style w:type="paragraph" w:styleId="NormalWeb">
    <w:name w:val="Normal (Web)"/>
    <w:basedOn w:val="Normal"/>
    <w:uiPriority w:val="99"/>
    <w:semiHidden/>
    <w:unhideWhenUsed/>
    <w:rsid w:val="002C3028"/>
    <w:pPr>
      <w:spacing w:before="100" w:beforeAutospacing="1" w:after="100" w:afterAutospacing="1" w:line="240" w:lineRule="auto"/>
    </w:pPr>
    <w:rPr>
      <w:rFonts w:ascii="Times New Roman" w:eastAsia="Times New Roman" w:hAnsi="Times New Roman" w:cs="Times New Roman"/>
      <w:sz w:val="24"/>
      <w:szCs w:val="24"/>
      <w:lang w:val="en-US"/>
    </w:rPr>
  </w:style>
  <w:style w:type="table" w:customStyle="1" w:styleId="af1">
    <w:basedOn w:val="TableNormal1"/>
    <w:tblPr>
      <w:tblStyleRowBandSize w:val="1"/>
      <w:tblStyleColBandSize w:val="1"/>
      <w:tblCellMar>
        <w:left w:w="115" w:type="dxa"/>
        <w:right w:w="115" w:type="dxa"/>
      </w:tblCellMar>
    </w:tblPr>
  </w:style>
  <w:style w:type="table" w:customStyle="1" w:styleId="af2">
    <w:basedOn w:val="TableNormal1"/>
    <w:tblPr>
      <w:tblStyleRowBandSize w:val="1"/>
      <w:tblStyleColBandSize w:val="1"/>
      <w:tblCellMar>
        <w:left w:w="115" w:type="dxa"/>
        <w:right w:w="115" w:type="dxa"/>
      </w:tblCellMar>
    </w:tblPr>
  </w:style>
  <w:style w:type="table" w:customStyle="1" w:styleId="af3">
    <w:basedOn w:val="TableNormal1"/>
    <w:tblPr>
      <w:tblStyleRowBandSize w:val="1"/>
      <w:tblStyleColBandSize w:val="1"/>
      <w:tblCellMar>
        <w:top w:w="100" w:type="dxa"/>
        <w:left w:w="100" w:type="dxa"/>
        <w:bottom w:w="100" w:type="dxa"/>
        <w:right w:w="100" w:type="dxa"/>
      </w:tblCellMar>
    </w:tblPr>
  </w:style>
  <w:style w:type="table" w:customStyle="1" w:styleId="af4">
    <w:basedOn w:val="TableNormal1"/>
    <w:tblPr>
      <w:tblStyleRowBandSize w:val="1"/>
      <w:tblStyleColBandSize w:val="1"/>
      <w:tblCellMar>
        <w:top w:w="100" w:type="dxa"/>
        <w:left w:w="100" w:type="dxa"/>
        <w:bottom w:w="100" w:type="dxa"/>
        <w:right w:w="100" w:type="dxa"/>
      </w:tblCellMar>
    </w:tblPr>
  </w:style>
  <w:style w:type="table" w:customStyle="1" w:styleId="af5">
    <w:basedOn w:val="TableNormal1"/>
    <w:tblPr>
      <w:tblStyleRowBandSize w:val="1"/>
      <w:tblStyleColBandSize w:val="1"/>
      <w:tblCellMar>
        <w:top w:w="100" w:type="dxa"/>
        <w:left w:w="100" w:type="dxa"/>
        <w:bottom w:w="100" w:type="dxa"/>
        <w:right w:w="100" w:type="dxa"/>
      </w:tblCellMar>
    </w:tblPr>
  </w:style>
  <w:style w:type="table" w:customStyle="1" w:styleId="af6">
    <w:basedOn w:val="TableNormal1"/>
    <w:tblPr>
      <w:tblStyleRowBandSize w:val="1"/>
      <w:tblStyleColBandSize w:val="1"/>
      <w:tblCellMar>
        <w:top w:w="100" w:type="dxa"/>
        <w:left w:w="100" w:type="dxa"/>
        <w:bottom w:w="100" w:type="dxa"/>
        <w:right w:w="100" w:type="dxa"/>
      </w:tblCellMar>
    </w:tblPr>
  </w:style>
  <w:style w:type="table" w:customStyle="1" w:styleId="af7">
    <w:basedOn w:val="TableNormal1"/>
    <w:tblPr>
      <w:tblStyleRowBandSize w:val="1"/>
      <w:tblStyleColBandSize w:val="1"/>
      <w:tblCellMar>
        <w:top w:w="100" w:type="dxa"/>
        <w:left w:w="100" w:type="dxa"/>
        <w:bottom w:w="100" w:type="dxa"/>
        <w:right w:w="100" w:type="dxa"/>
      </w:tblCellMar>
    </w:tblPr>
  </w:style>
  <w:style w:type="table" w:customStyle="1" w:styleId="af8">
    <w:basedOn w:val="TableNormal1"/>
    <w:tblPr>
      <w:tblStyleRowBandSize w:val="1"/>
      <w:tblStyleColBandSize w:val="1"/>
      <w:tblCellMar>
        <w:top w:w="100" w:type="dxa"/>
        <w:left w:w="100" w:type="dxa"/>
        <w:bottom w:w="100" w:type="dxa"/>
        <w:right w:w="100" w:type="dxa"/>
      </w:tblCellMar>
    </w:tblPr>
  </w:style>
  <w:style w:type="table" w:customStyle="1" w:styleId="af9">
    <w:basedOn w:val="TableNormal1"/>
    <w:tblPr>
      <w:tblStyleRowBandSize w:val="1"/>
      <w:tblStyleColBandSize w:val="1"/>
      <w:tblCellMar>
        <w:top w:w="100" w:type="dxa"/>
        <w:left w:w="100" w:type="dxa"/>
        <w:bottom w:w="100" w:type="dxa"/>
        <w:right w:w="100" w:type="dxa"/>
      </w:tblCellMar>
    </w:tblPr>
  </w:style>
  <w:style w:type="table" w:customStyle="1" w:styleId="afa">
    <w:basedOn w:val="TableNormal1"/>
    <w:tblPr>
      <w:tblStyleRowBandSize w:val="1"/>
      <w:tblStyleColBandSize w:val="1"/>
      <w:tblCellMar>
        <w:top w:w="100" w:type="dxa"/>
        <w:left w:w="100" w:type="dxa"/>
        <w:bottom w:w="100" w:type="dxa"/>
        <w:right w:w="100" w:type="dxa"/>
      </w:tblCellMar>
    </w:tblPr>
  </w:style>
  <w:style w:type="table" w:customStyle="1" w:styleId="afb">
    <w:basedOn w:val="TableNormal1"/>
    <w:tblPr>
      <w:tblStyleRowBandSize w:val="1"/>
      <w:tblStyleColBandSize w:val="1"/>
      <w:tblCellMar>
        <w:top w:w="100" w:type="dxa"/>
        <w:left w:w="100" w:type="dxa"/>
        <w:bottom w:w="100" w:type="dxa"/>
        <w:right w:w="100" w:type="dxa"/>
      </w:tblCellMar>
    </w:tblPr>
  </w:style>
  <w:style w:type="table" w:customStyle="1" w:styleId="afc">
    <w:basedOn w:val="TableNormal1"/>
    <w:tblPr>
      <w:tblStyleRowBandSize w:val="1"/>
      <w:tblStyleColBandSize w:val="1"/>
      <w:tblCellMar>
        <w:top w:w="100" w:type="dxa"/>
        <w:left w:w="100" w:type="dxa"/>
        <w:bottom w:w="100" w:type="dxa"/>
        <w:right w:w="100" w:type="dxa"/>
      </w:tblCellMar>
    </w:tblPr>
  </w:style>
  <w:style w:type="table" w:customStyle="1" w:styleId="afd">
    <w:basedOn w:val="TableNormal1"/>
    <w:tblPr>
      <w:tblStyleRowBandSize w:val="1"/>
      <w:tblStyleColBandSize w:val="1"/>
      <w:tblCellMar>
        <w:top w:w="100" w:type="dxa"/>
        <w:left w:w="100" w:type="dxa"/>
        <w:bottom w:w="100" w:type="dxa"/>
        <w:right w:w="100" w:type="dxa"/>
      </w:tblCellMar>
    </w:tblPr>
  </w:style>
  <w:style w:type="table" w:customStyle="1" w:styleId="afe">
    <w:basedOn w:val="TableNormal1"/>
    <w:tblPr>
      <w:tblStyleRowBandSize w:val="1"/>
      <w:tblStyleColBandSize w:val="1"/>
      <w:tblCellMar>
        <w:top w:w="100" w:type="dxa"/>
        <w:left w:w="100" w:type="dxa"/>
        <w:bottom w:w="100" w:type="dxa"/>
        <w:right w:w="100" w:type="dxa"/>
      </w:tblCellMar>
    </w:tblPr>
  </w:style>
  <w:style w:type="table" w:customStyle="1" w:styleId="aff">
    <w:basedOn w:val="TableNormal1"/>
    <w:tblPr>
      <w:tblStyleRowBandSize w:val="1"/>
      <w:tblStyleColBandSize w:val="1"/>
      <w:tblCellMar>
        <w:top w:w="100" w:type="dxa"/>
        <w:left w:w="100" w:type="dxa"/>
        <w:bottom w:w="100" w:type="dxa"/>
        <w:right w:w="100" w:type="dxa"/>
      </w:tblCellMar>
    </w:tblPr>
  </w:style>
  <w:style w:type="table" w:customStyle="1" w:styleId="aff0">
    <w:basedOn w:val="TableNormal1"/>
    <w:tblPr>
      <w:tblStyleRowBandSize w:val="1"/>
      <w:tblStyleColBandSize w:val="1"/>
      <w:tblCellMar>
        <w:top w:w="100" w:type="dxa"/>
        <w:left w:w="100" w:type="dxa"/>
        <w:bottom w:w="100" w:type="dxa"/>
        <w:right w:w="100" w:type="dxa"/>
      </w:tblCellMar>
    </w:tblPr>
  </w:style>
  <w:style w:type="table" w:customStyle="1" w:styleId="aff1">
    <w:basedOn w:val="TableNormal1"/>
    <w:tblPr>
      <w:tblStyleRowBandSize w:val="1"/>
      <w:tblStyleColBandSize w:val="1"/>
      <w:tblCellMar>
        <w:top w:w="100" w:type="dxa"/>
        <w:left w:w="100" w:type="dxa"/>
        <w:bottom w:w="100" w:type="dxa"/>
        <w:right w:w="100" w:type="dxa"/>
      </w:tblCellMar>
    </w:tblPr>
  </w:style>
  <w:style w:type="table" w:customStyle="1" w:styleId="aff2">
    <w:basedOn w:val="TableNormal1"/>
    <w:tblPr>
      <w:tblStyleRowBandSize w:val="1"/>
      <w:tblStyleColBandSize w:val="1"/>
      <w:tblCellMar>
        <w:top w:w="100" w:type="dxa"/>
        <w:left w:w="100" w:type="dxa"/>
        <w:bottom w:w="100" w:type="dxa"/>
        <w:right w:w="100" w:type="dxa"/>
      </w:tblCellMar>
    </w:tblPr>
  </w:style>
  <w:style w:type="table" w:customStyle="1" w:styleId="aff3">
    <w:basedOn w:val="TableNormal1"/>
    <w:tblPr>
      <w:tblStyleRowBandSize w:val="1"/>
      <w:tblStyleColBandSize w:val="1"/>
      <w:tblCellMar>
        <w:top w:w="100" w:type="dxa"/>
        <w:left w:w="100" w:type="dxa"/>
        <w:bottom w:w="100" w:type="dxa"/>
        <w:right w:w="100" w:type="dxa"/>
      </w:tblCellMar>
    </w:tblPr>
  </w:style>
  <w:style w:type="table" w:customStyle="1" w:styleId="aff4">
    <w:basedOn w:val="TableNormal1"/>
    <w:tblPr>
      <w:tblStyleRowBandSize w:val="1"/>
      <w:tblStyleColBandSize w:val="1"/>
      <w:tblCellMar>
        <w:top w:w="100" w:type="dxa"/>
        <w:left w:w="100" w:type="dxa"/>
        <w:bottom w:w="100" w:type="dxa"/>
        <w:right w:w="100" w:type="dxa"/>
      </w:tblCellMar>
    </w:tblPr>
  </w:style>
  <w:style w:type="table" w:customStyle="1" w:styleId="aff5">
    <w:basedOn w:val="TableNormal1"/>
    <w:tblPr>
      <w:tblStyleRowBandSize w:val="1"/>
      <w:tblStyleColBandSize w:val="1"/>
      <w:tblCellMar>
        <w:top w:w="100" w:type="dxa"/>
        <w:left w:w="100" w:type="dxa"/>
        <w:bottom w:w="100" w:type="dxa"/>
        <w:right w:w="100" w:type="dxa"/>
      </w:tblCellMar>
    </w:tblPr>
  </w:style>
  <w:style w:type="table" w:customStyle="1" w:styleId="aff6">
    <w:basedOn w:val="TableNormal1"/>
    <w:tblPr>
      <w:tblStyleRowBandSize w:val="1"/>
      <w:tblStyleColBandSize w:val="1"/>
      <w:tblCellMar>
        <w:top w:w="100" w:type="dxa"/>
        <w:left w:w="100" w:type="dxa"/>
        <w:bottom w:w="100" w:type="dxa"/>
        <w:right w:w="100" w:type="dxa"/>
      </w:tblCellMar>
    </w:tblPr>
  </w:style>
  <w:style w:type="table" w:customStyle="1" w:styleId="aff7">
    <w:basedOn w:val="TableNormal0"/>
    <w:tblPr>
      <w:tblStyleRowBandSize w:val="1"/>
      <w:tblStyleColBandSize w:val="1"/>
      <w:tblCellMar>
        <w:top w:w="100" w:type="dxa"/>
        <w:left w:w="100" w:type="dxa"/>
        <w:bottom w:w="100" w:type="dxa"/>
        <w:right w:w="100" w:type="dxa"/>
      </w:tblCellMar>
    </w:tblPr>
  </w:style>
  <w:style w:type="table" w:customStyle="1" w:styleId="aff8">
    <w:basedOn w:val="TableNormal0"/>
    <w:tblPr>
      <w:tblStyleRowBandSize w:val="1"/>
      <w:tblStyleColBandSize w:val="1"/>
      <w:tblCellMar>
        <w:top w:w="100" w:type="dxa"/>
        <w:left w:w="100" w:type="dxa"/>
        <w:bottom w:w="100" w:type="dxa"/>
        <w:right w:w="100" w:type="dxa"/>
      </w:tblCellMar>
    </w:tblPr>
  </w:style>
  <w:style w:type="table" w:customStyle="1" w:styleId="aff9">
    <w:basedOn w:val="TableNormal0"/>
    <w:tblPr>
      <w:tblStyleRowBandSize w:val="1"/>
      <w:tblStyleColBandSize w:val="1"/>
      <w:tblCellMar>
        <w:top w:w="100" w:type="dxa"/>
        <w:left w:w="100" w:type="dxa"/>
        <w:bottom w:w="100" w:type="dxa"/>
        <w:right w:w="100" w:type="dxa"/>
      </w:tblCellMar>
    </w:tblPr>
  </w:style>
  <w:style w:type="table" w:customStyle="1" w:styleId="affa">
    <w:basedOn w:val="TableNormal0"/>
    <w:tblPr>
      <w:tblStyleRowBandSize w:val="1"/>
      <w:tblStyleColBandSize w:val="1"/>
      <w:tblCellMar>
        <w:top w:w="100" w:type="dxa"/>
        <w:left w:w="100" w:type="dxa"/>
        <w:bottom w:w="100" w:type="dxa"/>
        <w:right w:w="100" w:type="dxa"/>
      </w:tblCellMar>
    </w:tblPr>
  </w:style>
  <w:style w:type="table" w:customStyle="1" w:styleId="affb">
    <w:basedOn w:val="TableNormal0"/>
    <w:tblPr>
      <w:tblStyleRowBandSize w:val="1"/>
      <w:tblStyleColBandSize w:val="1"/>
      <w:tblCellMar>
        <w:top w:w="100" w:type="dxa"/>
        <w:left w:w="100" w:type="dxa"/>
        <w:bottom w:w="100" w:type="dxa"/>
        <w:right w:w="100" w:type="dxa"/>
      </w:tblCellMar>
    </w:tblPr>
  </w:style>
  <w:style w:type="table" w:customStyle="1" w:styleId="affc">
    <w:basedOn w:val="TableNormal0"/>
    <w:tblPr>
      <w:tblStyleRowBandSize w:val="1"/>
      <w:tblStyleColBandSize w:val="1"/>
      <w:tblCellMar>
        <w:top w:w="100" w:type="dxa"/>
        <w:left w:w="100" w:type="dxa"/>
        <w:bottom w:w="100" w:type="dxa"/>
        <w:right w:w="100" w:type="dxa"/>
      </w:tblCellMar>
    </w:tblPr>
  </w:style>
  <w:style w:type="table" w:customStyle="1" w:styleId="affd">
    <w:basedOn w:val="TableNormal0"/>
    <w:tblPr>
      <w:tblStyleRowBandSize w:val="1"/>
      <w:tblStyleColBandSize w:val="1"/>
      <w:tblCellMar>
        <w:top w:w="100" w:type="dxa"/>
        <w:left w:w="100" w:type="dxa"/>
        <w:bottom w:w="100" w:type="dxa"/>
        <w:right w:w="100" w:type="dxa"/>
      </w:tblCellMar>
    </w:tblPr>
  </w:style>
  <w:style w:type="table" w:customStyle="1" w:styleId="affe">
    <w:basedOn w:val="TableNormal0"/>
    <w:tblPr>
      <w:tblStyleRowBandSize w:val="1"/>
      <w:tblStyleColBandSize w:val="1"/>
      <w:tblCellMar>
        <w:top w:w="100" w:type="dxa"/>
        <w:left w:w="100" w:type="dxa"/>
        <w:bottom w:w="100" w:type="dxa"/>
        <w:right w:w="100" w:type="dxa"/>
      </w:tblCellMar>
    </w:tblPr>
  </w:style>
  <w:style w:type="table" w:customStyle="1" w:styleId="afff">
    <w:basedOn w:val="TableNormal0"/>
    <w:tblPr>
      <w:tblStyleRowBandSize w:val="1"/>
      <w:tblStyleColBandSize w:val="1"/>
      <w:tblCellMar>
        <w:top w:w="100" w:type="dxa"/>
        <w:left w:w="100" w:type="dxa"/>
        <w:bottom w:w="100" w:type="dxa"/>
        <w:right w:w="100" w:type="dxa"/>
      </w:tblCellMar>
    </w:tblPr>
  </w:style>
  <w:style w:type="table" w:customStyle="1" w:styleId="afff0">
    <w:basedOn w:val="TableNormal0"/>
    <w:tblPr>
      <w:tblStyleRowBandSize w:val="1"/>
      <w:tblStyleColBandSize w:val="1"/>
      <w:tblCellMar>
        <w:top w:w="100" w:type="dxa"/>
        <w:left w:w="100" w:type="dxa"/>
        <w:bottom w:w="100" w:type="dxa"/>
        <w:right w:w="100" w:type="dxa"/>
      </w:tblCellMar>
    </w:tblPr>
  </w:style>
  <w:style w:type="table" w:customStyle="1" w:styleId="afff1">
    <w:basedOn w:val="TableNormal0"/>
    <w:tblPr>
      <w:tblStyleRowBandSize w:val="1"/>
      <w:tblStyleColBandSize w:val="1"/>
      <w:tblCellMar>
        <w:top w:w="100" w:type="dxa"/>
        <w:left w:w="100" w:type="dxa"/>
        <w:bottom w:w="100" w:type="dxa"/>
        <w:right w:w="100" w:type="dxa"/>
      </w:tblCellMar>
    </w:tblPr>
  </w:style>
  <w:style w:type="table" w:customStyle="1" w:styleId="afff2">
    <w:basedOn w:val="TableNormal0"/>
    <w:tblPr>
      <w:tblStyleRowBandSize w:val="1"/>
      <w:tblStyleColBandSize w:val="1"/>
      <w:tblCellMar>
        <w:top w:w="100" w:type="dxa"/>
        <w:left w:w="100" w:type="dxa"/>
        <w:bottom w:w="100" w:type="dxa"/>
        <w:right w:w="100" w:type="dxa"/>
      </w:tblCellMar>
    </w:tblPr>
  </w:style>
  <w:style w:type="table" w:customStyle="1" w:styleId="afff3">
    <w:basedOn w:val="TableNormal0"/>
    <w:tblPr>
      <w:tblStyleRowBandSize w:val="1"/>
      <w:tblStyleColBandSize w:val="1"/>
      <w:tblCellMar>
        <w:top w:w="100" w:type="dxa"/>
        <w:left w:w="100" w:type="dxa"/>
        <w:bottom w:w="100" w:type="dxa"/>
        <w:right w:w="100" w:type="dxa"/>
      </w:tblCellMar>
    </w:tblPr>
  </w:style>
  <w:style w:type="table" w:customStyle="1" w:styleId="afff4">
    <w:basedOn w:val="TableNormal0"/>
    <w:tblPr>
      <w:tblStyleRowBandSize w:val="1"/>
      <w:tblStyleColBandSize w:val="1"/>
      <w:tblCellMar>
        <w:top w:w="100" w:type="dxa"/>
        <w:left w:w="100" w:type="dxa"/>
        <w:bottom w:w="100" w:type="dxa"/>
        <w:right w:w="100" w:type="dxa"/>
      </w:tblCellMar>
    </w:tblPr>
  </w:style>
  <w:style w:type="table" w:customStyle="1" w:styleId="afff5">
    <w:basedOn w:val="TableNormal0"/>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BC0D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ff6">
    <w:basedOn w:val="TableNormal0"/>
    <w:tblPr>
      <w:tblStyleRowBandSize w:val="1"/>
      <w:tblStyleColBandSize w:val="1"/>
      <w:tblCellMar>
        <w:top w:w="100" w:type="dxa"/>
        <w:left w:w="100" w:type="dxa"/>
        <w:bottom w:w="100" w:type="dxa"/>
        <w:right w:w="100" w:type="dxa"/>
      </w:tblCellMar>
    </w:tblPr>
  </w:style>
  <w:style w:type="table" w:customStyle="1" w:styleId="afff7">
    <w:basedOn w:val="TableNormal0"/>
    <w:tblPr>
      <w:tblStyleRowBandSize w:val="1"/>
      <w:tblStyleColBandSize w:val="1"/>
      <w:tblCellMar>
        <w:top w:w="100" w:type="dxa"/>
        <w:left w:w="100" w:type="dxa"/>
        <w:bottom w:w="100" w:type="dxa"/>
        <w:right w:w="100" w:type="dxa"/>
      </w:tblCellMar>
    </w:tblPr>
  </w:style>
  <w:style w:type="table" w:customStyle="1" w:styleId="afff8">
    <w:basedOn w:val="TableNormal0"/>
    <w:tblPr>
      <w:tblStyleRowBandSize w:val="1"/>
      <w:tblStyleColBandSize w:val="1"/>
      <w:tblCellMar>
        <w:top w:w="100" w:type="dxa"/>
        <w:left w:w="100" w:type="dxa"/>
        <w:bottom w:w="100" w:type="dxa"/>
        <w:right w:w="100" w:type="dxa"/>
      </w:tblCellMar>
    </w:tblPr>
  </w:style>
  <w:style w:type="table" w:customStyle="1" w:styleId="afff9">
    <w:basedOn w:val="TableNormal0"/>
    <w:tblPr>
      <w:tblStyleRowBandSize w:val="1"/>
      <w:tblStyleColBandSize w:val="1"/>
      <w:tblCellMar>
        <w:top w:w="100" w:type="dxa"/>
        <w:left w:w="100" w:type="dxa"/>
        <w:bottom w:w="100" w:type="dxa"/>
        <w:right w:w="100" w:type="dxa"/>
      </w:tblCellMar>
    </w:tblPr>
  </w:style>
  <w:style w:type="table" w:customStyle="1" w:styleId="afffa">
    <w:basedOn w:val="TableNormal0"/>
    <w:tblPr>
      <w:tblStyleRowBandSize w:val="1"/>
      <w:tblStyleColBandSize w:val="1"/>
      <w:tblCellMar>
        <w:top w:w="100" w:type="dxa"/>
        <w:left w:w="100" w:type="dxa"/>
        <w:bottom w:w="100" w:type="dxa"/>
        <w:right w:w="100" w:type="dxa"/>
      </w:tblCellMar>
    </w:tblPr>
  </w:style>
  <w:style w:type="table" w:customStyle="1" w:styleId="afffb">
    <w:basedOn w:val="TableNormal0"/>
    <w:tblPr>
      <w:tblStyleRowBandSize w:val="1"/>
      <w:tblStyleColBandSize w:val="1"/>
      <w:tblCellMar>
        <w:top w:w="100" w:type="dxa"/>
        <w:left w:w="100" w:type="dxa"/>
        <w:bottom w:w="100" w:type="dxa"/>
        <w:right w:w="100" w:type="dxa"/>
      </w:tblCellMar>
    </w:tblPr>
  </w:style>
  <w:style w:type="table" w:customStyle="1" w:styleId="afffc">
    <w:basedOn w:val="TableNormal0"/>
    <w:tblPr>
      <w:tblStyleRowBandSize w:val="1"/>
      <w:tblStyleColBandSize w:val="1"/>
      <w:tblCellMar>
        <w:top w:w="100" w:type="dxa"/>
        <w:left w:w="100" w:type="dxa"/>
        <w:bottom w:w="100" w:type="dxa"/>
        <w:right w:w="100" w:type="dxa"/>
      </w:tblCellMar>
    </w:tblPr>
  </w:style>
  <w:style w:type="table" w:customStyle="1" w:styleId="afffd">
    <w:basedOn w:val="TableNormal0"/>
    <w:tblPr>
      <w:tblStyleRowBandSize w:val="1"/>
      <w:tblStyleColBandSize w:val="1"/>
      <w:tblCellMar>
        <w:top w:w="100" w:type="dxa"/>
        <w:left w:w="100" w:type="dxa"/>
        <w:bottom w:w="100" w:type="dxa"/>
        <w:right w:w="100" w:type="dxa"/>
      </w:tblCellMar>
    </w:tblPr>
  </w:style>
  <w:style w:type="table" w:customStyle="1" w:styleId="afffe">
    <w:basedOn w:val="TableNormal0"/>
    <w:tblPr>
      <w:tblStyleRowBandSize w:val="1"/>
      <w:tblStyleColBandSize w:val="1"/>
      <w:tblCellMar>
        <w:top w:w="100" w:type="dxa"/>
        <w:left w:w="100" w:type="dxa"/>
        <w:bottom w:w="100" w:type="dxa"/>
        <w:right w:w="100" w:type="dxa"/>
      </w:tblCellMar>
    </w:tblPr>
  </w:style>
  <w:style w:type="table" w:customStyle="1" w:styleId="affff">
    <w:basedOn w:val="TableNormal0"/>
    <w:pPr>
      <w:spacing w:after="0" w:line="240" w:lineRule="auto"/>
    </w:pPr>
    <w:tblPr>
      <w:tblStyleRowBandSize w:val="1"/>
      <w:tblStyleColBandSize w:val="1"/>
      <w:tblCellMar>
        <w:left w:w="108" w:type="dxa"/>
        <w:right w:w="108" w:type="dxa"/>
      </w:tblCellMar>
    </w:tblPr>
  </w:style>
  <w:style w:type="table" w:customStyle="1" w:styleId="affff0">
    <w:basedOn w:val="TableNormal0"/>
    <w:pPr>
      <w:spacing w:after="0" w:line="240" w:lineRule="auto"/>
    </w:pPr>
    <w:tblPr>
      <w:tblStyleRowBandSize w:val="1"/>
      <w:tblStyleColBandSize w:val="1"/>
      <w:tblCellMar>
        <w:left w:w="108" w:type="dxa"/>
        <w:right w:w="108" w:type="dxa"/>
      </w:tblCellMar>
    </w:tblPr>
  </w:style>
  <w:style w:type="table" w:customStyle="1" w:styleId="affff1">
    <w:basedOn w:val="TableNormal0"/>
    <w:pPr>
      <w:spacing w:after="0" w:line="240" w:lineRule="auto"/>
    </w:pPr>
    <w:tblPr>
      <w:tblStyleRowBandSize w:val="1"/>
      <w:tblStyleColBandSize w:val="1"/>
      <w:tblCellMar>
        <w:left w:w="108" w:type="dxa"/>
        <w:right w:w="108" w:type="dxa"/>
      </w:tblCellMar>
    </w:tblPr>
  </w:style>
  <w:style w:type="table" w:customStyle="1" w:styleId="affff2">
    <w:basedOn w:val="TableNormal0"/>
    <w:pPr>
      <w:spacing w:after="0" w:line="240" w:lineRule="auto"/>
    </w:pPr>
    <w:tblPr>
      <w:tblStyleRowBandSize w:val="1"/>
      <w:tblStyleColBandSize w:val="1"/>
      <w:tblCellMar>
        <w:left w:w="108" w:type="dxa"/>
        <w:right w:w="108" w:type="dxa"/>
      </w:tblCellMar>
    </w:tblPr>
  </w:style>
  <w:style w:type="table" w:customStyle="1" w:styleId="affff3">
    <w:basedOn w:val="TableNormal0"/>
    <w:pPr>
      <w:spacing w:after="0" w:line="240" w:lineRule="auto"/>
    </w:pPr>
    <w:tblPr>
      <w:tblStyleRowBandSize w:val="1"/>
      <w:tblStyleColBandSize w:val="1"/>
      <w:tblCellMar>
        <w:left w:w="108" w:type="dxa"/>
        <w:right w:w="108" w:type="dxa"/>
      </w:tblCellMar>
    </w:tblPr>
  </w:style>
  <w:style w:type="table" w:customStyle="1" w:styleId="affff4">
    <w:basedOn w:val="TableNormal0"/>
    <w:pPr>
      <w:spacing w:after="0" w:line="240" w:lineRule="auto"/>
    </w:pPr>
    <w:tblPr>
      <w:tblStyleRowBandSize w:val="1"/>
      <w:tblStyleColBandSize w:val="1"/>
      <w:tblCellMar>
        <w:left w:w="108" w:type="dxa"/>
        <w:right w:w="108" w:type="dxa"/>
      </w:tblCellMar>
    </w:tblPr>
  </w:style>
  <w:style w:type="table" w:customStyle="1" w:styleId="affff5">
    <w:basedOn w:val="TableNormal0"/>
    <w:pPr>
      <w:spacing w:after="0" w:line="240" w:lineRule="auto"/>
    </w:pPr>
    <w:tblPr>
      <w:tblStyleRowBandSize w:val="1"/>
      <w:tblStyleColBandSize w:val="1"/>
      <w:tblCellMar>
        <w:left w:w="108" w:type="dxa"/>
        <w:right w:w="108" w:type="dxa"/>
      </w:tblCellMar>
    </w:tblPr>
  </w:style>
  <w:style w:type="table" w:customStyle="1" w:styleId="affff6">
    <w:basedOn w:val="TableNormal0"/>
    <w:tblPr>
      <w:tblStyleRowBandSize w:val="1"/>
      <w:tblStyleColBandSize w:val="1"/>
      <w:tblCellMar>
        <w:top w:w="100" w:type="dxa"/>
        <w:left w:w="100" w:type="dxa"/>
        <w:bottom w:w="100" w:type="dxa"/>
        <w:right w:w="100" w:type="dxa"/>
      </w:tblCellMar>
    </w:tblPr>
  </w:style>
  <w:style w:type="paragraph" w:customStyle="1" w:styleId="Titulo">
    <w:name w:val="Titulo"/>
    <w:basedOn w:val="Ttulo1"/>
    <w:link w:val="TituloCar"/>
    <w:autoRedefine/>
    <w:qFormat/>
    <w:rsid w:val="00343CD8"/>
    <w:pPr>
      <w:spacing w:before="0" w:after="0" w:line="360" w:lineRule="auto"/>
      <w:jc w:val="center"/>
    </w:pPr>
    <w:rPr>
      <w:rFonts w:ascii="Arial" w:eastAsia="Arial" w:hAnsi="Arial" w:cs="Arial"/>
      <w:sz w:val="24"/>
      <w:szCs w:val="24"/>
    </w:rPr>
  </w:style>
  <w:style w:type="paragraph" w:styleId="TDC2">
    <w:name w:val="toc 2"/>
    <w:basedOn w:val="Normal"/>
    <w:next w:val="Normal"/>
    <w:autoRedefine/>
    <w:uiPriority w:val="39"/>
    <w:unhideWhenUsed/>
    <w:rsid w:val="00903934"/>
    <w:pPr>
      <w:spacing w:before="120" w:after="0"/>
      <w:ind w:left="220"/>
    </w:pPr>
    <w:rPr>
      <w:rFonts w:asciiTheme="minorHAnsi" w:hAnsiTheme="minorHAnsi"/>
      <w:i/>
      <w:iCs/>
      <w:sz w:val="20"/>
      <w:szCs w:val="20"/>
    </w:rPr>
  </w:style>
  <w:style w:type="character" w:customStyle="1" w:styleId="Ttulo1Car">
    <w:name w:val="Título 1 Car"/>
    <w:basedOn w:val="Fuentedeprrafopredeter"/>
    <w:link w:val="Ttulo1"/>
    <w:rsid w:val="00343CD8"/>
    <w:rPr>
      <w:b/>
      <w:sz w:val="48"/>
      <w:szCs w:val="48"/>
    </w:rPr>
  </w:style>
  <w:style w:type="character" w:customStyle="1" w:styleId="TituloCar">
    <w:name w:val="Titulo Car"/>
    <w:basedOn w:val="Ttulo1Car"/>
    <w:link w:val="Titulo"/>
    <w:rsid w:val="00343CD8"/>
    <w:rPr>
      <w:rFonts w:ascii="Arial" w:eastAsia="Arial" w:hAnsi="Arial" w:cs="Arial"/>
      <w:b/>
      <w:sz w:val="24"/>
      <w:szCs w:val="24"/>
    </w:rPr>
  </w:style>
  <w:style w:type="paragraph" w:styleId="TDC3">
    <w:name w:val="toc 3"/>
    <w:basedOn w:val="Normal"/>
    <w:next w:val="Normal"/>
    <w:autoRedefine/>
    <w:uiPriority w:val="39"/>
    <w:unhideWhenUsed/>
    <w:rsid w:val="00903934"/>
    <w:pPr>
      <w:spacing w:after="0"/>
      <w:ind w:left="440"/>
    </w:pPr>
    <w:rPr>
      <w:rFonts w:asciiTheme="minorHAnsi" w:hAnsiTheme="minorHAnsi"/>
      <w:sz w:val="20"/>
      <w:szCs w:val="20"/>
    </w:rPr>
  </w:style>
  <w:style w:type="paragraph" w:styleId="TDC4">
    <w:name w:val="toc 4"/>
    <w:basedOn w:val="Normal"/>
    <w:next w:val="Normal"/>
    <w:autoRedefine/>
    <w:uiPriority w:val="39"/>
    <w:unhideWhenUsed/>
    <w:rsid w:val="00903934"/>
    <w:pPr>
      <w:spacing w:after="0"/>
      <w:ind w:left="660"/>
    </w:pPr>
    <w:rPr>
      <w:rFonts w:asciiTheme="minorHAnsi" w:hAnsiTheme="minorHAnsi"/>
      <w:sz w:val="20"/>
      <w:szCs w:val="20"/>
    </w:rPr>
  </w:style>
  <w:style w:type="paragraph" w:styleId="TDC5">
    <w:name w:val="toc 5"/>
    <w:basedOn w:val="Normal"/>
    <w:next w:val="Normal"/>
    <w:autoRedefine/>
    <w:uiPriority w:val="39"/>
    <w:unhideWhenUsed/>
    <w:rsid w:val="00903934"/>
    <w:pPr>
      <w:spacing w:after="0"/>
      <w:ind w:left="880"/>
    </w:pPr>
    <w:rPr>
      <w:rFonts w:asciiTheme="minorHAnsi" w:hAnsiTheme="minorHAnsi"/>
      <w:sz w:val="20"/>
      <w:szCs w:val="20"/>
    </w:rPr>
  </w:style>
  <w:style w:type="paragraph" w:styleId="TDC6">
    <w:name w:val="toc 6"/>
    <w:basedOn w:val="Normal"/>
    <w:next w:val="Normal"/>
    <w:autoRedefine/>
    <w:uiPriority w:val="39"/>
    <w:unhideWhenUsed/>
    <w:rsid w:val="00903934"/>
    <w:pPr>
      <w:spacing w:after="0"/>
      <w:ind w:left="1100"/>
    </w:pPr>
    <w:rPr>
      <w:rFonts w:asciiTheme="minorHAnsi" w:hAnsiTheme="minorHAnsi"/>
      <w:sz w:val="20"/>
      <w:szCs w:val="20"/>
    </w:rPr>
  </w:style>
  <w:style w:type="paragraph" w:styleId="TDC7">
    <w:name w:val="toc 7"/>
    <w:basedOn w:val="Normal"/>
    <w:next w:val="Normal"/>
    <w:autoRedefine/>
    <w:uiPriority w:val="39"/>
    <w:unhideWhenUsed/>
    <w:rsid w:val="00903934"/>
    <w:pPr>
      <w:spacing w:after="0"/>
      <w:ind w:left="1320"/>
    </w:pPr>
    <w:rPr>
      <w:rFonts w:asciiTheme="minorHAnsi" w:hAnsiTheme="minorHAnsi"/>
      <w:sz w:val="20"/>
      <w:szCs w:val="20"/>
    </w:rPr>
  </w:style>
  <w:style w:type="paragraph" w:styleId="TDC8">
    <w:name w:val="toc 8"/>
    <w:basedOn w:val="Normal"/>
    <w:next w:val="Normal"/>
    <w:autoRedefine/>
    <w:uiPriority w:val="39"/>
    <w:unhideWhenUsed/>
    <w:rsid w:val="00903934"/>
    <w:pPr>
      <w:spacing w:after="0"/>
      <w:ind w:left="1540"/>
    </w:pPr>
    <w:rPr>
      <w:rFonts w:asciiTheme="minorHAnsi" w:hAnsiTheme="minorHAnsi"/>
      <w:sz w:val="20"/>
      <w:szCs w:val="20"/>
    </w:rPr>
  </w:style>
  <w:style w:type="paragraph" w:styleId="TDC9">
    <w:name w:val="toc 9"/>
    <w:basedOn w:val="Normal"/>
    <w:next w:val="Normal"/>
    <w:autoRedefine/>
    <w:uiPriority w:val="39"/>
    <w:unhideWhenUsed/>
    <w:rsid w:val="00903934"/>
    <w:pPr>
      <w:spacing w:after="0"/>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455110">
      <w:bodyDiv w:val="1"/>
      <w:marLeft w:val="0"/>
      <w:marRight w:val="0"/>
      <w:marTop w:val="0"/>
      <w:marBottom w:val="0"/>
      <w:divBdr>
        <w:top w:val="none" w:sz="0" w:space="0" w:color="auto"/>
        <w:left w:val="none" w:sz="0" w:space="0" w:color="auto"/>
        <w:bottom w:val="none" w:sz="0" w:space="0" w:color="auto"/>
        <w:right w:val="none" w:sz="0" w:space="0" w:color="auto"/>
      </w:divBdr>
    </w:div>
    <w:div w:id="1419713988">
      <w:bodyDiv w:val="1"/>
      <w:marLeft w:val="0"/>
      <w:marRight w:val="0"/>
      <w:marTop w:val="0"/>
      <w:marBottom w:val="0"/>
      <w:divBdr>
        <w:top w:val="none" w:sz="0" w:space="0" w:color="auto"/>
        <w:left w:val="none" w:sz="0" w:space="0" w:color="auto"/>
        <w:bottom w:val="none" w:sz="0" w:space="0" w:color="auto"/>
        <w:right w:val="none" w:sz="0" w:space="0" w:color="auto"/>
      </w:divBdr>
    </w:div>
    <w:div w:id="1479490319">
      <w:bodyDiv w:val="1"/>
      <w:marLeft w:val="0"/>
      <w:marRight w:val="0"/>
      <w:marTop w:val="0"/>
      <w:marBottom w:val="0"/>
      <w:divBdr>
        <w:top w:val="none" w:sz="0" w:space="0" w:color="auto"/>
        <w:left w:val="none" w:sz="0" w:space="0" w:color="auto"/>
        <w:bottom w:val="none" w:sz="0" w:space="0" w:color="auto"/>
        <w:right w:val="none" w:sz="0" w:space="0" w:color="auto"/>
      </w:divBdr>
    </w:div>
    <w:div w:id="1677730961">
      <w:bodyDiv w:val="1"/>
      <w:marLeft w:val="0"/>
      <w:marRight w:val="0"/>
      <w:marTop w:val="0"/>
      <w:marBottom w:val="0"/>
      <w:divBdr>
        <w:top w:val="none" w:sz="0" w:space="0" w:color="auto"/>
        <w:left w:val="none" w:sz="0" w:space="0" w:color="auto"/>
        <w:bottom w:val="none" w:sz="0" w:space="0" w:color="auto"/>
        <w:right w:val="none" w:sz="0" w:space="0" w:color="auto"/>
      </w:divBdr>
    </w:div>
    <w:div w:id="1888374760">
      <w:bodyDiv w:val="1"/>
      <w:marLeft w:val="0"/>
      <w:marRight w:val="0"/>
      <w:marTop w:val="0"/>
      <w:marBottom w:val="0"/>
      <w:divBdr>
        <w:top w:val="none" w:sz="0" w:space="0" w:color="auto"/>
        <w:left w:val="none" w:sz="0" w:space="0" w:color="auto"/>
        <w:bottom w:val="none" w:sz="0" w:space="0" w:color="auto"/>
        <w:right w:val="none" w:sz="0" w:space="0" w:color="auto"/>
      </w:divBdr>
    </w:div>
    <w:div w:id="1979456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jpg"/><Relationship Id="rId39" Type="http://schemas.openxmlformats.org/officeDocument/2006/relationships/hyperlink" Target="http://sedici.unlp.edu.ar/handle/10915/120476" TargetMode="External"/><Relationship Id="rId21" Type="http://schemas.openxmlformats.org/officeDocument/2006/relationships/image" Target="media/image7.png"/><Relationship Id="rId34" Type="http://schemas.openxmlformats.org/officeDocument/2006/relationships/hyperlink" Target="http://www.defensapublica.gob.ve" TargetMode="External"/><Relationship Id="rId42" Type="http://schemas.openxmlformats.org/officeDocument/2006/relationships/image" Target="media/image2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www.monografias.com/trabajos13/mapro/mapro.shtml" TargetMode="External"/><Relationship Id="rId20" Type="http://schemas.openxmlformats.org/officeDocument/2006/relationships/image" Target="media/image6.png"/><Relationship Id="rId29" Type="http://schemas.openxmlformats.org/officeDocument/2006/relationships/image" Target="media/image15.jp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insights.stackoverflow.com/survey/2021" TargetMode="External"/><Relationship Id="rId40" Type="http://schemas.openxmlformats.org/officeDocument/2006/relationships/hyperlink" Target="https://economipedia.com/definiciones/cobranza.html" TargetMode="External"/><Relationship Id="rId5" Type="http://schemas.openxmlformats.org/officeDocument/2006/relationships/settings" Target="settings.xml"/><Relationship Id="rId15" Type="http://schemas.openxmlformats.org/officeDocument/2006/relationships/hyperlink" Target="http://www.monografias.com/trabajos11/estadi/estadi.sht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concepto.de/informacion/" TargetMode="External"/><Relationship Id="rId10" Type="http://schemas.openxmlformats.org/officeDocument/2006/relationships/image" Target="media/image2.jpg"/><Relationship Id="rId19" Type="http://schemas.openxmlformats.org/officeDocument/2006/relationships/image" Target="media/image5.png"/><Relationship Id="rId31" Type="http://schemas.openxmlformats.org/officeDocument/2006/relationships/image" Target="media/image17.jp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hyperlink" Target="http://libros.metabiblioteca.org/handle/001/591"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hyperlink" Target="http://www.monografias.com/trabajos35/newton-fuerza-aceleracion/newton-fuerza-aceleracion.shtml"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insights.stackoverflow.com/survey/202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n0l3MxfLb7Q37S93Wc4EWm5lyw==">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C77273C-C28C-48C9-9284-4DABF9763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2819</TotalTime>
  <Pages>100</Pages>
  <Words>19974</Words>
  <Characters>113852</Characters>
  <Application>Microsoft Office Word</Application>
  <DocSecurity>0</DocSecurity>
  <Lines>948</Lines>
  <Paragraphs>267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dc:creator>
  <cp:lastModifiedBy>user</cp:lastModifiedBy>
  <cp:revision>16</cp:revision>
  <dcterms:created xsi:type="dcterms:W3CDTF">2024-02-01T18:49:00Z</dcterms:created>
  <dcterms:modified xsi:type="dcterms:W3CDTF">2024-12-03T00:32:00Z</dcterms:modified>
</cp:coreProperties>
</file>