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48FB" w14:textId="293847D4" w:rsidR="00DB064B" w:rsidRDefault="0063630A">
      <w:pPr>
        <w:jc w:val="center"/>
        <w:rPr>
          <w:b/>
          <w:color w:val="1F497D"/>
          <w:sz w:val="32"/>
          <w:szCs w:val="32"/>
        </w:rPr>
      </w:pPr>
      <w:r>
        <w:rPr>
          <w:b/>
          <w:color w:val="1F497D"/>
          <w:sz w:val="32"/>
          <w:szCs w:val="32"/>
        </w:rPr>
        <w:t>Hospitalización SI</w:t>
      </w:r>
    </w:p>
    <w:p w14:paraId="29AD48FD" w14:textId="77777777" w:rsidR="00DB064B" w:rsidRDefault="00DB064B">
      <w:pPr>
        <w:ind w:left="720" w:firstLine="720"/>
        <w:jc w:val="center"/>
        <w:rPr>
          <w:b/>
          <w:color w:val="1F497D"/>
          <w:sz w:val="32"/>
          <w:szCs w:val="32"/>
        </w:rPr>
      </w:pPr>
    </w:p>
    <w:p w14:paraId="29AD48FE" w14:textId="77777777" w:rsidR="00DB064B" w:rsidRDefault="00D7115F">
      <w:pPr>
        <w:jc w:val="center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Registro Histórico de Cambios en el Documento</w:t>
      </w:r>
    </w:p>
    <w:p w14:paraId="29AD48FF" w14:textId="77777777" w:rsidR="00DB064B" w:rsidRDefault="00DB064B">
      <w:pPr>
        <w:jc w:val="center"/>
        <w:rPr>
          <w:rFonts w:ascii="Century Gothic" w:eastAsia="Century Gothic" w:hAnsi="Century Gothic" w:cs="Century Gothic"/>
          <w:b/>
        </w:rPr>
      </w:pPr>
    </w:p>
    <w:tbl>
      <w:tblPr>
        <w:tblStyle w:val="a"/>
        <w:tblW w:w="9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9"/>
        <w:gridCol w:w="1290"/>
        <w:gridCol w:w="1986"/>
        <w:gridCol w:w="1637"/>
        <w:gridCol w:w="1688"/>
        <w:gridCol w:w="1499"/>
      </w:tblGrid>
      <w:tr w:rsidR="00DB064B" w14:paraId="29AD4906" w14:textId="77777777">
        <w:trPr>
          <w:trHeight w:val="248"/>
        </w:trPr>
        <w:tc>
          <w:tcPr>
            <w:tcW w:w="1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D4900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Código </w:t>
            </w:r>
          </w:p>
        </w:tc>
        <w:tc>
          <w:tcPr>
            <w:tcW w:w="12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D4901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Fecha </w:t>
            </w:r>
          </w:p>
        </w:tc>
        <w:tc>
          <w:tcPr>
            <w:tcW w:w="198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D4902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Elaboró </w:t>
            </w:r>
          </w:p>
        </w:tc>
        <w:tc>
          <w:tcPr>
            <w:tcW w:w="1637" w:type="dxa"/>
          </w:tcPr>
          <w:p w14:paraId="29AD4903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Revisó</w:t>
            </w:r>
          </w:p>
        </w:tc>
        <w:tc>
          <w:tcPr>
            <w:tcW w:w="16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D4904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Descripción Cambio</w:t>
            </w:r>
          </w:p>
        </w:tc>
        <w:tc>
          <w:tcPr>
            <w:tcW w:w="1499" w:type="dxa"/>
          </w:tcPr>
          <w:p w14:paraId="29AD4905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Versión</w:t>
            </w:r>
          </w:p>
        </w:tc>
      </w:tr>
      <w:tr w:rsidR="00DB064B" w14:paraId="29AD490D" w14:textId="77777777">
        <w:trPr>
          <w:trHeight w:val="143"/>
        </w:trPr>
        <w:tc>
          <w:tcPr>
            <w:tcW w:w="1340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AD4907" w14:textId="77777777" w:rsidR="00DB064B" w:rsidRDefault="00D7115F">
            <w:pP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D-VIS-IS-UC</w:t>
            </w:r>
          </w:p>
        </w:tc>
        <w:tc>
          <w:tcPr>
            <w:tcW w:w="1290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AD4908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17/03/2020</w:t>
            </w:r>
          </w:p>
        </w:tc>
        <w:tc>
          <w:tcPr>
            <w:tcW w:w="1986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AD4909" w14:textId="77777777" w:rsidR="00DB064B" w:rsidRDefault="00D7115F">
            <w:pPr>
              <w:rPr>
                <w:rFonts w:ascii="Century Gothic" w:eastAsia="Century Gothic" w:hAnsi="Century Gothic" w:cs="Century Gothic"/>
                <w:b/>
                <w:i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14"/>
                <w:szCs w:val="14"/>
              </w:rPr>
              <w:t>Oscar Franco-Bedoya</w:t>
            </w:r>
          </w:p>
        </w:tc>
        <w:tc>
          <w:tcPr>
            <w:tcW w:w="1637" w:type="dxa"/>
            <w:shd w:val="clear" w:color="auto" w:fill="E7E7E7"/>
          </w:tcPr>
          <w:p w14:paraId="29AD490A" w14:textId="77777777" w:rsidR="00DB064B" w:rsidRDefault="00DB064B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</w:p>
        </w:tc>
        <w:tc>
          <w:tcPr>
            <w:tcW w:w="1688" w:type="dxa"/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AD490B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Documento Inicial</w:t>
            </w:r>
          </w:p>
        </w:tc>
        <w:tc>
          <w:tcPr>
            <w:tcW w:w="1499" w:type="dxa"/>
            <w:shd w:val="clear" w:color="auto" w:fill="E7E7E7"/>
            <w:vAlign w:val="center"/>
          </w:tcPr>
          <w:p w14:paraId="29AD490C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  <w:r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  <w:t>0.2</w:t>
            </w:r>
          </w:p>
        </w:tc>
      </w:tr>
      <w:tr w:rsidR="00DB064B" w14:paraId="29AD4914" w14:textId="77777777">
        <w:trPr>
          <w:trHeight w:val="143"/>
        </w:trPr>
        <w:tc>
          <w:tcPr>
            <w:tcW w:w="1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AD490E" w14:textId="77777777" w:rsidR="00DB064B" w:rsidRDefault="00DB064B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</w:p>
        </w:tc>
        <w:tc>
          <w:tcPr>
            <w:tcW w:w="12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AD490F" w14:textId="77777777" w:rsidR="00DB064B" w:rsidRDefault="00DB064B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</w:p>
        </w:tc>
        <w:tc>
          <w:tcPr>
            <w:tcW w:w="198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AD4910" w14:textId="77777777" w:rsidR="00DB064B" w:rsidRDefault="00DB064B">
            <w:pPr>
              <w:jc w:val="center"/>
              <w:rPr>
                <w:rFonts w:ascii="Century Gothic" w:eastAsia="Century Gothic" w:hAnsi="Century Gothic" w:cs="Century Gothic"/>
                <w:b/>
                <w:i/>
                <w:sz w:val="14"/>
                <w:szCs w:val="14"/>
              </w:rPr>
            </w:pPr>
          </w:p>
        </w:tc>
        <w:tc>
          <w:tcPr>
            <w:tcW w:w="1637" w:type="dxa"/>
            <w:shd w:val="clear" w:color="auto" w:fill="auto"/>
          </w:tcPr>
          <w:p w14:paraId="29AD4911" w14:textId="77777777" w:rsidR="00DB064B" w:rsidRDefault="00DB064B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</w:p>
        </w:tc>
        <w:tc>
          <w:tcPr>
            <w:tcW w:w="16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AD4912" w14:textId="77777777" w:rsidR="00DB064B" w:rsidRDefault="00DB064B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29AD4913" w14:textId="77777777" w:rsidR="00DB064B" w:rsidRDefault="00DB064B">
            <w:pPr>
              <w:jc w:val="center"/>
              <w:rPr>
                <w:rFonts w:ascii="Century Gothic" w:eastAsia="Century Gothic" w:hAnsi="Century Gothic" w:cs="Century Gothic"/>
                <w:b/>
                <w:sz w:val="14"/>
                <w:szCs w:val="14"/>
              </w:rPr>
            </w:pPr>
          </w:p>
        </w:tc>
      </w:tr>
    </w:tbl>
    <w:p w14:paraId="29AD4915" w14:textId="77777777" w:rsidR="00DB064B" w:rsidRDefault="00DB064B">
      <w:pPr>
        <w:jc w:val="center"/>
        <w:rPr>
          <w:rFonts w:ascii="Century Gothic" w:eastAsia="Century Gothic" w:hAnsi="Century Gothic" w:cs="Century Gothic"/>
          <w:b/>
        </w:rPr>
      </w:pPr>
    </w:p>
    <w:p w14:paraId="29AD4916" w14:textId="4583398F" w:rsidR="00DB064B" w:rsidRDefault="00D7115F">
      <w:pPr>
        <w:pStyle w:val="Ttulo1"/>
        <w:pBdr>
          <w:bottom w:val="single" w:sz="4" w:space="1" w:color="000000"/>
        </w:pBdr>
        <w:rPr>
          <w:b w:val="0"/>
        </w:rPr>
      </w:pPr>
      <w:r>
        <w:rPr>
          <w:b w:val="0"/>
        </w:rPr>
        <w:t xml:space="preserve">Documento de Lanzamiento del Proyecto </w:t>
      </w:r>
      <w:r w:rsidR="000A0ECE">
        <w:rPr>
          <w:b w:val="0"/>
        </w:rPr>
        <w:tab/>
      </w:r>
      <w:r w:rsidR="000A0ECE">
        <w:rPr>
          <w:b w:val="0"/>
        </w:rPr>
        <w:tab/>
      </w:r>
      <w:r w:rsidR="00652A24" w:rsidRPr="00652A24">
        <w:rPr>
          <w:bCs w:val="0"/>
          <w:iCs/>
        </w:rPr>
        <w:t>Hospitalización - SI2</w:t>
      </w:r>
    </w:p>
    <w:p w14:paraId="29AD4918" w14:textId="0D9E507E" w:rsidR="00DB064B" w:rsidRDefault="00DB064B">
      <w:pPr>
        <w:jc w:val="both"/>
        <w:rPr>
          <w:rFonts w:ascii="Century Gothic" w:eastAsia="Century Gothic" w:hAnsi="Century Gothic" w:cs="Century Gothic"/>
          <w:iCs/>
          <w:sz w:val="18"/>
          <w:szCs w:val="18"/>
        </w:rPr>
      </w:pPr>
    </w:p>
    <w:p w14:paraId="0D82B450" w14:textId="33D248D0" w:rsidR="00652A24" w:rsidRDefault="00652A24">
      <w:pPr>
        <w:jc w:val="both"/>
        <w:rPr>
          <w:rFonts w:ascii="Century Gothic" w:eastAsia="Century Gothic" w:hAnsi="Century Gothic" w:cs="Century Gothic"/>
          <w:iCs/>
          <w:sz w:val="18"/>
          <w:szCs w:val="18"/>
        </w:rPr>
      </w:pPr>
      <w:r>
        <w:rPr>
          <w:rFonts w:ascii="Century Gothic" w:eastAsia="Century Gothic" w:hAnsi="Century Gothic" w:cs="Century Gothic"/>
          <w:iCs/>
          <w:sz w:val="18"/>
          <w:szCs w:val="18"/>
        </w:rPr>
        <w:t>En este documento encontrará</w:t>
      </w:r>
      <w:r w:rsidR="000A0ECE">
        <w:rPr>
          <w:rFonts w:ascii="Century Gothic" w:eastAsia="Century Gothic" w:hAnsi="Century Gothic" w:cs="Century Gothic"/>
          <w:iCs/>
          <w:sz w:val="18"/>
          <w:szCs w:val="18"/>
        </w:rPr>
        <w:t xml:space="preserve"> toda la información útil para entender el planteamiento inicial del proyecto, tanto la definición de roles, como la definición de problemas a resolver, objetivos principales, generales y finales, funcionalidades primordiales, casos de uso y demás posibles funciones.</w:t>
      </w:r>
    </w:p>
    <w:p w14:paraId="25401E58" w14:textId="27D8D416" w:rsidR="000A0ECE" w:rsidRDefault="000A0ECE">
      <w:pPr>
        <w:jc w:val="both"/>
        <w:rPr>
          <w:rFonts w:ascii="Century Gothic" w:eastAsia="Century Gothic" w:hAnsi="Century Gothic" w:cs="Century Gothic"/>
          <w:iCs/>
          <w:sz w:val="18"/>
          <w:szCs w:val="18"/>
        </w:rPr>
      </w:pPr>
    </w:p>
    <w:p w14:paraId="444D19B9" w14:textId="576A186B" w:rsidR="000A0ECE" w:rsidRPr="00652A24" w:rsidRDefault="000A0ECE">
      <w:pPr>
        <w:jc w:val="both"/>
        <w:rPr>
          <w:rFonts w:ascii="Century Gothic" w:eastAsia="Century Gothic" w:hAnsi="Century Gothic" w:cs="Century Gothic"/>
          <w:iCs/>
          <w:sz w:val="18"/>
          <w:szCs w:val="18"/>
        </w:rPr>
      </w:pPr>
      <w:r>
        <w:rPr>
          <w:rFonts w:ascii="Century Gothic" w:eastAsia="Century Gothic" w:hAnsi="Century Gothic" w:cs="Century Gothic"/>
          <w:iCs/>
          <w:sz w:val="18"/>
          <w:szCs w:val="18"/>
        </w:rPr>
        <w:t>Este documento servirá para documentar y dar razón de todas las decisiones tomadas en el proyecto y será base fundamental que se tomará para realizar cambios o avances en el desarrollo.</w:t>
      </w:r>
    </w:p>
    <w:p w14:paraId="29AD4919" w14:textId="77777777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r>
        <w:rPr>
          <w:rFonts w:ascii="Century Gothic" w:eastAsia="Century Gothic" w:hAnsi="Century Gothic" w:cs="Century Gothic"/>
          <w:i/>
          <w:color w:val="4F81BD"/>
          <w:szCs w:val="22"/>
        </w:rPr>
        <w:t>Identificación del Problema</w:t>
      </w:r>
    </w:p>
    <w:p w14:paraId="29AD491A" w14:textId="77777777" w:rsidR="00DB064B" w:rsidRDefault="00D7115F">
      <w:pPr>
        <w:jc w:val="both"/>
        <w:rPr>
          <w:rFonts w:ascii="Century Gothic" w:eastAsia="Century Gothic" w:hAnsi="Century Gothic" w:cs="Century Gothic"/>
          <w:i/>
          <w:color w:val="F79646"/>
          <w:sz w:val="18"/>
          <w:szCs w:val="18"/>
        </w:rPr>
      </w:pPr>
      <w:r>
        <w:rPr>
          <w:rFonts w:ascii="Century Gothic" w:eastAsia="Century Gothic" w:hAnsi="Century Gothic" w:cs="Century Gothic"/>
          <w:i/>
          <w:color w:val="F79646"/>
          <w:sz w:val="18"/>
          <w:szCs w:val="18"/>
        </w:rPr>
        <w:t xml:space="preserve">En un párrafo general se describe el problema/oportunidad que se desea solucionar/aprovechar con el desarrollo de este proyecto.  </w:t>
      </w:r>
    </w:p>
    <w:p w14:paraId="29AD491B" w14:textId="77777777" w:rsidR="00DB064B" w:rsidRDefault="00DB064B">
      <w:pPr>
        <w:jc w:val="both"/>
        <w:rPr>
          <w:rFonts w:ascii="Century Gothic" w:eastAsia="Century Gothic" w:hAnsi="Century Gothic" w:cs="Century Gothic"/>
          <w:i/>
          <w:color w:val="F79646"/>
          <w:sz w:val="18"/>
          <w:szCs w:val="18"/>
        </w:rPr>
      </w:pPr>
    </w:p>
    <w:p w14:paraId="29AD491C" w14:textId="77777777" w:rsidR="00DB064B" w:rsidRDefault="00D7115F">
      <w:pPr>
        <w:rPr>
          <w:rFonts w:ascii="Century Gothic" w:eastAsia="Century Gothic" w:hAnsi="Century Gothic" w:cs="Century Gothic"/>
          <w:i/>
          <w:color w:val="F79646"/>
          <w:sz w:val="18"/>
          <w:szCs w:val="18"/>
        </w:rPr>
      </w:pPr>
      <w:r>
        <w:rPr>
          <w:rFonts w:ascii="Century Gothic" w:eastAsia="Century Gothic" w:hAnsi="Century Gothic" w:cs="Century Gothic"/>
          <w:i/>
          <w:color w:val="F79646"/>
          <w:sz w:val="18"/>
          <w:szCs w:val="18"/>
        </w:rPr>
        <w:t xml:space="preserve">En los sistemas logísticos de distribución de “carga” se presenta una gran informalidad en la definición de procesos y en los estándares para el manejo de información; esta informalidad dificulta la visibilidad y la trazabilidad de los envíos lo que a su vez genera: 1) sobrecostos, 2) retrasos en los pagos, 3) inconsistencias en la información, entre otros. </w:t>
      </w:r>
    </w:p>
    <w:p w14:paraId="29AD491F" w14:textId="77777777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r>
        <w:rPr>
          <w:rFonts w:ascii="Century Gothic" w:eastAsia="Century Gothic" w:hAnsi="Century Gothic" w:cs="Century Gothic"/>
          <w:i/>
          <w:color w:val="4F81BD"/>
          <w:szCs w:val="22"/>
        </w:rPr>
        <w:t>Definición del equipo de trabajo</w:t>
      </w:r>
    </w:p>
    <w:p w14:paraId="29AD4920" w14:textId="77777777" w:rsidR="00DB064B" w:rsidRPr="00652A24" w:rsidRDefault="00D7115F">
      <w:pPr>
        <w:rPr>
          <w:rFonts w:ascii="Century Gothic" w:eastAsia="Century Gothic" w:hAnsi="Century Gothic" w:cs="Century Gothic"/>
          <w:b/>
          <w:bCs/>
          <w:smallCaps/>
          <w:color w:val="5A5A5A"/>
          <w:sz w:val="18"/>
          <w:szCs w:val="18"/>
        </w:rPr>
      </w:pPr>
      <w:bookmarkStart w:id="0" w:name="_heading=h.gjdgxs" w:colFirst="0" w:colLast="0"/>
      <w:bookmarkEnd w:id="0"/>
      <w:r w:rsidRPr="00652A24">
        <w:rPr>
          <w:rFonts w:ascii="Century Gothic" w:eastAsia="Century Gothic" w:hAnsi="Century Gothic" w:cs="Century Gothic"/>
          <w:b/>
          <w:bCs/>
          <w:smallCaps/>
          <w:color w:val="5A5A5A"/>
          <w:sz w:val="18"/>
          <w:szCs w:val="18"/>
        </w:rPr>
        <w:t>Desarrolladores</w:t>
      </w:r>
    </w:p>
    <w:p w14:paraId="29AD4922" w14:textId="77777777" w:rsidR="00DB064B" w:rsidRDefault="00DB064B"/>
    <w:tbl>
      <w:tblPr>
        <w:tblStyle w:val="a0"/>
        <w:tblW w:w="93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3402"/>
        <w:gridCol w:w="2410"/>
        <w:gridCol w:w="2075"/>
      </w:tblGrid>
      <w:tr w:rsidR="00DB064B" w14:paraId="29AD4927" w14:textId="77777777">
        <w:trPr>
          <w:jc w:val="center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AD4923" w14:textId="77777777" w:rsidR="00DB064B" w:rsidRDefault="00D7115F">
            <w:pPr>
              <w:spacing w:after="6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Rol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AD4924" w14:textId="77777777" w:rsidR="00DB064B" w:rsidRDefault="00D7115F">
            <w:pPr>
              <w:spacing w:after="60"/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Nombre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AD4925" w14:textId="77777777" w:rsidR="00DB064B" w:rsidRDefault="00D7115F">
            <w:pPr>
              <w:spacing w:after="60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E-mail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AD4926" w14:textId="77777777" w:rsidR="00DB064B" w:rsidRDefault="00D7115F">
            <w:pPr>
              <w:spacing w:after="60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Teléfono</w:t>
            </w:r>
          </w:p>
        </w:tc>
      </w:tr>
      <w:tr w:rsidR="00DB064B" w14:paraId="29AD492C" w14:textId="77777777">
        <w:trPr>
          <w:jc w:val="center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28" w14:textId="050CB044" w:rsidR="00DB064B" w:rsidRPr="007E1730" w:rsidRDefault="0063630A" w:rsidP="0063630A">
            <w:pPr>
              <w:spacing w:after="60"/>
              <w:jc w:val="center"/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</w:pPr>
            <w:r w:rsidRPr="007E1730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Líder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29" w14:textId="5D99C541" w:rsidR="00DB064B" w:rsidRDefault="0063630A" w:rsidP="0063630A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Alejandro González Flórez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2A" w14:textId="54271457" w:rsidR="00DB064B" w:rsidRPr="000A0ECE" w:rsidRDefault="0063630A" w:rsidP="0063630A">
            <w:pPr>
              <w:spacing w:after="60"/>
              <w:jc w:val="center"/>
              <w:rPr>
                <w:rStyle w:val="Hipervnculo"/>
                <w:rFonts w:ascii="Century Gothic" w:eastAsia="Century Gothic" w:hAnsi="Century Gothic" w:cs="Century Gothic"/>
                <w:sz w:val="20"/>
                <w:szCs w:val="20"/>
              </w:rPr>
            </w:pPr>
            <w:r w:rsidRPr="007E1730">
              <w:rPr>
                <w:rStyle w:val="Hipervnculo"/>
                <w:rFonts w:ascii="Century Gothic" w:eastAsia="Century Gothic" w:hAnsi="Century Gothic" w:cs="Century Gothic"/>
                <w:sz w:val="20"/>
                <w:szCs w:val="20"/>
              </w:rPr>
              <w:t>Alejandro</w:t>
            </w:r>
            <w:r w:rsidRPr="000A0ECE">
              <w:rPr>
                <w:rStyle w:val="Hipervnculo"/>
                <w:rFonts w:ascii="Century Gothic" w:eastAsia="Century Gothic" w:hAnsi="Century Gothic" w:cs="Century Gothic"/>
                <w:sz w:val="20"/>
                <w:szCs w:val="20"/>
              </w:rPr>
              <w:t>.1701913677@ucaldas.edu.co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2B" w14:textId="13BDE656" w:rsidR="00DB064B" w:rsidRDefault="0063630A" w:rsidP="0063630A">
            <w:pPr>
              <w:spacing w:after="6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3215328170</w:t>
            </w:r>
          </w:p>
        </w:tc>
      </w:tr>
      <w:tr w:rsidR="00DB064B" w14:paraId="29AD4931" w14:textId="77777777">
        <w:trPr>
          <w:jc w:val="center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2D" w14:textId="6FF01164" w:rsidR="00DB064B" w:rsidRPr="007E1730" w:rsidRDefault="0063630A" w:rsidP="0063630A">
            <w:pPr>
              <w:spacing w:after="60"/>
              <w:jc w:val="center"/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</w:pPr>
            <w:r w:rsidRPr="007E1730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Desarrollo</w:t>
            </w:r>
            <w:r w:rsidR="007E1730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 xml:space="preserve"> - </w:t>
            </w:r>
            <w:r w:rsidR="00097621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Soporte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2E" w14:textId="42F6CDF4" w:rsidR="00DB064B" w:rsidRDefault="007E1730" w:rsidP="0063630A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Jerónimo</w:t>
            </w:r>
            <w:r w:rsidR="0063630A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Toro Calvo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2F" w14:textId="57718E06" w:rsidR="00DB064B" w:rsidRPr="007E1730" w:rsidRDefault="00000000" w:rsidP="0063630A">
            <w:pPr>
              <w:spacing w:after="60"/>
              <w:jc w:val="center"/>
              <w:rPr>
                <w:rStyle w:val="Hipervnculo"/>
              </w:rPr>
            </w:pPr>
            <w:hyperlink r:id="rId8" w:history="1">
              <w:r w:rsidR="0063630A" w:rsidRPr="007E1730">
                <w:rPr>
                  <w:rStyle w:val="Hipervnculo"/>
                  <w:rFonts w:ascii="Century Gothic" w:eastAsia="Century Gothic" w:hAnsi="Century Gothic" w:cs="Century Gothic"/>
                  <w:sz w:val="20"/>
                  <w:szCs w:val="20"/>
                </w:rPr>
                <w:t>Jeronimo.1701921567@ucaldas.edu.co</w:t>
              </w:r>
            </w:hyperlink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30" w14:textId="6B91D0A8" w:rsidR="00DB064B" w:rsidRDefault="0063630A" w:rsidP="0063630A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3195635145</w:t>
            </w:r>
          </w:p>
        </w:tc>
      </w:tr>
      <w:tr w:rsidR="007E1730" w14:paraId="29AD4936" w14:textId="77777777">
        <w:trPr>
          <w:jc w:val="center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32" w14:textId="3B87A0CC" w:rsidR="007E1730" w:rsidRPr="007E1730" w:rsidRDefault="007E1730" w:rsidP="007E1730">
            <w:pPr>
              <w:spacing w:after="60"/>
              <w:jc w:val="center"/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</w:pPr>
            <w:r w:rsidRPr="007E1730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lastRenderedPageBreak/>
              <w:t>Planeación</w:t>
            </w:r>
            <w:r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 xml:space="preserve"> – </w:t>
            </w:r>
            <w:r w:rsidR="00097621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Calidad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33" w14:textId="017DFE72" w:rsidR="007E1730" w:rsidRDefault="007E1730" w:rsidP="0063630A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Marlon Steven Aristizábal Herrera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34" w14:textId="1193847B" w:rsidR="007E1730" w:rsidRPr="000A0ECE" w:rsidRDefault="007E1730" w:rsidP="0063630A">
            <w:pPr>
              <w:spacing w:after="60"/>
              <w:jc w:val="center"/>
              <w:rPr>
                <w:rStyle w:val="Hipervnculo"/>
                <w:rFonts w:ascii="Century Gothic" w:eastAsia="Century Gothic" w:hAnsi="Century Gothic" w:cs="Century Gothic"/>
                <w:sz w:val="20"/>
                <w:szCs w:val="20"/>
              </w:rPr>
            </w:pPr>
            <w:r w:rsidRPr="000A0ECE">
              <w:rPr>
                <w:rStyle w:val="Hipervnculo"/>
                <w:rFonts w:ascii="Century Gothic" w:eastAsia="Century Gothic" w:hAnsi="Century Gothic" w:cs="Century Gothic"/>
                <w:sz w:val="20"/>
                <w:szCs w:val="20"/>
              </w:rPr>
              <w:t>Marlon.1701914781@ucaldas.edu.co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935" w14:textId="46F6E615" w:rsidR="007E1730" w:rsidRDefault="007E1730" w:rsidP="0063630A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3215741987</w:t>
            </w:r>
          </w:p>
        </w:tc>
      </w:tr>
    </w:tbl>
    <w:p w14:paraId="29AD4941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942" w14:textId="77777777" w:rsidR="00DB064B" w:rsidRDefault="00DB064B" w:rsidP="00BC1BED">
      <w:pPr>
        <w:ind w:firstLine="720"/>
        <w:rPr>
          <w:rFonts w:ascii="Century Gothic" w:eastAsia="Century Gothic" w:hAnsi="Century Gothic" w:cs="Century Gothic"/>
          <w:smallCaps/>
          <w:color w:val="5A5A5A"/>
          <w:sz w:val="18"/>
          <w:szCs w:val="18"/>
        </w:rPr>
      </w:pPr>
    </w:p>
    <w:p w14:paraId="29AD4944" w14:textId="2C02D189" w:rsidR="00DB064B" w:rsidRDefault="00D7115F" w:rsidP="009D0FDD">
      <w:pPr>
        <w:rPr>
          <w:rFonts w:ascii="Century Gothic" w:eastAsia="Century Gothic" w:hAnsi="Century Gothic" w:cs="Century Gothic"/>
          <w:i/>
          <w:color w:val="F79646"/>
          <w:sz w:val="18"/>
          <w:szCs w:val="18"/>
        </w:rPr>
      </w:pPr>
      <w:r w:rsidRPr="00BC1BED">
        <w:rPr>
          <w:rFonts w:ascii="Century Gothic" w:eastAsia="Century Gothic" w:hAnsi="Century Gothic" w:cs="Century Gothic"/>
          <w:b/>
          <w:bCs/>
          <w:smallCaps/>
          <w:color w:val="5A5A5A"/>
          <w:sz w:val="18"/>
          <w:szCs w:val="18"/>
        </w:rPr>
        <w:t>Stakeholders</w:t>
      </w:r>
      <w:r w:rsidR="00BC1BED">
        <w:rPr>
          <w:rFonts w:ascii="Century Gothic" w:eastAsia="Century Gothic" w:hAnsi="Century Gothic" w:cs="Century Gothic"/>
          <w:b/>
          <w:bCs/>
          <w:smallCaps/>
          <w:color w:val="5A5A5A"/>
          <w:sz w:val="18"/>
          <w:szCs w:val="18"/>
        </w:rPr>
        <w:t>:</w:t>
      </w:r>
    </w:p>
    <w:p w14:paraId="29AD4945" w14:textId="77777777" w:rsidR="00DB064B" w:rsidRDefault="00DB064B">
      <w:pPr>
        <w:rPr>
          <w:rFonts w:ascii="Century Gothic" w:eastAsia="Century Gothic" w:hAnsi="Century Gothic" w:cs="Century Gothic"/>
          <w:smallCaps/>
          <w:color w:val="5A5A5A"/>
          <w:sz w:val="18"/>
          <w:szCs w:val="18"/>
        </w:rPr>
      </w:pPr>
    </w:p>
    <w:p w14:paraId="29AD4946" w14:textId="77777777" w:rsidR="00DB064B" w:rsidRDefault="00DB064B"/>
    <w:tbl>
      <w:tblPr>
        <w:tblStyle w:val="a1"/>
        <w:tblW w:w="9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3266"/>
        <w:gridCol w:w="4437"/>
      </w:tblGrid>
      <w:tr w:rsidR="00DB064B" w14:paraId="29AD494A" w14:textId="77777777">
        <w:tc>
          <w:tcPr>
            <w:tcW w:w="1804" w:type="dxa"/>
            <w:shd w:val="clear" w:color="auto" w:fill="D9D9D9"/>
          </w:tcPr>
          <w:p w14:paraId="29AD4947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Rol</w:t>
            </w:r>
          </w:p>
        </w:tc>
        <w:tc>
          <w:tcPr>
            <w:tcW w:w="3266" w:type="dxa"/>
            <w:shd w:val="clear" w:color="auto" w:fill="D9D9D9"/>
          </w:tcPr>
          <w:p w14:paraId="29AD4948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Descripción</w:t>
            </w:r>
          </w:p>
        </w:tc>
        <w:tc>
          <w:tcPr>
            <w:tcW w:w="4437" w:type="dxa"/>
            <w:shd w:val="clear" w:color="auto" w:fill="D9D9D9"/>
          </w:tcPr>
          <w:p w14:paraId="29AD4949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Responsabilidades</w:t>
            </w:r>
          </w:p>
        </w:tc>
      </w:tr>
      <w:tr w:rsidR="00DB064B" w14:paraId="29AD494E" w14:textId="77777777">
        <w:tc>
          <w:tcPr>
            <w:tcW w:w="1804" w:type="dxa"/>
          </w:tcPr>
          <w:p w14:paraId="29AD494B" w14:textId="57DA682C" w:rsidR="00DB064B" w:rsidRPr="007E1730" w:rsidRDefault="009D0FDD" w:rsidP="007E1730">
            <w:pPr>
              <w:spacing w:after="60"/>
              <w:jc w:val="center"/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ChatGPT</w:t>
            </w:r>
          </w:p>
        </w:tc>
        <w:tc>
          <w:tcPr>
            <w:tcW w:w="3266" w:type="dxa"/>
          </w:tcPr>
          <w:p w14:paraId="29AD494C" w14:textId="35FD6530" w:rsidR="00DB064B" w:rsidRPr="009D0FDD" w:rsidRDefault="009D0FDD" w:rsidP="009D0FDD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9D0FDD">
              <w:rPr>
                <w:rFonts w:ascii="Century Gothic" w:eastAsia="Century Gothic" w:hAnsi="Century Gothic" w:cs="Century Gothic"/>
                <w:sz w:val="18"/>
                <w:szCs w:val="18"/>
              </w:rPr>
              <w:t>Soporte a casos de Uso y Desarrollo</w:t>
            </w:r>
          </w:p>
        </w:tc>
        <w:tc>
          <w:tcPr>
            <w:tcW w:w="4437" w:type="dxa"/>
          </w:tcPr>
          <w:p w14:paraId="29AD494D" w14:textId="77777777" w:rsidR="00DB064B" w:rsidRPr="007E1730" w:rsidRDefault="00DB064B">
            <w:pPr>
              <w:spacing w:after="6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DB064B" w14:paraId="29AD4952" w14:textId="77777777">
        <w:tc>
          <w:tcPr>
            <w:tcW w:w="1804" w:type="dxa"/>
          </w:tcPr>
          <w:p w14:paraId="401725AF" w14:textId="77777777" w:rsidR="009D0FDD" w:rsidRDefault="009D0FDD" w:rsidP="007E1730">
            <w:pPr>
              <w:spacing w:after="60"/>
              <w:jc w:val="center"/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 xml:space="preserve">Profesor </w:t>
            </w:r>
          </w:p>
          <w:p w14:paraId="29AD494F" w14:textId="0CAF6735" w:rsidR="00DB064B" w:rsidRPr="007E1730" w:rsidRDefault="009D0FDD" w:rsidP="007E1730">
            <w:pPr>
              <w:spacing w:after="60"/>
              <w:jc w:val="center"/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Oscar Franco Bedoya</w:t>
            </w:r>
          </w:p>
        </w:tc>
        <w:tc>
          <w:tcPr>
            <w:tcW w:w="3266" w:type="dxa"/>
          </w:tcPr>
          <w:p w14:paraId="29AD4950" w14:textId="6F15D7C4" w:rsidR="00DB064B" w:rsidRPr="009D0FDD" w:rsidRDefault="009D0FDD" w:rsidP="009D0FDD">
            <w:pPr>
              <w:spacing w:after="60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9D0FDD">
              <w:rPr>
                <w:rFonts w:ascii="Century Gothic" w:eastAsia="Century Gothic" w:hAnsi="Century Gothic" w:cs="Century Gothic"/>
                <w:sz w:val="18"/>
                <w:szCs w:val="18"/>
              </w:rPr>
              <w:t>Coordinador General</w:t>
            </w:r>
          </w:p>
        </w:tc>
        <w:tc>
          <w:tcPr>
            <w:tcW w:w="4437" w:type="dxa"/>
          </w:tcPr>
          <w:p w14:paraId="29AD4951" w14:textId="77777777" w:rsidR="00DB064B" w:rsidRPr="007E1730" w:rsidRDefault="00DB064B">
            <w:pPr>
              <w:spacing w:after="6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DB064B" w14:paraId="29AD4956" w14:textId="77777777">
        <w:tc>
          <w:tcPr>
            <w:tcW w:w="1804" w:type="dxa"/>
          </w:tcPr>
          <w:p w14:paraId="29AD4953" w14:textId="3178C125" w:rsidR="00DB064B" w:rsidRPr="007E1730" w:rsidRDefault="009D0FDD" w:rsidP="007E1730">
            <w:pPr>
              <w:spacing w:after="60"/>
              <w:jc w:val="center"/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Médicos - Doctores</w:t>
            </w:r>
          </w:p>
        </w:tc>
        <w:tc>
          <w:tcPr>
            <w:tcW w:w="3266" w:type="dxa"/>
          </w:tcPr>
          <w:p w14:paraId="29AD4954" w14:textId="485C34AD" w:rsidR="00DB064B" w:rsidRPr="009D0FDD" w:rsidRDefault="009D0FDD" w:rsidP="009D0FDD">
            <w:pPr>
              <w:spacing w:after="60"/>
              <w:jc w:val="center"/>
              <w:rPr>
                <w:rFonts w:ascii="Century Gothic" w:eastAsia="Century Gothic" w:hAnsi="Century Gothic" w:cs="Century Gothic"/>
                <w:color w:val="548DD4"/>
                <w:sz w:val="18"/>
                <w:szCs w:val="18"/>
              </w:rPr>
            </w:pPr>
            <w:r w:rsidRPr="009D0FDD">
              <w:rPr>
                <w:rFonts w:ascii="Century Gothic" w:eastAsia="Century Gothic" w:hAnsi="Century Gothic" w:cs="Century Gothic"/>
                <w:sz w:val="18"/>
                <w:szCs w:val="18"/>
              </w:rPr>
              <w:t>Profesional de la salud</w:t>
            </w:r>
          </w:p>
        </w:tc>
        <w:tc>
          <w:tcPr>
            <w:tcW w:w="4437" w:type="dxa"/>
          </w:tcPr>
          <w:p w14:paraId="29AD4955" w14:textId="12A9F964" w:rsidR="007E1730" w:rsidRDefault="007E1730">
            <w:pPr>
              <w:spacing w:after="60"/>
              <w:rPr>
                <w:rFonts w:ascii="Century Gothic" w:eastAsia="Century Gothic" w:hAnsi="Century Gothic" w:cs="Century Gothic"/>
                <w:color w:val="548DD4"/>
                <w:sz w:val="18"/>
                <w:szCs w:val="18"/>
              </w:rPr>
            </w:pPr>
          </w:p>
        </w:tc>
      </w:tr>
      <w:tr w:rsidR="007E1730" w14:paraId="098939DB" w14:textId="77777777">
        <w:tc>
          <w:tcPr>
            <w:tcW w:w="1804" w:type="dxa"/>
          </w:tcPr>
          <w:p w14:paraId="27ECF4D4" w14:textId="4A64E328" w:rsidR="007E1730" w:rsidRPr="007E1730" w:rsidRDefault="007E1730" w:rsidP="007E1730">
            <w:pPr>
              <w:spacing w:after="60"/>
              <w:jc w:val="center"/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</w:pPr>
            <w:r w:rsidRPr="007E1730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Pacientes</w:t>
            </w:r>
          </w:p>
        </w:tc>
        <w:tc>
          <w:tcPr>
            <w:tcW w:w="3266" w:type="dxa"/>
          </w:tcPr>
          <w:p w14:paraId="48793A9D" w14:textId="77777777" w:rsidR="007E1730" w:rsidRPr="009D0FDD" w:rsidRDefault="007E1730" w:rsidP="009D0FDD">
            <w:pPr>
              <w:spacing w:after="60"/>
              <w:jc w:val="center"/>
              <w:rPr>
                <w:rFonts w:ascii="Century Gothic" w:eastAsia="Century Gothic" w:hAnsi="Century Gothic" w:cs="Century Gothic"/>
                <w:color w:val="548DD4"/>
                <w:sz w:val="18"/>
                <w:szCs w:val="18"/>
              </w:rPr>
            </w:pPr>
          </w:p>
        </w:tc>
        <w:tc>
          <w:tcPr>
            <w:tcW w:w="4437" w:type="dxa"/>
          </w:tcPr>
          <w:p w14:paraId="6DCA6B74" w14:textId="77777777" w:rsidR="007E1730" w:rsidRDefault="007E1730">
            <w:pPr>
              <w:spacing w:after="60"/>
              <w:rPr>
                <w:rFonts w:ascii="Century Gothic" w:eastAsia="Century Gothic" w:hAnsi="Century Gothic" w:cs="Century Gothic"/>
                <w:color w:val="548DD4"/>
                <w:sz w:val="18"/>
                <w:szCs w:val="18"/>
              </w:rPr>
            </w:pPr>
          </w:p>
        </w:tc>
      </w:tr>
      <w:tr w:rsidR="009D0FDD" w14:paraId="16326CD5" w14:textId="77777777">
        <w:tc>
          <w:tcPr>
            <w:tcW w:w="1804" w:type="dxa"/>
          </w:tcPr>
          <w:p w14:paraId="72C6CFB6" w14:textId="01F4668C" w:rsidR="009D0FDD" w:rsidRPr="007E1730" w:rsidRDefault="009D0FDD" w:rsidP="007E1730">
            <w:pPr>
              <w:spacing w:after="60"/>
              <w:jc w:val="center"/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Ministerio de Salud</w:t>
            </w:r>
          </w:p>
        </w:tc>
        <w:tc>
          <w:tcPr>
            <w:tcW w:w="3266" w:type="dxa"/>
          </w:tcPr>
          <w:p w14:paraId="501B7F0D" w14:textId="77777777" w:rsidR="009D0FDD" w:rsidRPr="009D0FDD" w:rsidRDefault="009D0FDD" w:rsidP="009D0FDD">
            <w:pPr>
              <w:spacing w:after="60"/>
              <w:jc w:val="center"/>
              <w:rPr>
                <w:rFonts w:ascii="Century Gothic" w:eastAsia="Century Gothic" w:hAnsi="Century Gothic" w:cs="Century Gothic"/>
                <w:color w:val="548DD4"/>
                <w:sz w:val="18"/>
                <w:szCs w:val="18"/>
              </w:rPr>
            </w:pPr>
          </w:p>
        </w:tc>
        <w:tc>
          <w:tcPr>
            <w:tcW w:w="4437" w:type="dxa"/>
          </w:tcPr>
          <w:p w14:paraId="49E5F69B" w14:textId="77777777" w:rsidR="009D0FDD" w:rsidRDefault="009D0FDD">
            <w:pPr>
              <w:spacing w:after="60"/>
              <w:rPr>
                <w:rFonts w:ascii="Century Gothic" w:eastAsia="Century Gothic" w:hAnsi="Century Gothic" w:cs="Century Gothic"/>
                <w:color w:val="548DD4"/>
                <w:sz w:val="18"/>
                <w:szCs w:val="18"/>
              </w:rPr>
            </w:pPr>
          </w:p>
        </w:tc>
      </w:tr>
    </w:tbl>
    <w:p w14:paraId="29AD4957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959" w14:textId="7EC22315" w:rsidR="00DB064B" w:rsidRDefault="00D7115F" w:rsidP="00BC1BED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F79646"/>
          <w:sz w:val="18"/>
          <w:szCs w:val="18"/>
        </w:rPr>
      </w:pPr>
      <w:r>
        <w:rPr>
          <w:rFonts w:ascii="Century Gothic" w:eastAsia="Century Gothic" w:hAnsi="Century Gothic" w:cs="Century Gothic"/>
          <w:i/>
          <w:color w:val="4F81BD"/>
          <w:szCs w:val="22"/>
        </w:rPr>
        <w:t>Canales de Comunicación</w:t>
      </w:r>
    </w:p>
    <w:p w14:paraId="29AD495A" w14:textId="77777777" w:rsidR="00DB064B" w:rsidRDefault="00DB064B"/>
    <w:tbl>
      <w:tblPr>
        <w:tblStyle w:val="Tablaconcuadrcula2-nfasis1"/>
        <w:tblW w:w="9507" w:type="dxa"/>
        <w:tblLayout w:type="fixed"/>
        <w:tblLook w:val="0400" w:firstRow="0" w:lastRow="0" w:firstColumn="0" w:lastColumn="0" w:noHBand="0" w:noVBand="1"/>
      </w:tblPr>
      <w:tblGrid>
        <w:gridCol w:w="2376"/>
        <w:gridCol w:w="2377"/>
        <w:gridCol w:w="917"/>
        <w:gridCol w:w="3837"/>
      </w:tblGrid>
      <w:tr w:rsidR="00DB064B" w14:paraId="29AD495F" w14:textId="77777777" w:rsidTr="00570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</w:tcPr>
          <w:p w14:paraId="10B65756" w14:textId="77777777" w:rsidR="00570047" w:rsidRDefault="00570047">
            <w:pPr>
              <w:jc w:val="center"/>
              <w:rPr>
                <w:b/>
                <w:bCs/>
              </w:rPr>
            </w:pPr>
          </w:p>
          <w:p w14:paraId="29AD495B" w14:textId="55B80C22" w:rsidR="00DB064B" w:rsidRPr="00570047" w:rsidRDefault="00D7115F">
            <w:pPr>
              <w:jc w:val="center"/>
              <w:rPr>
                <w:b/>
                <w:bCs/>
              </w:rPr>
            </w:pPr>
            <w:r w:rsidRPr="00570047">
              <w:rPr>
                <w:b/>
                <w:bCs/>
              </w:rPr>
              <w:t>Dia</w:t>
            </w:r>
          </w:p>
        </w:tc>
        <w:tc>
          <w:tcPr>
            <w:tcW w:w="2377" w:type="dxa"/>
          </w:tcPr>
          <w:p w14:paraId="3005486B" w14:textId="77777777" w:rsidR="00570047" w:rsidRDefault="00570047">
            <w:pPr>
              <w:jc w:val="center"/>
              <w:rPr>
                <w:b/>
                <w:bCs/>
              </w:rPr>
            </w:pPr>
          </w:p>
          <w:p w14:paraId="29AD495C" w14:textId="4A440F21" w:rsidR="00DB064B" w:rsidRPr="00570047" w:rsidRDefault="00D7115F">
            <w:pPr>
              <w:jc w:val="center"/>
              <w:rPr>
                <w:b/>
                <w:bCs/>
              </w:rPr>
            </w:pPr>
            <w:r w:rsidRPr="00570047">
              <w:rPr>
                <w:b/>
                <w:bCs/>
              </w:rPr>
              <w:t>Hora</w:t>
            </w:r>
          </w:p>
        </w:tc>
        <w:tc>
          <w:tcPr>
            <w:tcW w:w="917" w:type="dxa"/>
          </w:tcPr>
          <w:p w14:paraId="3AB4EF10" w14:textId="77777777" w:rsidR="00570047" w:rsidRDefault="00570047">
            <w:pPr>
              <w:jc w:val="center"/>
              <w:rPr>
                <w:b/>
                <w:bCs/>
              </w:rPr>
            </w:pPr>
          </w:p>
          <w:p w14:paraId="784865A2" w14:textId="0C6FDE6F" w:rsidR="00DB064B" w:rsidRDefault="00D7115F">
            <w:pPr>
              <w:jc w:val="center"/>
              <w:rPr>
                <w:b/>
                <w:bCs/>
              </w:rPr>
            </w:pPr>
            <w:r w:rsidRPr="00570047">
              <w:rPr>
                <w:b/>
                <w:bCs/>
              </w:rPr>
              <w:t xml:space="preserve">Tipo </w:t>
            </w:r>
          </w:p>
          <w:p w14:paraId="29AD495D" w14:textId="22CB9CBB" w:rsidR="00570047" w:rsidRPr="00570047" w:rsidRDefault="00570047">
            <w:pPr>
              <w:jc w:val="center"/>
              <w:rPr>
                <w:b/>
                <w:bCs/>
              </w:rPr>
            </w:pPr>
          </w:p>
        </w:tc>
        <w:tc>
          <w:tcPr>
            <w:tcW w:w="3837" w:type="dxa"/>
          </w:tcPr>
          <w:p w14:paraId="65CF9501" w14:textId="77777777" w:rsidR="00570047" w:rsidRDefault="00570047">
            <w:pPr>
              <w:jc w:val="center"/>
              <w:rPr>
                <w:b/>
                <w:bCs/>
              </w:rPr>
            </w:pPr>
          </w:p>
          <w:p w14:paraId="29AD495E" w14:textId="3E412FB2" w:rsidR="00DB064B" w:rsidRPr="00570047" w:rsidRDefault="00D7115F">
            <w:pPr>
              <w:jc w:val="center"/>
              <w:rPr>
                <w:b/>
                <w:bCs/>
              </w:rPr>
            </w:pPr>
            <w:r w:rsidRPr="00570047">
              <w:rPr>
                <w:b/>
                <w:bCs/>
              </w:rPr>
              <w:t>Lugar</w:t>
            </w:r>
          </w:p>
        </w:tc>
      </w:tr>
      <w:tr w:rsidR="00DB064B" w14:paraId="29AD4964" w14:textId="77777777" w:rsidTr="00570047">
        <w:tc>
          <w:tcPr>
            <w:tcW w:w="2376" w:type="dxa"/>
          </w:tcPr>
          <w:p w14:paraId="030C76F7" w14:textId="77777777" w:rsidR="00570047" w:rsidRDefault="00570047" w:rsidP="00BC1BED">
            <w:pPr>
              <w:jc w:val="center"/>
            </w:pPr>
          </w:p>
          <w:p w14:paraId="7C8302F7" w14:textId="77777777" w:rsidR="00DB064B" w:rsidRDefault="009D0FDD" w:rsidP="00BC1BED">
            <w:pPr>
              <w:jc w:val="center"/>
            </w:pPr>
            <w:r>
              <w:t>Jueves</w:t>
            </w:r>
          </w:p>
          <w:p w14:paraId="29AD4960" w14:textId="103C833A" w:rsidR="00570047" w:rsidRDefault="00570047" w:rsidP="00BC1BED">
            <w:pPr>
              <w:jc w:val="center"/>
            </w:pPr>
          </w:p>
        </w:tc>
        <w:tc>
          <w:tcPr>
            <w:tcW w:w="2377" w:type="dxa"/>
          </w:tcPr>
          <w:p w14:paraId="5E83D544" w14:textId="77777777" w:rsidR="00570047" w:rsidRDefault="00570047" w:rsidP="00BC1BED">
            <w:pPr>
              <w:jc w:val="center"/>
            </w:pPr>
          </w:p>
          <w:p w14:paraId="29AD4961" w14:textId="4915A5BB" w:rsidR="00DB064B" w:rsidRDefault="00BC1BED" w:rsidP="00BC1BED">
            <w:pPr>
              <w:jc w:val="center"/>
            </w:pPr>
            <w:r>
              <w:t>12:00 pm – 12:30pm</w:t>
            </w:r>
          </w:p>
        </w:tc>
        <w:tc>
          <w:tcPr>
            <w:tcW w:w="917" w:type="dxa"/>
          </w:tcPr>
          <w:p w14:paraId="56B077C6" w14:textId="77777777" w:rsidR="00570047" w:rsidRDefault="00570047" w:rsidP="00BC1BED">
            <w:pPr>
              <w:jc w:val="center"/>
            </w:pPr>
          </w:p>
          <w:p w14:paraId="29AD4962" w14:textId="029985D9" w:rsidR="00DB064B" w:rsidRDefault="00BC1BED" w:rsidP="00BC1BED">
            <w:pPr>
              <w:jc w:val="center"/>
            </w:pPr>
            <w:r>
              <w:t>Virtual</w:t>
            </w:r>
          </w:p>
        </w:tc>
        <w:tc>
          <w:tcPr>
            <w:tcW w:w="3837" w:type="dxa"/>
          </w:tcPr>
          <w:p w14:paraId="6C63FB7D" w14:textId="77777777" w:rsidR="00570047" w:rsidRDefault="00570047" w:rsidP="00BC1BED">
            <w:pPr>
              <w:jc w:val="center"/>
            </w:pPr>
          </w:p>
          <w:p w14:paraId="6003522A" w14:textId="77777777" w:rsidR="00DB064B" w:rsidRDefault="00570047" w:rsidP="00BC1BED">
            <w:pPr>
              <w:jc w:val="center"/>
              <w:rPr>
                <w:rStyle w:val="Hipervnculo"/>
              </w:rPr>
            </w:pPr>
            <w:hyperlink r:id="rId9" w:history="1">
              <w:r w:rsidRPr="00322321">
                <w:rPr>
                  <w:rStyle w:val="Hipervnculo"/>
                </w:rPr>
                <w:t>https://meet.google.com/qmi-jpxp-vnf</w:t>
              </w:r>
            </w:hyperlink>
          </w:p>
          <w:p w14:paraId="29AD4963" w14:textId="20B1CC9C" w:rsidR="00570047" w:rsidRPr="00570047" w:rsidRDefault="00570047" w:rsidP="00BC1BED">
            <w:pPr>
              <w:jc w:val="center"/>
            </w:pPr>
          </w:p>
        </w:tc>
      </w:tr>
    </w:tbl>
    <w:p w14:paraId="29AD4974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982" w14:textId="77777777" w:rsidR="00DB064B" w:rsidRDefault="00DB064B">
      <w:pPr>
        <w:jc w:val="both"/>
        <w:rPr>
          <w:rFonts w:ascii="Century Gothic" w:eastAsia="Century Gothic" w:hAnsi="Century Gothic" w:cs="Century Gothic"/>
          <w:color w:val="548DD4"/>
          <w:sz w:val="18"/>
          <w:szCs w:val="18"/>
        </w:rPr>
      </w:pPr>
    </w:p>
    <w:p w14:paraId="29AD4983" w14:textId="73F92EDA" w:rsidR="00DB064B" w:rsidRDefault="00DB064B">
      <w:pPr>
        <w:jc w:val="both"/>
        <w:rPr>
          <w:rFonts w:ascii="Century Gothic" w:eastAsia="Century Gothic" w:hAnsi="Century Gothic" w:cs="Century Gothic"/>
          <w:color w:val="548DD4"/>
          <w:sz w:val="18"/>
          <w:szCs w:val="18"/>
        </w:rPr>
      </w:pPr>
    </w:p>
    <w:p w14:paraId="3F60BADC" w14:textId="77777777" w:rsidR="00570047" w:rsidRDefault="00570047">
      <w:pPr>
        <w:jc w:val="both"/>
        <w:rPr>
          <w:rFonts w:ascii="Century Gothic" w:eastAsia="Century Gothic" w:hAnsi="Century Gothic" w:cs="Century Gothic"/>
          <w:color w:val="548DD4"/>
          <w:sz w:val="18"/>
          <w:szCs w:val="18"/>
        </w:rPr>
      </w:pPr>
    </w:p>
    <w:p w14:paraId="29AD4986" w14:textId="3858DD2F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proofErr w:type="gramStart"/>
      <w:r>
        <w:rPr>
          <w:rFonts w:ascii="Century Gothic" w:eastAsia="Century Gothic" w:hAnsi="Century Gothic" w:cs="Century Gothic"/>
          <w:i/>
          <w:color w:val="4F81BD"/>
          <w:szCs w:val="22"/>
        </w:rPr>
        <w:t>Problemas específicos</w:t>
      </w:r>
      <w:r w:rsidR="001C34CA">
        <w:rPr>
          <w:rFonts w:ascii="Century Gothic" w:eastAsia="Century Gothic" w:hAnsi="Century Gothic" w:cs="Century Gothic"/>
          <w:i/>
          <w:color w:val="4F81BD"/>
          <w:szCs w:val="22"/>
        </w:rPr>
        <w:t xml:space="preserve"> a solucionar</w:t>
      </w:r>
      <w:proofErr w:type="gramEnd"/>
    </w:p>
    <w:p w14:paraId="29AD4988" w14:textId="77777777" w:rsidR="00DB064B" w:rsidRDefault="00DB064B">
      <w:pPr>
        <w:rPr>
          <w:rFonts w:ascii="Century Gothic" w:eastAsia="Century Gothic" w:hAnsi="Century Gothic" w:cs="Century Gothic"/>
          <w:b/>
          <w:i/>
          <w:sz w:val="18"/>
          <w:szCs w:val="18"/>
        </w:rPr>
      </w:pPr>
    </w:p>
    <w:tbl>
      <w:tblPr>
        <w:tblStyle w:val="a3"/>
        <w:tblW w:w="7797" w:type="dxa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DB064B" w14:paraId="29AD498B" w14:textId="77777777"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89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lastRenderedPageBreak/>
              <w:t>PE-01 El problema de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AD498A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La dificultad para conseguir carga de retorno cuando ya se ha descargado en una ciudad</w:t>
            </w:r>
          </w:p>
        </w:tc>
      </w:tr>
      <w:tr w:rsidR="00DB064B" w14:paraId="29AD498E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8C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8D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 xml:space="preserve">A los conductores </w:t>
            </w:r>
          </w:p>
        </w:tc>
      </w:tr>
      <w:tr w:rsidR="00DB064B" w14:paraId="29AD4991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8F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90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 xml:space="preserve">Afectación económica a los conductores porque deben asumir costos de regreso. Perdida de oportunidad por parte de las empresas generadoras de carga que no se enteran de la posibilidad de hacer envíos. </w:t>
            </w:r>
          </w:p>
        </w:tc>
      </w:tr>
      <w:tr w:rsidR="00DB064B" w14:paraId="29AD4994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92" w14:textId="77777777" w:rsidR="00DB064B" w:rsidRDefault="00D7115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93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Contar con un sistema que permita registrar los retornos sin carga que pueda ser consultado por parte de las empresas generadoras de carga.</w:t>
            </w:r>
          </w:p>
        </w:tc>
      </w:tr>
    </w:tbl>
    <w:p w14:paraId="29AD4995" w14:textId="77777777" w:rsidR="00DB064B" w:rsidRDefault="00DB064B">
      <w:pPr>
        <w:rPr>
          <w:rFonts w:ascii="Century Gothic" w:eastAsia="Century Gothic" w:hAnsi="Century Gothic" w:cs="Century Gothic"/>
          <w:b/>
          <w:i/>
          <w:color w:val="F79646"/>
          <w:sz w:val="18"/>
          <w:szCs w:val="18"/>
        </w:rPr>
      </w:pPr>
    </w:p>
    <w:p w14:paraId="29AD4996" w14:textId="77777777" w:rsidR="00DB064B" w:rsidRDefault="00DB064B">
      <w:pPr>
        <w:rPr>
          <w:rFonts w:ascii="Century Gothic" w:eastAsia="Century Gothic" w:hAnsi="Century Gothic" w:cs="Century Gothic"/>
          <w:b/>
          <w:i/>
          <w:color w:val="F79646"/>
          <w:sz w:val="18"/>
          <w:szCs w:val="18"/>
        </w:rPr>
      </w:pPr>
    </w:p>
    <w:p w14:paraId="29AD4997" w14:textId="77777777" w:rsidR="00DB064B" w:rsidRDefault="00DB064B">
      <w:pPr>
        <w:rPr>
          <w:rFonts w:ascii="Century Gothic" w:eastAsia="Century Gothic" w:hAnsi="Century Gothic" w:cs="Century Gothic"/>
          <w:b/>
          <w:i/>
          <w:color w:val="F79646"/>
          <w:sz w:val="18"/>
          <w:szCs w:val="18"/>
        </w:rPr>
      </w:pPr>
    </w:p>
    <w:tbl>
      <w:tblPr>
        <w:tblStyle w:val="a4"/>
        <w:tblW w:w="7797" w:type="dxa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DB064B" w14:paraId="29AD499A" w14:textId="77777777"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98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PE-02 El problema de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AD4999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Demoras en los tiempos para legalizar los pagos a transportadores por demoras o inconsistencias en la facturación</w:t>
            </w:r>
          </w:p>
        </w:tc>
      </w:tr>
      <w:tr w:rsidR="00DB064B" w14:paraId="29AD499D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9B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9C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A todos los actores del sistema: empresas generadoras de carga, empresas de logística de trasporte, conductores y clientes de la carga.</w:t>
            </w:r>
          </w:p>
        </w:tc>
      </w:tr>
      <w:tr w:rsidR="00DB064B" w14:paraId="29AD49A0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9E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9F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Demora en el pago a los transportadores</w:t>
            </w:r>
          </w:p>
        </w:tc>
      </w:tr>
      <w:tr w:rsidR="00DB064B" w14:paraId="29AD49A3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A1" w14:textId="77777777" w:rsidR="00DB064B" w:rsidRDefault="00D7115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A2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</w:tbl>
    <w:p w14:paraId="29AD49A4" w14:textId="77777777" w:rsidR="00DB064B" w:rsidRDefault="00DB064B">
      <w:pPr>
        <w:rPr>
          <w:rFonts w:ascii="Century Gothic" w:eastAsia="Century Gothic" w:hAnsi="Century Gothic" w:cs="Century Gothic"/>
          <w:b/>
          <w:i/>
          <w:color w:val="F79646"/>
          <w:sz w:val="18"/>
          <w:szCs w:val="18"/>
        </w:rPr>
      </w:pPr>
    </w:p>
    <w:p w14:paraId="29AD49A5" w14:textId="77777777" w:rsidR="00DB064B" w:rsidRDefault="00DB064B">
      <w:pPr>
        <w:rPr>
          <w:rFonts w:ascii="Century Gothic" w:eastAsia="Century Gothic" w:hAnsi="Century Gothic" w:cs="Century Gothic"/>
          <w:b/>
          <w:i/>
          <w:color w:val="F79646"/>
          <w:sz w:val="18"/>
          <w:szCs w:val="18"/>
        </w:rPr>
      </w:pPr>
    </w:p>
    <w:tbl>
      <w:tblPr>
        <w:tblStyle w:val="a5"/>
        <w:tblW w:w="7797" w:type="dxa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DB064B" w14:paraId="29AD49A8" w14:textId="77777777"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A6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PE-03-El problema de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AD49A7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Falta de visibilidad de la ubicación y estado del vehículo, conductor y el estado la carga en tiempo real</w:t>
            </w:r>
          </w:p>
        </w:tc>
      </w:tr>
      <w:tr w:rsidR="00DB064B" w14:paraId="29AD49AB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A9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AA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  <w:tr w:rsidR="00DB064B" w14:paraId="29AD49AE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AC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AD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  <w:tr w:rsidR="00DB064B" w14:paraId="29AD49B1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AF" w14:textId="77777777" w:rsidR="00DB064B" w:rsidRDefault="00D7115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B0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</w:tbl>
    <w:p w14:paraId="29AD49B2" w14:textId="77777777" w:rsidR="00DB064B" w:rsidRDefault="00DB064B">
      <w:pPr>
        <w:rPr>
          <w:rFonts w:ascii="Century Gothic" w:eastAsia="Century Gothic" w:hAnsi="Century Gothic" w:cs="Century Gothic"/>
          <w:b/>
          <w:i/>
          <w:color w:val="F79646"/>
          <w:sz w:val="18"/>
          <w:szCs w:val="18"/>
        </w:rPr>
      </w:pPr>
    </w:p>
    <w:tbl>
      <w:tblPr>
        <w:tblStyle w:val="a6"/>
        <w:tblW w:w="7797" w:type="dxa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DB064B" w14:paraId="29AD49B5" w14:textId="77777777"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B3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PE-04-El problema de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AD49B4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Falta de trazabilidad de la carga desde que se despacha hasta que llega a su destino</w:t>
            </w:r>
          </w:p>
        </w:tc>
      </w:tr>
      <w:tr w:rsidR="00DB064B" w14:paraId="29AD49B8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B6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B7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  <w:tr w:rsidR="00DB064B" w14:paraId="29AD49BB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B9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BA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  <w:tr w:rsidR="00DB064B" w14:paraId="29AD49BE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BC" w14:textId="77777777" w:rsidR="00DB064B" w:rsidRDefault="00D7115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BD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</w:tbl>
    <w:p w14:paraId="29AD49BF" w14:textId="77777777" w:rsidR="00DB064B" w:rsidRDefault="00DB064B">
      <w:pPr>
        <w:rPr>
          <w:rFonts w:ascii="Century Gothic" w:eastAsia="Century Gothic" w:hAnsi="Century Gothic" w:cs="Century Gothic"/>
          <w:b/>
          <w:i/>
          <w:color w:val="F79646"/>
          <w:sz w:val="18"/>
          <w:szCs w:val="18"/>
        </w:rPr>
      </w:pPr>
    </w:p>
    <w:p w14:paraId="29AD49C0" w14:textId="77777777" w:rsidR="00DB064B" w:rsidRDefault="00DB064B">
      <w:pPr>
        <w:rPr>
          <w:rFonts w:ascii="Century Gothic" w:eastAsia="Century Gothic" w:hAnsi="Century Gothic" w:cs="Century Gothic"/>
          <w:b/>
          <w:i/>
          <w:color w:val="F79646"/>
          <w:sz w:val="18"/>
          <w:szCs w:val="18"/>
        </w:rPr>
      </w:pPr>
    </w:p>
    <w:tbl>
      <w:tblPr>
        <w:tblStyle w:val="a7"/>
        <w:tblW w:w="7797" w:type="dxa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DB064B" w14:paraId="29AD49C3" w14:textId="77777777"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C1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lastRenderedPageBreak/>
              <w:t>PE-05 El problema de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AD49C2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Selección de la empresa logística para transportar una carga específica de acuerdo con los parámetros dados</w:t>
            </w:r>
          </w:p>
        </w:tc>
      </w:tr>
      <w:tr w:rsidR="00DB064B" w14:paraId="29AD49C6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C4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C5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  <w:tr w:rsidR="00DB064B" w14:paraId="29AD49C9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C7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C8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  <w:tr w:rsidR="00DB064B" w14:paraId="29AD49CC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CA" w14:textId="77777777" w:rsidR="00DB064B" w:rsidRDefault="00D7115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CB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</w:tbl>
    <w:p w14:paraId="29AD49CD" w14:textId="77777777" w:rsidR="00DB064B" w:rsidRDefault="00DB064B">
      <w:pPr>
        <w:rPr>
          <w:rFonts w:ascii="Century Gothic" w:eastAsia="Century Gothic" w:hAnsi="Century Gothic" w:cs="Century Gothic"/>
          <w:b/>
          <w:i/>
          <w:color w:val="F79646"/>
          <w:sz w:val="18"/>
          <w:szCs w:val="18"/>
        </w:rPr>
      </w:pPr>
    </w:p>
    <w:p w14:paraId="29AD49CE" w14:textId="77777777" w:rsidR="00DB064B" w:rsidRDefault="00DB064B">
      <w:pPr>
        <w:rPr>
          <w:rFonts w:ascii="Century Gothic" w:eastAsia="Century Gothic" w:hAnsi="Century Gothic" w:cs="Century Gothic"/>
          <w:b/>
          <w:i/>
          <w:color w:val="F79646"/>
          <w:sz w:val="18"/>
          <w:szCs w:val="18"/>
        </w:rPr>
      </w:pPr>
    </w:p>
    <w:tbl>
      <w:tblPr>
        <w:tblStyle w:val="a8"/>
        <w:tblW w:w="7797" w:type="dxa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DB064B" w14:paraId="29AD49D1" w14:textId="77777777"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CF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PE-06 El problema de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AD49D0" w14:textId="77777777" w:rsidR="00DB064B" w:rsidRDefault="00D71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Falta de estandarización en la información que se maneja por parte las empresas generadoras de carga y las empresas de transporte</w:t>
            </w:r>
          </w:p>
        </w:tc>
      </w:tr>
      <w:tr w:rsidR="00DB064B" w14:paraId="29AD49D4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D2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D3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  <w:tr w:rsidR="00DB064B" w14:paraId="29AD49D7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D5" w14:textId="77777777" w:rsidR="00DB064B" w:rsidRDefault="00D7115F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D6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  <w:tr w:rsidR="00DB064B" w14:paraId="29AD49DA" w14:textId="77777777">
        <w:tc>
          <w:tcPr>
            <w:tcW w:w="28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9AD49D8" w14:textId="77777777" w:rsidR="00DB064B" w:rsidRDefault="00D7115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AD49D9" w14:textId="77777777" w:rsidR="00DB064B" w:rsidRDefault="00DB0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</w:p>
        </w:tc>
      </w:tr>
    </w:tbl>
    <w:p w14:paraId="29AD49DB" w14:textId="77777777" w:rsidR="00DB064B" w:rsidRDefault="00DB064B">
      <w:pPr>
        <w:rPr>
          <w:rFonts w:ascii="Century Gothic" w:eastAsia="Century Gothic" w:hAnsi="Century Gothic" w:cs="Century Gothic"/>
          <w:b/>
          <w:i/>
          <w:sz w:val="18"/>
          <w:szCs w:val="18"/>
        </w:rPr>
      </w:pPr>
    </w:p>
    <w:p w14:paraId="29AD49EF" w14:textId="77777777" w:rsidR="00DB064B" w:rsidRDefault="00DB064B">
      <w:pPr>
        <w:jc w:val="both"/>
        <w:rPr>
          <w:rFonts w:ascii="Century Gothic" w:eastAsia="Century Gothic" w:hAnsi="Century Gothic" w:cs="Century Gothic"/>
          <w:color w:val="548DD4"/>
          <w:sz w:val="18"/>
          <w:szCs w:val="18"/>
        </w:rPr>
      </w:pPr>
    </w:p>
    <w:p w14:paraId="29AD49F0" w14:textId="77777777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r>
        <w:rPr>
          <w:rFonts w:ascii="Century Gothic" w:eastAsia="Century Gothic" w:hAnsi="Century Gothic" w:cs="Century Gothic"/>
          <w:i/>
          <w:color w:val="4F81BD"/>
          <w:szCs w:val="22"/>
        </w:rPr>
        <w:t>Objetivos de negocio</w:t>
      </w:r>
    </w:p>
    <w:tbl>
      <w:tblPr>
        <w:tblStyle w:val="a9"/>
        <w:tblW w:w="9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8506"/>
      </w:tblGrid>
      <w:tr w:rsidR="00DB064B" w14:paraId="29AD49F3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9F1" w14:textId="77777777" w:rsidR="00DB064B" w:rsidRDefault="00D7115F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ID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9F2" w14:textId="77777777" w:rsidR="00DB064B" w:rsidRDefault="00D7115F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Descripción del objetivo de negocio</w:t>
            </w:r>
          </w:p>
        </w:tc>
      </w:tr>
      <w:tr w:rsidR="00DB064B" w14:paraId="29AD49F6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9F4" w14:textId="77777777" w:rsidR="00DB064B" w:rsidRDefault="00D7115F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ON-01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9F5" w14:textId="77777777" w:rsidR="00DB064B" w:rsidRDefault="00D7115F">
            <w:pP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Evitar las devoluciones y reprocesos en las entregas mediante el uso de algoritmos y modelos informáticos</w:t>
            </w:r>
          </w:p>
        </w:tc>
      </w:tr>
      <w:tr w:rsidR="00DB064B" w14:paraId="29AD49F9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9F7" w14:textId="77777777" w:rsidR="00DB064B" w:rsidRDefault="00D7115F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ON-02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9F8" w14:textId="77777777" w:rsidR="00DB064B" w:rsidRDefault="00D7115F">
            <w:pP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Formalizar el proceso de transporte de carga de empresas manufactureras</w:t>
            </w:r>
          </w:p>
        </w:tc>
      </w:tr>
      <w:tr w:rsidR="00DB064B" w14:paraId="29AD49FC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9FA" w14:textId="77777777" w:rsidR="00DB064B" w:rsidRDefault="00D7115F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ON-03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9FB" w14:textId="77777777" w:rsidR="00DB064B" w:rsidRDefault="00D7115F">
            <w:pP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Incrementar la visibilidad y la trazabilidad en el transporte de carga</w:t>
            </w:r>
          </w:p>
        </w:tc>
      </w:tr>
      <w:tr w:rsidR="00DB064B" w14:paraId="29AD49FF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9FD" w14:textId="77777777" w:rsidR="00DB064B" w:rsidRDefault="00D7115F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ON-04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9FE" w14:textId="77777777" w:rsidR="00DB064B" w:rsidRDefault="00D7115F">
            <w:pP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Disminuir los sobrecostos económicos del transporte de carga debido a la informalidad</w:t>
            </w:r>
          </w:p>
        </w:tc>
      </w:tr>
      <w:tr w:rsidR="00DB064B" w14:paraId="29AD4A02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00" w14:textId="77777777" w:rsidR="00DB064B" w:rsidRDefault="00D7115F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ON-05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01" w14:textId="77777777" w:rsidR="00DB064B" w:rsidRDefault="00D7115F">
            <w:pP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Mejorar el manejo de los recursos logísticos utilizados en el proceso de transporte de carga.</w:t>
            </w:r>
            <w:r>
              <w:rPr>
                <w:rFonts w:ascii="Times New Roman" w:eastAsia="Times New Roman" w:hAnsi="Times New Roman" w:cs="Times New Roman"/>
                <w:i/>
                <w:color w:val="F79646"/>
                <w:sz w:val="18"/>
                <w:szCs w:val="18"/>
              </w:rPr>
              <w:t xml:space="preserve"> actual del parqueadero</w:t>
            </w:r>
          </w:p>
        </w:tc>
      </w:tr>
      <w:tr w:rsidR="00DB064B" w14:paraId="29AD4A05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03" w14:textId="77777777" w:rsidR="00DB064B" w:rsidRDefault="00D7115F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ON-06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04" w14:textId="77777777" w:rsidR="00DB064B" w:rsidRDefault="00D7115F">
            <w:pP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Soportar la planeación logística del transporte de carga en empresas manufactureras</w:t>
            </w:r>
          </w:p>
        </w:tc>
      </w:tr>
      <w:tr w:rsidR="00DB064B" w14:paraId="29AD4A08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06" w14:textId="77777777" w:rsidR="00DB064B" w:rsidRDefault="00D7115F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ON-07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07" w14:textId="77777777" w:rsidR="00DB064B" w:rsidRDefault="00D7115F">
            <w:pP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Mejorar la asignación de carga a los transportadores</w:t>
            </w:r>
          </w:p>
        </w:tc>
      </w:tr>
      <w:tr w:rsidR="00DB064B" w14:paraId="29AD4A0B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09" w14:textId="77777777" w:rsidR="00DB064B" w:rsidRDefault="00D7115F">
            <w:pP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ON-08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0A" w14:textId="77777777" w:rsidR="00DB064B" w:rsidRDefault="00D7115F">
            <w:pP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Mejorar la eficiencia en el proceso logístico en tiempo y costos.</w:t>
            </w:r>
          </w:p>
        </w:tc>
      </w:tr>
    </w:tbl>
    <w:p w14:paraId="29AD4A0C" w14:textId="77777777" w:rsidR="00DB064B" w:rsidRDefault="00DB064B"/>
    <w:p w14:paraId="29AD4A0D" w14:textId="77777777" w:rsidR="00DB064B" w:rsidRDefault="00DB064B">
      <w:pPr>
        <w:jc w:val="both"/>
        <w:rPr>
          <w:rFonts w:ascii="Century Gothic" w:eastAsia="Century Gothic" w:hAnsi="Century Gothic" w:cs="Century Gothic"/>
          <w:color w:val="548DD4"/>
          <w:sz w:val="18"/>
          <w:szCs w:val="18"/>
        </w:rPr>
      </w:pPr>
    </w:p>
    <w:p w14:paraId="29AD4A25" w14:textId="77777777" w:rsidR="00DB064B" w:rsidRDefault="00DB064B">
      <w:pPr>
        <w:jc w:val="both"/>
        <w:rPr>
          <w:rFonts w:ascii="Century Gothic" w:eastAsia="Century Gothic" w:hAnsi="Century Gothic" w:cs="Century Gothic"/>
          <w:color w:val="548DD4"/>
          <w:sz w:val="18"/>
          <w:szCs w:val="18"/>
        </w:rPr>
      </w:pPr>
    </w:p>
    <w:p w14:paraId="29AD4A26" w14:textId="77777777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r>
        <w:rPr>
          <w:rFonts w:ascii="Century Gothic" w:eastAsia="Century Gothic" w:hAnsi="Century Gothic" w:cs="Century Gothic"/>
          <w:i/>
          <w:color w:val="4F81BD"/>
          <w:szCs w:val="22"/>
        </w:rPr>
        <w:lastRenderedPageBreak/>
        <w:t>Funcionalidades Generales</w:t>
      </w:r>
    </w:p>
    <w:tbl>
      <w:tblPr>
        <w:tblStyle w:val="aa"/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4648"/>
        <w:gridCol w:w="1808"/>
        <w:gridCol w:w="1940"/>
      </w:tblGrid>
      <w:tr w:rsidR="00DB064B" w14:paraId="29AD4A2B" w14:textId="77777777">
        <w:tc>
          <w:tcPr>
            <w:tcW w:w="885" w:type="dxa"/>
            <w:shd w:val="clear" w:color="auto" w:fill="D9D9D9"/>
          </w:tcPr>
          <w:p w14:paraId="29AD4A27" w14:textId="77777777" w:rsidR="00DB064B" w:rsidRDefault="00D7115F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48" w:type="dxa"/>
            <w:shd w:val="clear" w:color="auto" w:fill="D9D9D9"/>
          </w:tcPr>
          <w:p w14:paraId="29AD4A28" w14:textId="77777777" w:rsidR="00DB064B" w:rsidRDefault="00D7115F">
            <w:pPr>
              <w:jc w:val="center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1808" w:type="dxa"/>
            <w:shd w:val="clear" w:color="auto" w:fill="D9D9D9"/>
          </w:tcPr>
          <w:p w14:paraId="29AD4A29" w14:textId="77777777" w:rsidR="00DB064B" w:rsidRDefault="00D7115F">
            <w:pPr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940" w:type="dxa"/>
            <w:shd w:val="clear" w:color="auto" w:fill="D9D9D9"/>
          </w:tcPr>
          <w:p w14:paraId="29AD4A2A" w14:textId="77777777" w:rsidR="00DB064B" w:rsidRDefault="00D7115F">
            <w:pPr>
              <w:jc w:val="center"/>
              <w:rPr>
                <w:b/>
              </w:rPr>
            </w:pPr>
            <w:r>
              <w:rPr>
                <w:b/>
              </w:rPr>
              <w:t>Objetivos de Negocio Asociados</w:t>
            </w:r>
          </w:p>
        </w:tc>
      </w:tr>
      <w:tr w:rsidR="00DB064B" w14:paraId="29AD4A30" w14:textId="77777777">
        <w:trPr>
          <w:trHeight w:val="571"/>
        </w:trPr>
        <w:tc>
          <w:tcPr>
            <w:tcW w:w="885" w:type="dxa"/>
          </w:tcPr>
          <w:p w14:paraId="29AD4A2C" w14:textId="77777777" w:rsidR="00DB064B" w:rsidRDefault="00D7115F">
            <w:r>
              <w:t>RF-01</w:t>
            </w:r>
          </w:p>
        </w:tc>
        <w:tc>
          <w:tcPr>
            <w:tcW w:w="4648" w:type="dxa"/>
          </w:tcPr>
          <w:p w14:paraId="29AD4A2D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actualizar el estado de cada envío en tiempo real.</w:t>
            </w:r>
          </w:p>
        </w:tc>
        <w:tc>
          <w:tcPr>
            <w:tcW w:w="1808" w:type="dxa"/>
          </w:tcPr>
          <w:p w14:paraId="29AD4A2E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2F" w14:textId="77777777" w:rsidR="00DB064B" w:rsidRDefault="00DB064B">
            <w:pPr>
              <w:jc w:val="center"/>
            </w:pPr>
          </w:p>
        </w:tc>
      </w:tr>
      <w:tr w:rsidR="00DB064B" w14:paraId="29AD4A35" w14:textId="77777777">
        <w:tc>
          <w:tcPr>
            <w:tcW w:w="885" w:type="dxa"/>
          </w:tcPr>
          <w:p w14:paraId="29AD4A31" w14:textId="77777777" w:rsidR="00DB064B" w:rsidRDefault="00D7115F">
            <w:r>
              <w:t>RF-02</w:t>
            </w:r>
          </w:p>
        </w:tc>
        <w:tc>
          <w:tcPr>
            <w:tcW w:w="4648" w:type="dxa"/>
          </w:tcPr>
          <w:p w14:paraId="29AD4A32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llevar una trazabilidad fotográfica que evidencie el cumplimiento de las entregas en tiempo real esta evidencia debe ser almacenada en la nube</w:t>
            </w:r>
          </w:p>
        </w:tc>
        <w:tc>
          <w:tcPr>
            <w:tcW w:w="1808" w:type="dxa"/>
          </w:tcPr>
          <w:p w14:paraId="29AD4A33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34" w14:textId="77777777" w:rsidR="00DB064B" w:rsidRDefault="00DB064B">
            <w:pPr>
              <w:jc w:val="center"/>
            </w:pPr>
          </w:p>
        </w:tc>
      </w:tr>
      <w:tr w:rsidR="00DB064B" w14:paraId="29AD4A3A" w14:textId="77777777">
        <w:tc>
          <w:tcPr>
            <w:tcW w:w="885" w:type="dxa"/>
          </w:tcPr>
          <w:p w14:paraId="29AD4A36" w14:textId="77777777" w:rsidR="00DB064B" w:rsidRDefault="00D7115F">
            <w:r>
              <w:t>RF-03</w:t>
            </w:r>
          </w:p>
        </w:tc>
        <w:tc>
          <w:tcPr>
            <w:tcW w:w="4648" w:type="dxa"/>
          </w:tcPr>
          <w:p w14:paraId="29AD4A37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permitir la solicitud de vehículos de acuerdo con las características deseadas</w:t>
            </w:r>
          </w:p>
        </w:tc>
        <w:tc>
          <w:tcPr>
            <w:tcW w:w="1808" w:type="dxa"/>
          </w:tcPr>
          <w:p w14:paraId="29AD4A38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39" w14:textId="77777777" w:rsidR="00DB064B" w:rsidRDefault="00DB064B">
            <w:pPr>
              <w:jc w:val="center"/>
            </w:pPr>
          </w:p>
        </w:tc>
      </w:tr>
      <w:tr w:rsidR="00DB064B" w14:paraId="29AD4A3F" w14:textId="77777777">
        <w:tc>
          <w:tcPr>
            <w:tcW w:w="885" w:type="dxa"/>
          </w:tcPr>
          <w:p w14:paraId="29AD4A3B" w14:textId="77777777" w:rsidR="00DB064B" w:rsidRDefault="00D7115F">
            <w:r>
              <w:t>RF-04</w:t>
            </w:r>
          </w:p>
        </w:tc>
        <w:tc>
          <w:tcPr>
            <w:tcW w:w="4648" w:type="dxa"/>
          </w:tcPr>
          <w:p w14:paraId="29AD4A3C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informar a los conductores los servicios que se les han asignado en una aplicación móvil</w:t>
            </w:r>
          </w:p>
        </w:tc>
        <w:tc>
          <w:tcPr>
            <w:tcW w:w="1808" w:type="dxa"/>
          </w:tcPr>
          <w:p w14:paraId="29AD4A3D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3E" w14:textId="77777777" w:rsidR="00DB064B" w:rsidRDefault="00DB064B">
            <w:pPr>
              <w:jc w:val="center"/>
            </w:pPr>
          </w:p>
        </w:tc>
      </w:tr>
      <w:tr w:rsidR="00DB064B" w14:paraId="29AD4A44" w14:textId="77777777">
        <w:tc>
          <w:tcPr>
            <w:tcW w:w="885" w:type="dxa"/>
          </w:tcPr>
          <w:p w14:paraId="29AD4A40" w14:textId="77777777" w:rsidR="00DB064B" w:rsidRDefault="00D7115F">
            <w:r>
              <w:t>RF-05</w:t>
            </w:r>
          </w:p>
        </w:tc>
        <w:tc>
          <w:tcPr>
            <w:tcW w:w="4648" w:type="dxa"/>
          </w:tcPr>
          <w:p w14:paraId="29AD4A41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 xml:space="preserve">El sistema debe permitir el reconocimiento biométrico para garantizar la seguridad en los procesos </w:t>
            </w:r>
          </w:p>
        </w:tc>
        <w:tc>
          <w:tcPr>
            <w:tcW w:w="1808" w:type="dxa"/>
          </w:tcPr>
          <w:p w14:paraId="29AD4A42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43" w14:textId="77777777" w:rsidR="00DB064B" w:rsidRDefault="00DB064B">
            <w:pPr>
              <w:jc w:val="center"/>
            </w:pPr>
          </w:p>
        </w:tc>
      </w:tr>
      <w:tr w:rsidR="00DB064B" w14:paraId="29AD4A49" w14:textId="77777777">
        <w:tc>
          <w:tcPr>
            <w:tcW w:w="885" w:type="dxa"/>
          </w:tcPr>
          <w:p w14:paraId="29AD4A45" w14:textId="77777777" w:rsidR="00DB064B" w:rsidRDefault="00D7115F">
            <w:r>
              <w:t>RF-06</w:t>
            </w:r>
          </w:p>
        </w:tc>
        <w:tc>
          <w:tcPr>
            <w:tcW w:w="4648" w:type="dxa"/>
          </w:tcPr>
          <w:p w14:paraId="29AD4A46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permitir al generador de carga consultar información en tiempo real como: trazabilidad de sus productos y estados de entregas.</w:t>
            </w:r>
          </w:p>
        </w:tc>
        <w:tc>
          <w:tcPr>
            <w:tcW w:w="1808" w:type="dxa"/>
          </w:tcPr>
          <w:p w14:paraId="29AD4A47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48" w14:textId="77777777" w:rsidR="00DB064B" w:rsidRDefault="00DB064B">
            <w:pPr>
              <w:jc w:val="center"/>
            </w:pPr>
          </w:p>
        </w:tc>
      </w:tr>
      <w:tr w:rsidR="00DB064B" w14:paraId="29AD4A4E" w14:textId="77777777">
        <w:tc>
          <w:tcPr>
            <w:tcW w:w="885" w:type="dxa"/>
          </w:tcPr>
          <w:p w14:paraId="29AD4A4A" w14:textId="77777777" w:rsidR="00DB064B" w:rsidRDefault="00D7115F">
            <w:r>
              <w:t>RF-07</w:t>
            </w:r>
          </w:p>
        </w:tc>
        <w:tc>
          <w:tcPr>
            <w:tcW w:w="4648" w:type="dxa"/>
          </w:tcPr>
          <w:p w14:paraId="29AD4A4B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 xml:space="preserve">El sistema debe realizar optimización de rutas </w:t>
            </w:r>
          </w:p>
        </w:tc>
        <w:tc>
          <w:tcPr>
            <w:tcW w:w="1808" w:type="dxa"/>
          </w:tcPr>
          <w:p w14:paraId="29AD4A4C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4D" w14:textId="77777777" w:rsidR="00DB064B" w:rsidRDefault="00DB064B">
            <w:pPr>
              <w:jc w:val="center"/>
            </w:pPr>
          </w:p>
        </w:tc>
      </w:tr>
      <w:tr w:rsidR="00DB064B" w14:paraId="29AD4A53" w14:textId="77777777">
        <w:tc>
          <w:tcPr>
            <w:tcW w:w="885" w:type="dxa"/>
          </w:tcPr>
          <w:p w14:paraId="29AD4A4F" w14:textId="77777777" w:rsidR="00DB064B" w:rsidRDefault="00D7115F">
            <w:r>
              <w:t>RF-08</w:t>
            </w:r>
          </w:p>
        </w:tc>
        <w:tc>
          <w:tcPr>
            <w:tcW w:w="4648" w:type="dxa"/>
          </w:tcPr>
          <w:p w14:paraId="29AD4A50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18"/>
                <w:szCs w:val="18"/>
              </w:rPr>
              <w:t>Mantener la cadena de suministros en una base de datos general y consolidada</w:t>
            </w:r>
          </w:p>
        </w:tc>
        <w:tc>
          <w:tcPr>
            <w:tcW w:w="1808" w:type="dxa"/>
          </w:tcPr>
          <w:p w14:paraId="29AD4A51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52" w14:textId="77777777" w:rsidR="00DB064B" w:rsidRDefault="00DB064B">
            <w:pPr>
              <w:jc w:val="center"/>
            </w:pPr>
          </w:p>
        </w:tc>
      </w:tr>
      <w:tr w:rsidR="00DB064B" w14:paraId="29AD4A58" w14:textId="77777777">
        <w:tc>
          <w:tcPr>
            <w:tcW w:w="885" w:type="dxa"/>
          </w:tcPr>
          <w:p w14:paraId="29AD4A54" w14:textId="77777777" w:rsidR="00DB064B" w:rsidRDefault="00D7115F">
            <w:r>
              <w:t>RF-09</w:t>
            </w:r>
          </w:p>
        </w:tc>
        <w:tc>
          <w:tcPr>
            <w:tcW w:w="4648" w:type="dxa"/>
          </w:tcPr>
          <w:p w14:paraId="29AD4A55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permitir a las empresas generadoras de carga las características de las cargas que desean transportar de manera general por sus cargas y no una por una.</w:t>
            </w:r>
          </w:p>
        </w:tc>
        <w:tc>
          <w:tcPr>
            <w:tcW w:w="1808" w:type="dxa"/>
          </w:tcPr>
          <w:p w14:paraId="29AD4A56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57" w14:textId="77777777" w:rsidR="00DB064B" w:rsidRDefault="00DB064B">
            <w:pPr>
              <w:jc w:val="center"/>
            </w:pPr>
          </w:p>
        </w:tc>
      </w:tr>
      <w:tr w:rsidR="00DB064B" w14:paraId="29AD4A5D" w14:textId="77777777">
        <w:tc>
          <w:tcPr>
            <w:tcW w:w="885" w:type="dxa"/>
          </w:tcPr>
          <w:p w14:paraId="29AD4A59" w14:textId="77777777" w:rsidR="00DB064B" w:rsidRDefault="00D7115F">
            <w:r>
              <w:t>RF-10</w:t>
            </w:r>
          </w:p>
        </w:tc>
        <w:tc>
          <w:tcPr>
            <w:tcW w:w="4648" w:type="dxa"/>
          </w:tcPr>
          <w:p w14:paraId="29AD4A5A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 xml:space="preserve">El sistema debe permitir </w:t>
            </w:r>
            <w:proofErr w:type="spellStart"/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 xml:space="preserve"> envió de mensajes de texto y correos electrónicos con información o alerta del proceso logístico (estado de la entrega/producto) </w:t>
            </w:r>
          </w:p>
        </w:tc>
        <w:tc>
          <w:tcPr>
            <w:tcW w:w="1808" w:type="dxa"/>
          </w:tcPr>
          <w:p w14:paraId="29AD4A5B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5C" w14:textId="77777777" w:rsidR="00DB064B" w:rsidRDefault="00DB064B">
            <w:pPr>
              <w:jc w:val="center"/>
            </w:pPr>
          </w:p>
        </w:tc>
      </w:tr>
      <w:tr w:rsidR="00DB064B" w14:paraId="29AD4A62" w14:textId="77777777">
        <w:tc>
          <w:tcPr>
            <w:tcW w:w="885" w:type="dxa"/>
          </w:tcPr>
          <w:p w14:paraId="29AD4A5E" w14:textId="77777777" w:rsidR="00DB064B" w:rsidRDefault="00D7115F">
            <w:r>
              <w:t>RF-11</w:t>
            </w:r>
          </w:p>
        </w:tc>
        <w:tc>
          <w:tcPr>
            <w:tcW w:w="4648" w:type="dxa"/>
          </w:tcPr>
          <w:p w14:paraId="29AD4A5F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calcular los tiempos de arribo de vehículos a sitios definidos</w:t>
            </w:r>
          </w:p>
        </w:tc>
        <w:tc>
          <w:tcPr>
            <w:tcW w:w="1808" w:type="dxa"/>
          </w:tcPr>
          <w:p w14:paraId="29AD4A60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61" w14:textId="77777777" w:rsidR="00DB064B" w:rsidRDefault="00DB064B">
            <w:pPr>
              <w:jc w:val="center"/>
            </w:pPr>
          </w:p>
        </w:tc>
      </w:tr>
      <w:tr w:rsidR="00DB064B" w14:paraId="29AD4A67" w14:textId="77777777">
        <w:tc>
          <w:tcPr>
            <w:tcW w:w="885" w:type="dxa"/>
          </w:tcPr>
          <w:p w14:paraId="29AD4A63" w14:textId="77777777" w:rsidR="00DB064B" w:rsidRDefault="00D7115F">
            <w:r>
              <w:t>RF-12</w:t>
            </w:r>
          </w:p>
        </w:tc>
        <w:tc>
          <w:tcPr>
            <w:tcW w:w="4648" w:type="dxa"/>
          </w:tcPr>
          <w:p w14:paraId="29AD4A64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 xml:space="preserve">El sistema debe manejar registro digital de documentos (fotos de facturas, recibos, etc.) </w:t>
            </w:r>
          </w:p>
        </w:tc>
        <w:tc>
          <w:tcPr>
            <w:tcW w:w="1808" w:type="dxa"/>
          </w:tcPr>
          <w:p w14:paraId="29AD4A65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66" w14:textId="77777777" w:rsidR="00DB064B" w:rsidRDefault="00DB064B">
            <w:pPr>
              <w:jc w:val="center"/>
            </w:pPr>
          </w:p>
        </w:tc>
      </w:tr>
      <w:tr w:rsidR="00DB064B" w14:paraId="29AD4A6C" w14:textId="77777777">
        <w:tc>
          <w:tcPr>
            <w:tcW w:w="885" w:type="dxa"/>
          </w:tcPr>
          <w:p w14:paraId="29AD4A68" w14:textId="77777777" w:rsidR="00DB064B" w:rsidRDefault="00D7115F">
            <w:r>
              <w:t>RF-13</w:t>
            </w:r>
          </w:p>
        </w:tc>
        <w:tc>
          <w:tcPr>
            <w:tcW w:w="4648" w:type="dxa"/>
          </w:tcPr>
          <w:p w14:paraId="29AD4A69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permitir la consulta de conductores disponibles (fecha, tiempo y lugar)</w:t>
            </w:r>
          </w:p>
        </w:tc>
        <w:tc>
          <w:tcPr>
            <w:tcW w:w="1808" w:type="dxa"/>
          </w:tcPr>
          <w:p w14:paraId="29AD4A6A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6B" w14:textId="77777777" w:rsidR="00DB064B" w:rsidRDefault="00DB064B">
            <w:pPr>
              <w:jc w:val="center"/>
            </w:pPr>
          </w:p>
        </w:tc>
      </w:tr>
      <w:tr w:rsidR="00DB064B" w14:paraId="29AD4A71" w14:textId="77777777">
        <w:tc>
          <w:tcPr>
            <w:tcW w:w="885" w:type="dxa"/>
          </w:tcPr>
          <w:p w14:paraId="29AD4A6D" w14:textId="77777777" w:rsidR="00DB064B" w:rsidRDefault="00D7115F">
            <w:r>
              <w:t>RF-14</w:t>
            </w:r>
          </w:p>
        </w:tc>
        <w:tc>
          <w:tcPr>
            <w:tcW w:w="4648" w:type="dxa"/>
          </w:tcPr>
          <w:p w14:paraId="29AD4A6E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registrar información parametrizada de la carga que se desea enviar.</w:t>
            </w:r>
          </w:p>
        </w:tc>
        <w:tc>
          <w:tcPr>
            <w:tcW w:w="1808" w:type="dxa"/>
          </w:tcPr>
          <w:p w14:paraId="29AD4A6F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70" w14:textId="77777777" w:rsidR="00DB064B" w:rsidRDefault="00DB064B">
            <w:pPr>
              <w:jc w:val="center"/>
            </w:pPr>
          </w:p>
        </w:tc>
      </w:tr>
      <w:tr w:rsidR="00DB064B" w14:paraId="29AD4A76" w14:textId="77777777">
        <w:tc>
          <w:tcPr>
            <w:tcW w:w="885" w:type="dxa"/>
          </w:tcPr>
          <w:p w14:paraId="29AD4A72" w14:textId="77777777" w:rsidR="00DB064B" w:rsidRDefault="00D7115F">
            <w:r>
              <w:lastRenderedPageBreak/>
              <w:t>RF-15</w:t>
            </w:r>
          </w:p>
        </w:tc>
        <w:tc>
          <w:tcPr>
            <w:tcW w:w="4648" w:type="dxa"/>
          </w:tcPr>
          <w:p w14:paraId="29AD4A73" w14:textId="77777777" w:rsidR="00DB064B" w:rsidRDefault="00D7115F">
            <w:pPr>
              <w:jc w:val="both"/>
              <w:rPr>
                <w:color w:val="F79646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presentar una lista de empresas de transporte que puede llevar la carga de acuerdo con los parámetros dados</w:t>
            </w:r>
          </w:p>
        </w:tc>
        <w:tc>
          <w:tcPr>
            <w:tcW w:w="1808" w:type="dxa"/>
          </w:tcPr>
          <w:p w14:paraId="29AD4A74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75" w14:textId="77777777" w:rsidR="00DB064B" w:rsidRDefault="00DB064B">
            <w:pPr>
              <w:jc w:val="center"/>
            </w:pPr>
          </w:p>
        </w:tc>
      </w:tr>
      <w:tr w:rsidR="00DB064B" w14:paraId="29AD4A7B" w14:textId="77777777">
        <w:tc>
          <w:tcPr>
            <w:tcW w:w="885" w:type="dxa"/>
          </w:tcPr>
          <w:p w14:paraId="29AD4A77" w14:textId="77777777" w:rsidR="00DB064B" w:rsidRDefault="00D7115F">
            <w:r>
              <w:t>RF-16</w:t>
            </w:r>
          </w:p>
        </w:tc>
        <w:tc>
          <w:tcPr>
            <w:tcW w:w="4648" w:type="dxa"/>
          </w:tcPr>
          <w:p w14:paraId="29AD4A78" w14:textId="77777777" w:rsidR="00DB064B" w:rsidRDefault="00D7115F">
            <w:pPr>
              <w:jc w:val="both"/>
              <w:rPr>
                <w:color w:val="F79646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permitir la selección de una empresa de transporte para llevar la carga</w:t>
            </w:r>
          </w:p>
        </w:tc>
        <w:tc>
          <w:tcPr>
            <w:tcW w:w="1808" w:type="dxa"/>
          </w:tcPr>
          <w:p w14:paraId="29AD4A79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7A" w14:textId="77777777" w:rsidR="00DB064B" w:rsidRDefault="00DB064B">
            <w:pPr>
              <w:jc w:val="center"/>
            </w:pPr>
          </w:p>
        </w:tc>
      </w:tr>
      <w:tr w:rsidR="00DB064B" w14:paraId="29AD4A80" w14:textId="77777777">
        <w:tc>
          <w:tcPr>
            <w:tcW w:w="885" w:type="dxa"/>
          </w:tcPr>
          <w:p w14:paraId="29AD4A7C" w14:textId="77777777" w:rsidR="00DB064B" w:rsidRDefault="00D7115F">
            <w:r>
              <w:t>RF-17</w:t>
            </w:r>
          </w:p>
        </w:tc>
        <w:tc>
          <w:tcPr>
            <w:tcW w:w="4648" w:type="dxa"/>
          </w:tcPr>
          <w:p w14:paraId="29AD4A7D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 xml:space="preserve">El sistema debe permitir el ingreso de disponibilidad de transporte por parte de las empresas de transporte </w:t>
            </w:r>
          </w:p>
        </w:tc>
        <w:tc>
          <w:tcPr>
            <w:tcW w:w="1808" w:type="dxa"/>
          </w:tcPr>
          <w:p w14:paraId="29AD4A7E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7F" w14:textId="77777777" w:rsidR="00DB064B" w:rsidRDefault="00DB064B">
            <w:pPr>
              <w:jc w:val="center"/>
            </w:pPr>
          </w:p>
        </w:tc>
      </w:tr>
      <w:tr w:rsidR="00DB064B" w14:paraId="29AD4A85" w14:textId="77777777">
        <w:tc>
          <w:tcPr>
            <w:tcW w:w="885" w:type="dxa"/>
          </w:tcPr>
          <w:p w14:paraId="29AD4A81" w14:textId="77777777" w:rsidR="00DB064B" w:rsidRDefault="00D7115F">
            <w:r>
              <w:t>RF-18</w:t>
            </w:r>
          </w:p>
        </w:tc>
        <w:tc>
          <w:tcPr>
            <w:tcW w:w="4648" w:type="dxa"/>
          </w:tcPr>
          <w:p w14:paraId="29AD4A82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permitir el registro de empresas generadoras de carga</w:t>
            </w:r>
          </w:p>
        </w:tc>
        <w:tc>
          <w:tcPr>
            <w:tcW w:w="1808" w:type="dxa"/>
          </w:tcPr>
          <w:p w14:paraId="29AD4A83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84" w14:textId="77777777" w:rsidR="00DB064B" w:rsidRDefault="00DB064B">
            <w:pPr>
              <w:jc w:val="center"/>
            </w:pPr>
          </w:p>
        </w:tc>
      </w:tr>
      <w:tr w:rsidR="00DB064B" w14:paraId="29AD4A8A" w14:textId="77777777">
        <w:tc>
          <w:tcPr>
            <w:tcW w:w="885" w:type="dxa"/>
          </w:tcPr>
          <w:p w14:paraId="29AD4A86" w14:textId="77777777" w:rsidR="00DB064B" w:rsidRDefault="00D7115F">
            <w:r>
              <w:t>RF-19</w:t>
            </w:r>
          </w:p>
        </w:tc>
        <w:tc>
          <w:tcPr>
            <w:tcW w:w="4648" w:type="dxa"/>
          </w:tcPr>
          <w:p w14:paraId="29AD4A87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 xml:space="preserve">El sistema debe permitir el registro de empresas de transporte </w:t>
            </w:r>
          </w:p>
        </w:tc>
        <w:tc>
          <w:tcPr>
            <w:tcW w:w="1808" w:type="dxa"/>
          </w:tcPr>
          <w:p w14:paraId="29AD4A88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89" w14:textId="77777777" w:rsidR="00DB064B" w:rsidRDefault="00DB064B">
            <w:pPr>
              <w:jc w:val="center"/>
            </w:pPr>
          </w:p>
        </w:tc>
      </w:tr>
      <w:tr w:rsidR="00DB064B" w14:paraId="29AD4A8F" w14:textId="77777777">
        <w:tc>
          <w:tcPr>
            <w:tcW w:w="885" w:type="dxa"/>
          </w:tcPr>
          <w:p w14:paraId="29AD4A8B" w14:textId="77777777" w:rsidR="00DB064B" w:rsidRDefault="00D7115F">
            <w:r>
              <w:t>RF-20</w:t>
            </w:r>
          </w:p>
        </w:tc>
        <w:tc>
          <w:tcPr>
            <w:tcW w:w="4648" w:type="dxa"/>
          </w:tcPr>
          <w:p w14:paraId="29AD4A8C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permitir el registro de clientes de la carga.</w:t>
            </w:r>
          </w:p>
        </w:tc>
        <w:tc>
          <w:tcPr>
            <w:tcW w:w="1808" w:type="dxa"/>
          </w:tcPr>
          <w:p w14:paraId="29AD4A8D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8E" w14:textId="77777777" w:rsidR="00DB064B" w:rsidRDefault="00DB064B">
            <w:pPr>
              <w:jc w:val="center"/>
            </w:pPr>
          </w:p>
        </w:tc>
      </w:tr>
      <w:tr w:rsidR="00DB064B" w14:paraId="29AD4A94" w14:textId="77777777">
        <w:tc>
          <w:tcPr>
            <w:tcW w:w="885" w:type="dxa"/>
          </w:tcPr>
          <w:p w14:paraId="29AD4A90" w14:textId="77777777" w:rsidR="00DB064B" w:rsidRDefault="00D7115F">
            <w:r>
              <w:t>RF-21</w:t>
            </w:r>
          </w:p>
        </w:tc>
        <w:tc>
          <w:tcPr>
            <w:tcW w:w="4648" w:type="dxa"/>
          </w:tcPr>
          <w:p w14:paraId="29AD4A91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permitir el registro de conductores</w:t>
            </w:r>
          </w:p>
        </w:tc>
        <w:tc>
          <w:tcPr>
            <w:tcW w:w="1808" w:type="dxa"/>
          </w:tcPr>
          <w:p w14:paraId="29AD4A92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93" w14:textId="77777777" w:rsidR="00DB064B" w:rsidRDefault="00DB064B">
            <w:pPr>
              <w:jc w:val="center"/>
            </w:pPr>
          </w:p>
        </w:tc>
      </w:tr>
      <w:tr w:rsidR="00DB064B" w14:paraId="29AD4A99" w14:textId="77777777">
        <w:tc>
          <w:tcPr>
            <w:tcW w:w="885" w:type="dxa"/>
          </w:tcPr>
          <w:p w14:paraId="29AD4A95" w14:textId="77777777" w:rsidR="00DB064B" w:rsidRDefault="00D7115F">
            <w:r>
              <w:t>RF-22</w:t>
            </w:r>
          </w:p>
        </w:tc>
        <w:tc>
          <w:tcPr>
            <w:tcW w:w="4648" w:type="dxa"/>
          </w:tcPr>
          <w:p w14:paraId="29AD4A96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visualizar el estado de la carga, vehículo y transportador en tiempo real</w:t>
            </w:r>
          </w:p>
        </w:tc>
        <w:tc>
          <w:tcPr>
            <w:tcW w:w="1808" w:type="dxa"/>
          </w:tcPr>
          <w:p w14:paraId="29AD4A97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98" w14:textId="77777777" w:rsidR="00DB064B" w:rsidRDefault="00DB064B">
            <w:pPr>
              <w:jc w:val="center"/>
            </w:pPr>
          </w:p>
        </w:tc>
      </w:tr>
      <w:tr w:rsidR="00DB064B" w14:paraId="29AD4A9E" w14:textId="77777777">
        <w:tc>
          <w:tcPr>
            <w:tcW w:w="885" w:type="dxa"/>
          </w:tcPr>
          <w:p w14:paraId="29AD4A9A" w14:textId="77777777" w:rsidR="00DB064B" w:rsidRDefault="00D7115F">
            <w:r>
              <w:t>RF-23</w:t>
            </w:r>
          </w:p>
        </w:tc>
        <w:tc>
          <w:tcPr>
            <w:tcW w:w="4648" w:type="dxa"/>
          </w:tcPr>
          <w:p w14:paraId="29AD4A9B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llevar la trazabilidad de cada envió de carga en tiempo real</w:t>
            </w:r>
          </w:p>
        </w:tc>
        <w:tc>
          <w:tcPr>
            <w:tcW w:w="1808" w:type="dxa"/>
          </w:tcPr>
          <w:p w14:paraId="29AD4A9C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9D" w14:textId="77777777" w:rsidR="00DB064B" w:rsidRDefault="00DB064B">
            <w:pPr>
              <w:jc w:val="center"/>
            </w:pPr>
          </w:p>
        </w:tc>
      </w:tr>
      <w:tr w:rsidR="00DB064B" w14:paraId="29AD4AA3" w14:textId="77777777">
        <w:tc>
          <w:tcPr>
            <w:tcW w:w="885" w:type="dxa"/>
          </w:tcPr>
          <w:p w14:paraId="29AD4A9F" w14:textId="77777777" w:rsidR="00DB064B" w:rsidRDefault="00D7115F">
            <w:r>
              <w:t>RF-24</w:t>
            </w:r>
          </w:p>
        </w:tc>
        <w:tc>
          <w:tcPr>
            <w:tcW w:w="4648" w:type="dxa"/>
          </w:tcPr>
          <w:p w14:paraId="29AD4AA0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 xml:space="preserve">El sistema debe generar informes de gestión </w:t>
            </w:r>
          </w:p>
        </w:tc>
        <w:tc>
          <w:tcPr>
            <w:tcW w:w="1808" w:type="dxa"/>
          </w:tcPr>
          <w:p w14:paraId="29AD4AA1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A2" w14:textId="77777777" w:rsidR="00DB064B" w:rsidRDefault="00DB064B">
            <w:pPr>
              <w:jc w:val="center"/>
            </w:pPr>
          </w:p>
        </w:tc>
      </w:tr>
      <w:tr w:rsidR="00DB064B" w14:paraId="29AD4AA8" w14:textId="77777777">
        <w:tc>
          <w:tcPr>
            <w:tcW w:w="885" w:type="dxa"/>
          </w:tcPr>
          <w:p w14:paraId="29AD4AA4" w14:textId="77777777" w:rsidR="00DB064B" w:rsidRDefault="00D7115F">
            <w:r>
              <w:t>RF-25</w:t>
            </w:r>
          </w:p>
        </w:tc>
        <w:tc>
          <w:tcPr>
            <w:tcW w:w="4648" w:type="dxa"/>
          </w:tcPr>
          <w:p w14:paraId="29AD4AA5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permitir calificar a las empresas de transporte y a los conductores</w:t>
            </w:r>
          </w:p>
        </w:tc>
        <w:tc>
          <w:tcPr>
            <w:tcW w:w="1808" w:type="dxa"/>
          </w:tcPr>
          <w:p w14:paraId="29AD4AA6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A7" w14:textId="77777777" w:rsidR="00DB064B" w:rsidRDefault="00DB064B">
            <w:pPr>
              <w:jc w:val="center"/>
            </w:pPr>
          </w:p>
        </w:tc>
      </w:tr>
      <w:tr w:rsidR="00DB064B" w14:paraId="29AD4AAD" w14:textId="77777777">
        <w:tc>
          <w:tcPr>
            <w:tcW w:w="885" w:type="dxa"/>
          </w:tcPr>
          <w:p w14:paraId="29AD4AA9" w14:textId="77777777" w:rsidR="00DB064B" w:rsidRDefault="00D7115F">
            <w:r>
              <w:t>RF-26</w:t>
            </w:r>
          </w:p>
        </w:tc>
        <w:tc>
          <w:tcPr>
            <w:tcW w:w="4648" w:type="dxa"/>
          </w:tcPr>
          <w:p w14:paraId="29AD4AAA" w14:textId="77777777" w:rsidR="00DB064B" w:rsidRDefault="00D7115F">
            <w:pPr>
              <w:jc w:val="both"/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se puede poner en modo simulación y en modo operación</w:t>
            </w:r>
          </w:p>
        </w:tc>
        <w:tc>
          <w:tcPr>
            <w:tcW w:w="1808" w:type="dxa"/>
          </w:tcPr>
          <w:p w14:paraId="29AD4AAB" w14:textId="77777777" w:rsidR="00DB064B" w:rsidRDefault="00DB064B">
            <w:pPr>
              <w:jc w:val="center"/>
            </w:pPr>
          </w:p>
        </w:tc>
        <w:tc>
          <w:tcPr>
            <w:tcW w:w="1940" w:type="dxa"/>
          </w:tcPr>
          <w:p w14:paraId="29AD4AAC" w14:textId="77777777" w:rsidR="00DB064B" w:rsidRDefault="00DB064B">
            <w:pPr>
              <w:jc w:val="center"/>
            </w:pPr>
          </w:p>
        </w:tc>
      </w:tr>
    </w:tbl>
    <w:p w14:paraId="29AD4AAE" w14:textId="77777777" w:rsidR="00DB064B" w:rsidRDefault="00DB064B">
      <w:pPr>
        <w:jc w:val="both"/>
        <w:rPr>
          <w:rFonts w:ascii="Century Gothic" w:eastAsia="Century Gothic" w:hAnsi="Century Gothic" w:cs="Century Gothic"/>
          <w:color w:val="548DD4"/>
          <w:sz w:val="18"/>
          <w:szCs w:val="18"/>
        </w:rPr>
      </w:pPr>
    </w:p>
    <w:p w14:paraId="29AD4AAF" w14:textId="77777777" w:rsidR="00DB064B" w:rsidRDefault="00DB064B">
      <w:pPr>
        <w:jc w:val="both"/>
        <w:rPr>
          <w:rFonts w:ascii="Century Gothic" w:eastAsia="Century Gothic" w:hAnsi="Century Gothic" w:cs="Century Gothic"/>
          <w:color w:val="548DD4"/>
          <w:sz w:val="18"/>
          <w:szCs w:val="18"/>
        </w:rPr>
      </w:pPr>
    </w:p>
    <w:p w14:paraId="29AD4AC1" w14:textId="77777777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bookmarkStart w:id="1" w:name="_heading=h.30j0zll" w:colFirst="0" w:colLast="0"/>
      <w:bookmarkEnd w:id="1"/>
      <w:r>
        <w:rPr>
          <w:rFonts w:ascii="Century Gothic" w:eastAsia="Century Gothic" w:hAnsi="Century Gothic" w:cs="Century Gothic"/>
          <w:i/>
          <w:color w:val="4F81BD"/>
          <w:szCs w:val="22"/>
        </w:rPr>
        <w:t>Características de Calidad</w:t>
      </w:r>
    </w:p>
    <w:tbl>
      <w:tblPr>
        <w:tblStyle w:val="ab"/>
        <w:tblW w:w="9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8506"/>
      </w:tblGrid>
      <w:tr w:rsidR="00DB064B" w14:paraId="29AD4AC4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C2" w14:textId="77777777" w:rsidR="00DB064B" w:rsidRDefault="00D7115F">
            <w:pP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t>RNF-01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C3" w14:textId="77777777" w:rsidR="00DB064B" w:rsidRDefault="00D7115F">
            <w:pP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La usabilidad del sistema debe permitir su fácil manejo</w:t>
            </w:r>
          </w:p>
        </w:tc>
      </w:tr>
      <w:tr w:rsidR="00DB064B" w14:paraId="29AD4AC7" w14:textId="77777777"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C5" w14:textId="77777777" w:rsidR="00DB064B" w:rsidRDefault="00D7115F">
            <w:r>
              <w:t>RNF-02</w:t>
            </w:r>
          </w:p>
        </w:tc>
        <w:tc>
          <w:tcPr>
            <w:tcW w:w="8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4AC6" w14:textId="77777777" w:rsidR="00DB064B" w:rsidRDefault="00D7115F">
            <w:pP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El sistema debe funcionar en plataformas web y móviles</w:t>
            </w:r>
          </w:p>
        </w:tc>
      </w:tr>
    </w:tbl>
    <w:p w14:paraId="29AD4AC8" w14:textId="77777777" w:rsidR="00DB064B" w:rsidRDefault="00DB064B"/>
    <w:p w14:paraId="29AD4AC9" w14:textId="77777777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r>
        <w:rPr>
          <w:rFonts w:ascii="Century Gothic" w:eastAsia="Century Gothic" w:hAnsi="Century Gothic" w:cs="Century Gothic"/>
          <w:i/>
          <w:color w:val="4F81BD"/>
          <w:szCs w:val="22"/>
        </w:rPr>
        <w:t>Reglas de Negocio</w:t>
      </w:r>
    </w:p>
    <w:p w14:paraId="29AD4ACA" w14:textId="77777777" w:rsidR="00DB064B" w:rsidRDefault="00DB064B"/>
    <w:tbl>
      <w:tblPr>
        <w:tblStyle w:val="ac"/>
        <w:tblW w:w="93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6302"/>
        <w:gridCol w:w="2108"/>
      </w:tblGrid>
      <w:tr w:rsidR="00DB064B" w14:paraId="29AD4ACE" w14:textId="77777777">
        <w:tc>
          <w:tcPr>
            <w:tcW w:w="988" w:type="dxa"/>
          </w:tcPr>
          <w:p w14:paraId="29AD4ACB" w14:textId="77777777" w:rsidR="00DB064B" w:rsidRDefault="00D7115F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303" w:type="dxa"/>
          </w:tcPr>
          <w:p w14:paraId="29AD4ACC" w14:textId="77777777" w:rsidR="00DB064B" w:rsidRDefault="00D7115F">
            <w:pPr>
              <w:jc w:val="center"/>
              <w:rPr>
                <w:b/>
              </w:rPr>
            </w:pPr>
            <w:r>
              <w:rPr>
                <w:b/>
              </w:rPr>
              <w:t>Regla</w:t>
            </w:r>
          </w:p>
        </w:tc>
        <w:tc>
          <w:tcPr>
            <w:tcW w:w="2108" w:type="dxa"/>
          </w:tcPr>
          <w:p w14:paraId="29AD4ACD" w14:textId="77777777" w:rsidR="00DB064B" w:rsidRDefault="00D7115F">
            <w:pPr>
              <w:jc w:val="center"/>
              <w:rPr>
                <w:b/>
              </w:rPr>
            </w:pPr>
            <w:r>
              <w:rPr>
                <w:b/>
              </w:rPr>
              <w:t>Fuente</w:t>
            </w:r>
          </w:p>
        </w:tc>
      </w:tr>
      <w:tr w:rsidR="00DB064B" w14:paraId="29AD4AD2" w14:textId="77777777">
        <w:tc>
          <w:tcPr>
            <w:tcW w:w="988" w:type="dxa"/>
          </w:tcPr>
          <w:p w14:paraId="29AD4ACF" w14:textId="77777777" w:rsidR="00DB064B" w:rsidRDefault="00D7115F">
            <w:pPr>
              <w:jc w:val="center"/>
            </w:pPr>
            <w:r>
              <w:lastRenderedPageBreak/>
              <w:t>RN-01</w:t>
            </w:r>
          </w:p>
        </w:tc>
        <w:tc>
          <w:tcPr>
            <w:tcW w:w="6303" w:type="dxa"/>
          </w:tcPr>
          <w:p w14:paraId="29AD4AD0" w14:textId="77777777" w:rsidR="00DB064B" w:rsidRDefault="00D7115F">
            <w:pPr>
              <w:rPr>
                <w:b/>
              </w:rPr>
            </w:pPr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 xml:space="preserve">Los transportadores deben cumplir con la normatividad vigente </w:t>
            </w:r>
            <w:proofErr w:type="gramStart"/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>de acuerdo al</w:t>
            </w:r>
            <w:proofErr w:type="gramEnd"/>
            <w:r>
              <w:rPr>
                <w:rFonts w:ascii="Century Gothic" w:eastAsia="Century Gothic" w:hAnsi="Century Gothic" w:cs="Century Gothic"/>
                <w:color w:val="F79646"/>
                <w:sz w:val="20"/>
                <w:szCs w:val="20"/>
              </w:rPr>
              <w:t xml:space="preserve"> ministerio de transporte</w:t>
            </w:r>
          </w:p>
        </w:tc>
        <w:tc>
          <w:tcPr>
            <w:tcW w:w="2108" w:type="dxa"/>
          </w:tcPr>
          <w:p w14:paraId="29AD4AD1" w14:textId="77777777" w:rsidR="00DB064B" w:rsidRDefault="00DB064B">
            <w:pPr>
              <w:jc w:val="center"/>
              <w:rPr>
                <w:b/>
              </w:rPr>
            </w:pPr>
          </w:p>
        </w:tc>
      </w:tr>
      <w:tr w:rsidR="00DB064B" w14:paraId="29AD4AD6" w14:textId="77777777">
        <w:tc>
          <w:tcPr>
            <w:tcW w:w="988" w:type="dxa"/>
          </w:tcPr>
          <w:p w14:paraId="29AD4AD3" w14:textId="77777777" w:rsidR="00DB064B" w:rsidRDefault="00DB064B">
            <w:pPr>
              <w:jc w:val="center"/>
              <w:rPr>
                <w:b/>
              </w:rPr>
            </w:pPr>
          </w:p>
        </w:tc>
        <w:tc>
          <w:tcPr>
            <w:tcW w:w="6303" w:type="dxa"/>
          </w:tcPr>
          <w:p w14:paraId="29AD4AD4" w14:textId="77777777" w:rsidR="00DB064B" w:rsidRDefault="00DB064B">
            <w:pPr>
              <w:jc w:val="center"/>
              <w:rPr>
                <w:b/>
              </w:rPr>
            </w:pPr>
          </w:p>
        </w:tc>
        <w:tc>
          <w:tcPr>
            <w:tcW w:w="2108" w:type="dxa"/>
          </w:tcPr>
          <w:p w14:paraId="29AD4AD5" w14:textId="77777777" w:rsidR="00DB064B" w:rsidRDefault="00DB064B">
            <w:pPr>
              <w:jc w:val="center"/>
              <w:rPr>
                <w:b/>
              </w:rPr>
            </w:pPr>
          </w:p>
        </w:tc>
      </w:tr>
      <w:tr w:rsidR="00DB064B" w14:paraId="29AD4ADA" w14:textId="77777777">
        <w:tc>
          <w:tcPr>
            <w:tcW w:w="988" w:type="dxa"/>
          </w:tcPr>
          <w:p w14:paraId="29AD4AD7" w14:textId="77777777" w:rsidR="00DB064B" w:rsidRDefault="00DB064B">
            <w:pPr>
              <w:jc w:val="center"/>
              <w:rPr>
                <w:b/>
              </w:rPr>
            </w:pPr>
          </w:p>
        </w:tc>
        <w:tc>
          <w:tcPr>
            <w:tcW w:w="6303" w:type="dxa"/>
          </w:tcPr>
          <w:p w14:paraId="29AD4AD8" w14:textId="77777777" w:rsidR="00DB064B" w:rsidRDefault="00DB064B">
            <w:pPr>
              <w:jc w:val="center"/>
              <w:rPr>
                <w:b/>
              </w:rPr>
            </w:pPr>
          </w:p>
        </w:tc>
        <w:tc>
          <w:tcPr>
            <w:tcW w:w="2108" w:type="dxa"/>
          </w:tcPr>
          <w:p w14:paraId="29AD4AD9" w14:textId="77777777" w:rsidR="00DB064B" w:rsidRDefault="00DB064B">
            <w:pPr>
              <w:jc w:val="center"/>
              <w:rPr>
                <w:b/>
              </w:rPr>
            </w:pPr>
          </w:p>
        </w:tc>
      </w:tr>
      <w:tr w:rsidR="00DB064B" w14:paraId="29AD4ADE" w14:textId="77777777">
        <w:tc>
          <w:tcPr>
            <w:tcW w:w="988" w:type="dxa"/>
          </w:tcPr>
          <w:p w14:paraId="29AD4ADB" w14:textId="77777777" w:rsidR="00DB064B" w:rsidRDefault="00DB064B">
            <w:pPr>
              <w:jc w:val="center"/>
              <w:rPr>
                <w:b/>
              </w:rPr>
            </w:pPr>
          </w:p>
        </w:tc>
        <w:tc>
          <w:tcPr>
            <w:tcW w:w="6303" w:type="dxa"/>
          </w:tcPr>
          <w:p w14:paraId="29AD4ADC" w14:textId="77777777" w:rsidR="00DB064B" w:rsidRDefault="00DB064B">
            <w:pPr>
              <w:jc w:val="center"/>
              <w:rPr>
                <w:b/>
              </w:rPr>
            </w:pPr>
          </w:p>
        </w:tc>
        <w:tc>
          <w:tcPr>
            <w:tcW w:w="2108" w:type="dxa"/>
          </w:tcPr>
          <w:p w14:paraId="29AD4ADD" w14:textId="77777777" w:rsidR="00DB064B" w:rsidRDefault="00DB064B">
            <w:pPr>
              <w:jc w:val="center"/>
              <w:rPr>
                <w:b/>
              </w:rPr>
            </w:pPr>
          </w:p>
        </w:tc>
      </w:tr>
    </w:tbl>
    <w:p w14:paraId="29AD4ADF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AE0" w14:textId="77777777" w:rsidR="00DB064B" w:rsidRDefault="00DB064B"/>
    <w:p w14:paraId="29AD4AE1" w14:textId="77777777" w:rsidR="00DB064B" w:rsidRDefault="00DB064B"/>
    <w:p w14:paraId="29AD4AE2" w14:textId="77777777" w:rsidR="00DB064B" w:rsidRDefault="00DB064B"/>
    <w:p w14:paraId="29AD4AE3" w14:textId="77777777" w:rsidR="00DB064B" w:rsidRDefault="00DB064B"/>
    <w:p w14:paraId="29AD4AE4" w14:textId="77777777" w:rsidR="00DB064B" w:rsidRDefault="00DB064B"/>
    <w:p w14:paraId="29AD4AE5" w14:textId="77777777" w:rsidR="00DB064B" w:rsidRDefault="00DB064B"/>
    <w:p w14:paraId="29AD4AE6" w14:textId="77777777" w:rsidR="00DB064B" w:rsidRDefault="00DB064B"/>
    <w:p w14:paraId="29AD4AE7" w14:textId="77777777" w:rsidR="00DB064B" w:rsidRDefault="00DB064B"/>
    <w:p w14:paraId="29AD4AE8" w14:textId="77777777" w:rsidR="00DB064B" w:rsidRDefault="00DB064B"/>
    <w:p w14:paraId="29AD4AE9" w14:textId="77777777" w:rsidR="00DB064B" w:rsidRDefault="00DB064B"/>
    <w:p w14:paraId="29AD4AEA" w14:textId="77777777" w:rsidR="00DB064B" w:rsidRDefault="00DB064B"/>
    <w:p w14:paraId="29AD4AEB" w14:textId="77777777" w:rsidR="00DB064B" w:rsidRDefault="00DB064B"/>
    <w:p w14:paraId="29AD4AF5" w14:textId="13D95CFA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r>
        <w:rPr>
          <w:rFonts w:ascii="Century Gothic" w:eastAsia="Century Gothic" w:hAnsi="Century Gothic" w:cs="Century Gothic"/>
          <w:i/>
          <w:color w:val="4F81BD"/>
          <w:szCs w:val="22"/>
        </w:rPr>
        <w:t>Diagrama de Contexto</w:t>
      </w:r>
    </w:p>
    <w:p w14:paraId="29AD4AF6" w14:textId="77777777" w:rsidR="00DB064B" w:rsidRDefault="00D7115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</w:rPr>
        <w:lastRenderedPageBreak/>
        <w:drawing>
          <wp:inline distT="0" distB="0" distL="0" distR="0" wp14:anchorId="29AD4B38" wp14:editId="29AD4B39">
            <wp:extent cx="5925898" cy="4196198"/>
            <wp:effectExtent l="0" t="0" r="0" b="0"/>
            <wp:docPr id="2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898" cy="4196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D4AF7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AF8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AF9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AFA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AFB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AFC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AFD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AFE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AFF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0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1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2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3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4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5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6" w14:textId="77777777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r>
        <w:rPr>
          <w:rFonts w:ascii="Century Gothic" w:eastAsia="Century Gothic" w:hAnsi="Century Gothic" w:cs="Century Gothic"/>
          <w:i/>
          <w:color w:val="4F81BD"/>
          <w:szCs w:val="22"/>
        </w:rPr>
        <w:t>Estrategia de Desarrollo</w:t>
      </w:r>
    </w:p>
    <w:p w14:paraId="29AD4B07" w14:textId="77777777" w:rsidR="00DB064B" w:rsidRDefault="00D7115F">
      <w:pPr>
        <w:tabs>
          <w:tab w:val="left" w:pos="2295"/>
        </w:tabs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lastRenderedPageBreak/>
        <w:tab/>
      </w:r>
      <w:r>
        <w:rPr>
          <w:rFonts w:ascii="Century Gothic" w:eastAsia="Century Gothic" w:hAnsi="Century Gothic" w:cs="Century Gothic"/>
          <w:noProof/>
        </w:rPr>
        <w:drawing>
          <wp:inline distT="0" distB="0" distL="0" distR="0" wp14:anchorId="29AD4B3A" wp14:editId="29AD4B3B">
            <wp:extent cx="5899785" cy="5414645"/>
            <wp:effectExtent l="0" t="0" r="0" b="0"/>
            <wp:docPr id="2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5414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D4B08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9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A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B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C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D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E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0F" w14:textId="77777777" w:rsidR="00DB064B" w:rsidRDefault="00D7115F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/>
        <w:ind w:left="864" w:right="864"/>
        <w:jc w:val="center"/>
        <w:rPr>
          <w:rFonts w:ascii="Century Gothic" w:eastAsia="Century Gothic" w:hAnsi="Century Gothic" w:cs="Century Gothic"/>
          <w:i/>
          <w:color w:val="4F81BD"/>
          <w:szCs w:val="22"/>
        </w:rPr>
      </w:pPr>
      <w:r>
        <w:rPr>
          <w:rFonts w:ascii="Century Gothic" w:eastAsia="Century Gothic" w:hAnsi="Century Gothic" w:cs="Century Gothic"/>
          <w:i/>
          <w:color w:val="4F81BD"/>
          <w:szCs w:val="22"/>
        </w:rPr>
        <w:t>Plan de iteraciones</w:t>
      </w:r>
    </w:p>
    <w:p w14:paraId="29AD4B10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11" w14:textId="77777777" w:rsidR="00DB064B" w:rsidRDefault="00DB064B">
      <w:pPr>
        <w:rPr>
          <w:rFonts w:ascii="Century Gothic" w:eastAsia="Century Gothic" w:hAnsi="Century Gothic" w:cs="Century Gothic"/>
        </w:rPr>
      </w:pPr>
    </w:p>
    <w:tbl>
      <w:tblPr>
        <w:tblStyle w:val="ad"/>
        <w:tblW w:w="943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771"/>
      </w:tblGrid>
      <w:tr w:rsidR="00DB064B" w14:paraId="29AD4B14" w14:textId="77777777" w:rsidTr="00DB0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9AD4B12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sz w:val="28"/>
                <w:szCs w:val="28"/>
              </w:rPr>
              <w:t>Iteración</w:t>
            </w:r>
          </w:p>
        </w:tc>
        <w:tc>
          <w:tcPr>
            <w:tcW w:w="6771" w:type="dxa"/>
          </w:tcPr>
          <w:p w14:paraId="29AD4B13" w14:textId="77777777" w:rsidR="00DB064B" w:rsidRDefault="00D711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sz w:val="28"/>
                <w:szCs w:val="28"/>
              </w:rPr>
              <w:t>Casos de Uso</w:t>
            </w:r>
          </w:p>
        </w:tc>
      </w:tr>
      <w:tr w:rsidR="00DB064B" w14:paraId="29AD4B18" w14:textId="77777777" w:rsidTr="00DB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</w:tcPr>
          <w:p w14:paraId="29AD4B15" w14:textId="77777777" w:rsidR="00DB064B" w:rsidRDefault="00DB064B">
            <w:pPr>
              <w:jc w:val="center"/>
              <w:rPr>
                <w:rFonts w:ascii="Century Gothic" w:eastAsia="Century Gothic" w:hAnsi="Century Gothic" w:cs="Century Gothic"/>
                <w:sz w:val="28"/>
                <w:szCs w:val="28"/>
              </w:rPr>
            </w:pPr>
          </w:p>
          <w:p w14:paraId="29AD4B16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sz w:val="28"/>
                <w:szCs w:val="28"/>
              </w:rPr>
              <w:t>1</w:t>
            </w:r>
          </w:p>
        </w:tc>
        <w:tc>
          <w:tcPr>
            <w:tcW w:w="6771" w:type="dxa"/>
          </w:tcPr>
          <w:p w14:paraId="29AD4B17" w14:textId="77777777" w:rsidR="00DB064B" w:rsidRDefault="00DB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DB064B" w14:paraId="29AD4B1B" w14:textId="77777777" w:rsidTr="00DB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29AD4B19" w14:textId="77777777" w:rsidR="00DB064B" w:rsidRDefault="00DB0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771" w:type="dxa"/>
          </w:tcPr>
          <w:p w14:paraId="29AD4B1A" w14:textId="77777777" w:rsidR="00DB064B" w:rsidRDefault="00DB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DB064B" w14:paraId="29AD4B1E" w14:textId="77777777" w:rsidTr="00DB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29AD4B1C" w14:textId="77777777" w:rsidR="00DB064B" w:rsidRDefault="00DB0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771" w:type="dxa"/>
          </w:tcPr>
          <w:p w14:paraId="29AD4B1D" w14:textId="77777777" w:rsidR="00DB064B" w:rsidRDefault="00DB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DB064B" w14:paraId="29AD4B21" w14:textId="77777777" w:rsidTr="00DB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29AD4B1F" w14:textId="77777777" w:rsidR="00DB064B" w:rsidRDefault="00DB0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771" w:type="dxa"/>
          </w:tcPr>
          <w:p w14:paraId="29AD4B20" w14:textId="77777777" w:rsidR="00DB064B" w:rsidRDefault="00DB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DB064B" w14:paraId="29AD4B26" w14:textId="77777777" w:rsidTr="00DB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</w:tcPr>
          <w:p w14:paraId="29AD4B22" w14:textId="77777777" w:rsidR="00DB064B" w:rsidRDefault="00DB064B">
            <w:pPr>
              <w:jc w:val="center"/>
              <w:rPr>
                <w:rFonts w:ascii="Century Gothic" w:eastAsia="Century Gothic" w:hAnsi="Century Gothic" w:cs="Century Gothic"/>
                <w:sz w:val="28"/>
                <w:szCs w:val="28"/>
              </w:rPr>
            </w:pPr>
          </w:p>
          <w:p w14:paraId="29AD4B23" w14:textId="77777777" w:rsidR="00DB064B" w:rsidRDefault="00D7115F">
            <w:pPr>
              <w:jc w:val="center"/>
              <w:rPr>
                <w:rFonts w:ascii="Century Gothic" w:eastAsia="Century Gothic" w:hAnsi="Century Gothic" w:cs="Century Gothic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sz w:val="28"/>
                <w:szCs w:val="28"/>
              </w:rPr>
              <w:t>2</w:t>
            </w:r>
          </w:p>
          <w:p w14:paraId="29AD4B24" w14:textId="77777777" w:rsidR="00DB064B" w:rsidRDefault="00DB064B">
            <w:pPr>
              <w:jc w:val="center"/>
              <w:rPr>
                <w:rFonts w:ascii="Century Gothic" w:eastAsia="Century Gothic" w:hAnsi="Century Gothic" w:cs="Century Gothic"/>
                <w:sz w:val="28"/>
                <w:szCs w:val="28"/>
              </w:rPr>
            </w:pPr>
          </w:p>
        </w:tc>
        <w:tc>
          <w:tcPr>
            <w:tcW w:w="6771" w:type="dxa"/>
          </w:tcPr>
          <w:p w14:paraId="29AD4B25" w14:textId="77777777" w:rsidR="00DB064B" w:rsidRDefault="00DB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DB064B" w14:paraId="29AD4B29" w14:textId="77777777" w:rsidTr="00DB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29AD4B27" w14:textId="77777777" w:rsidR="00DB064B" w:rsidRDefault="00DB0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771" w:type="dxa"/>
          </w:tcPr>
          <w:p w14:paraId="29AD4B28" w14:textId="77777777" w:rsidR="00DB064B" w:rsidRDefault="00DB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DB064B" w14:paraId="29AD4B2C" w14:textId="77777777" w:rsidTr="00DB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29AD4B2A" w14:textId="77777777" w:rsidR="00DB064B" w:rsidRDefault="00DB0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771" w:type="dxa"/>
          </w:tcPr>
          <w:p w14:paraId="29AD4B2B" w14:textId="77777777" w:rsidR="00DB064B" w:rsidRDefault="00DB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DB064B" w14:paraId="29AD4B2F" w14:textId="77777777" w:rsidTr="00DB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29AD4B2D" w14:textId="77777777" w:rsidR="00DB064B" w:rsidRDefault="00DB0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771" w:type="dxa"/>
          </w:tcPr>
          <w:p w14:paraId="29AD4B2E" w14:textId="77777777" w:rsidR="00DB064B" w:rsidRDefault="00DB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DB064B" w14:paraId="29AD4B32" w14:textId="77777777" w:rsidTr="00DB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14:paraId="29AD4B30" w14:textId="77777777" w:rsidR="00DB064B" w:rsidRDefault="00DB0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771" w:type="dxa"/>
          </w:tcPr>
          <w:p w14:paraId="29AD4B31" w14:textId="77777777" w:rsidR="00DB064B" w:rsidRDefault="00DB0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</w:tbl>
    <w:p w14:paraId="29AD4B33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34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35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36" w14:textId="77777777" w:rsidR="00DB064B" w:rsidRDefault="00DB064B">
      <w:pPr>
        <w:rPr>
          <w:rFonts w:ascii="Century Gothic" w:eastAsia="Century Gothic" w:hAnsi="Century Gothic" w:cs="Century Gothic"/>
        </w:rPr>
      </w:pPr>
    </w:p>
    <w:p w14:paraId="29AD4B37" w14:textId="77777777" w:rsidR="00DB064B" w:rsidRDefault="00DB064B">
      <w:pPr>
        <w:rPr>
          <w:rFonts w:ascii="Century Gothic" w:eastAsia="Century Gothic" w:hAnsi="Century Gothic" w:cs="Century Gothic"/>
        </w:rPr>
      </w:pPr>
    </w:p>
    <w:sectPr w:rsidR="00DB064B">
      <w:headerReference w:type="default" r:id="rId12"/>
      <w:pgSz w:w="12240" w:h="15840"/>
      <w:pgMar w:top="1531" w:right="1418" w:bottom="1418" w:left="1531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E40F8" w14:textId="77777777" w:rsidR="007A7202" w:rsidRDefault="007A7202">
      <w:r>
        <w:separator/>
      </w:r>
    </w:p>
  </w:endnote>
  <w:endnote w:type="continuationSeparator" w:id="0">
    <w:p w14:paraId="48BA5CEE" w14:textId="77777777" w:rsidR="007A7202" w:rsidRDefault="007A7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A05AC" w14:textId="77777777" w:rsidR="007A7202" w:rsidRDefault="007A7202">
      <w:r>
        <w:separator/>
      </w:r>
    </w:p>
  </w:footnote>
  <w:footnote w:type="continuationSeparator" w:id="0">
    <w:p w14:paraId="61057D61" w14:textId="77777777" w:rsidR="007A7202" w:rsidRDefault="007A7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4B3C" w14:textId="7BD0BC41" w:rsidR="00DB064B" w:rsidRDefault="0063630A">
    <w:pPr>
      <w:spacing w:line="264" w:lineRule="aut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9C57DC" wp14:editId="27151295">
          <wp:simplePos x="0" y="0"/>
          <wp:positionH relativeFrom="column">
            <wp:posOffset>-635</wp:posOffset>
          </wp:positionH>
          <wp:positionV relativeFrom="paragraph">
            <wp:posOffset>-635</wp:posOffset>
          </wp:positionV>
          <wp:extent cx="1434846" cy="1003300"/>
          <wp:effectExtent l="0" t="0" r="0" b="635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846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9AD4B3D" w14:textId="77777777" w:rsidR="00DB064B" w:rsidRDefault="00DB064B">
    <w:pPr>
      <w:spacing w:line="264" w:lineRule="auto"/>
      <w:rPr>
        <w:color w:val="F79646"/>
      </w:rPr>
    </w:pPr>
  </w:p>
  <w:p w14:paraId="29AD4B3E" w14:textId="6E76A0F6" w:rsidR="00DB064B" w:rsidRPr="0063630A" w:rsidRDefault="0063630A" w:rsidP="0063630A">
    <w:pPr>
      <w:spacing w:line="264" w:lineRule="auto"/>
      <w:jc w:val="right"/>
      <w:rPr>
        <w:b/>
        <w:bCs/>
      </w:rPr>
    </w:pPr>
    <w:r w:rsidRPr="0063630A">
      <w:rPr>
        <w:b/>
        <w:bCs/>
      </w:rPr>
      <w:t>UpsCloud</w:t>
    </w:r>
  </w:p>
  <w:p w14:paraId="29AD4B3F" w14:textId="77777777" w:rsidR="00DB064B" w:rsidRDefault="00DB064B">
    <w:pPr>
      <w:spacing w:line="264" w:lineRule="auto"/>
    </w:pPr>
  </w:p>
  <w:p w14:paraId="29AD4B40" w14:textId="77777777" w:rsidR="00DB064B" w:rsidRDefault="00D7115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29AD4B44" wp14:editId="62E3E24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92035" cy="9571355"/>
              <wp:effectExtent l="0" t="0" r="18415" b="10795"/>
              <wp:wrapNone/>
              <wp:docPr id="223" name="Rectángulo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57920" y="0"/>
                        <a:ext cx="737616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9AD4B49" w14:textId="77777777" w:rsidR="00DB064B" w:rsidRDefault="00DB064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AD4B44" id="Rectángulo 223" o:spid="_x0000_s1026" style="position:absolute;margin-left:0;margin-top:0;width:582.05pt;height:753.65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29AD4B49" w14:textId="77777777" w:rsidR="00DB064B" w:rsidRDefault="00DB064B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29AD4B41" w14:textId="77777777" w:rsidR="00DB064B" w:rsidRDefault="00DB06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4599D"/>
    <w:multiLevelType w:val="multilevel"/>
    <w:tmpl w:val="5E78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2009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64B"/>
    <w:rsid w:val="00097621"/>
    <w:rsid w:val="000A0ECE"/>
    <w:rsid w:val="00153C68"/>
    <w:rsid w:val="001C34CA"/>
    <w:rsid w:val="001D777A"/>
    <w:rsid w:val="00567E1B"/>
    <w:rsid w:val="00570047"/>
    <w:rsid w:val="0063630A"/>
    <w:rsid w:val="00652A24"/>
    <w:rsid w:val="007A7202"/>
    <w:rsid w:val="007E1730"/>
    <w:rsid w:val="008A5BB8"/>
    <w:rsid w:val="009D0FDD"/>
    <w:rsid w:val="00A11D28"/>
    <w:rsid w:val="00AA0618"/>
    <w:rsid w:val="00BC1BED"/>
    <w:rsid w:val="00D7115F"/>
    <w:rsid w:val="00DB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D48FB"/>
  <w15:docId w15:val="{D0F306E2-AD7D-419A-B0A9-F902F4D0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89D"/>
    <w:rPr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67D9"/>
    <w:pPr>
      <w:keepNext/>
      <w:spacing w:before="240" w:after="60"/>
      <w:outlineLvl w:val="0"/>
    </w:pPr>
    <w:rPr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4792"/>
    <w:pPr>
      <w:keepNext/>
      <w:spacing w:before="240" w:after="60"/>
      <w:outlineLvl w:val="1"/>
    </w:pPr>
    <w:rPr>
      <w:b/>
      <w:bCs/>
      <w:i/>
      <w:iCs/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6167D9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6167D9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6167D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6167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6167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6167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6167D9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rsid w:val="00AA7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rsid w:val="00AA727E"/>
    <w:pPr>
      <w:spacing w:before="360" w:after="360"/>
    </w:pPr>
    <w:rPr>
      <w:rFonts w:ascii="Times New Roman" w:hAnsi="Times New Roman"/>
      <w:b/>
      <w:bCs/>
      <w:caps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AA727E"/>
    <w:rPr>
      <w:rFonts w:ascii="Times New Roman" w:hAnsi="Times New Roman"/>
      <w:b/>
      <w:bCs/>
      <w:smallCaps/>
      <w:szCs w:val="22"/>
    </w:rPr>
  </w:style>
  <w:style w:type="paragraph" w:styleId="TDC3">
    <w:name w:val="toc 3"/>
    <w:basedOn w:val="Normal"/>
    <w:next w:val="Normal"/>
    <w:autoRedefine/>
    <w:semiHidden/>
    <w:rsid w:val="00AA727E"/>
    <w:rPr>
      <w:rFonts w:ascii="Times New Roman" w:hAnsi="Times New Roman"/>
      <w:smallCaps/>
      <w:szCs w:val="22"/>
    </w:rPr>
  </w:style>
  <w:style w:type="paragraph" w:styleId="TDC4">
    <w:name w:val="toc 4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5">
    <w:name w:val="toc 5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6">
    <w:name w:val="toc 6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7">
    <w:name w:val="toc 7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8">
    <w:name w:val="toc 8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paragraph" w:styleId="TDC9">
    <w:name w:val="toc 9"/>
    <w:basedOn w:val="Normal"/>
    <w:next w:val="Normal"/>
    <w:autoRedefine/>
    <w:semiHidden/>
    <w:rsid w:val="00AA727E"/>
    <w:rPr>
      <w:rFonts w:ascii="Times New Roman" w:hAnsi="Times New Roman"/>
      <w:szCs w:val="22"/>
    </w:rPr>
  </w:style>
  <w:style w:type="character" w:styleId="Hipervnculo">
    <w:name w:val="Hyperlink"/>
    <w:uiPriority w:val="99"/>
    <w:rsid w:val="00AA727E"/>
    <w:rPr>
      <w:color w:val="0000FF"/>
      <w:u w:val="single"/>
    </w:rPr>
  </w:style>
  <w:style w:type="paragraph" w:styleId="Encabezado">
    <w:name w:val="header"/>
    <w:basedOn w:val="Normal"/>
    <w:rsid w:val="002C39B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C39B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C39B5"/>
  </w:style>
  <w:style w:type="paragraph" w:styleId="Textodeglobo">
    <w:name w:val="Balloon Text"/>
    <w:basedOn w:val="Normal"/>
    <w:link w:val="TextodegloboCar"/>
    <w:rsid w:val="004B4B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B4B7D"/>
    <w:rPr>
      <w:rFonts w:ascii="Tahoma" w:hAnsi="Tahoma" w:cs="Tahoma"/>
      <w:sz w:val="16"/>
      <w:szCs w:val="16"/>
    </w:rPr>
  </w:style>
  <w:style w:type="paragraph" w:customStyle="1" w:styleId="Consigna">
    <w:name w:val="Consigna"/>
    <w:basedOn w:val="Normal"/>
    <w:rsid w:val="00891897"/>
    <w:pPr>
      <w:spacing w:line="268" w:lineRule="auto"/>
      <w:jc w:val="center"/>
    </w:pPr>
    <w:rPr>
      <w:b/>
      <w:bCs/>
      <w:kern w:val="28"/>
      <w:sz w:val="28"/>
      <w:szCs w:val="28"/>
      <w:lang w:val="en-US" w:eastAsia="es-CO" w:bidi="en-US"/>
    </w:rPr>
  </w:style>
  <w:style w:type="paragraph" w:customStyle="1" w:styleId="Direccin">
    <w:name w:val="Dirección"/>
    <w:basedOn w:val="Normal"/>
    <w:rsid w:val="00891897"/>
    <w:pPr>
      <w:spacing w:line="268" w:lineRule="auto"/>
      <w:jc w:val="center"/>
    </w:pPr>
    <w:rPr>
      <w:kern w:val="28"/>
      <w:sz w:val="16"/>
      <w:szCs w:val="16"/>
      <w:lang w:val="en-US" w:eastAsia="es-CO" w:bidi="en-US"/>
    </w:rPr>
  </w:style>
  <w:style w:type="character" w:customStyle="1" w:styleId="Ttulo1Car">
    <w:name w:val="Título 1 Car"/>
    <w:basedOn w:val="Fuentedeprrafopredeter"/>
    <w:link w:val="Ttulo1"/>
    <w:rsid w:val="00891897"/>
    <w:rPr>
      <w:rFonts w:ascii="Arial" w:hAnsi="Arial" w:cs="Arial"/>
      <w:b/>
      <w:bCs/>
      <w:kern w:val="32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91897"/>
    <w:rPr>
      <w:rFonts w:ascii="Arial" w:hAnsi="Arial" w:cs="Arial"/>
      <w:b/>
      <w:bCs/>
      <w:i/>
      <w:iCs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F00B1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Textonotapie">
    <w:name w:val="footnote text"/>
    <w:basedOn w:val="Normal"/>
    <w:link w:val="TextonotapieCar"/>
    <w:rsid w:val="006577A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577A0"/>
    <w:rPr>
      <w:rFonts w:ascii="Arial" w:hAnsi="Arial"/>
      <w:lang w:val="es-ES" w:eastAsia="es-ES"/>
    </w:rPr>
  </w:style>
  <w:style w:type="character" w:styleId="Refdenotaalpie">
    <w:name w:val="footnote reference"/>
    <w:basedOn w:val="Fuentedeprrafopredeter"/>
    <w:rsid w:val="006577A0"/>
    <w:rPr>
      <w:vertAlign w:val="superscript"/>
    </w:rPr>
  </w:style>
  <w:style w:type="paragraph" w:styleId="Prrafodelista">
    <w:name w:val="List Paragraph"/>
    <w:basedOn w:val="Normal"/>
    <w:uiPriority w:val="34"/>
    <w:qFormat/>
    <w:rsid w:val="00E7254C"/>
    <w:pPr>
      <w:ind w:left="720"/>
      <w:contextualSpacing/>
    </w:pPr>
  </w:style>
  <w:style w:type="paragraph" w:styleId="NormalWeb">
    <w:name w:val="Normal (Web)"/>
    <w:basedOn w:val="Normal"/>
    <w:uiPriority w:val="99"/>
    <w:rsid w:val="00360FE8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4E4B4E"/>
    <w:rPr>
      <w:color w:val="808080"/>
      <w:shd w:val="clear" w:color="auto" w:fill="E6E6E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095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0953"/>
    <w:rPr>
      <w:rFonts w:ascii="Arial" w:hAnsi="Arial"/>
      <w:i/>
      <w:iCs/>
      <w:color w:val="4F81BD" w:themeColor="accent1"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160"/>
    </w:pPr>
    <w:rPr>
      <w:rFonts w:ascii="Calibri" w:eastAsia="Calibri" w:hAnsi="Calibri" w:cs="Calibri"/>
      <w:color w:val="5A5A5A"/>
    </w:rPr>
  </w:style>
  <w:style w:type="character" w:customStyle="1" w:styleId="SubttuloCar">
    <w:name w:val="Subtítulo Car"/>
    <w:basedOn w:val="Fuentedeprrafopredeter"/>
    <w:link w:val="Subttulo"/>
    <w:rsid w:val="00A8319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character" w:styleId="nfasis">
    <w:name w:val="Emphasis"/>
    <w:basedOn w:val="Fuentedeprrafopredeter"/>
    <w:qFormat/>
    <w:rsid w:val="00907CB7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7D1E21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C10D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0D5A"/>
    <w:rPr>
      <w:rFonts w:ascii="Arial" w:hAnsi="Arial"/>
      <w:i/>
      <w:iCs/>
      <w:color w:val="404040" w:themeColor="text1" w:themeTint="BF"/>
      <w:sz w:val="22"/>
      <w:szCs w:val="24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C10D5A"/>
    <w:rPr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C260F9"/>
    <w:rPr>
      <w:i/>
      <w:iCs/>
      <w:color w:val="404040" w:themeColor="text1" w:themeTint="BF"/>
    </w:rPr>
  </w:style>
  <w:style w:type="paragraph" w:styleId="Textoindependiente">
    <w:name w:val="Body Text"/>
    <w:basedOn w:val="Normal"/>
    <w:link w:val="TextoindependienteCar"/>
    <w:semiHidden/>
    <w:rsid w:val="00597321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97321"/>
    <w:rPr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597321"/>
    <w:pPr>
      <w:tabs>
        <w:tab w:val="left" w:pos="540"/>
        <w:tab w:val="left" w:pos="1260"/>
      </w:tabs>
      <w:spacing w:after="120" w:line="240" w:lineRule="atLeast"/>
    </w:pPr>
    <w:rPr>
      <w:rFonts w:ascii="Times" w:hAnsi="Times"/>
      <w:i/>
      <w:color w:val="0000FF"/>
      <w:sz w:val="20"/>
      <w:szCs w:val="20"/>
      <w:lang w:val="en-US" w:eastAsia="en-US"/>
    </w:rPr>
  </w:style>
  <w:style w:type="paragraph" w:customStyle="1" w:styleId="Default">
    <w:name w:val="Default"/>
    <w:rsid w:val="00BB679C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anormal1">
    <w:name w:val="Plain Table 1"/>
    <w:basedOn w:val="Tablanormal"/>
    <w:uiPriority w:val="41"/>
    <w:rsid w:val="00296D5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a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concuadrcula2-nfasis1">
    <w:name w:val="Grid Table 2 Accent 1"/>
    <w:basedOn w:val="Tablanormal"/>
    <w:uiPriority w:val="47"/>
    <w:rsid w:val="0057004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onimo.1701921567@ucaldas.edu.c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et.google.com/qmi-jpxp-vn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7MAAFPAsZERlu4EY+cNScDK4g==">AMUW2mW+BH3AkwLzQW7KPl91aQrEshTvwnTMxyQ2oq03ylQukBREMxMoFLlpbzVcdmlEQIxgvFOc0CYtdZPR3GTVMBD0W360PG5yJObgDKpuToPLuhn7pvX3isZg3RBfSss7GHecJfmu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1203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Franco</dc:creator>
  <cp:lastModifiedBy>Alejandro Gonzales</cp:lastModifiedBy>
  <cp:revision>8</cp:revision>
  <dcterms:created xsi:type="dcterms:W3CDTF">2012-11-16T02:44:00Z</dcterms:created>
  <dcterms:modified xsi:type="dcterms:W3CDTF">2023-03-06T14:29:00Z</dcterms:modified>
</cp:coreProperties>
</file>