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90FB5" w14:textId="1E161E5E" w:rsidR="007D7A4A" w:rsidRDefault="00322919" w:rsidP="00322919">
      <w:pPr>
        <w:pStyle w:val="Prrafodelista"/>
        <w:numPr>
          <w:ilvl w:val="0"/>
          <w:numId w:val="1"/>
        </w:numPr>
        <w:jc w:val="both"/>
        <w:rPr>
          <w:lang w:val="es-ES"/>
        </w:rPr>
      </w:pPr>
      <w:proofErr w:type="spellStart"/>
      <w:r w:rsidRPr="00322919">
        <w:rPr>
          <w:lang w:val="es-ES"/>
        </w:rPr>
        <w:t>Automated</w:t>
      </w:r>
      <w:proofErr w:type="spellEnd"/>
      <w:r w:rsidRPr="00322919">
        <w:rPr>
          <w:lang w:val="es-ES"/>
        </w:rPr>
        <w:t xml:space="preserve"> data </w:t>
      </w:r>
      <w:proofErr w:type="spellStart"/>
      <w:r w:rsidRPr="00322919">
        <w:rPr>
          <w:lang w:val="es-ES"/>
        </w:rPr>
        <w:t>collection</w:t>
      </w:r>
      <w:proofErr w:type="spellEnd"/>
      <w:r w:rsidRPr="00322919">
        <w:rPr>
          <w:lang w:val="es-ES"/>
        </w:rPr>
        <w:t xml:space="preserve"> </w:t>
      </w:r>
      <w:proofErr w:type="spellStart"/>
      <w:r w:rsidRPr="00322919">
        <w:rPr>
          <w:lang w:val="es-ES"/>
        </w:rPr>
        <w:t>from</w:t>
      </w:r>
      <w:proofErr w:type="spellEnd"/>
      <w:r w:rsidRPr="00322919">
        <w:rPr>
          <w:lang w:val="es-ES"/>
        </w:rPr>
        <w:t xml:space="preserve"> web </w:t>
      </w:r>
      <w:proofErr w:type="spellStart"/>
      <w:r w:rsidRPr="00322919">
        <w:rPr>
          <w:lang w:val="es-ES"/>
        </w:rPr>
        <w:t>sources</w:t>
      </w:r>
      <w:proofErr w:type="spellEnd"/>
      <w:r w:rsidRPr="00322919">
        <w:rPr>
          <w:lang w:val="es-ES"/>
        </w:rPr>
        <w:t xml:space="preserve"> </w:t>
      </w:r>
      <w:proofErr w:type="spellStart"/>
      <w:r w:rsidRPr="00322919">
        <w:rPr>
          <w:lang w:val="es-ES"/>
        </w:rPr>
        <w:t>for</w:t>
      </w:r>
      <w:proofErr w:type="spellEnd"/>
      <w:r w:rsidRPr="00322919">
        <w:rPr>
          <w:lang w:val="es-ES"/>
        </w:rPr>
        <w:t xml:space="preserve"> </w:t>
      </w:r>
      <w:proofErr w:type="spellStart"/>
      <w:r w:rsidRPr="00322919">
        <w:rPr>
          <w:lang w:val="es-ES"/>
        </w:rPr>
        <w:t>official</w:t>
      </w:r>
      <w:proofErr w:type="spellEnd"/>
      <w:r w:rsidRPr="00322919">
        <w:rPr>
          <w:lang w:val="es-ES"/>
        </w:rPr>
        <w:t xml:space="preserve"> </w:t>
      </w:r>
      <w:proofErr w:type="spellStart"/>
      <w:r w:rsidRPr="00322919">
        <w:rPr>
          <w:lang w:val="es-ES"/>
        </w:rPr>
        <w:t>statistics</w:t>
      </w:r>
      <w:proofErr w:type="spellEnd"/>
      <w:r w:rsidRPr="00322919">
        <w:rPr>
          <w:lang w:val="es-ES"/>
        </w:rPr>
        <w:t xml:space="preserve"> </w:t>
      </w:r>
      <w:proofErr w:type="spellStart"/>
      <w:r w:rsidRPr="00322919">
        <w:rPr>
          <w:lang w:val="es-ES"/>
        </w:rPr>
        <w:t>First</w:t>
      </w:r>
      <w:proofErr w:type="spellEnd"/>
      <w:r w:rsidRPr="00322919">
        <w:rPr>
          <w:lang w:val="es-ES"/>
        </w:rPr>
        <w:t xml:space="preserve"> </w:t>
      </w:r>
      <w:proofErr w:type="spellStart"/>
      <w:r w:rsidRPr="00322919">
        <w:rPr>
          <w:lang w:val="es-ES"/>
        </w:rPr>
        <w:t>experiences</w:t>
      </w:r>
      <w:proofErr w:type="spellEnd"/>
      <w:r w:rsidRPr="00322919">
        <w:rPr>
          <w:lang w:val="es-ES"/>
        </w:rPr>
        <w:t xml:space="preserve"> - Rutger </w:t>
      </w:r>
      <w:proofErr w:type="spellStart"/>
      <w:r w:rsidRPr="00322919">
        <w:rPr>
          <w:lang w:val="es-ES"/>
        </w:rPr>
        <w:t>Hoekstra</w:t>
      </w:r>
      <w:proofErr w:type="spellEnd"/>
      <w:r w:rsidRPr="00322919">
        <w:rPr>
          <w:lang w:val="es-ES"/>
        </w:rPr>
        <w:t xml:space="preserve">, Olav </w:t>
      </w:r>
      <w:proofErr w:type="gramStart"/>
      <w:r w:rsidRPr="00322919">
        <w:rPr>
          <w:lang w:val="es-ES"/>
        </w:rPr>
        <w:t>ten</w:t>
      </w:r>
      <w:proofErr w:type="gramEnd"/>
      <w:r w:rsidRPr="00322919">
        <w:rPr>
          <w:lang w:val="es-ES"/>
        </w:rPr>
        <w:t xml:space="preserve"> Bosch, Frank </w:t>
      </w:r>
      <w:proofErr w:type="spellStart"/>
      <w:r w:rsidRPr="00322919">
        <w:rPr>
          <w:lang w:val="es-ES"/>
        </w:rPr>
        <w:t>Harteveld</w:t>
      </w:r>
      <w:proofErr w:type="spellEnd"/>
      <w:r w:rsidRPr="00322919">
        <w:rPr>
          <w:lang w:val="es-ES"/>
        </w:rPr>
        <w:t xml:space="preserve">, 2012 - Sage </w:t>
      </w:r>
      <w:proofErr w:type="spellStart"/>
      <w:r w:rsidRPr="00322919">
        <w:rPr>
          <w:lang w:val="es-ES"/>
        </w:rPr>
        <w:t>Journals</w:t>
      </w:r>
      <w:proofErr w:type="spellEnd"/>
    </w:p>
    <w:p w14:paraId="1D9968AC" w14:textId="77777777" w:rsidR="00322919" w:rsidRDefault="00322919" w:rsidP="00322919">
      <w:pPr>
        <w:jc w:val="both"/>
        <w:rPr>
          <w:lang w:val="es-ES"/>
        </w:rPr>
      </w:pPr>
    </w:p>
    <w:p w14:paraId="24BC6321" w14:textId="63BAFB45" w:rsidR="00322919" w:rsidRDefault="00322919" w:rsidP="00322919">
      <w:pPr>
        <w:jc w:val="both"/>
        <w:rPr>
          <w:lang w:val="es-ES"/>
        </w:rPr>
      </w:pPr>
      <w:r>
        <w:rPr>
          <w:lang w:val="es-ES"/>
        </w:rPr>
        <w:t xml:space="preserve">El articulo muestra las vivencias de la recolección automatizada de datos desde fuentes web con el objetivo de tener estadísticas oficiales. En este se trata de una técnica conocida como web </w:t>
      </w:r>
      <w:proofErr w:type="spellStart"/>
      <w:r>
        <w:rPr>
          <w:lang w:val="es-ES"/>
        </w:rPr>
        <w:t>scraping</w:t>
      </w:r>
      <w:proofErr w:type="spellEnd"/>
      <w:r>
        <w:rPr>
          <w:lang w:val="es-ES"/>
        </w:rPr>
        <w:t xml:space="preserve"> que consiste en hacer programas o scripts que ayuden con la navegación web e identifiquen datos específicos del código HTML para luego ser extraídos, almacenados en forma estructurada</w:t>
      </w:r>
      <w:r w:rsidR="00703590">
        <w:rPr>
          <w:lang w:val="es-ES"/>
        </w:rPr>
        <w:t>. Mencionan que es importante tener algunas consideraciones metodológicas como la selección de fuentes, la limpieza de los datos y los diferentes tipos de técnicas de análisis así como también hay que ser muy cuidadosos respecto a la disponibilidad de datos que en ocasiones es escasa como el ejemplo de este trabajo de investigación que solo una fuente (DANE) es la que tiene esta información</w:t>
      </w:r>
      <w:r w:rsidR="00BB68A7">
        <w:rPr>
          <w:lang w:val="es-ES"/>
        </w:rPr>
        <w:t>.</w:t>
      </w:r>
    </w:p>
    <w:p w14:paraId="07439A9F" w14:textId="77777777" w:rsidR="00BB68A7" w:rsidRDefault="00BB68A7" w:rsidP="00322919">
      <w:pPr>
        <w:jc w:val="both"/>
        <w:rPr>
          <w:lang w:val="es-ES"/>
        </w:rPr>
      </w:pPr>
    </w:p>
    <w:p w14:paraId="67615CDD" w14:textId="55AC8122" w:rsidR="00BB68A7" w:rsidRDefault="00BB68A7" w:rsidP="00BB68A7">
      <w:pPr>
        <w:pStyle w:val="Prrafodelista"/>
        <w:numPr>
          <w:ilvl w:val="0"/>
          <w:numId w:val="1"/>
        </w:numPr>
        <w:jc w:val="both"/>
        <w:rPr>
          <w:lang w:val="es-ES"/>
        </w:rPr>
      </w:pPr>
      <w:r>
        <w:rPr>
          <w:lang w:val="es-ES"/>
        </w:rPr>
        <w:t xml:space="preserve">Herramientas del marketing: Data </w:t>
      </w:r>
      <w:proofErr w:type="spellStart"/>
      <w:r>
        <w:rPr>
          <w:lang w:val="es-ES"/>
        </w:rPr>
        <w:t>warehouse</w:t>
      </w:r>
      <w:proofErr w:type="spellEnd"/>
      <w:r>
        <w:rPr>
          <w:lang w:val="es-ES"/>
        </w:rPr>
        <w:t>, tecnología necesaria para el comercio internacional , Rosa Maria Hernandez, 2005.</w:t>
      </w:r>
    </w:p>
    <w:p w14:paraId="793EDBF4" w14:textId="4CED6184" w:rsidR="00BB68A7" w:rsidRDefault="00BB68A7" w:rsidP="00BB68A7">
      <w:pPr>
        <w:jc w:val="both"/>
        <w:rPr>
          <w:lang w:val="es-ES"/>
        </w:rPr>
      </w:pPr>
      <w:r>
        <w:rPr>
          <w:lang w:val="es-ES"/>
        </w:rPr>
        <w:t xml:space="preserve">Se enfoca en mostrar como un data </w:t>
      </w:r>
      <w:proofErr w:type="spellStart"/>
      <w:r>
        <w:rPr>
          <w:lang w:val="es-ES"/>
        </w:rPr>
        <w:t>warehouse</w:t>
      </w:r>
      <w:proofErr w:type="spellEnd"/>
      <w:r>
        <w:rPr>
          <w:lang w:val="es-ES"/>
        </w:rPr>
        <w:t xml:space="preserve"> permite que las empresas recopilen, integren y puedan analizar información de gran volumen con diversas fuentes. Con el objetivo de poder tomar decisiones estratégicas que contemplen las necesidades del mercado. Adicional que permite la optimización en la gestión de inventarios dado por la consulta en tiempo real de la información sobre lo que se esta comerciando. En conclusión, explica que el uso correcto de esta data </w:t>
      </w:r>
      <w:proofErr w:type="spellStart"/>
      <w:r>
        <w:rPr>
          <w:lang w:val="es-ES"/>
        </w:rPr>
        <w:t>warehouse</w:t>
      </w:r>
      <w:proofErr w:type="spellEnd"/>
      <w:r>
        <w:rPr>
          <w:lang w:val="es-ES"/>
        </w:rPr>
        <w:t xml:space="preserve"> genera una ventaja competitiva para las empresas. </w:t>
      </w:r>
    </w:p>
    <w:p w14:paraId="6631D83A" w14:textId="77777777" w:rsidR="00965723" w:rsidRDefault="00965723" w:rsidP="00BB68A7">
      <w:pPr>
        <w:jc w:val="both"/>
        <w:rPr>
          <w:lang w:val="es-ES"/>
        </w:rPr>
      </w:pPr>
    </w:p>
    <w:p w14:paraId="57F3C0FA" w14:textId="2A901B14" w:rsidR="00965723" w:rsidRDefault="00044380" w:rsidP="00717CB4">
      <w:pPr>
        <w:pStyle w:val="Prrafodelista"/>
        <w:numPr>
          <w:ilvl w:val="0"/>
          <w:numId w:val="1"/>
        </w:numPr>
        <w:jc w:val="both"/>
        <w:rPr>
          <w:lang w:val="es-ES"/>
        </w:rPr>
      </w:pPr>
      <w:r w:rsidRPr="00717CB4">
        <w:rPr>
          <w:lang w:val="es-ES"/>
        </w:rPr>
        <w:t xml:space="preserve">Santos, Plácida; C., </w:t>
      </w:r>
      <w:proofErr w:type="spellStart"/>
      <w:r w:rsidRPr="00717CB4">
        <w:rPr>
          <w:lang w:val="es-ES"/>
        </w:rPr>
        <w:t>Simionato</w:t>
      </w:r>
      <w:proofErr w:type="spellEnd"/>
      <w:r w:rsidRPr="00717CB4">
        <w:rPr>
          <w:lang w:val="es-ES"/>
        </w:rPr>
        <w:t xml:space="preserve">, Ana Carolina; </w:t>
      </w:r>
      <w:proofErr w:type="spellStart"/>
      <w:r w:rsidRPr="00717CB4">
        <w:rPr>
          <w:lang w:val="es-ES"/>
        </w:rPr>
        <w:t>Arakaki</w:t>
      </w:r>
      <w:proofErr w:type="spellEnd"/>
      <w:r w:rsidRPr="00717CB4">
        <w:rPr>
          <w:lang w:val="es-ES"/>
        </w:rPr>
        <w:t>,</w:t>
      </w:r>
      <w:r w:rsidRPr="00717CB4">
        <w:rPr>
          <w:lang w:val="es-ES"/>
        </w:rPr>
        <w:t xml:space="preserve"> </w:t>
      </w:r>
      <w:r w:rsidRPr="00717CB4">
        <w:rPr>
          <w:lang w:val="es-ES"/>
        </w:rPr>
        <w:t xml:space="preserve">Felipe (2014). </w:t>
      </w:r>
      <w:proofErr w:type="spellStart"/>
      <w:r w:rsidRPr="00717CB4">
        <w:rPr>
          <w:lang w:val="es-ES"/>
        </w:rPr>
        <w:t>Definição</w:t>
      </w:r>
      <w:proofErr w:type="spellEnd"/>
      <w:r w:rsidRPr="00717CB4">
        <w:rPr>
          <w:lang w:val="es-ES"/>
        </w:rPr>
        <w:t xml:space="preserve"> de </w:t>
      </w:r>
      <w:proofErr w:type="spellStart"/>
      <w:r w:rsidRPr="00717CB4">
        <w:rPr>
          <w:lang w:val="es-ES"/>
        </w:rPr>
        <w:t>metadados</w:t>
      </w:r>
      <w:proofErr w:type="spellEnd"/>
      <w:r w:rsidRPr="00717CB4">
        <w:rPr>
          <w:lang w:val="es-ES"/>
        </w:rPr>
        <w:t xml:space="preserve"> para recursos</w:t>
      </w:r>
      <w:r w:rsidRPr="00717CB4">
        <w:rPr>
          <w:lang w:val="es-ES"/>
        </w:rPr>
        <w:t xml:space="preserve"> </w:t>
      </w:r>
      <w:proofErr w:type="spellStart"/>
      <w:r w:rsidRPr="00717CB4">
        <w:rPr>
          <w:lang w:val="es-ES"/>
        </w:rPr>
        <w:t>informacionais</w:t>
      </w:r>
      <w:proofErr w:type="spellEnd"/>
      <w:r w:rsidRPr="00717CB4">
        <w:rPr>
          <w:lang w:val="es-ES"/>
        </w:rPr>
        <w:t xml:space="preserve">: </w:t>
      </w:r>
      <w:proofErr w:type="spellStart"/>
      <w:r w:rsidRPr="00717CB4">
        <w:rPr>
          <w:lang w:val="es-ES"/>
        </w:rPr>
        <w:t>apresentação</w:t>
      </w:r>
      <w:proofErr w:type="spellEnd"/>
      <w:r w:rsidRPr="00717CB4">
        <w:rPr>
          <w:lang w:val="es-ES"/>
        </w:rPr>
        <w:t xml:space="preserve"> da </w:t>
      </w:r>
      <w:proofErr w:type="spellStart"/>
      <w:r w:rsidRPr="00717CB4">
        <w:rPr>
          <w:lang w:val="es-ES"/>
        </w:rPr>
        <w:t>metodologia</w:t>
      </w:r>
      <w:proofErr w:type="spellEnd"/>
      <w:r w:rsidRPr="00717CB4">
        <w:rPr>
          <w:lang w:val="es-ES"/>
        </w:rPr>
        <w:t xml:space="preserve"> BEAM.</w:t>
      </w:r>
      <w:r w:rsidRPr="00717CB4">
        <w:rPr>
          <w:lang w:val="es-ES"/>
        </w:rPr>
        <w:t xml:space="preserve"> </w:t>
      </w:r>
      <w:proofErr w:type="spellStart"/>
      <w:r w:rsidRPr="00717CB4">
        <w:rPr>
          <w:lang w:val="es-ES"/>
        </w:rPr>
        <w:t>Informação</w:t>
      </w:r>
      <w:proofErr w:type="spellEnd"/>
      <w:r w:rsidRPr="00717CB4">
        <w:rPr>
          <w:lang w:val="es-ES"/>
        </w:rPr>
        <w:t xml:space="preserve"> &amp; </w:t>
      </w:r>
      <w:proofErr w:type="spellStart"/>
      <w:r w:rsidRPr="00717CB4">
        <w:rPr>
          <w:lang w:val="es-ES"/>
        </w:rPr>
        <w:t>informação</w:t>
      </w:r>
      <w:proofErr w:type="spellEnd"/>
    </w:p>
    <w:p w14:paraId="4B8B2D3F" w14:textId="77777777" w:rsidR="00717CB4" w:rsidRDefault="00717CB4" w:rsidP="00717CB4">
      <w:pPr>
        <w:jc w:val="both"/>
        <w:rPr>
          <w:lang w:val="es-ES"/>
        </w:rPr>
      </w:pPr>
      <w:r>
        <w:rPr>
          <w:lang w:val="es-ES"/>
        </w:rPr>
        <w:t>Menciona que los metadatos son de vital importancia para tener recursos informacionales y que con su adecuado manejo son esenciales para organizar y facilitar la búsqueda de información que puedan derivar en interacciones con la misma con el objetivo de mostrar lo fundamental que es tener la información organizada y estructurada. Usan la metodología BEAM (Business-</w:t>
      </w:r>
      <w:proofErr w:type="spellStart"/>
      <w:r>
        <w:rPr>
          <w:lang w:val="es-ES"/>
        </w:rPr>
        <w:t>Entity</w:t>
      </w:r>
      <w:proofErr w:type="spellEnd"/>
      <w:r>
        <w:rPr>
          <w:lang w:val="es-ES"/>
        </w:rPr>
        <w:t>-</w:t>
      </w:r>
      <w:proofErr w:type="spellStart"/>
      <w:r>
        <w:rPr>
          <w:lang w:val="es-ES"/>
        </w:rPr>
        <w:t>Attribute-Metadata</w:t>
      </w:r>
      <w:proofErr w:type="spellEnd"/>
      <w:r>
        <w:rPr>
          <w:lang w:val="es-ES"/>
        </w:rPr>
        <w:t xml:space="preserve">). </w:t>
      </w:r>
    </w:p>
    <w:p w14:paraId="5F619531" w14:textId="77777777" w:rsidR="00717CB4" w:rsidRDefault="00717CB4" w:rsidP="00717CB4">
      <w:pPr>
        <w:spacing w:after="0"/>
        <w:jc w:val="both"/>
        <w:rPr>
          <w:lang w:val="es-ES"/>
        </w:rPr>
      </w:pPr>
    </w:p>
    <w:p w14:paraId="4BB4E293" w14:textId="611E3845" w:rsidR="00717CB4" w:rsidRDefault="00717CB4" w:rsidP="00717CB4">
      <w:pPr>
        <w:spacing w:after="0"/>
        <w:jc w:val="both"/>
        <w:rPr>
          <w:lang w:val="es-ES"/>
        </w:rPr>
      </w:pPr>
      <w:r w:rsidRPr="00717CB4">
        <w:rPr>
          <w:lang w:val="es-ES"/>
        </w:rPr>
        <w:lastRenderedPageBreak/>
        <w:t>B (Business): Objetivos y necesidades de la organización.</w:t>
      </w:r>
    </w:p>
    <w:p w14:paraId="67AA61FA" w14:textId="661B9876" w:rsidR="00717CB4" w:rsidRPr="00717CB4" w:rsidRDefault="00717CB4" w:rsidP="00717CB4">
      <w:pPr>
        <w:spacing w:after="0"/>
        <w:jc w:val="both"/>
        <w:rPr>
          <w:lang w:val="es-ES"/>
        </w:rPr>
      </w:pPr>
      <w:r w:rsidRPr="00717CB4">
        <w:rPr>
          <w:lang w:val="es-ES"/>
        </w:rPr>
        <w:t>E (</w:t>
      </w:r>
      <w:proofErr w:type="spellStart"/>
      <w:r w:rsidRPr="00717CB4">
        <w:rPr>
          <w:lang w:val="es-ES"/>
        </w:rPr>
        <w:t>Entity</w:t>
      </w:r>
      <w:proofErr w:type="spellEnd"/>
      <w:r w:rsidRPr="00717CB4">
        <w:rPr>
          <w:lang w:val="es-ES"/>
        </w:rPr>
        <w:t>): Identificación de entidades o conceptos relevantes.</w:t>
      </w:r>
    </w:p>
    <w:p w14:paraId="0E7DA74A" w14:textId="77777777" w:rsidR="00717CB4" w:rsidRPr="00717CB4" w:rsidRDefault="00717CB4" w:rsidP="00717CB4">
      <w:pPr>
        <w:spacing w:after="0"/>
        <w:jc w:val="both"/>
        <w:rPr>
          <w:lang w:val="es-ES"/>
        </w:rPr>
      </w:pPr>
      <w:r w:rsidRPr="00717CB4">
        <w:rPr>
          <w:lang w:val="es-ES"/>
        </w:rPr>
        <w:t>A (</w:t>
      </w:r>
      <w:proofErr w:type="spellStart"/>
      <w:r w:rsidRPr="00717CB4">
        <w:rPr>
          <w:lang w:val="es-ES"/>
        </w:rPr>
        <w:t>Attribute</w:t>
      </w:r>
      <w:proofErr w:type="spellEnd"/>
      <w:r w:rsidRPr="00717CB4">
        <w:rPr>
          <w:lang w:val="es-ES"/>
        </w:rPr>
        <w:t>): Definición de atributos o propiedades de las entidades.</w:t>
      </w:r>
    </w:p>
    <w:p w14:paraId="702DE1C4" w14:textId="058771D7" w:rsidR="00717CB4" w:rsidRDefault="00717CB4" w:rsidP="00717CB4">
      <w:pPr>
        <w:spacing w:after="0"/>
        <w:jc w:val="both"/>
        <w:rPr>
          <w:lang w:val="es-ES"/>
        </w:rPr>
      </w:pPr>
      <w:r w:rsidRPr="00717CB4">
        <w:rPr>
          <w:lang w:val="es-ES"/>
        </w:rPr>
        <w:t>M (</w:t>
      </w:r>
      <w:proofErr w:type="spellStart"/>
      <w:r w:rsidRPr="00717CB4">
        <w:rPr>
          <w:lang w:val="es-ES"/>
        </w:rPr>
        <w:t>Metadata</w:t>
      </w:r>
      <w:proofErr w:type="spellEnd"/>
      <w:r w:rsidRPr="00717CB4">
        <w:rPr>
          <w:lang w:val="es-ES"/>
        </w:rPr>
        <w:t>): Especificación de los metadatos para describir los atributos.</w:t>
      </w:r>
    </w:p>
    <w:p w14:paraId="28CA2990" w14:textId="77777777" w:rsidR="00717CB4" w:rsidRDefault="00717CB4" w:rsidP="00717CB4">
      <w:pPr>
        <w:spacing w:after="0"/>
        <w:jc w:val="both"/>
        <w:rPr>
          <w:lang w:val="es-ES"/>
        </w:rPr>
      </w:pPr>
    </w:p>
    <w:p w14:paraId="6E5E2E11" w14:textId="33DC76F4" w:rsidR="00717CB4" w:rsidRDefault="00105ACE" w:rsidP="00717CB4">
      <w:pPr>
        <w:pStyle w:val="Prrafodelista"/>
        <w:numPr>
          <w:ilvl w:val="0"/>
          <w:numId w:val="1"/>
        </w:numPr>
        <w:spacing w:after="0"/>
        <w:jc w:val="both"/>
        <w:rPr>
          <w:lang w:val="es-ES"/>
        </w:rPr>
      </w:pPr>
      <w:r>
        <w:rPr>
          <w:lang w:val="es-ES"/>
        </w:rPr>
        <w:t>E</w:t>
      </w:r>
      <w:r w:rsidRPr="00105ACE">
        <w:rPr>
          <w:lang w:val="es-ES"/>
        </w:rPr>
        <w:t xml:space="preserve">xplotación de un Data </w:t>
      </w:r>
      <w:proofErr w:type="spellStart"/>
      <w:r w:rsidRPr="00105ACE">
        <w:rPr>
          <w:lang w:val="es-ES"/>
        </w:rPr>
        <w:t>Warehouse</w:t>
      </w:r>
      <w:proofErr w:type="spellEnd"/>
      <w:r w:rsidRPr="00105ACE">
        <w:rPr>
          <w:lang w:val="es-ES"/>
        </w:rPr>
        <w:t>. Fundamentos y caso práctico para la gestión de proyectos" de Ignacio Reinoso Rojas</w:t>
      </w:r>
    </w:p>
    <w:p w14:paraId="56BD9717" w14:textId="129D9C9B" w:rsidR="00105ACE" w:rsidRDefault="00105ACE" w:rsidP="00105ACE">
      <w:pPr>
        <w:spacing w:after="0"/>
        <w:jc w:val="both"/>
        <w:rPr>
          <w:lang w:val="es-ES"/>
        </w:rPr>
      </w:pPr>
    </w:p>
    <w:p w14:paraId="2951B134" w14:textId="5A7DBED0" w:rsidR="00105ACE" w:rsidRPr="00105ACE" w:rsidRDefault="00105ACE" w:rsidP="00EB0B0F">
      <w:pPr>
        <w:spacing w:after="0"/>
        <w:jc w:val="both"/>
        <w:rPr>
          <w:lang w:val="es-ES"/>
        </w:rPr>
      </w:pPr>
      <w:r>
        <w:rPr>
          <w:lang w:val="es-ES"/>
        </w:rPr>
        <w:t xml:space="preserve">Ahonda sobre lo que es un data </w:t>
      </w:r>
      <w:proofErr w:type="spellStart"/>
      <w:r>
        <w:rPr>
          <w:lang w:val="es-ES"/>
        </w:rPr>
        <w:t>warehouse</w:t>
      </w:r>
      <w:proofErr w:type="spellEnd"/>
      <w:r>
        <w:rPr>
          <w:lang w:val="es-ES"/>
        </w:rPr>
        <w:t xml:space="preserve">, los conceptos de exploración, extracción, transformación y carga de </w:t>
      </w:r>
      <w:proofErr w:type="spellStart"/>
      <w:r>
        <w:rPr>
          <w:lang w:val="es-ES"/>
        </w:rPr>
        <w:t>dtos</w:t>
      </w:r>
      <w:proofErr w:type="spellEnd"/>
      <w:r>
        <w:rPr>
          <w:lang w:val="es-ES"/>
        </w:rPr>
        <w:t xml:space="preserve"> (ETL). Aparte muestra como estos data </w:t>
      </w:r>
      <w:proofErr w:type="spellStart"/>
      <w:r>
        <w:rPr>
          <w:lang w:val="es-ES"/>
        </w:rPr>
        <w:t>warehouse</w:t>
      </w:r>
      <w:proofErr w:type="spellEnd"/>
      <w:r>
        <w:rPr>
          <w:lang w:val="es-ES"/>
        </w:rPr>
        <w:t xml:space="preserve"> se utilizan para mejorar los proyectos dentro de las organizaciones para los seguimientos, identificación de riesgos y toma de decisiones. Además de la visión global que permite sobre el proyecto o información en específico.</w:t>
      </w:r>
    </w:p>
    <w:sectPr w:rsidR="00105ACE" w:rsidRPr="00105A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D3896"/>
    <w:multiLevelType w:val="hybridMultilevel"/>
    <w:tmpl w:val="D67873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056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19"/>
    <w:rsid w:val="00044380"/>
    <w:rsid w:val="00105ACE"/>
    <w:rsid w:val="00232364"/>
    <w:rsid w:val="00322919"/>
    <w:rsid w:val="005011C3"/>
    <w:rsid w:val="00703590"/>
    <w:rsid w:val="00717CB4"/>
    <w:rsid w:val="007D7A4A"/>
    <w:rsid w:val="00965723"/>
    <w:rsid w:val="009A455D"/>
    <w:rsid w:val="00BB68A7"/>
    <w:rsid w:val="00EB0B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ED73"/>
  <w15:chartTrackingRefBased/>
  <w15:docId w15:val="{97F9636E-72C6-460D-BCD8-6392721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2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2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29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29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29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29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29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29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29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9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29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29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29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29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29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29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29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2919"/>
    <w:rPr>
      <w:rFonts w:eastAsiaTheme="majorEastAsia" w:cstheme="majorBidi"/>
      <w:color w:val="272727" w:themeColor="text1" w:themeTint="D8"/>
    </w:rPr>
  </w:style>
  <w:style w:type="paragraph" w:styleId="Ttulo">
    <w:name w:val="Title"/>
    <w:basedOn w:val="Normal"/>
    <w:next w:val="Normal"/>
    <w:link w:val="TtuloCar"/>
    <w:uiPriority w:val="10"/>
    <w:qFormat/>
    <w:rsid w:val="0032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29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29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29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2919"/>
    <w:pPr>
      <w:spacing w:before="160"/>
      <w:jc w:val="center"/>
    </w:pPr>
    <w:rPr>
      <w:i/>
      <w:iCs/>
      <w:color w:val="404040" w:themeColor="text1" w:themeTint="BF"/>
    </w:rPr>
  </w:style>
  <w:style w:type="character" w:customStyle="1" w:styleId="CitaCar">
    <w:name w:val="Cita Car"/>
    <w:basedOn w:val="Fuentedeprrafopredeter"/>
    <w:link w:val="Cita"/>
    <w:uiPriority w:val="29"/>
    <w:rsid w:val="00322919"/>
    <w:rPr>
      <w:i/>
      <w:iCs/>
      <w:color w:val="404040" w:themeColor="text1" w:themeTint="BF"/>
    </w:rPr>
  </w:style>
  <w:style w:type="paragraph" w:styleId="Prrafodelista">
    <w:name w:val="List Paragraph"/>
    <w:basedOn w:val="Normal"/>
    <w:uiPriority w:val="34"/>
    <w:qFormat/>
    <w:rsid w:val="00322919"/>
    <w:pPr>
      <w:ind w:left="720"/>
      <w:contextualSpacing/>
    </w:pPr>
  </w:style>
  <w:style w:type="character" w:styleId="nfasisintenso">
    <w:name w:val="Intense Emphasis"/>
    <w:basedOn w:val="Fuentedeprrafopredeter"/>
    <w:uiPriority w:val="21"/>
    <w:qFormat/>
    <w:rsid w:val="00322919"/>
    <w:rPr>
      <w:i/>
      <w:iCs/>
      <w:color w:val="0F4761" w:themeColor="accent1" w:themeShade="BF"/>
    </w:rPr>
  </w:style>
  <w:style w:type="paragraph" w:styleId="Citadestacada">
    <w:name w:val="Intense Quote"/>
    <w:basedOn w:val="Normal"/>
    <w:next w:val="Normal"/>
    <w:link w:val="CitadestacadaCar"/>
    <w:uiPriority w:val="30"/>
    <w:qFormat/>
    <w:rsid w:val="00322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2919"/>
    <w:rPr>
      <w:i/>
      <w:iCs/>
      <w:color w:val="0F4761" w:themeColor="accent1" w:themeShade="BF"/>
    </w:rPr>
  </w:style>
  <w:style w:type="character" w:styleId="Referenciaintensa">
    <w:name w:val="Intense Reference"/>
    <w:basedOn w:val="Fuentedeprrafopredeter"/>
    <w:uiPriority w:val="32"/>
    <w:qFormat/>
    <w:rsid w:val="00322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Guzman Arango</dc:creator>
  <cp:keywords/>
  <dc:description/>
  <cp:lastModifiedBy>Mauricio Guzman Arango</cp:lastModifiedBy>
  <cp:revision>6</cp:revision>
  <dcterms:created xsi:type="dcterms:W3CDTF">2025-03-24T12:55:00Z</dcterms:created>
  <dcterms:modified xsi:type="dcterms:W3CDTF">2025-03-24T15:02:00Z</dcterms:modified>
</cp:coreProperties>
</file>