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nhivhggb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 · Perfilador UCorp (piloto F1)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2026-08-05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PRD.md</w:t>
      </w:r>
      <w:r w:rsidDel="00000000" w:rsidR="00000000" w:rsidRPr="00000000">
        <w:rPr>
          <w:rtl w:val="0"/>
        </w:rPr>
        <w:t xml:space="preserve"> v1.9 §5 (RF-M01..M08, RF-AUTH · US-FOCAL-01..03)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RFC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RFC.md</w:t>
      </w:r>
      <w:r w:rsidDel="00000000" w:rsidR="00000000" w:rsidRPr="00000000">
        <w:rPr>
          <w:rtl w:val="0"/>
        </w:rPr>
        <w:t xml:space="preserve"> §1.2 · §3.4 (estados de generación) · §5.3 (resiliencia IA)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Contract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api-contract.md</w:t>
      </w:r>
      <w:r w:rsidDel="00000000" w:rsidR="00000000" w:rsidRPr="00000000">
        <w:rPr>
          <w:rtl w:val="0"/>
        </w:rPr>
        <w:t xml:space="preserve"> (Contrato A público) ·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agent-api-contract.md</w:t>
      </w:r>
      <w:r w:rsidDel="00000000" w:rsidR="00000000" w:rsidRPr="00000000">
        <w:rPr>
          <w:rtl w:val="0"/>
        </w:rPr>
        <w:t xml:space="preserve"> (Contrato B s2s, no expuesto al usuario)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domain-model.md</w:t>
      </w:r>
      <w:r w:rsidDel="00000000" w:rsidR="00000000" w:rsidRPr="00000000">
        <w:rPr>
          <w:rtl w:val="0"/>
        </w:rPr>
        <w:t xml:space="preserve"> (ubiquitous language)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historias INVEST (H1..H8) agrupadas por capacidad de negocio, que cubren los 11 RFs de usuario del RFC-001. Cada AC está anclado a ≥1 endpoint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api-contract.md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dr91mld7f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de contenidos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5144409686108"/>
        <w:gridCol w:w="2574.8320987751977"/>
        <w:gridCol w:w="1024.493053385906"/>
        <w:gridCol w:w="4097.972213543624"/>
        <w:gridCol w:w="847.7000043502851"/>
        <w:tblGridChange w:id="0">
          <w:tblGrid>
            <w:gridCol w:w="480.5144409686108"/>
            <w:gridCol w:w="2574.8320987751977"/>
            <w:gridCol w:w="1024.493053385906"/>
            <w:gridCol w:w="4097.972213543624"/>
            <w:gridCol w:w="847.70000435028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piloto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 (3)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Configurar módulos (valores, competencias, import)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RF-01, RF-02, 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 (8)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Crear sesión y seguir la generación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RF-05, 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sessions/{id}/state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 (5)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Continuar cuando la IA no responde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sessions/{id}/state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questionnaires/fallback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questionnaires/retry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 (5)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Revisar, aprobar y distribuir (HITL)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hitl/*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sessions/{id}/distribute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 (8)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del 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 (8)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de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diagnosis/{id}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 (5)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API OpenAPI documentada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 (2)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RFs: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11/11 (RF-09 es delegación backend→Motor IA, visible al usuario en H6/H7). RF-06 se reparte entre H3 (camino feliz) y H4 (degradación — ADR-003).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x26wghf6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Cambios respecto a la revisión del 2026-07-27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2.7296178461313"/>
        <w:gridCol w:w="3496.623140516172"/>
        <w:gridCol w:w="4116.15905266132"/>
        <w:tblGridChange w:id="0">
          <w:tblGrid>
            <w:gridCol w:w="1412.7296178461313"/>
            <w:gridCol w:w="3496.623140516172"/>
            <w:gridCol w:w="4116.159052661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Estados de generación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generation_status</w:t>
            </w:r>
            <w:r w:rsidDel="00000000" w:rsidR="00000000" w:rsidRPr="00000000">
              <w:rPr>
                <w:rtl w:val="0"/>
              </w:rPr>
              <w:t xml:space="preserve"> pending/running/completed/failed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degraded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 incluye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generation_degraded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Resiliencia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sin cobertura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  <w:t xml:space="preserve"> nueva (ADR-003: 120 s, 3 reintentos, plantilla o manual)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Origen del borrador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implícito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Questionnaire.origin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∈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t xml:space="preserve">; HITL lo soporta (H5 AC-6)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Eventos degradación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ausentes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QuestionnaireGenerationDegraded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(events.md §2.4, §2.5)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z5ccwsp9r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· Autenticación piloto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(S)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jzphow1zy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del perfilador (Talento o Colaborador)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autenticarme y recibir un token con mi rol y organización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solo a lo que me corresponde según mi rol y mi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lzxx99h28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RF-AUTH · §4K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§2.1.2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), §2.2.4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claims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security-design §3.1 (roles), §6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auth.login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auth.failed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log JSON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zsvik0c9h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y4jfnmen6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Login exitoso emite JWT con claims de dominio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usuario registrado con credenciales válidas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/api/v1/auth/login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access_token, token_type "Bearer" y expires_in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el JWT contiene claims sub (user_id), org_id y role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registra auth.login en audit_log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mmkcfopsft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Credenciales inválidas rechazadas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email existente con password incorrecto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/api/v1/auth/login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401 con code INVALID_CREDENTIALS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registra auth.failed en audit_log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dl9l1z8l4r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Payload inválido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request sin email o con formato inválido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/api/v1/auth/login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400 con code VALIDATION_ERROR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s63h6grv37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AC-4 · RBAC transversal: rol insuficiente es rechazado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Colaborador autenticado (role "colaborador")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invoca cualquier endpoint reservado a Talento (ej. PUT /api/v1/config/*, POST /api/v1/sessions, POST /api/v1/sessions/{id}/hitl/approve)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403 con code FORBIDDEN antes de ejecutar la operación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ningún cambio de estado se persiste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0pv4frww6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Okta/SSO (F2), refresh tokens.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TTL corto puede molestar en pruebas de usabilidad largas.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AC-4 es el control RBAC transversal (security-design §3.1, §7); cada historia de Talento hereda esta garantía sin repetir el AC.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3s19aslf9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H2 · Configurar módulos (valores, competencias, import)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(L)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is8f1jqpd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Talento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configurar los módulos de valores y competencias, manualmente o importando una semilla/export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habilitar los flujos que usarán las sesiones de perfilamiento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ntp0newfz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RF-M01, RF-M01b, RF-M02 · P-02, P-03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§2.1.2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GET·PUT /api/v1/config/values-module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GET·PUT /api/v1/config/competency-module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/api/v1/config/{flow}/import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CompetencyModule</w:t>
      </w:r>
      <w:r w:rsidDel="00000000" w:rsidR="00000000" w:rsidRPr="00000000">
        <w:rPr>
          <w:rtl w:val="0"/>
        </w:rPr>
        <w:t xml:space="preserve">, dimensiones, selector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del JWT (nunca del request)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ValuesModuleConfigured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CompetencyModuleConfigured</w:t>
      </w:r>
      <w:r w:rsidDel="00000000" w:rsidR="00000000" w:rsidRPr="00000000">
        <w:rPr>
          <w:rtl w:val="0"/>
        </w:rPr>
        <w:t xml:space="preserve"> (events.md §2.1, §2.2)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pg86m3x5i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igytomwc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Configurar valores con niveles esperados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autenticado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When hace PUT /api/v1/config/values-module con ≥1 dimensión y expected_level en 1-4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el ValuesModule persistido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emite ValuesModuleConfigured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gakosn9m5d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Configurar competencias con matriz completa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autenticado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When hace PUT /api/v1/config/competency-module con selector completo y ≥1 dimensión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el CompetencyModule persistido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emite CompetencyModuleConfigured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llpgyy5m6f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Módulo incompleto rechazado (invariantes)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autenticado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PUT /api/v1/config/values-module con dimensions vacío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422 con code VALUES_MODULE_NOT_READY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PUT /api/v1/config/competency-module con matriz incompleta devuelve 422 SKILL_MATRIX_NOT_READY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l6dg3f9qtu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AC-4 · Importar semilla o export (ambos flujos)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autenticado y un export Weel válido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/api/v1/config/valores/import con source "weel_export" y payload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el ValuesModule resultante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POST /api/v1/config/competencias/import con source "seed_itti" devuelve 200 con el CompetencyModule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source desconocido devuelve 400 INVALID_IMPORT_SOURCE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payload malformado devuelve 422 IMPORT_SCHEMA_MISMATCH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id80qegp6v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AC-5 · Aislamiento por rol y lectura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Colaborador autenticado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PUT sobre cualquier /api/v1/config/*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403 con code FORBIDDEN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GET /api/v1/config/values-module de un Talento devuelve 200 con la config o 404 si no existe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z0xh2xymnq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conexión en vivo a Weel; versionado histórico de config.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L porque agrupa 2 módulos + import; splittear si el equipo lo pide (valores | competencias | import).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45n57mm8h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H3 · Crear sesión y seguir la generación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(M)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idur3gbp1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Talento (RRHH)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crear una sesión eligiendo tipo, extensión, flujos y participantes, y ver el avance de la generación del borrador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llegar al HITL con un cuestionario contextualizado sin esperar a ciegas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v7m7mo3sk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RF-M03/M03b/M03c, RF-M04a/b · US-FOCAL-02 · P-04, P-05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§2.1.2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), §2.1.3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ADRs:</w:t>
      </w:r>
      <w:r w:rsidDel="00000000" w:rsidR="00000000" w:rsidRPr="00000000">
        <w:rPr>
          <w:rtl w:val="0"/>
        </w:rPr>
        <w:t xml:space="preserve">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</w:t>
      </w:r>
      <w:r w:rsidDel="00000000" w:rsidR="00000000" w:rsidRPr="00000000">
        <w:rPr>
          <w:rtl w:val="0"/>
        </w:rPr>
        <w:t xml:space="preserve"> por sesión · ADR-003 delegación Motor IA (async/polling)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POST·GET /api/v1/sessions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/api/v1/sessions/{session_id}/state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ProfilingSession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in_review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del JWT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sessions_created_total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motor_ia_generation_latency_seconds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(p95 ≤120s);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QuestionnaireDraftGenerated</w:t>
      </w:r>
      <w:r w:rsidDel="00000000" w:rsidR="00000000" w:rsidRPr="00000000">
        <w:rPr>
          <w:rtl w:val="0"/>
        </w:rPr>
        <w:t xml:space="preserve"> (events.md §2.3)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is4pgen50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h9c5sohrha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Crear sesión con flujos activos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con los módulos requeridos configurados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/api/v1/sessions con session_type, extension, flows y participants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201 con la ProfilingSession en state "draft"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la generación de borradores arranca asíncrona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incrementa sessions_created_total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xcn78datiz" w:id="27"/>
      <w:bookmarkEnd w:id="2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Config incompleta o contexto faltante bloquea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sin módulo del flujo requerido, o sin context para competencias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/api/v1/sessions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422 VALUES_MODULE_NOT_READY / SKILL_MATRIX_NOT_READY, o 400 VALIDATION_ERROR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xu0jgrjz51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Seguir el estado de generación hasta el borrador listo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recién creada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GET /api/v1/sessions/{session_id}/state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Then recibe 200 con generation_status en pending o running y attempt ≥ 1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user_message trae el copy de RFC §3.4 correspondiente al state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al completar recibe state "in_review", generation_status "completed"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questionnaires_ready lista los flujos disponibles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3iofbnmhxa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AC-4 · Listar sesiones de la org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con sesiones creadas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GET /api/v1/sessions con filtro state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items paginados de su org y next_cursor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aaplvh5j7o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AC-5 · La sesión nunca queda colgada en generating (INV-S0)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"generating"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transcurren más de 120 s × (1 + reintentos) sin respuesta del Motor IA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GET /api/v1/sessions/{session_id}/state ya no devuelve state "generating"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devuelve "generation_degraded" o "generation_failed"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nml18sy1i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motor de generación (Contrato B); toggle de líder; el manejo de la degradación (→ H4).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 dura; resultado útil requiere H2 en runtime.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timeout ALB (60s) vs generación (≤120s) — resuelto con async + polling.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AC-5 solo verifica que la sesión sale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tl w:val="0"/>
        </w:rPr>
        <w:t xml:space="preserve"> (INV-S0). Qué puede hacer el Talento a partir de ahí es H4.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lw8itbfwa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H4 · Continuar cuando la IA no responde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(M)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sylqlbhq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Talento (RRHH)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cuando la IA no logre generar el borrador el sistema me diga qué pasó y me ofrezca seguir con una plantilla o armarlo a mano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no quedarme esperando ni perder el día de trabajo por una caída de Bedrock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9bhbuuzm0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RF-M04b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§1.4 (asunciones resiliencia), §3.4 (estados y mensajes), §5.3 (Decisión), §6.1.2 (tasa degradación &lt; 15%)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ADR-003 — timeout 120 s, máx 3 reintentos exponenciales (1s→2s→4s), fallback plantilla matriz v5 o manual · INV-S0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/api/v1/sessions/{session_id}/state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/api/v1/sessions/{session_id}/questionnaires/fallback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/api/v1/sessions/{session_id}/questionnaires/retry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ProfilingSession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generation_degraded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generation_failed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Questionnaire.origin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del JWT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generation_degraded_total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generation_failed_total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motor_ia_generation_failures_total</w:t>
      </w:r>
      <w:r w:rsidDel="00000000" w:rsidR="00000000" w:rsidRPr="00000000">
        <w:rPr>
          <w:rtl w:val="0"/>
        </w:rPr>
        <w:t xml:space="preserve">; alarmas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Session-Generating-Stuck</w:t>
      </w:r>
      <w:r w:rsidDel="00000000" w:rsidR="00000000" w:rsidRPr="00000000">
        <w:rPr>
          <w:rtl w:val="0"/>
        </w:rPr>
        <w:t xml:space="preserve"> (P2)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Generation-HighFailureRate</w:t>
      </w:r>
      <w:r w:rsidDel="00000000" w:rsidR="00000000" w:rsidRPr="00000000">
        <w:rPr>
          <w:rtl w:val="0"/>
        </w:rPr>
        <w:t xml:space="preserve"> (P2) — observability-design.md §2.4, §5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QuestionnaireGenerationDegraded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QuestionnaireGenerationFailed</w:t>
      </w:r>
      <w:r w:rsidDel="00000000" w:rsidR="00000000" w:rsidRPr="00000000">
        <w:rPr>
          <w:rtl w:val="0"/>
        </w:rPr>
        <w:t xml:space="preserve"> (events.md §2.4, §2.5)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jsmpm4uv6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16z6l20nw4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Degradación ofrece plantilla o creación manual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cuya generación IA falló y hay plantilla matriz v5 para el rol de context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el Talento hace GET /api/v1/sessions/{session_id}/state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state "generation_degraded" y generation_status "degraded"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user_message es "No pudimos generar con IA. ¿Usar plantilla preconfigurada o crear manualmente?"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available_actions contiene use_template y create_manual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emitió QuestionnaireGenerationDegraded con attempts y failure_reason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incrementó generation_degraded_total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683mh86sd6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Fallo definitivo ofrece reintentar o crear manual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cuya generación agotó los 3 reintentos sin plantilla aplicable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el Talento hace GET /api/v1/sessions/{session_id}/state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state "generation_failed" y generation_status "failed"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user_message es "La generación falló. Podés reintentar o armar el cuestionario manualmente."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available_actions contiene retry y create_manual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emitió QuestionnaireGenerationFailed y se incrementó generation_failed_total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zawfl1yhtn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Continuar con plantilla deja la sesión lista para HITL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"generation_degraded"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el Talento hace POST /api/v1/sessions/{session_id}/questionnaires/fallback con origin "template"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state "in_review"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And cada questionnaire tiene origin "template" y ≥1 pregunta de la matriz v5 del rol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7djynihca7" w:id="39"/>
      <w:bookmarkEnd w:id="3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AC-4 · Continuar manualmente deja la sesión lista para HITL con borrador vacío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"generation_degraded" o "generation_failed"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el Talento hace POST /api/v1/sessions/{session_id}/questionnaires/fallback con origin "manual"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state "in_review"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cada questionnaire tiene origin "manual" y questions vacío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And POST /api/v1/sessions/{session_id}/hitl/approve devuelve 422 EMPTY_FLOW hasta cargar ≥1 pregunta por flujo (INV-S1)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cs8cow3wur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AC-5 · Reintentar vuelve a intentar con la IA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"generation_failed"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el Talento hace POST /api/v1/sessions/{session_id}/questionnaires/retry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202 con state "generating", generation_status "running" y attempt 1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rph2hr1do9" w:id="41"/>
      <w:bookmarkEnd w:id="4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AC-6 · Acciones inválidas fuera de los estados degradados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"generating", "in_review" o "approved"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/api/v1/sessions/{session_id}/questionnaires/fallback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409 con code SESSION_NOT_DEGRADED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POST .../questionnaires/retry sobre una sesión que no está en "generation_failed" devuelve 409 SESSION_NOT_RETRYABLE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fallback con origin "template" sin plantilla para el rol devuelve 422 TEMPLATE_NOT_AVAILABLE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23k5lq9srs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la política de reintentos en sí (backend, Contrato B §2); el contenido de las plantillas matriz v5 (semilla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docs/discovery/data/</w:t>
      </w:r>
      <w:r w:rsidDel="00000000" w:rsidR="00000000" w:rsidRPr="00000000">
        <w:rPr>
          <w:rtl w:val="0"/>
        </w:rPr>
        <w:t xml:space="preserve">); notificación proactiva al Talento (F2).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 dura. Comparte los estados con H3 pero se desarrolla en paralelo: H3 cubre el camino feliz, H4 los caminos degradados.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OQ abierta (RFC §7 O1) — si las plantillas matriz v5 las mantiene el Motor IA en lugar del Perfilador API,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TEMPLATE_NOT_AVAILABLE</w:t>
      </w:r>
      <w:r w:rsidDel="00000000" w:rsidR="00000000" w:rsidRPr="00000000">
        <w:rPr>
          <w:rtl w:val="0"/>
        </w:rPr>
        <w:t xml:space="preserve"> puede volverse inalcanzable en F1. Confirmar con Nicolás Canese antes del sprint.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HITL trata los tres orígenes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) igual — ver H5 AC-6.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piwn6wf5i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H5 · Revisar, aprobar y distribuir (HITL)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(L)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gpfq30off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Talento (RRHH)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editar o regenerar preguntas del borrador, aprobarlo y distribuirlo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asegurar relevancia antes de que los colaboradores respondan solo contenido validado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au2lcx58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RF-M04d · US-FOCAL-02 · P-06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§2.1.2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), §2.1.3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ADRs:</w:t>
      </w:r>
      <w:r w:rsidDel="00000000" w:rsidR="00000000" w:rsidRPr="00000000">
        <w:rPr>
          <w:rtl w:val="0"/>
        </w:rPr>
        <w:t xml:space="preserve"> ADR-004 HITL obligatorio · rubric no vacío · ADR-003 origen del borrador · INV-S1/S2/S3/S4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/api/v1/sessions/{id}/hitl/questions/{qid}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.../regenerate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.../hitl/approve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/api/v1/sessions/{id}/distribute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AuditEntry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ProfilingSession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Questionnaire.origin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</w:t>
      </w:r>
      <w:r w:rsidDel="00000000" w:rsidR="00000000" w:rsidRPr="00000000">
        <w:rPr>
          <w:rtl w:val="0"/>
        </w:rPr>
        <w:t xml:space="preserve">; audit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hitl.question_edited/regenerated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session.approved/distributed</w:t>
      </w:r>
      <w:r w:rsidDel="00000000" w:rsidR="00000000" w:rsidRPr="00000000">
        <w:rPr>
          <w:rtl w:val="0"/>
        </w:rPr>
        <w:t xml:space="preserve"> (§6)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hitl_edit_rate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questionnaires_approved_total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bedrock_latency_seconds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(regeneración ≤15s)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90aomxivo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t76edczxie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Editar pregunta registra audit trail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"draft" o "in_review"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PATCH /api/v1/sessions/{id}/hitl/questions/{qid} con nuevo prompt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la Question actualizada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registra hitl.question_edited con question_id, diff, editor y timestamp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rubric vacío en escenario_practico devuelve 422 EMPTY_RUBRIC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v6p9apcslw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Regenerar pregunta vía Motor IA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editable con una pregunta del borrador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/api/v1/sessions/{id}/hitl/questions/{qid}/regenerate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la Question regenerada y registra hitl.question_regenerated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si el Motor IA no responde devuelve 503 GENERATION_UNAVAILABLE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7fiq86i562" w:id="49"/>
      <w:bookmarkEnd w:id="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No editable/regenerable fuera de estados HITL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"approved" o "active"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PATCH o POST .../regenerate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409 con code SESSION_NOT_EDITABLE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mo0rt59t8w" w:id="50"/>
      <w:bookmarkEnd w:id="5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AC-4 · Aprobar respeta invariantes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Given una sesión en "in_review" con ≥1 pregunta por flujo activo y rubrics no vacíos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/api/v1/sessions/{id}/hitl/approve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state "approved" y emite QuestionnaireApproved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flujo activo sin preguntas devuelve 422 EMPTY_FLOW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escenario práctico con rubric vacío devuelve 422 EMPTY_RUBRIC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aswzi4mrzo" w:id="51"/>
      <w:bookmarkEnd w:id="5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AC-5 · Distribuir solo desde approved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una sesión en state "approved" con participantes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/api/v1/sessions/{id}/distribute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202 con state "active" y assessments_created igual al número de participantes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desde "draft" o "in_review" devuelve 409 SESSION_NOT_APPROVED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v704wmxca7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AC-6 · El HITL trata igual los tres orígenes de borrador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tres sesiones en "in_review" con Questionnaire.origin "ai", "template" y "manual"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en cada una hace PATCH .../hitl/questions/{qid} y luego POST .../hitl/approve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las tres responden 200 y llegan a state "approved"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las mismas invariantes aplican en los tres casos (EMPTY_FLOW por INV-S1, EMPTY_RUBRIC por INV-S2)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el audit trail registra el origin del cuestionario aprobado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thq3wbmqi" w:id="53"/>
      <w:bookmarkEnd w:id="5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notificación por email (evento emitido, entrega F2); regeneración de set completo; los endpoints que producen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template/manual (→ H4).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 dura.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L porque cubre el ciclo HITL entero; splittear en editar/regenerar | aprobar/distribuir si excede sprint.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AC-6 es la contraparte de H4 — garantiza que un borrador de plantilla o manual no queda con menos control que uno de IA (ADR-003 consecuencia 3).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j1j1rjtuy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H6 · Autoevaluación del colaborador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(L)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m7nyiljcf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Colaborador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responder mi autoevaluación pudiendo retomarla y enviarla una sola vez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reflejar mi nivel en el tiempo prometido sin miedo a perder el progreso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fx95xsuxa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RF-M05 · US-FOCAL-01 · P-07, P-07b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§2.1.2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ADRs:</w:t>
      </w:r>
      <w:r w:rsidDel="00000000" w:rsidR="00000000" w:rsidRPr="00000000">
        <w:rPr>
          <w:rtl w:val="0"/>
        </w:rPr>
        <w:t xml:space="preserve"> ADR-002 (persistencia Postgres) · invariantes INV-A1/A2/A3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domain-model.md</w:t>
      </w:r>
      <w:r w:rsidDel="00000000" w:rsidR="00000000" w:rsidRPr="00000000">
        <w:rPr>
          <w:rtl w:val="0"/>
        </w:rPr>
        <w:t xml:space="preserve"> §3.3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/api/v1/assessments/{id}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/api/v1/assessments/{id}/progress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/api/v1/assessments/{id}/submit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colaborador</w:t>
      </w:r>
      <w:r w:rsidDel="00000000" w:rsidR="00000000" w:rsidRPr="00000000">
        <w:rPr>
          <w:rtl w:val="0"/>
        </w:rPr>
        <w:t xml:space="preserve"> (solo el propio);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assessment.submitted</w:t>
      </w:r>
      <w:r w:rsidDel="00000000" w:rsidR="00000000" w:rsidRPr="00000000">
        <w:rPr>
          <w:rtl w:val="0"/>
        </w:rPr>
        <w:t xml:space="preserve"> (§6)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assessment_duration_seconds</w:t>
      </w:r>
      <w:r w:rsidDel="00000000" w:rsidR="00000000" w:rsidRPr="00000000">
        <w:rPr>
          <w:rtl w:val="0"/>
        </w:rPr>
        <w:t xml:space="preserve"> (&lt;5 min),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assessments_completed_total</w:t>
      </w:r>
      <w:r w:rsidDel="00000000" w:rsidR="00000000" w:rsidRPr="00000000">
        <w:rPr>
          <w:rtl w:val="0"/>
        </w:rPr>
        <w:t xml:space="preserve">; latencia p95 &lt;2s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mrf42livf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gheqhp2vns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Ver y guardar progreso retomable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Colaborador con un assessment en state "in_progress"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GET /api/v1/assessments/{id} y luego PUT /api/v1/assessments/{id}/progress con respuestas parciales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el assessment actualizado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al reabrir vuelve a ver las respuestas guardadas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mj6f2dqlv4" w:id="59"/>
      <w:bookmarkEnd w:id="5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Envío dispara scoring y vuelve inmutable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assessment con las preguntas obligatorias respondidas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/api/v1/assessments/{id}/submit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state "submitted", submitted_at y scoring_status "pending"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se emite AssessmentSubmitted y se registra assessment.submitted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vmj3721qsr" w:id="60"/>
      <w:bookmarkEnd w:id="6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No se reenvía ni edita tras submit (invariante)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assessment ya en state "submitted"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POST .../submit o PUT .../progress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409 con code ASSESSMENT_ALREADY_SUBMITTED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84wzvnjze1" w:id="61"/>
      <w:bookmarkEnd w:id="6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AC-4 · Aislamiento por colaborador y envío incompleto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Colaborador A autenticado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GET /api/v1/assessments/{id} de otro colaborador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403 FORBIDDEN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un submit con preguntas obligatorias sin responder devuelve 422 INCOMPLETE_ASSESSMENT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xa0oj240t4" w:id="62"/>
      <w:bookmarkEnd w:id="6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scoring semántico (Contrato B, RF-09); vista de score de cierre P-07b (solo lectura, deriva del scoring).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 dura; usa assessments creados por H5 en runtime.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L por los 6 tipos de pregunta + retomabilidad + inmutabilidad; splittear cerradas | abiertas si el equipo lo pide.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3riroy4ajs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H7 · Diagnóstico de gap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(M)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fshrdz76c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Talento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el gap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esperado − real</w:t>
      </w:r>
      <w:r w:rsidDel="00000000" w:rsidR="00000000" w:rsidRPr="00000000">
        <w:rPr>
          <w:rtl w:val="0"/>
        </w:rPr>
        <w:t xml:space="preserve"> por dimensión y flujo tras el envío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fundamentar decisiones de desarrollo con evidencia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pgjz9p40b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RF-M08 · US-FOCAL-03 · P-08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§2.1.2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ADRs:</w:t>
      </w:r>
      <w:r w:rsidDel="00000000" w:rsidR="00000000" w:rsidRPr="00000000">
        <w:rPr>
          <w:rtl w:val="0"/>
        </w:rPr>
        <w:t xml:space="preserve"> gap determinístico · flujos separados · INV-D1/D2/D3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/api/v1/diagnosis/{assessment_id}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</w:t>
      </w:r>
      <w:r w:rsidDel="00000000" w:rsidR="00000000" w:rsidRPr="00000000">
        <w:rPr>
          <w:rtl w:val="0"/>
        </w:rPr>
        <w:t xml:space="preserve"> (org)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colaborador</w:t>
      </w:r>
      <w:r w:rsidDel="00000000" w:rsidR="00000000" w:rsidRPr="00000000">
        <w:rPr>
          <w:rtl w:val="0"/>
        </w:rPr>
        <w:t xml:space="preserve"> (solo el propio, sin gaps si P-07b);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diagnosis.viewed</w:t>
      </w:r>
      <w:r w:rsidDel="00000000" w:rsidR="00000000" w:rsidRPr="00000000">
        <w:rPr>
          <w:rtl w:val="0"/>
        </w:rPr>
        <w:t xml:space="preserve"> (§6)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diagnosis_generated_total</w:t>
      </w:r>
      <w:r w:rsidDel="00000000" w:rsidR="00000000" w:rsidRPr="00000000">
        <w:rPr>
          <w:rtl w:val="0"/>
        </w:rPr>
        <w:t xml:space="preserve">;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DiagnosisGenerated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(events.md §2.8); generación p95 ≤60s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yywfdxil3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3bdexnwpza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Diagnóstico con gaps por flujo separado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assessment en state "submitted" con scoring completado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el Talento hace GET /api/v1/diagnosis/{assessment_id}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200 con flows valores y competencias por separado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And cada dimensión muestra expected, actual y gap (expected − actual)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chart_payload trae radares separados por flujo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c8ihdv8563" w:id="68"/>
      <w:bookmarkEnd w:id="6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No hay diagnóstico si el scoring no terminó (invariante)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assessment sin submit o con scoring_status "pending"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GET /api/v1/diagnosis/{assessment_id}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404 con code DIAGNOSIS_NOT_READY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mngdr1ubs4" w:id="69"/>
      <w:bookmarkEnd w:id="6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Aislamiento cross-org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un Talento de otra org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hace GET /api/v1/diagnosis/{assessment_id} de otra organización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recibe 403 con code FORBIDDEN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f3hkto8y90" w:id="70"/>
      <w:bookmarkEnd w:id="7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narrativa interpretativa (opcional F1, Contrato B); enrutamiento a cursos (P-09).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ninguna dura; consume el resultado de H6 en runtime.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chart_payload</w:t>
      </w:r>
      <w:r w:rsidDel="00000000" w:rsidR="00000000" w:rsidRPr="00000000">
        <w:rPr>
          <w:rtl w:val="0"/>
        </w:rPr>
        <w:t xml:space="preserve"> debe alinearse con el componente de radar de la UI.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ek3d6tdni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H8 · API OpenAPI documentada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·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 (S) · </w:t>
      </w: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squad perfilador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ittssaklf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desarrollador de la UI piloto (y futuro integrador IttiAcademy F2)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una especificación OpenAPI 3.x navegable de la Perfilador 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consumir los endpoints sin adivinar contratos ni acoplarme al backend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4f66ace40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Cross-references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§5 RF-M02b · §4J (contract-first) · </w:t>
      </w:r>
      <w:r w:rsidDel="00000000" w:rsidR="00000000" w:rsidRPr="00000000">
        <w:rPr>
          <w:b w:val="1"/>
          <w:bCs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§2.1 (REST + OpenAPI), §8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ADRs:</w:t>
      </w:r>
      <w:r w:rsidDel="00000000" w:rsidR="00000000" w:rsidRPr="00000000">
        <w:rPr>
          <w:rtl w:val="0"/>
        </w:rPr>
        <w:t xml:space="preserve"> contract-first · UI desechable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todos los del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api-contract.md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  <w:t xml:space="preserve"> todas (schemas §4 del contrato)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el spec documenta el esquema Bearer JWT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0llbnjjz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ntdxcoge8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AC-1 · OpenAPI servido y válido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el Perfilador API desplegado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se solicita el documento OpenAPI (ej. GET /api/v1/openapi.json)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valida contra OpenAPI 3.x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declara todos los paths del api-contract.md con sus request/response schemas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l9ox4svkj7v" w:id="76"/>
      <w:bookmarkEnd w:id="7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AC-2 · Auth y errores de negocio documentados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el documento OpenAPI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se inspecciona securitySchemes y un endpoint mutante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declara el esquema Bearer JWT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documenta los códigos de negocio (VALUES_MODULE_NOT_READY, etc.) en formato problem+json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un4in0u8u3" w:id="77"/>
      <w:bookmarkEnd w:id="7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AC-3 · Enums de dominio completos en el spec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el documento OpenAPI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se inspecciona el schema ProfilingSession y el response de /sessions/{id}/state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state enumera los 8 valores (draft, generating, in_review, generation_degraded, generation_failed, approved, active, closed)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generation_status enumera pending, running, completed, degraded, failed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Questionnaire.origin enumera ai, template, manual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mjk6owsn10" w:id="78"/>
      <w:bookmarkEnd w:id="7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portal de developer / mock server (F2).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el contrato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api-contract.md</w:t>
      </w:r>
      <w:r w:rsidDel="00000000" w:rsidR="00000000" w:rsidRPr="00000000">
        <w:rPr>
          <w:rtl w:val="0"/>
        </w:rPr>
        <w:t xml:space="preserve"> (ya existe) es la fuente.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drift entre el markdown y el spec — mitigar con contract tests (Schemathesis).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AC-3 existe porque los enums de generación son la parte del contrato que más drift acumuló (estaban desalineados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domain-model.md</w:t>
      </w:r>
      <w:r w:rsidDel="00000000" w:rsidR="00000000" w:rsidRPr="00000000">
        <w:rPr>
          <w:rtl w:val="0"/>
        </w:rPr>
        <w:t xml:space="preserve"> hasta esta revisión).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