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3.xml" ContentType="application/vnd.openxmlformats-officedocument.wordprocessingml.header+xml"/>
  <Override PartName="/word/header1.xml" ContentType="application/vnd.openxmlformats-officedocument.wordprocessingml.header+xml"/>
  <Override PartName="/word/footer3.xml" ContentType="application/vnd.openxmlformats-officedocument.wordprocessingml.footer+xml"/>
  <Override PartName="/word/endnotes.xml" ContentType="application/vnd.openxmlformats-officedocument.wordprocessingml.endnotes+xml"/>
  <Override PartName="/word/header2.xml" ContentType="application/vnd.openxmlformats-officedocument.wordprocessingml.header+xml"/>
  <Override PartName="/word/footer1.xml" ContentType="application/vnd.openxmlformats-officedocument.wordprocessingml.footer+xml"/>
  <Override PartName="/word/footnotes.xml" ContentType="application/vnd.openxmlformats-officedocument.wordprocessingml.footnotes+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2EB2B9F" w14:textId="77777777" w:rsidR="00086720" w:rsidRDefault="00086720" w:rsidP="008B16BB">
      <w:bookmarkStart w:id="0" w:name="_Toc459888455"/>
    </w:p>
    <w:bookmarkEnd w:id="0"/>
    <w:p w14:paraId="6770F28C" w14:textId="6CFE951E" w:rsidR="00020985" w:rsidRPr="0009320A" w:rsidRDefault="00945162" w:rsidP="00020985">
      <w:pPr>
        <w:pStyle w:val="TtuloApartado1sinnivel"/>
      </w:pPr>
      <w:r>
        <w:t>Laboratorio</w:t>
      </w:r>
      <w:r w:rsidR="00020985">
        <w:t xml:space="preserve">: </w:t>
      </w:r>
      <w:r w:rsidR="00020985" w:rsidRPr="00BD4021">
        <w:t>Desambiguación del sentido de las palabras</w:t>
      </w:r>
    </w:p>
    <w:p w14:paraId="7315D3E6" w14:textId="77777777" w:rsidR="00020985" w:rsidRDefault="00020985" w:rsidP="00020985">
      <w:pPr>
        <w:rPr>
          <w:rFonts w:cs="UnitOT-Light"/>
          <w:szCs w:val="22"/>
        </w:rPr>
      </w:pPr>
    </w:p>
    <w:p w14:paraId="43788D48" w14:textId="77777777" w:rsidR="002E28E1" w:rsidRPr="00C26997" w:rsidRDefault="002E28E1" w:rsidP="002E28E1">
      <w:pPr>
        <w:rPr>
          <w:b/>
        </w:rPr>
      </w:pPr>
      <w:r w:rsidRPr="00C26997">
        <w:rPr>
          <w:b/>
        </w:rPr>
        <w:t>Objetivos</w:t>
      </w:r>
    </w:p>
    <w:p w14:paraId="02D0D415" w14:textId="77777777" w:rsidR="002E28E1" w:rsidRDefault="002E28E1" w:rsidP="002E28E1"/>
    <w:p w14:paraId="2064E3B3" w14:textId="2EB4D43F" w:rsidR="002E28E1" w:rsidRPr="00557331" w:rsidRDefault="00945162" w:rsidP="002E28E1">
      <w:r w:rsidRPr="00945162">
        <w:t xml:space="preserve">Con este laboratorio </w:t>
      </w:r>
      <w:r w:rsidR="004B2A2D">
        <w:t xml:space="preserve">el alumno conseguirá </w:t>
      </w:r>
      <w:r w:rsidRPr="00945162">
        <w:t xml:space="preserve">aplicar diferentes algoritmos basados en aprendizaje automático supervisado para desambiguar el sentido de las palabras. Además, va a aprender a utilizar la herramienta de </w:t>
      </w:r>
      <w:r w:rsidRPr="004B2A2D">
        <w:rPr>
          <w:i/>
        </w:rPr>
        <w:t>software</w:t>
      </w:r>
      <w:r w:rsidRPr="00945162">
        <w:t xml:space="preserve"> abierto </w:t>
      </w:r>
      <w:r w:rsidRPr="00576B29">
        <w:rPr>
          <w:i/>
        </w:rPr>
        <w:t>Natural Language Toolkit</w:t>
      </w:r>
      <w:r w:rsidRPr="00945162">
        <w:t xml:space="preserve"> (NLTK) </w:t>
      </w:r>
      <w:r w:rsidR="004B2A2D">
        <w:t>con la que</w:t>
      </w:r>
      <w:r w:rsidRPr="00945162">
        <w:t xml:space="preserve"> implementar tareas de procesamiento del lenguaje natural en Python.</w:t>
      </w:r>
    </w:p>
    <w:p w14:paraId="59801B1A" w14:textId="77777777" w:rsidR="002E28E1" w:rsidRDefault="002E28E1" w:rsidP="002E28E1">
      <w:pPr>
        <w:rPr>
          <w:rFonts w:cs="UnitOT-Light"/>
          <w:szCs w:val="22"/>
        </w:rPr>
      </w:pPr>
    </w:p>
    <w:p w14:paraId="229C9375" w14:textId="77777777" w:rsidR="002E28E1" w:rsidRPr="00645F8F" w:rsidRDefault="002E28E1" w:rsidP="002E28E1">
      <w:pPr>
        <w:rPr>
          <w:rFonts w:cs="UnitOT-Light"/>
          <w:b/>
          <w:szCs w:val="22"/>
        </w:rPr>
      </w:pPr>
      <w:r w:rsidRPr="00645F8F">
        <w:rPr>
          <w:rFonts w:cs="UnitOT-Light"/>
          <w:b/>
          <w:szCs w:val="22"/>
        </w:rPr>
        <w:t>Descripción</w:t>
      </w:r>
    </w:p>
    <w:p w14:paraId="6BD1AF44" w14:textId="77777777" w:rsidR="002E28E1" w:rsidRDefault="002E28E1" w:rsidP="002E28E1">
      <w:pPr>
        <w:rPr>
          <w:rFonts w:cs="UnitOT-Light"/>
          <w:szCs w:val="22"/>
        </w:rPr>
      </w:pPr>
    </w:p>
    <w:p w14:paraId="3C94EB1C" w14:textId="77777777" w:rsidR="00407389" w:rsidRPr="00407389" w:rsidRDefault="00407389" w:rsidP="00407389">
      <w:pPr>
        <w:rPr>
          <w:rFonts w:cs="UnitOT-Light"/>
          <w:szCs w:val="22"/>
        </w:rPr>
      </w:pPr>
      <w:r w:rsidRPr="00407389">
        <w:rPr>
          <w:rFonts w:cs="UnitOT-Light"/>
          <w:szCs w:val="22"/>
        </w:rPr>
        <w:t xml:space="preserve">En este laboratorio debes desarrollar e implementar diferentes algoritmos basados en aprendizaje automático supervisado para desambiguar el sentido de las palabras en Python y utilizando la herramienta de </w:t>
      </w:r>
      <w:r w:rsidRPr="00D151EC">
        <w:rPr>
          <w:rFonts w:cs="UnitOT-Light"/>
          <w:i/>
          <w:szCs w:val="22"/>
        </w:rPr>
        <w:t>software</w:t>
      </w:r>
      <w:r w:rsidRPr="00407389">
        <w:rPr>
          <w:rFonts w:cs="UnitOT-Light"/>
          <w:szCs w:val="22"/>
        </w:rPr>
        <w:t xml:space="preserve"> abierto Natural Language Toolkit (NLTK).</w:t>
      </w:r>
    </w:p>
    <w:p w14:paraId="380C591B" w14:textId="77777777" w:rsidR="00407389" w:rsidRPr="00407389" w:rsidRDefault="00407389" w:rsidP="00407389">
      <w:pPr>
        <w:rPr>
          <w:rFonts w:cs="UnitOT-Light"/>
          <w:szCs w:val="22"/>
        </w:rPr>
      </w:pPr>
    </w:p>
    <w:p w14:paraId="6E63A37F" w14:textId="7515ED5C" w:rsidR="002E28E1" w:rsidRDefault="00407389" w:rsidP="00407389">
      <w:pPr>
        <w:rPr>
          <w:rFonts w:cs="UnitOT-Light"/>
          <w:szCs w:val="22"/>
        </w:rPr>
      </w:pPr>
      <w:r w:rsidRPr="00407389">
        <w:rPr>
          <w:rFonts w:cs="UnitOT-Light"/>
          <w:szCs w:val="22"/>
        </w:rPr>
        <w:t xml:space="preserve">Para preparar este laboratorio, simplemente descarga e instala </w:t>
      </w:r>
      <w:r w:rsidRPr="00D151EC">
        <w:rPr>
          <w:rFonts w:cs="UnitOT-Light"/>
          <w:b/>
          <w:szCs w:val="22"/>
        </w:rPr>
        <w:t>NLTK 3.3</w:t>
      </w:r>
      <w:r w:rsidRPr="00407389">
        <w:rPr>
          <w:rFonts w:cs="UnitOT-Light"/>
          <w:szCs w:val="22"/>
        </w:rPr>
        <w:t xml:space="preserve"> en tu equipo.</w:t>
      </w:r>
    </w:p>
    <w:p w14:paraId="7F8426E9" w14:textId="77777777" w:rsidR="002E28E1" w:rsidRDefault="002E28E1" w:rsidP="002E28E1">
      <w:pPr>
        <w:rPr>
          <w:rFonts w:cs="UnitOT-Light"/>
          <w:szCs w:val="22"/>
        </w:rPr>
      </w:pPr>
    </w:p>
    <w:p w14:paraId="0BD5A884" w14:textId="20160CC5" w:rsidR="002E28E1" w:rsidRDefault="00D151EC" w:rsidP="002E28E1">
      <w:pPr>
        <w:pStyle w:val="Cuadroenlace"/>
        <w:rPr>
          <w:rStyle w:val="Hipervnculo"/>
        </w:rPr>
      </w:pPr>
      <w:r w:rsidRPr="00D151EC">
        <w:t>Accede a NLTK 3.3 a través del aula virtual o desde la siguiente dirección web</w:t>
      </w:r>
      <w:r w:rsidR="002E28E1">
        <w:t>:</w:t>
      </w:r>
    </w:p>
    <w:p w14:paraId="1EAE8AC6" w14:textId="299988EB" w:rsidR="002E28E1" w:rsidRDefault="00BC556B" w:rsidP="002E28E1">
      <w:pPr>
        <w:pStyle w:val="Cuadroenlace"/>
      </w:pPr>
      <w:hyperlink r:id="rId8" w:history="1">
        <w:r w:rsidR="00D151EC">
          <w:rPr>
            <w:rStyle w:val="Hipervnculo"/>
          </w:rPr>
          <w:t>https://www.nltk.org/install.html</w:t>
        </w:r>
      </w:hyperlink>
    </w:p>
    <w:p w14:paraId="290E97F6" w14:textId="77777777" w:rsidR="002E28E1" w:rsidRDefault="002E28E1" w:rsidP="002E28E1">
      <w:pPr>
        <w:rPr>
          <w:rFonts w:cs="UnitOT-Light"/>
          <w:szCs w:val="22"/>
        </w:rPr>
      </w:pPr>
    </w:p>
    <w:p w14:paraId="62014FAA" w14:textId="7F0936D1" w:rsidR="002E28E1" w:rsidRPr="002C60E8" w:rsidRDefault="007C5D12" w:rsidP="002E28E1">
      <w:pPr>
        <w:rPr>
          <w:rFonts w:cs="UnitOT-Light"/>
          <w:szCs w:val="22"/>
        </w:rPr>
      </w:pPr>
      <w:r w:rsidRPr="007C5D12">
        <w:rPr>
          <w:rFonts w:cs="UnitOT-Light"/>
          <w:szCs w:val="22"/>
        </w:rPr>
        <w:t>NLTK requiere de Python versiones 2.7, 3.4, 3.5 o 3.6 para funcionar. Por lo que, si no tienes instalado Python, descárgalo e instálalo.</w:t>
      </w:r>
    </w:p>
    <w:p w14:paraId="675A06AB" w14:textId="77777777" w:rsidR="002E28E1" w:rsidRDefault="002E28E1" w:rsidP="002E28E1">
      <w:pPr>
        <w:rPr>
          <w:rFonts w:cs="UnitOT-Light"/>
          <w:szCs w:val="22"/>
        </w:rPr>
      </w:pPr>
    </w:p>
    <w:p w14:paraId="42A6D0E2" w14:textId="77777777" w:rsidR="007C5D12" w:rsidRDefault="007C5D12" w:rsidP="007C5D12">
      <w:pPr>
        <w:pStyle w:val="Cuadroenlace"/>
      </w:pPr>
      <w:r>
        <w:lastRenderedPageBreak/>
        <w:t xml:space="preserve">Accede </w:t>
      </w:r>
      <w:r w:rsidRPr="0048484D">
        <w:t xml:space="preserve">a </w:t>
      </w:r>
      <w:r>
        <w:rPr>
          <w:b/>
        </w:rPr>
        <w:t>Python</w:t>
      </w:r>
      <w:r w:rsidRPr="003C0E77">
        <w:t xml:space="preserve"> </w:t>
      </w:r>
      <w:r w:rsidRPr="0048484D">
        <w:t xml:space="preserve">a través del aula virtual o desde la siguiente dirección web: </w:t>
      </w:r>
      <w:hyperlink r:id="rId9" w:history="1">
        <w:r w:rsidRPr="00704BA6">
          <w:rPr>
            <w:rStyle w:val="Hipervnculo"/>
          </w:rPr>
          <w:t>https://www.python.org/downloads/</w:t>
        </w:r>
      </w:hyperlink>
    </w:p>
    <w:p w14:paraId="14A8526F" w14:textId="77777777" w:rsidR="007C5D12" w:rsidRDefault="007C5D12" w:rsidP="007C5D12">
      <w:pPr>
        <w:jc w:val="left"/>
        <w:rPr>
          <w:rFonts w:cs="UnitOT-Light"/>
          <w:szCs w:val="22"/>
        </w:rPr>
      </w:pPr>
    </w:p>
    <w:p w14:paraId="0E497731" w14:textId="3708ACC0" w:rsidR="007C5D12" w:rsidRPr="007C5D12" w:rsidRDefault="007C5D12" w:rsidP="007C5D12">
      <w:pPr>
        <w:rPr>
          <w:rFonts w:cs="UnitOT-Light"/>
          <w:szCs w:val="22"/>
        </w:rPr>
      </w:pPr>
      <w:r w:rsidRPr="007C5D12">
        <w:rPr>
          <w:rFonts w:cs="UnitOT-Light"/>
          <w:szCs w:val="22"/>
        </w:rPr>
        <w:t>Asegúrate de que has instalado NLTK 3.3 adecuadamente antes de la sesión de labo</w:t>
      </w:r>
      <w:r>
        <w:rPr>
          <w:rFonts w:cs="UnitOT-Light"/>
          <w:szCs w:val="22"/>
        </w:rPr>
        <w:t xml:space="preserve">ratorio y de revisar el contenido teórico, </w:t>
      </w:r>
      <w:r w:rsidRPr="007C5D12">
        <w:rPr>
          <w:rFonts w:cs="UnitOT-Light"/>
          <w:szCs w:val="22"/>
        </w:rPr>
        <w:t>Semántica léxica y temas anteriores</w:t>
      </w:r>
      <w:r>
        <w:rPr>
          <w:rFonts w:cs="UnitOT-Light"/>
          <w:szCs w:val="22"/>
        </w:rPr>
        <w:t>,</w:t>
      </w:r>
      <w:r w:rsidRPr="007C5D12">
        <w:rPr>
          <w:rFonts w:cs="UnitOT-Light"/>
          <w:szCs w:val="22"/>
        </w:rPr>
        <w:t xml:space="preserve"> para </w:t>
      </w:r>
      <w:r>
        <w:rPr>
          <w:rFonts w:cs="UnitOT-Light"/>
          <w:szCs w:val="22"/>
        </w:rPr>
        <w:t>tener</w:t>
      </w:r>
      <w:r w:rsidRPr="007C5D12">
        <w:rPr>
          <w:rFonts w:cs="UnitOT-Light"/>
          <w:szCs w:val="22"/>
        </w:rPr>
        <w:t xml:space="preserve"> frescos los diferentes conceptos sobre el procesamiento del lenguaje natural estudiados en esta asignatura.</w:t>
      </w:r>
    </w:p>
    <w:p w14:paraId="336E4D05" w14:textId="77777777" w:rsidR="007C5D12" w:rsidRPr="007C5D12" w:rsidRDefault="007C5D12" w:rsidP="007C5D12">
      <w:pPr>
        <w:rPr>
          <w:rFonts w:cs="UnitOT-Light"/>
          <w:szCs w:val="22"/>
        </w:rPr>
      </w:pPr>
    </w:p>
    <w:p w14:paraId="4F7E34CA" w14:textId="298D97D4" w:rsidR="002E28E1" w:rsidRDefault="007C5D12" w:rsidP="007C5D12">
      <w:pPr>
        <w:rPr>
          <w:rFonts w:cs="UnitOT-Light"/>
          <w:szCs w:val="22"/>
        </w:rPr>
      </w:pPr>
      <w:r w:rsidRPr="007C5D12">
        <w:rPr>
          <w:rFonts w:cs="UnitOT-Light"/>
          <w:szCs w:val="22"/>
        </w:rPr>
        <w:t xml:space="preserve">Durante la sesión del laboratorio debes solucionar un problema sobre desambiguación del sentido de las palabras utilizando el corpus etiquetado en inglés llamado </w:t>
      </w:r>
      <w:r w:rsidRPr="00576B29">
        <w:rPr>
          <w:b/>
        </w:rPr>
        <w:t>Senseval 2</w:t>
      </w:r>
      <w:r w:rsidRPr="007C5D12">
        <w:rPr>
          <w:rFonts w:cs="UnitOT-Light"/>
          <w:szCs w:val="22"/>
        </w:rPr>
        <w:t xml:space="preserve"> y que viene disponible en NLTK</w:t>
      </w:r>
      <w:r w:rsidR="002E28E1" w:rsidRPr="002C60E8">
        <w:rPr>
          <w:rFonts w:cs="UnitOT-Light"/>
          <w:szCs w:val="22"/>
        </w:rPr>
        <w:t>.</w:t>
      </w:r>
    </w:p>
    <w:p w14:paraId="56CD2389" w14:textId="77777777" w:rsidR="007C5D12" w:rsidRDefault="007C5D12" w:rsidP="007C5D12">
      <w:pPr>
        <w:rPr>
          <w:rFonts w:cs="UnitOT-Light"/>
          <w:szCs w:val="22"/>
        </w:rPr>
      </w:pPr>
    </w:p>
    <w:p w14:paraId="66FAF1A0" w14:textId="77777777" w:rsidR="007C5D12" w:rsidRDefault="007C5D12" w:rsidP="007C5D12">
      <w:pPr>
        <w:pStyle w:val="Cuadroenlace"/>
      </w:pPr>
      <w:r>
        <w:t xml:space="preserve">Accede </w:t>
      </w:r>
      <w:r w:rsidRPr="0048484D">
        <w:t>a</w:t>
      </w:r>
      <w:r>
        <w:t xml:space="preserve"> más información sobre </w:t>
      </w:r>
      <w:r>
        <w:rPr>
          <w:b/>
        </w:rPr>
        <w:t>Senseval 2</w:t>
      </w:r>
      <w:r w:rsidRPr="003C0E77">
        <w:t xml:space="preserve"> </w:t>
      </w:r>
      <w:r w:rsidRPr="0048484D">
        <w:t>a través del aula virtual o desde la siguiente dirección web:</w:t>
      </w:r>
    </w:p>
    <w:p w14:paraId="16D92546" w14:textId="4414671C" w:rsidR="007C5D12" w:rsidRDefault="00BC556B" w:rsidP="007C5D12">
      <w:pPr>
        <w:pStyle w:val="Cuadroenlace"/>
      </w:pPr>
      <w:hyperlink r:id="rId10" w:history="1">
        <w:r w:rsidR="007C5D12">
          <w:rPr>
            <w:rStyle w:val="Hipervnculo"/>
          </w:rPr>
          <w:t>http://www.nltk.org/howto/corpus.html</w:t>
        </w:r>
      </w:hyperlink>
      <w:r w:rsidR="007C5D12">
        <w:t xml:space="preserve"> </w:t>
      </w:r>
    </w:p>
    <w:p w14:paraId="2377B47D" w14:textId="77777777" w:rsidR="007C5D12" w:rsidRDefault="007C5D12" w:rsidP="007C5D12">
      <w:pPr>
        <w:jc w:val="left"/>
        <w:rPr>
          <w:rFonts w:cs="UnitOT-Light"/>
          <w:szCs w:val="22"/>
        </w:rPr>
      </w:pPr>
    </w:p>
    <w:p w14:paraId="2B128C01" w14:textId="77777777" w:rsidR="007C5D12" w:rsidRDefault="007C5D12" w:rsidP="007C5D12">
      <w:r>
        <w:t>El primer paso es importar el corpus etiquetado utilizando los siguientes comandos:</w:t>
      </w:r>
    </w:p>
    <w:p w14:paraId="45F0AF8E" w14:textId="77777777" w:rsidR="002E28E1" w:rsidRDefault="002E28E1" w:rsidP="002E28E1">
      <w:pPr>
        <w:rPr>
          <w:rFonts w:cs="UnitOT-Light"/>
          <w:szCs w:val="22"/>
        </w:rPr>
      </w:pPr>
    </w:p>
    <w:p w14:paraId="62D81093" w14:textId="3DA68D77" w:rsidR="007C5D12" w:rsidRDefault="00571661" w:rsidP="00571661">
      <w:pPr>
        <w:jc w:val="center"/>
        <w:rPr>
          <w:rFonts w:cs="UnitOT-Light"/>
          <w:szCs w:val="22"/>
        </w:rPr>
      </w:pPr>
      <w:r>
        <w:rPr>
          <w:rFonts w:cs="UnitOT-Light"/>
          <w:noProof/>
          <w:szCs w:val="22"/>
        </w:rPr>
        <w:drawing>
          <wp:inline distT="0" distB="0" distL="0" distR="0" wp14:anchorId="398DEB5E" wp14:editId="147307A2">
            <wp:extent cx="5219700" cy="433705"/>
            <wp:effectExtent l="0" t="0" r="0" b="444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5_act1.png"/>
                    <pic:cNvPicPr/>
                  </pic:nvPicPr>
                  <pic:blipFill>
                    <a:blip r:embed="rId11">
                      <a:extLst>
                        <a:ext uri="{28A0092B-C50C-407E-A947-70E740481C1C}">
                          <a14:useLocalDpi xmlns:a14="http://schemas.microsoft.com/office/drawing/2010/main" val="0"/>
                        </a:ext>
                      </a:extLst>
                    </a:blip>
                    <a:stretch>
                      <a:fillRect/>
                    </a:stretch>
                  </pic:blipFill>
                  <pic:spPr>
                    <a:xfrm>
                      <a:off x="0" y="0"/>
                      <a:ext cx="5219700" cy="433705"/>
                    </a:xfrm>
                    <a:prstGeom prst="rect">
                      <a:avLst/>
                    </a:prstGeom>
                  </pic:spPr>
                </pic:pic>
              </a:graphicData>
            </a:graphic>
          </wp:inline>
        </w:drawing>
      </w:r>
    </w:p>
    <w:p w14:paraId="1600B48B" w14:textId="77777777" w:rsidR="007C5D12" w:rsidRDefault="007C5D12" w:rsidP="002E28E1">
      <w:pPr>
        <w:rPr>
          <w:rFonts w:cs="UnitOT-Light"/>
          <w:szCs w:val="22"/>
        </w:rPr>
      </w:pPr>
    </w:p>
    <w:p w14:paraId="02B4B7BB" w14:textId="044F5256" w:rsidR="000E3E1C" w:rsidRDefault="00571661" w:rsidP="00571661">
      <w:pPr>
        <w:rPr>
          <w:rFonts w:cs="UnitOT-Light"/>
          <w:szCs w:val="22"/>
        </w:rPr>
      </w:pPr>
      <w:r w:rsidRPr="00571661">
        <w:rPr>
          <w:rFonts w:cs="UnitOT-Light"/>
          <w:szCs w:val="22"/>
        </w:rPr>
        <w:t xml:space="preserve">El corpus </w:t>
      </w:r>
      <w:r w:rsidRPr="00576B29">
        <w:rPr>
          <w:b/>
        </w:rPr>
        <w:t>Senseval 2</w:t>
      </w:r>
      <w:r w:rsidRPr="00571661">
        <w:rPr>
          <w:rFonts w:cs="UnitOT-Light"/>
          <w:szCs w:val="22"/>
        </w:rPr>
        <w:t xml:space="preserve"> contiene datos etiquetados que sirven para entrenar un clasificador que permita desambiguar el sentido de las palabras. Cada elemento del corpus </w:t>
      </w:r>
      <w:r w:rsidRPr="00576B29">
        <w:rPr>
          <w:b/>
        </w:rPr>
        <w:t>Senseval 2</w:t>
      </w:r>
      <w:r w:rsidRPr="00571661">
        <w:rPr>
          <w:rFonts w:cs="UnitOT-Light"/>
          <w:szCs w:val="22"/>
        </w:rPr>
        <w:t xml:space="preserve"> se corresponde </w:t>
      </w:r>
      <w:r w:rsidR="007472B3">
        <w:rPr>
          <w:rFonts w:cs="UnitOT-Light"/>
          <w:szCs w:val="22"/>
        </w:rPr>
        <w:t>con</w:t>
      </w:r>
      <w:r w:rsidR="007472B3" w:rsidRPr="00571661">
        <w:rPr>
          <w:rFonts w:cs="UnitOT-Light"/>
          <w:szCs w:val="22"/>
        </w:rPr>
        <w:t xml:space="preserve"> </w:t>
      </w:r>
      <w:r w:rsidRPr="00571661">
        <w:rPr>
          <w:rFonts w:cs="UnitOT-Light"/>
          <w:szCs w:val="22"/>
        </w:rPr>
        <w:t>una palabra ambigua</w:t>
      </w:r>
      <w:r w:rsidR="000E3E1C">
        <w:rPr>
          <w:rFonts w:cs="UnitOT-Light"/>
          <w:szCs w:val="22"/>
        </w:rPr>
        <w:t>.</w:t>
      </w:r>
      <w:r w:rsidRPr="00571661">
        <w:rPr>
          <w:rFonts w:cs="UnitOT-Light"/>
          <w:szCs w:val="22"/>
        </w:rPr>
        <w:t xml:space="preserve"> </w:t>
      </w:r>
      <w:r w:rsidR="000E3E1C">
        <w:rPr>
          <w:rFonts w:cs="UnitOT-Light"/>
          <w:szCs w:val="22"/>
        </w:rPr>
        <w:t>C</w:t>
      </w:r>
      <w:r w:rsidR="000E3E1C" w:rsidRPr="00571661">
        <w:rPr>
          <w:rFonts w:cs="UnitOT-Light"/>
          <w:szCs w:val="22"/>
        </w:rPr>
        <w:t>oncreta</w:t>
      </w:r>
      <w:r w:rsidR="000E3E1C">
        <w:rPr>
          <w:rFonts w:cs="UnitOT-Light"/>
          <w:szCs w:val="22"/>
        </w:rPr>
        <w:t xml:space="preserve">mente en este laboratorio se trabajará con </w:t>
      </w:r>
      <w:r>
        <w:rPr>
          <w:rFonts w:cs="UnitOT-Light"/>
          <w:szCs w:val="22"/>
        </w:rPr>
        <w:t>las palabras en inglés «</w:t>
      </w:r>
      <w:r w:rsidRPr="00571661">
        <w:rPr>
          <w:rFonts w:cs="UnitOT-Light"/>
          <w:i/>
          <w:szCs w:val="22"/>
        </w:rPr>
        <w:t>hard</w:t>
      </w:r>
      <w:r w:rsidR="000E3E1C">
        <w:rPr>
          <w:rFonts w:cs="UnitOT-Light"/>
          <w:szCs w:val="22"/>
        </w:rPr>
        <w:t xml:space="preserve">» </w:t>
      </w:r>
      <w:r w:rsidRPr="00571661">
        <w:rPr>
          <w:rFonts w:cs="UnitOT-Light"/>
          <w:szCs w:val="22"/>
        </w:rPr>
        <w:t xml:space="preserve">y </w:t>
      </w:r>
      <w:r w:rsidR="009B163C">
        <w:rPr>
          <w:rFonts w:cs="UnitOT-Light"/>
          <w:szCs w:val="22"/>
        </w:rPr>
        <w:t>«</w:t>
      </w:r>
      <w:r w:rsidR="009B163C">
        <w:rPr>
          <w:rFonts w:cs="UnitOT-Light"/>
          <w:i/>
          <w:szCs w:val="22"/>
        </w:rPr>
        <w:t>serve</w:t>
      </w:r>
      <w:r w:rsidR="009B163C">
        <w:rPr>
          <w:rFonts w:cs="UnitOT-Light"/>
          <w:szCs w:val="22"/>
        </w:rPr>
        <w:t>»</w:t>
      </w:r>
      <w:r w:rsidR="000E3E1C">
        <w:rPr>
          <w:rFonts w:cs="UnitOT-Light"/>
          <w:szCs w:val="22"/>
        </w:rPr>
        <w:t xml:space="preserve">, aunque en el corpus </w:t>
      </w:r>
      <w:r w:rsidR="00832AC4">
        <w:rPr>
          <w:rFonts w:cs="UnitOT-Light"/>
          <w:szCs w:val="22"/>
        </w:rPr>
        <w:t>hay información de</w:t>
      </w:r>
      <w:r w:rsidR="000E3E1C">
        <w:rPr>
          <w:rFonts w:cs="UnitOT-Light"/>
          <w:szCs w:val="22"/>
        </w:rPr>
        <w:t xml:space="preserve"> otras dos. </w:t>
      </w:r>
    </w:p>
    <w:p w14:paraId="09F42F6D" w14:textId="77777777" w:rsidR="008805A7" w:rsidRDefault="008805A7" w:rsidP="00571661">
      <w:pPr>
        <w:rPr>
          <w:rFonts w:cs="UnitOT-Light"/>
          <w:szCs w:val="22"/>
        </w:rPr>
      </w:pPr>
    </w:p>
    <w:p w14:paraId="100F478D" w14:textId="7F1ADEF6" w:rsidR="00571661" w:rsidRPr="00571661" w:rsidRDefault="000E3E1C" w:rsidP="00571661">
      <w:pPr>
        <w:rPr>
          <w:rFonts w:cs="UnitOT-Light"/>
          <w:szCs w:val="22"/>
        </w:rPr>
      </w:pPr>
      <w:r>
        <w:rPr>
          <w:rFonts w:cs="UnitOT-Light"/>
          <w:szCs w:val="22"/>
        </w:rPr>
        <w:lastRenderedPageBreak/>
        <w:t>Para poder extraer la información sobre las palabras es imprescindible la manera en la que se identifican en el corpus, es decir, sus identificadores. Con</w:t>
      </w:r>
      <w:r w:rsidR="00571661" w:rsidRPr="00571661">
        <w:rPr>
          <w:rFonts w:cs="UnitOT-Light"/>
          <w:szCs w:val="22"/>
        </w:rPr>
        <w:t xml:space="preserve"> el siguiente comando</w:t>
      </w:r>
      <w:r>
        <w:rPr>
          <w:rFonts w:cs="UnitOT-Light"/>
          <w:szCs w:val="22"/>
        </w:rPr>
        <w:t xml:space="preserve">, se extraen los identificadores de las palabras tratadas en el corpus. </w:t>
      </w:r>
    </w:p>
    <w:p w14:paraId="3538A0C0" w14:textId="2B69A9E6" w:rsidR="00571661" w:rsidRDefault="00571661" w:rsidP="00571661">
      <w:pPr>
        <w:rPr>
          <w:rFonts w:cs="UnitOT-Light"/>
          <w:szCs w:val="22"/>
        </w:rPr>
      </w:pPr>
    </w:p>
    <w:p w14:paraId="0FA7B400" w14:textId="52A7AD15" w:rsidR="009B163C" w:rsidRPr="00571661" w:rsidRDefault="009B163C" w:rsidP="009B163C">
      <w:pPr>
        <w:jc w:val="center"/>
        <w:rPr>
          <w:rFonts w:cs="UnitOT-Light"/>
          <w:szCs w:val="22"/>
        </w:rPr>
      </w:pPr>
      <w:r>
        <w:rPr>
          <w:rFonts w:cs="UnitOT-Light"/>
          <w:noProof/>
          <w:szCs w:val="22"/>
        </w:rPr>
        <w:drawing>
          <wp:inline distT="0" distB="0" distL="0" distR="0" wp14:anchorId="05A7EE5A" wp14:editId="6185B126">
            <wp:extent cx="5219700" cy="514985"/>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8_act2.png"/>
                    <pic:cNvPicPr/>
                  </pic:nvPicPr>
                  <pic:blipFill>
                    <a:blip r:embed="rId12">
                      <a:extLst>
                        <a:ext uri="{28A0092B-C50C-407E-A947-70E740481C1C}">
                          <a14:useLocalDpi xmlns:a14="http://schemas.microsoft.com/office/drawing/2010/main" val="0"/>
                        </a:ext>
                      </a:extLst>
                    </a:blip>
                    <a:stretch>
                      <a:fillRect/>
                    </a:stretch>
                  </pic:blipFill>
                  <pic:spPr>
                    <a:xfrm>
                      <a:off x="0" y="0"/>
                      <a:ext cx="5219700" cy="514985"/>
                    </a:xfrm>
                    <a:prstGeom prst="rect">
                      <a:avLst/>
                    </a:prstGeom>
                  </pic:spPr>
                </pic:pic>
              </a:graphicData>
            </a:graphic>
          </wp:inline>
        </w:drawing>
      </w:r>
    </w:p>
    <w:p w14:paraId="370467E5" w14:textId="77777777" w:rsidR="00172FB3" w:rsidRDefault="00172FB3" w:rsidP="00576B29">
      <w:pPr>
        <w:rPr>
          <w:rFonts w:cs="UnitOT-Light"/>
          <w:szCs w:val="22"/>
        </w:rPr>
      </w:pPr>
    </w:p>
    <w:p w14:paraId="1A97E1E4" w14:textId="1614CCE0" w:rsidR="00571661" w:rsidRPr="00571661" w:rsidRDefault="00571661" w:rsidP="00571661">
      <w:pPr>
        <w:rPr>
          <w:rFonts w:cs="UnitOT-Light"/>
          <w:szCs w:val="22"/>
        </w:rPr>
      </w:pPr>
      <w:r w:rsidRPr="00571661">
        <w:rPr>
          <w:rFonts w:cs="UnitOT-Light"/>
          <w:szCs w:val="22"/>
        </w:rPr>
        <w:t xml:space="preserve">Para cada una de las palabras ambiguas, el corpus contiene una lista de instancias correspondientes a las ocurrencias de esa palabra. Para cada instancia se proporciona la palabra, una lista de sentidos que se aplican a la aparición de esa palabra y el contexto de la palabra. </w:t>
      </w:r>
    </w:p>
    <w:p w14:paraId="4FC194EF" w14:textId="77777777" w:rsidR="00571661" w:rsidRPr="00571661" w:rsidRDefault="00571661" w:rsidP="00571661">
      <w:pPr>
        <w:rPr>
          <w:rFonts w:cs="UnitOT-Light"/>
          <w:szCs w:val="22"/>
        </w:rPr>
      </w:pPr>
    </w:p>
    <w:p w14:paraId="341AE382" w14:textId="4BEEBBA1" w:rsidR="007C5D12" w:rsidRDefault="00571661" w:rsidP="00571661">
      <w:pPr>
        <w:rPr>
          <w:rFonts w:cs="UnitOT-Light"/>
          <w:szCs w:val="22"/>
        </w:rPr>
      </w:pPr>
      <w:r w:rsidRPr="00571661">
        <w:rPr>
          <w:rFonts w:cs="UnitOT-Light"/>
          <w:szCs w:val="22"/>
        </w:rPr>
        <w:t xml:space="preserve">En la siguiente figura se observa el comando utilizado para visualizar la información que contiene cada instancia de la palabra ambigua </w:t>
      </w:r>
      <w:r w:rsidR="009B163C">
        <w:rPr>
          <w:rFonts w:cs="UnitOT-Light"/>
          <w:szCs w:val="22"/>
        </w:rPr>
        <w:t>«</w:t>
      </w:r>
      <w:r w:rsidR="009B163C" w:rsidRPr="00571661">
        <w:rPr>
          <w:rFonts w:cs="UnitOT-Light"/>
          <w:i/>
          <w:szCs w:val="22"/>
        </w:rPr>
        <w:t>hard</w:t>
      </w:r>
      <w:r w:rsidR="009B163C">
        <w:rPr>
          <w:rFonts w:cs="UnitOT-Light"/>
          <w:szCs w:val="22"/>
        </w:rPr>
        <w:t>»</w:t>
      </w:r>
      <w:r>
        <w:rPr>
          <w:rFonts w:cs="UnitOT-Light"/>
          <w:szCs w:val="22"/>
        </w:rPr>
        <w:t>.</w:t>
      </w:r>
    </w:p>
    <w:p w14:paraId="0696AFBF" w14:textId="77777777" w:rsidR="007C5D12" w:rsidRDefault="007C5D12" w:rsidP="002E28E1">
      <w:pPr>
        <w:rPr>
          <w:rFonts w:cs="UnitOT-Light"/>
          <w:szCs w:val="22"/>
        </w:rPr>
      </w:pPr>
    </w:p>
    <w:p w14:paraId="1CFE628C" w14:textId="7716995F" w:rsidR="009460EF" w:rsidRDefault="009460EF" w:rsidP="009460EF">
      <w:pPr>
        <w:jc w:val="center"/>
        <w:rPr>
          <w:rFonts w:cs="UnitOT-Light"/>
          <w:szCs w:val="22"/>
        </w:rPr>
      </w:pPr>
      <w:r>
        <w:rPr>
          <w:rFonts w:cs="UnitOT-Light"/>
          <w:noProof/>
          <w:szCs w:val="22"/>
        </w:rPr>
        <w:drawing>
          <wp:inline distT="0" distB="0" distL="0" distR="0" wp14:anchorId="3906B698" wp14:editId="4FB3FFD3">
            <wp:extent cx="5219700" cy="227584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t8_act4.png"/>
                    <pic:cNvPicPr/>
                  </pic:nvPicPr>
                  <pic:blipFill>
                    <a:blip r:embed="rId13">
                      <a:extLst>
                        <a:ext uri="{28A0092B-C50C-407E-A947-70E740481C1C}">
                          <a14:useLocalDpi xmlns:a14="http://schemas.microsoft.com/office/drawing/2010/main" val="0"/>
                        </a:ext>
                      </a:extLst>
                    </a:blip>
                    <a:stretch>
                      <a:fillRect/>
                    </a:stretch>
                  </pic:blipFill>
                  <pic:spPr>
                    <a:xfrm>
                      <a:off x="0" y="0"/>
                      <a:ext cx="5219700" cy="2275840"/>
                    </a:xfrm>
                    <a:prstGeom prst="rect">
                      <a:avLst/>
                    </a:prstGeom>
                  </pic:spPr>
                </pic:pic>
              </a:graphicData>
            </a:graphic>
          </wp:inline>
        </w:drawing>
      </w:r>
    </w:p>
    <w:p w14:paraId="661755AC" w14:textId="77777777" w:rsidR="009460EF" w:rsidRDefault="009460EF" w:rsidP="002E28E1">
      <w:pPr>
        <w:rPr>
          <w:rFonts w:cs="UnitOT-Light"/>
          <w:szCs w:val="22"/>
        </w:rPr>
      </w:pPr>
    </w:p>
    <w:p w14:paraId="19ADC3DE" w14:textId="77777777" w:rsidR="00C75B61" w:rsidRPr="00C75B61" w:rsidRDefault="00C75B61" w:rsidP="00C75B61">
      <w:pPr>
        <w:rPr>
          <w:rFonts w:cs="UnitOT-Light"/>
          <w:szCs w:val="22"/>
        </w:rPr>
      </w:pPr>
      <w:r w:rsidRPr="00C75B61">
        <w:rPr>
          <w:rFonts w:cs="UnitOT-Light"/>
          <w:szCs w:val="22"/>
        </w:rPr>
        <w:t>Por ejemplo, en la primera instancia (</w:t>
      </w:r>
      <w:r w:rsidRPr="00C75B61">
        <w:rPr>
          <w:rFonts w:ascii="Consolas" w:hAnsi="Consolas" w:cs="Consolas"/>
          <w:sz w:val="20"/>
          <w:szCs w:val="20"/>
        </w:rPr>
        <w:t>SensevalInstance</w:t>
      </w:r>
      <w:r w:rsidRPr="00C75B61">
        <w:rPr>
          <w:rFonts w:cs="UnitOT-Light"/>
          <w:szCs w:val="22"/>
        </w:rPr>
        <w:t xml:space="preserve">) la palabra ambigua </w:t>
      </w:r>
      <w:r w:rsidRPr="00576B29">
        <w:rPr>
          <w:rFonts w:ascii="Consolas" w:hAnsi="Consolas"/>
          <w:sz w:val="20"/>
        </w:rPr>
        <w:t>(</w:t>
      </w:r>
      <w:r w:rsidRPr="00C75B61">
        <w:rPr>
          <w:rFonts w:ascii="Consolas" w:hAnsi="Consolas" w:cs="Consolas"/>
          <w:sz w:val="20"/>
          <w:szCs w:val="20"/>
        </w:rPr>
        <w:t>word</w:t>
      </w:r>
      <w:r w:rsidRPr="00576B29">
        <w:rPr>
          <w:rFonts w:ascii="Consolas" w:hAnsi="Consolas"/>
          <w:sz w:val="20"/>
        </w:rPr>
        <w:t>)</w:t>
      </w:r>
      <w:r w:rsidRPr="00C75B61">
        <w:rPr>
          <w:rFonts w:cs="UnitOT-Light"/>
          <w:szCs w:val="22"/>
        </w:rPr>
        <w:t xml:space="preserve"> es </w:t>
      </w:r>
      <w:r w:rsidRPr="00C75B61">
        <w:rPr>
          <w:rFonts w:ascii="Consolas" w:hAnsi="Consolas" w:cs="Consolas"/>
          <w:sz w:val="20"/>
          <w:szCs w:val="20"/>
        </w:rPr>
        <w:t>‘hard-a’</w:t>
      </w:r>
      <w:r w:rsidRPr="00C75B61">
        <w:rPr>
          <w:rFonts w:cs="UnitOT-Light"/>
          <w:szCs w:val="22"/>
        </w:rPr>
        <w:t xml:space="preserve">, lo que indica que la palabra es </w:t>
      </w:r>
      <w:r w:rsidRPr="00C75B61">
        <w:rPr>
          <w:rFonts w:ascii="Consolas" w:hAnsi="Consolas" w:cs="Consolas"/>
          <w:sz w:val="20"/>
          <w:szCs w:val="20"/>
        </w:rPr>
        <w:t>‘hard’</w:t>
      </w:r>
      <w:r w:rsidRPr="00C75B61">
        <w:rPr>
          <w:rFonts w:cs="UnitOT-Light"/>
          <w:szCs w:val="22"/>
        </w:rPr>
        <w:t xml:space="preserve"> y en este caso la categoría gramatical es un adjetivo, identificado por el sufijo </w:t>
      </w:r>
      <w:r w:rsidRPr="00C75B61">
        <w:rPr>
          <w:rFonts w:ascii="Consolas" w:hAnsi="Consolas" w:cs="Consolas"/>
          <w:sz w:val="20"/>
          <w:szCs w:val="20"/>
        </w:rPr>
        <w:t>‘-a’</w:t>
      </w:r>
      <w:r w:rsidRPr="00C75B61">
        <w:rPr>
          <w:rFonts w:cs="UnitOT-Light"/>
          <w:szCs w:val="22"/>
        </w:rPr>
        <w:t>.</w:t>
      </w:r>
    </w:p>
    <w:p w14:paraId="3A3FE635" w14:textId="77777777" w:rsidR="00C75B61" w:rsidRPr="00C75B61" w:rsidRDefault="00C75B61" w:rsidP="00C75B61">
      <w:pPr>
        <w:rPr>
          <w:rFonts w:cs="UnitOT-Light"/>
          <w:szCs w:val="22"/>
        </w:rPr>
      </w:pPr>
    </w:p>
    <w:p w14:paraId="5DE0EABB" w14:textId="406F3F78" w:rsidR="007C5D12" w:rsidRDefault="00C75B61" w:rsidP="00C75B61">
      <w:pPr>
        <w:rPr>
          <w:rFonts w:cs="UnitOT-Light"/>
          <w:szCs w:val="22"/>
        </w:rPr>
      </w:pPr>
      <w:r w:rsidRPr="00C75B61">
        <w:rPr>
          <w:rFonts w:cs="UnitOT-Light"/>
          <w:szCs w:val="22"/>
        </w:rPr>
        <w:lastRenderedPageBreak/>
        <w:t xml:space="preserve">El campo </w:t>
      </w:r>
      <w:r w:rsidRPr="00BB02C7">
        <w:rPr>
          <w:rFonts w:ascii="Consolas" w:hAnsi="Consolas" w:cs="Consolas"/>
          <w:sz w:val="20"/>
          <w:szCs w:val="20"/>
        </w:rPr>
        <w:t>position</w:t>
      </w:r>
      <w:r w:rsidRPr="00C75B61">
        <w:rPr>
          <w:rFonts w:cs="UnitOT-Light"/>
          <w:szCs w:val="22"/>
        </w:rPr>
        <w:t xml:space="preserve"> indica la posición en la oración en la que se encuentra la palabra ambigua, en este caso la palabra </w:t>
      </w:r>
      <w:r w:rsidRPr="00BB02C7">
        <w:rPr>
          <w:rFonts w:ascii="Consolas" w:hAnsi="Consolas" w:cs="Consolas"/>
          <w:sz w:val="20"/>
          <w:szCs w:val="20"/>
        </w:rPr>
        <w:t>‘hard’</w:t>
      </w:r>
      <w:r w:rsidRPr="00C75B61">
        <w:rPr>
          <w:rFonts w:cs="UnitOT-Light"/>
          <w:szCs w:val="22"/>
        </w:rPr>
        <w:t xml:space="preserve"> se encuentra en la posición 20.</w:t>
      </w:r>
    </w:p>
    <w:p w14:paraId="1899F88E" w14:textId="77777777" w:rsidR="007C5D12" w:rsidRDefault="007C5D12" w:rsidP="002E28E1">
      <w:pPr>
        <w:rPr>
          <w:rFonts w:cs="UnitOT-Light"/>
          <w:szCs w:val="22"/>
        </w:rPr>
      </w:pPr>
    </w:p>
    <w:p w14:paraId="392E3096" w14:textId="27220D1A" w:rsidR="00CF70DE" w:rsidRPr="00CF70DE" w:rsidRDefault="00CF70DE" w:rsidP="00CF70DE">
      <w:pPr>
        <w:rPr>
          <w:rFonts w:cs="UnitOT-Light"/>
          <w:szCs w:val="22"/>
        </w:rPr>
      </w:pPr>
      <w:r w:rsidRPr="00CF70DE">
        <w:rPr>
          <w:rFonts w:cs="UnitOT-Light"/>
          <w:szCs w:val="22"/>
        </w:rPr>
        <w:t xml:space="preserve">El campo </w:t>
      </w:r>
      <w:r w:rsidRPr="00CF70DE">
        <w:rPr>
          <w:rFonts w:ascii="Consolas" w:hAnsi="Consolas" w:cs="Consolas"/>
          <w:sz w:val="20"/>
          <w:szCs w:val="20"/>
        </w:rPr>
        <w:t>context</w:t>
      </w:r>
      <w:r w:rsidRPr="00576B29">
        <w:rPr>
          <w:rFonts w:ascii="Consolas" w:hAnsi="Consolas"/>
          <w:sz w:val="20"/>
        </w:rPr>
        <w:t xml:space="preserve"> </w:t>
      </w:r>
      <w:r w:rsidRPr="00CF70DE">
        <w:rPr>
          <w:rFonts w:cs="UnitOT-Light"/>
          <w:szCs w:val="22"/>
        </w:rPr>
        <w:t>representa el contexto, es decir</w:t>
      </w:r>
      <w:r>
        <w:rPr>
          <w:rFonts w:cs="UnitOT-Light"/>
          <w:szCs w:val="22"/>
        </w:rPr>
        <w:t>,</w:t>
      </w:r>
      <w:r w:rsidRPr="00CF70DE">
        <w:rPr>
          <w:rFonts w:cs="UnitOT-Light"/>
          <w:szCs w:val="22"/>
        </w:rPr>
        <w:t xml:space="preserve"> la oración en la que se encuentra la palabra ambigua, en este ejemplo </w:t>
      </w:r>
      <w:r>
        <w:rPr>
          <w:rFonts w:cs="UnitOT-Light"/>
          <w:szCs w:val="22"/>
        </w:rPr>
        <w:t>«</w:t>
      </w:r>
      <w:r w:rsidRPr="007317AE">
        <w:rPr>
          <w:rFonts w:cs="UnitOT-Light"/>
          <w:i/>
          <w:szCs w:val="22"/>
        </w:rPr>
        <w:t>he may lose all popular support , but someone has to kill him to defeat him and that 's hard to do trasplantes</w:t>
      </w:r>
      <w:r w:rsidR="007317AE" w:rsidRPr="007317AE">
        <w:rPr>
          <w:rFonts w:cs="UnitOT-Light"/>
          <w:i/>
          <w:szCs w:val="22"/>
        </w:rPr>
        <w:t xml:space="preserve"> </w:t>
      </w:r>
      <w:r w:rsidRPr="007317AE">
        <w:rPr>
          <w:rFonts w:cs="UnitOT-Light"/>
          <w:i/>
          <w:szCs w:val="22"/>
        </w:rPr>
        <w:t>.</w:t>
      </w:r>
      <w:r>
        <w:rPr>
          <w:rFonts w:cs="UnitOT-Light"/>
          <w:szCs w:val="22"/>
        </w:rPr>
        <w:t xml:space="preserve"> »</w:t>
      </w:r>
      <w:r w:rsidRPr="00CF70DE">
        <w:rPr>
          <w:rFonts w:cs="UnitOT-Light"/>
          <w:szCs w:val="22"/>
        </w:rPr>
        <w:t>. El contexto viene representado por pares formados por una palabra y la correspondiente etiqueta gramatical. Por ejemplo, el par (</w:t>
      </w:r>
      <w:r w:rsidRPr="001C4441">
        <w:rPr>
          <w:rFonts w:ascii="Consolas" w:hAnsi="Consolas" w:cs="Consolas"/>
          <w:sz w:val="20"/>
          <w:szCs w:val="20"/>
        </w:rPr>
        <w:t>‘he’</w:t>
      </w:r>
      <w:r w:rsidRPr="00CF70DE">
        <w:rPr>
          <w:rFonts w:cs="UnitOT-Light"/>
          <w:szCs w:val="22"/>
        </w:rPr>
        <w:t xml:space="preserve">, </w:t>
      </w:r>
      <w:r w:rsidRPr="001C4441">
        <w:rPr>
          <w:rFonts w:ascii="Consolas" w:hAnsi="Consolas" w:cs="Consolas"/>
          <w:sz w:val="20"/>
          <w:szCs w:val="20"/>
        </w:rPr>
        <w:t>‘PRP’</w:t>
      </w:r>
      <w:r w:rsidRPr="00CF70DE">
        <w:rPr>
          <w:rFonts w:cs="UnitOT-Light"/>
          <w:szCs w:val="22"/>
        </w:rPr>
        <w:t xml:space="preserve">) que aparece en el contexto indica que la categoría gramatical asociada a la palabra </w:t>
      </w:r>
      <w:r w:rsidRPr="001C4441">
        <w:rPr>
          <w:rFonts w:ascii="Consolas" w:hAnsi="Consolas" w:cs="Consolas"/>
          <w:sz w:val="20"/>
          <w:szCs w:val="20"/>
        </w:rPr>
        <w:t>‘he’</w:t>
      </w:r>
      <w:r w:rsidRPr="00CF70DE">
        <w:rPr>
          <w:rFonts w:cs="UnitOT-Light"/>
          <w:szCs w:val="22"/>
        </w:rPr>
        <w:t xml:space="preserve"> es un pronombre personal </w:t>
      </w:r>
      <w:r w:rsidRPr="001C4441">
        <w:rPr>
          <w:rFonts w:ascii="Consolas" w:hAnsi="Consolas" w:cs="Consolas"/>
          <w:sz w:val="20"/>
          <w:szCs w:val="20"/>
        </w:rPr>
        <w:t>‘PRP’</w:t>
      </w:r>
      <w:r w:rsidRPr="00CF70DE">
        <w:rPr>
          <w:rFonts w:cs="UnitOT-Light"/>
          <w:szCs w:val="22"/>
        </w:rPr>
        <w:t xml:space="preserve">. </w:t>
      </w:r>
    </w:p>
    <w:p w14:paraId="3C0AB725" w14:textId="77777777" w:rsidR="00CF70DE" w:rsidRPr="00CF70DE" w:rsidRDefault="00CF70DE" w:rsidP="00CF70DE">
      <w:pPr>
        <w:rPr>
          <w:rFonts w:cs="UnitOT-Light"/>
          <w:szCs w:val="22"/>
        </w:rPr>
      </w:pPr>
    </w:p>
    <w:p w14:paraId="5817C668" w14:textId="7192053C" w:rsidR="000E3402" w:rsidRDefault="00CF70DE" w:rsidP="00CF70DE">
      <w:pPr>
        <w:rPr>
          <w:rFonts w:cs="UnitOT-Light"/>
          <w:szCs w:val="22"/>
        </w:rPr>
      </w:pPr>
      <w:r w:rsidRPr="00CF70DE">
        <w:rPr>
          <w:rFonts w:cs="UnitOT-Light"/>
          <w:szCs w:val="22"/>
        </w:rPr>
        <w:t xml:space="preserve">Por último, el campo </w:t>
      </w:r>
      <w:r w:rsidRPr="00E10C03">
        <w:rPr>
          <w:rFonts w:ascii="Consolas" w:hAnsi="Consolas" w:cs="Consolas"/>
          <w:sz w:val="20"/>
          <w:szCs w:val="20"/>
        </w:rPr>
        <w:t>senses</w:t>
      </w:r>
      <w:r w:rsidRPr="00CF70DE">
        <w:rPr>
          <w:rFonts w:cs="UnitOT-Light"/>
          <w:szCs w:val="22"/>
        </w:rPr>
        <w:t xml:space="preserve"> contiene los posibles sentidos de la palabra ambigua, en el ejemplo </w:t>
      </w:r>
      <w:r w:rsidRPr="00795786">
        <w:rPr>
          <w:rFonts w:ascii="Consolas" w:hAnsi="Consolas" w:cs="Consolas"/>
          <w:sz w:val="20"/>
          <w:szCs w:val="20"/>
        </w:rPr>
        <w:t>‘HARD1’</w:t>
      </w:r>
      <w:r w:rsidRPr="00CF70DE">
        <w:rPr>
          <w:rFonts w:cs="UnitOT-Light"/>
          <w:szCs w:val="22"/>
        </w:rPr>
        <w:t>. Los sentidos del corpus hacen referencia a los sentidos de la palabra recogidos en la base de datos</w:t>
      </w:r>
      <w:r w:rsidR="000E3402">
        <w:rPr>
          <w:rFonts w:cs="UnitOT-Light"/>
          <w:szCs w:val="22"/>
        </w:rPr>
        <w:t xml:space="preserve"> de relaciones léxicas WordNet</w:t>
      </w:r>
      <w:r w:rsidR="000E3E1C">
        <w:rPr>
          <w:rStyle w:val="Refdenotaalpie"/>
          <w:rFonts w:cs="UnitOT-Light"/>
          <w:szCs w:val="22"/>
        </w:rPr>
        <w:footnoteReference w:id="2"/>
      </w:r>
      <w:r w:rsidR="000E3402">
        <w:rPr>
          <w:rFonts w:cs="UnitOT-Light"/>
          <w:szCs w:val="22"/>
        </w:rPr>
        <w:t>.</w:t>
      </w:r>
    </w:p>
    <w:p w14:paraId="1E7AF20F" w14:textId="77777777" w:rsidR="000E3402" w:rsidRDefault="000E3402" w:rsidP="00CF70DE">
      <w:pPr>
        <w:rPr>
          <w:rFonts w:cs="UnitOT-Light"/>
          <w:szCs w:val="22"/>
        </w:rPr>
      </w:pPr>
    </w:p>
    <w:p w14:paraId="092D31DD" w14:textId="00D3AEC1" w:rsidR="002E28E1" w:rsidRDefault="00CF70DE" w:rsidP="00CF70DE">
      <w:pPr>
        <w:rPr>
          <w:rFonts w:cs="UnitOT-Light"/>
          <w:szCs w:val="22"/>
        </w:rPr>
      </w:pPr>
      <w:r w:rsidRPr="00CF70DE">
        <w:rPr>
          <w:rFonts w:cs="UnitOT-Light"/>
          <w:szCs w:val="22"/>
        </w:rPr>
        <w:t xml:space="preserve">En este caso </w:t>
      </w:r>
      <w:r w:rsidRPr="00795786">
        <w:rPr>
          <w:rFonts w:ascii="Consolas" w:hAnsi="Consolas" w:cs="Consolas"/>
          <w:sz w:val="20"/>
          <w:szCs w:val="20"/>
        </w:rPr>
        <w:t>‘HARD1’</w:t>
      </w:r>
      <w:r w:rsidRPr="00CF70DE">
        <w:rPr>
          <w:rFonts w:cs="UnitOT-Light"/>
          <w:szCs w:val="22"/>
        </w:rPr>
        <w:t xml:space="preserve"> hace referencia la primera definición de la palabra </w:t>
      </w:r>
      <w:r w:rsidRPr="00795786">
        <w:rPr>
          <w:rFonts w:ascii="Consolas" w:hAnsi="Consolas" w:cs="Consolas"/>
          <w:sz w:val="20"/>
          <w:szCs w:val="20"/>
        </w:rPr>
        <w:t>‘hard’</w:t>
      </w:r>
      <w:r w:rsidRPr="00CF70DE">
        <w:rPr>
          <w:rFonts w:cs="UnitOT-Light"/>
          <w:szCs w:val="22"/>
        </w:rPr>
        <w:t xml:space="preserve"> que aparece </w:t>
      </w:r>
      <w:r w:rsidR="00795786">
        <w:rPr>
          <w:rFonts w:cs="UnitOT-Light"/>
          <w:szCs w:val="22"/>
        </w:rPr>
        <w:t>en WordNet, a «difícil»</w:t>
      </w:r>
      <w:r w:rsidR="000E3402">
        <w:rPr>
          <w:rFonts w:cs="UnitOT-Light"/>
          <w:szCs w:val="22"/>
        </w:rPr>
        <w:t>,</w:t>
      </w:r>
      <w:r w:rsidR="00795786">
        <w:rPr>
          <w:rFonts w:cs="UnitOT-Light"/>
          <w:szCs w:val="22"/>
        </w:rPr>
        <w:t xml:space="preserve"> «</w:t>
      </w:r>
      <w:r w:rsidRPr="00CF70DE">
        <w:rPr>
          <w:rFonts w:cs="UnitOT-Light"/>
          <w:szCs w:val="22"/>
        </w:rPr>
        <w:t>difficult, hard (not easy; requiring great physical or mental effort to accomplish or comprehend or endure)</w:t>
      </w:r>
      <w:r w:rsidR="00795786">
        <w:rPr>
          <w:rFonts w:cs="UnitOT-Light"/>
          <w:szCs w:val="22"/>
        </w:rPr>
        <w:t>»</w:t>
      </w:r>
      <w:r w:rsidRPr="00CF70DE">
        <w:rPr>
          <w:rFonts w:cs="UnitOT-Light"/>
          <w:szCs w:val="22"/>
        </w:rPr>
        <w:t xml:space="preserve">. Esta información se puede obtener utilizando </w:t>
      </w:r>
      <w:r w:rsidR="007472B3">
        <w:rPr>
          <w:rFonts w:cs="UnitOT-Light"/>
          <w:szCs w:val="22"/>
        </w:rPr>
        <w:t>la</w:t>
      </w:r>
      <w:r w:rsidRPr="00CF70DE">
        <w:rPr>
          <w:rFonts w:cs="UnitOT-Light"/>
          <w:szCs w:val="22"/>
        </w:rPr>
        <w:t xml:space="preserve"> interfaz de búsqueda web de WordNet cuyo resultado se muestra en la siguiente figura.</w:t>
      </w:r>
    </w:p>
    <w:p w14:paraId="51193215" w14:textId="77777777" w:rsidR="000E3402" w:rsidRDefault="000E3402" w:rsidP="000E3402">
      <w:pPr>
        <w:rPr>
          <w:rFonts w:cs="UnitOT-Light"/>
          <w:szCs w:val="22"/>
        </w:rPr>
      </w:pPr>
    </w:p>
    <w:p w14:paraId="18492523" w14:textId="77777777" w:rsidR="000E3402" w:rsidRDefault="000E3402" w:rsidP="000E3402">
      <w:pPr>
        <w:pStyle w:val="Cuadroenlace"/>
      </w:pPr>
      <w:r>
        <w:t xml:space="preserve">Accede </w:t>
      </w:r>
      <w:r w:rsidRPr="0048484D">
        <w:t>a</w:t>
      </w:r>
      <w:r>
        <w:t xml:space="preserve">l interfaz de búsqueda de </w:t>
      </w:r>
      <w:r>
        <w:rPr>
          <w:b/>
        </w:rPr>
        <w:t>WordNet</w:t>
      </w:r>
      <w:r w:rsidRPr="003C0E77">
        <w:t xml:space="preserve"> </w:t>
      </w:r>
      <w:r w:rsidRPr="0048484D">
        <w:t>a través del aula virtual o desde la siguiente dirección web:</w:t>
      </w:r>
    </w:p>
    <w:p w14:paraId="4EA3365B" w14:textId="49226D02" w:rsidR="000E3402" w:rsidRDefault="00BC556B" w:rsidP="000E3402">
      <w:pPr>
        <w:pStyle w:val="Cuadroenlace"/>
      </w:pPr>
      <w:hyperlink r:id="rId14" w:history="1">
        <w:r w:rsidR="000E3402">
          <w:rPr>
            <w:rStyle w:val="Hipervnculo"/>
          </w:rPr>
          <w:t>http://wordnetweb.princeton.edu/perl/webwn</w:t>
        </w:r>
      </w:hyperlink>
    </w:p>
    <w:p w14:paraId="66691C05" w14:textId="77777777" w:rsidR="000E3402" w:rsidRDefault="000E3402" w:rsidP="000E3402">
      <w:pPr>
        <w:jc w:val="left"/>
        <w:rPr>
          <w:rFonts w:cs="UnitOT-Light"/>
          <w:szCs w:val="22"/>
        </w:rPr>
      </w:pPr>
    </w:p>
    <w:p w14:paraId="25DE9399" w14:textId="5EC77E1E" w:rsidR="002E28E1" w:rsidRPr="007C0666" w:rsidRDefault="000E3402" w:rsidP="002E28E1">
      <w:pPr>
        <w:jc w:val="center"/>
      </w:pPr>
      <w:r>
        <w:rPr>
          <w:noProof/>
        </w:rPr>
        <w:lastRenderedPageBreak/>
        <w:drawing>
          <wp:inline distT="0" distB="0" distL="0" distR="0" wp14:anchorId="263E360B" wp14:editId="03B52788">
            <wp:extent cx="5219700" cy="5387340"/>
            <wp:effectExtent l="0" t="0" r="0" b="381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t8_act5.png"/>
                    <pic:cNvPicPr/>
                  </pic:nvPicPr>
                  <pic:blipFill>
                    <a:blip r:embed="rId15">
                      <a:extLst>
                        <a:ext uri="{28A0092B-C50C-407E-A947-70E740481C1C}">
                          <a14:useLocalDpi xmlns:a14="http://schemas.microsoft.com/office/drawing/2010/main" val="0"/>
                        </a:ext>
                      </a:extLst>
                    </a:blip>
                    <a:stretch>
                      <a:fillRect/>
                    </a:stretch>
                  </pic:blipFill>
                  <pic:spPr>
                    <a:xfrm>
                      <a:off x="0" y="0"/>
                      <a:ext cx="5219700" cy="5387340"/>
                    </a:xfrm>
                    <a:prstGeom prst="rect">
                      <a:avLst/>
                    </a:prstGeom>
                  </pic:spPr>
                </pic:pic>
              </a:graphicData>
            </a:graphic>
          </wp:inline>
        </w:drawing>
      </w:r>
    </w:p>
    <w:p w14:paraId="66D123C7" w14:textId="77777777" w:rsidR="002E28E1" w:rsidRDefault="002E28E1" w:rsidP="002E28E1">
      <w:pPr>
        <w:rPr>
          <w:rFonts w:cs="UnitOT-Light"/>
          <w:szCs w:val="22"/>
        </w:rPr>
      </w:pPr>
    </w:p>
    <w:p w14:paraId="5658A3D5" w14:textId="77777777" w:rsidR="00DB3EAF" w:rsidRDefault="00DB3EAF" w:rsidP="002E28E1">
      <w:pPr>
        <w:rPr>
          <w:rFonts w:cs="UnitOT-Light"/>
          <w:szCs w:val="22"/>
        </w:rPr>
      </w:pPr>
      <w:r w:rsidRPr="00DB3EAF">
        <w:rPr>
          <w:rFonts w:cs="UnitOT-Light"/>
          <w:b/>
          <w:szCs w:val="22"/>
        </w:rPr>
        <w:t>Nota</w:t>
      </w:r>
      <w:r w:rsidRPr="00DB3EAF">
        <w:rPr>
          <w:rFonts w:cs="UnitOT-Light"/>
          <w:szCs w:val="22"/>
        </w:rPr>
        <w:t xml:space="preserve">: NLTK implementa también un lector para la información disponible en la base de datos de relaciones léxicas WordNet. </w:t>
      </w:r>
      <w:r w:rsidRPr="00576B29">
        <w:rPr>
          <w:b/>
        </w:rPr>
        <w:t>Aunque no es necesario para realizar esta actividad de laboratorio,</w:t>
      </w:r>
      <w:r w:rsidRPr="00DB3EAF">
        <w:rPr>
          <w:rFonts w:cs="UnitOT-Light"/>
          <w:szCs w:val="22"/>
        </w:rPr>
        <w:t xml:space="preserve"> WordNet se puede importar utilizando el siguiente comando</w:t>
      </w:r>
      <w:r>
        <w:rPr>
          <w:rFonts w:cs="UnitOT-Light"/>
          <w:szCs w:val="22"/>
        </w:rPr>
        <w:t>:</w:t>
      </w:r>
    </w:p>
    <w:p w14:paraId="7A7CCB61" w14:textId="77777777" w:rsidR="00DB3EAF" w:rsidRDefault="00DB3EAF" w:rsidP="002E28E1">
      <w:pPr>
        <w:rPr>
          <w:rFonts w:cs="UnitOT-Light"/>
          <w:szCs w:val="22"/>
        </w:rPr>
      </w:pPr>
    </w:p>
    <w:p w14:paraId="00568946" w14:textId="4E65BC2D" w:rsidR="002E28E1" w:rsidRPr="00204A58" w:rsidRDefault="00DB3EAF" w:rsidP="00DB3EAF">
      <w:pPr>
        <w:ind w:firstLine="709"/>
        <w:rPr>
          <w:rFonts w:ascii="Consolas" w:hAnsi="Consolas" w:cs="Consolas"/>
          <w:szCs w:val="22"/>
        </w:rPr>
      </w:pPr>
      <w:r w:rsidRPr="00204A58">
        <w:rPr>
          <w:rFonts w:ascii="Consolas" w:hAnsi="Consolas" w:cs="Consolas"/>
          <w:bCs/>
          <w:color w:val="007020"/>
          <w:sz w:val="20"/>
          <w:szCs w:val="20"/>
        </w:rPr>
        <w:t>from</w:t>
      </w:r>
      <w:r w:rsidRPr="00204A58">
        <w:rPr>
          <w:rFonts w:ascii="Consolas" w:hAnsi="Consolas" w:cs="Consolas"/>
          <w:color w:val="000000"/>
          <w:sz w:val="20"/>
          <w:szCs w:val="20"/>
        </w:rPr>
        <w:t xml:space="preserve"> nltk</w:t>
      </w:r>
      <w:r w:rsidRPr="00204A58">
        <w:rPr>
          <w:rFonts w:ascii="Consolas" w:hAnsi="Consolas" w:cs="Consolas"/>
          <w:bCs/>
          <w:color w:val="0E84B5"/>
          <w:sz w:val="20"/>
          <w:szCs w:val="20"/>
        </w:rPr>
        <w:t>.</w:t>
      </w:r>
      <w:r w:rsidRPr="00204A58">
        <w:rPr>
          <w:rFonts w:ascii="Consolas" w:hAnsi="Consolas" w:cs="Consolas"/>
          <w:color w:val="000000"/>
          <w:sz w:val="20"/>
          <w:szCs w:val="20"/>
        </w:rPr>
        <w:t xml:space="preserve">corpus </w:t>
      </w:r>
      <w:r w:rsidRPr="00204A58">
        <w:rPr>
          <w:rFonts w:ascii="Consolas" w:hAnsi="Consolas" w:cs="Consolas"/>
          <w:bCs/>
          <w:color w:val="007020"/>
          <w:sz w:val="20"/>
          <w:szCs w:val="20"/>
        </w:rPr>
        <w:t>import</w:t>
      </w:r>
      <w:r w:rsidRPr="00204A58">
        <w:rPr>
          <w:rFonts w:ascii="Consolas" w:hAnsi="Consolas" w:cs="Consolas"/>
          <w:color w:val="000000"/>
          <w:sz w:val="20"/>
          <w:szCs w:val="20"/>
        </w:rPr>
        <w:t xml:space="preserve"> wordnet</w:t>
      </w:r>
    </w:p>
    <w:p w14:paraId="4C37B6D9" w14:textId="77777777" w:rsidR="006F7176" w:rsidRDefault="006F7176" w:rsidP="00E81934">
      <w:pPr>
        <w:rPr>
          <w:rFonts w:cs="UnitOT-Light"/>
          <w:szCs w:val="22"/>
        </w:rPr>
      </w:pPr>
    </w:p>
    <w:p w14:paraId="6F288BE6" w14:textId="0A4030E3" w:rsidR="00E81934" w:rsidRPr="00E81934" w:rsidRDefault="00E81934" w:rsidP="00E81934">
      <w:pPr>
        <w:rPr>
          <w:rFonts w:cs="UnitOT-Light"/>
          <w:szCs w:val="22"/>
        </w:rPr>
      </w:pPr>
      <w:r w:rsidRPr="00E81934">
        <w:rPr>
          <w:rFonts w:cs="UnitOT-Light"/>
          <w:szCs w:val="22"/>
        </w:rPr>
        <w:t xml:space="preserve">En este laboratorio vas a trabajar con algoritmos basados en aprendizaje automático supervisado, por lo tanto, vas a tener que </w:t>
      </w:r>
      <w:r w:rsidR="00832AC4">
        <w:rPr>
          <w:rFonts w:cs="UnitOT-Light"/>
          <w:szCs w:val="22"/>
        </w:rPr>
        <w:t xml:space="preserve">entrenar </w:t>
      </w:r>
      <w:r w:rsidRPr="00E81934">
        <w:rPr>
          <w:rFonts w:cs="UnitOT-Light"/>
          <w:szCs w:val="22"/>
        </w:rPr>
        <w:t xml:space="preserve">diferentes clasificadores que </w:t>
      </w:r>
      <w:r w:rsidRPr="00E81934">
        <w:rPr>
          <w:rFonts w:cs="UnitOT-Light"/>
          <w:szCs w:val="22"/>
        </w:rPr>
        <w:lastRenderedPageBreak/>
        <w:t xml:space="preserve">permitan desambiguar las palabras ambiguas en inglés </w:t>
      </w:r>
      <w:r>
        <w:rPr>
          <w:rFonts w:cs="UnitOT-Light"/>
          <w:szCs w:val="22"/>
        </w:rPr>
        <w:t>«</w:t>
      </w:r>
      <w:r w:rsidRPr="00571661">
        <w:rPr>
          <w:rFonts w:cs="UnitOT-Light"/>
          <w:i/>
          <w:szCs w:val="22"/>
        </w:rPr>
        <w:t>hard</w:t>
      </w:r>
      <w:r>
        <w:rPr>
          <w:rFonts w:cs="UnitOT-Light"/>
          <w:szCs w:val="22"/>
        </w:rPr>
        <w:t>»</w:t>
      </w:r>
      <w:r w:rsidRPr="00571661">
        <w:rPr>
          <w:rFonts w:cs="UnitOT-Light"/>
          <w:szCs w:val="22"/>
        </w:rPr>
        <w:t xml:space="preserve"> y </w:t>
      </w:r>
      <w:r>
        <w:rPr>
          <w:rFonts w:cs="UnitOT-Light"/>
          <w:szCs w:val="22"/>
        </w:rPr>
        <w:t>«</w:t>
      </w:r>
      <w:r>
        <w:rPr>
          <w:rFonts w:cs="UnitOT-Light"/>
          <w:i/>
          <w:szCs w:val="22"/>
        </w:rPr>
        <w:t>serve</w:t>
      </w:r>
      <w:r>
        <w:rPr>
          <w:rFonts w:cs="UnitOT-Light"/>
          <w:szCs w:val="22"/>
        </w:rPr>
        <w:t>»</w:t>
      </w:r>
      <w:r w:rsidRPr="00E81934">
        <w:rPr>
          <w:rFonts w:cs="UnitOT-Light"/>
          <w:szCs w:val="22"/>
        </w:rPr>
        <w:t xml:space="preserve">, y vas a tener que evaluar el desempeño de los clasificadores creados. </w:t>
      </w:r>
    </w:p>
    <w:p w14:paraId="018BF902" w14:textId="77777777" w:rsidR="00E81934" w:rsidRPr="00E81934" w:rsidRDefault="00E81934" w:rsidP="00E81934">
      <w:pPr>
        <w:rPr>
          <w:rFonts w:cs="UnitOT-Light"/>
          <w:szCs w:val="22"/>
        </w:rPr>
      </w:pPr>
    </w:p>
    <w:p w14:paraId="2DD0435D" w14:textId="71DC7E57" w:rsidR="002E28E1" w:rsidRDefault="00E81934" w:rsidP="00E81934">
      <w:pPr>
        <w:rPr>
          <w:rFonts w:cs="UnitOT-Light"/>
          <w:szCs w:val="22"/>
        </w:rPr>
      </w:pPr>
      <w:r w:rsidRPr="00E81934">
        <w:rPr>
          <w:rFonts w:cs="UnitOT-Light"/>
          <w:szCs w:val="22"/>
        </w:rPr>
        <w:t>Las diferentes partes que forman este laboratorio se indican a continuación</w:t>
      </w:r>
      <w:r w:rsidR="002E28E1">
        <w:rPr>
          <w:rFonts w:cs="UnitOT-Light"/>
          <w:szCs w:val="22"/>
        </w:rPr>
        <w:t>.</w:t>
      </w:r>
    </w:p>
    <w:p w14:paraId="29B5128A" w14:textId="77777777" w:rsidR="002E28E1" w:rsidRDefault="002E28E1" w:rsidP="002E28E1">
      <w:pPr>
        <w:rPr>
          <w:rFonts w:cs="UnitOT-Light"/>
          <w:szCs w:val="22"/>
        </w:rPr>
      </w:pPr>
    </w:p>
    <w:p w14:paraId="2295041D" w14:textId="5BA019B4" w:rsidR="002E28E1" w:rsidRPr="00E81934" w:rsidRDefault="002E28E1" w:rsidP="00E81934">
      <w:pPr>
        <w:pStyle w:val="TtuloApartado2"/>
      </w:pPr>
      <w:r w:rsidRPr="00E81934">
        <w:t xml:space="preserve">Parte </w:t>
      </w:r>
      <w:r w:rsidR="00E81934" w:rsidRPr="00E81934">
        <w:t>1</w:t>
      </w:r>
      <w:r w:rsidR="00E81934">
        <w:t>:</w:t>
      </w:r>
      <w:r w:rsidRPr="00E81934">
        <w:t xml:space="preserve"> </w:t>
      </w:r>
      <w:r w:rsidR="007472B3">
        <w:t>A</w:t>
      </w:r>
      <w:r w:rsidR="00E81934" w:rsidRPr="00E81934">
        <w:t>nálisis del corpus</w:t>
      </w:r>
    </w:p>
    <w:p w14:paraId="49CB870E" w14:textId="77777777" w:rsidR="002E28E1" w:rsidRDefault="002E28E1" w:rsidP="002E28E1">
      <w:pPr>
        <w:rPr>
          <w:rFonts w:cs="UnitOT-Light"/>
          <w:szCs w:val="22"/>
        </w:rPr>
      </w:pPr>
    </w:p>
    <w:p w14:paraId="40641980" w14:textId="122F2B65" w:rsidR="002E28E1" w:rsidRDefault="00116EA9" w:rsidP="002E28E1">
      <w:pPr>
        <w:rPr>
          <w:rFonts w:cs="UnitOT-Light"/>
          <w:szCs w:val="22"/>
        </w:rPr>
      </w:pPr>
      <w:r w:rsidRPr="00116EA9">
        <w:rPr>
          <w:rFonts w:cs="UnitOT-Light"/>
          <w:szCs w:val="22"/>
        </w:rPr>
        <w:t>Analiza el corpus Senseval 2 que vas a utilizar para entrenar los clasificadores. Para realizar el análisis utiliza las funcionalidades que aporta NLTK. Desarrolla el código necesario y responde a las siguientes preguntas</w:t>
      </w:r>
      <w:r w:rsidR="002E28E1">
        <w:rPr>
          <w:rFonts w:cs="UnitOT-Light"/>
          <w:szCs w:val="22"/>
        </w:rPr>
        <w:t>.</w:t>
      </w:r>
    </w:p>
    <w:p w14:paraId="62462E32" w14:textId="77777777" w:rsidR="00296139" w:rsidRPr="00E63F97" w:rsidRDefault="00296139" w:rsidP="00296139"/>
    <w:p w14:paraId="2E8EB276" w14:textId="0481C4C9" w:rsidR="00296139" w:rsidRDefault="00296139" w:rsidP="00296139">
      <w:pPr>
        <w:pStyle w:val="Prrafodelista"/>
        <w:numPr>
          <w:ilvl w:val="0"/>
          <w:numId w:val="3"/>
        </w:numPr>
      </w:pPr>
      <w:r>
        <w:t>¿Cuántos posibles sentidos tiene</w:t>
      </w:r>
      <w:r w:rsidR="00BD0240">
        <w:t>n las</w:t>
      </w:r>
      <w:r>
        <w:t xml:space="preserve"> palabra</w:t>
      </w:r>
      <w:r w:rsidR="00BD0240">
        <w:t>s</w:t>
      </w:r>
      <w:r>
        <w:t xml:space="preserve"> ambigua</w:t>
      </w:r>
      <w:r w:rsidR="00BD0240">
        <w:t>s</w:t>
      </w:r>
      <w:r w:rsidR="007472B3">
        <w:t xml:space="preserve"> </w:t>
      </w:r>
      <w:r w:rsidR="007472B3">
        <w:rPr>
          <w:rFonts w:cs="UnitOT-Light"/>
          <w:szCs w:val="22"/>
        </w:rPr>
        <w:t>«</w:t>
      </w:r>
      <w:r w:rsidR="007472B3" w:rsidRPr="00571661">
        <w:rPr>
          <w:rFonts w:cs="UnitOT-Light"/>
          <w:i/>
          <w:szCs w:val="22"/>
        </w:rPr>
        <w:t>hard</w:t>
      </w:r>
      <w:r w:rsidR="007472B3">
        <w:rPr>
          <w:rFonts w:cs="UnitOT-Light"/>
          <w:szCs w:val="22"/>
        </w:rPr>
        <w:t>»</w:t>
      </w:r>
      <w:r w:rsidR="00832AC4">
        <w:rPr>
          <w:rFonts w:cs="UnitOT-Light"/>
          <w:szCs w:val="22"/>
        </w:rPr>
        <w:t xml:space="preserve"> </w:t>
      </w:r>
      <w:r w:rsidR="007472B3" w:rsidRPr="00571661">
        <w:rPr>
          <w:rFonts w:cs="UnitOT-Light"/>
          <w:szCs w:val="22"/>
        </w:rPr>
        <w:t xml:space="preserve">y </w:t>
      </w:r>
      <w:r w:rsidR="007472B3">
        <w:rPr>
          <w:rFonts w:cs="UnitOT-Light"/>
          <w:szCs w:val="22"/>
        </w:rPr>
        <w:t>«</w:t>
      </w:r>
      <w:r w:rsidR="007472B3">
        <w:rPr>
          <w:rFonts w:cs="UnitOT-Light"/>
          <w:i/>
          <w:szCs w:val="22"/>
        </w:rPr>
        <w:t>serve</w:t>
      </w:r>
      <w:r w:rsidR="007472B3">
        <w:rPr>
          <w:rFonts w:cs="UnitOT-Light"/>
          <w:szCs w:val="22"/>
        </w:rPr>
        <w:t>»</w:t>
      </w:r>
      <w:r>
        <w:t>? ¿Cuáles son esos sentidos? Para cada sentido indica la etiqueta que aparece en el corpus</w:t>
      </w:r>
      <w:r w:rsidR="00832AC4">
        <w:t>.</w:t>
      </w:r>
    </w:p>
    <w:p w14:paraId="51F35C8A" w14:textId="77777777" w:rsidR="003511AA" w:rsidRDefault="003511AA" w:rsidP="003511AA">
      <w:pPr>
        <w:pStyle w:val="Prrafodelista"/>
        <w:ind w:left="284"/>
      </w:pPr>
    </w:p>
    <w:p w14:paraId="00320D27" w14:textId="7CD93DFB" w:rsidR="003511AA" w:rsidRDefault="00296139" w:rsidP="003511AA">
      <w:pPr>
        <w:pStyle w:val="Prrafodelista"/>
        <w:numPr>
          <w:ilvl w:val="0"/>
          <w:numId w:val="3"/>
        </w:numPr>
      </w:pPr>
      <w:r>
        <w:t>¿Cuántas instancias hay en el corpus para cada uno de los sentidos de las palabras ambiguas</w:t>
      </w:r>
      <w:r w:rsidR="00854A62">
        <w:t xml:space="preserve"> </w:t>
      </w:r>
      <w:r w:rsidR="00854A62">
        <w:rPr>
          <w:rFonts w:cs="UnitOT-Light"/>
          <w:szCs w:val="22"/>
        </w:rPr>
        <w:t>«</w:t>
      </w:r>
      <w:r w:rsidR="00854A62" w:rsidRPr="00571661">
        <w:rPr>
          <w:rFonts w:cs="UnitOT-Light"/>
          <w:i/>
          <w:szCs w:val="22"/>
        </w:rPr>
        <w:t>hard</w:t>
      </w:r>
      <w:r w:rsidR="00854A62">
        <w:rPr>
          <w:rFonts w:cs="UnitOT-Light"/>
          <w:szCs w:val="22"/>
        </w:rPr>
        <w:t xml:space="preserve">» </w:t>
      </w:r>
      <w:r w:rsidR="00854A62" w:rsidRPr="00571661">
        <w:rPr>
          <w:rFonts w:cs="UnitOT-Light"/>
          <w:szCs w:val="22"/>
        </w:rPr>
        <w:t xml:space="preserve">y </w:t>
      </w:r>
      <w:r w:rsidR="00854A62">
        <w:rPr>
          <w:rFonts w:cs="UnitOT-Light"/>
          <w:szCs w:val="22"/>
        </w:rPr>
        <w:t>«</w:t>
      </w:r>
      <w:r w:rsidR="00854A62">
        <w:rPr>
          <w:rFonts w:cs="UnitOT-Light"/>
          <w:i/>
          <w:szCs w:val="22"/>
        </w:rPr>
        <w:t>serve</w:t>
      </w:r>
      <w:r w:rsidR="00854A62">
        <w:rPr>
          <w:rFonts w:cs="UnitOT-Light"/>
          <w:szCs w:val="22"/>
        </w:rPr>
        <w:t>»</w:t>
      </w:r>
      <w:r>
        <w:t>? Es decir, cuantas oraciones hay en el corpus etiquetadas con cada uno de los sentidos.</w:t>
      </w:r>
    </w:p>
    <w:p w14:paraId="350E00B4" w14:textId="77777777" w:rsidR="003511AA" w:rsidRDefault="003511AA" w:rsidP="003511AA"/>
    <w:p w14:paraId="318D0AD1" w14:textId="2F38E307" w:rsidR="00296139" w:rsidRDefault="00296139" w:rsidP="00296139">
      <w:pPr>
        <w:pStyle w:val="Prrafodelista"/>
        <w:numPr>
          <w:ilvl w:val="0"/>
          <w:numId w:val="3"/>
        </w:numPr>
      </w:pPr>
      <w:r>
        <w:t xml:space="preserve">En el contexto, las palabras ambiguas pueden aparecer en diferentes formas gramaticales. Por ejemplo, en el caso de la palabra ambigua </w:t>
      </w:r>
      <w:r w:rsidR="006C2025">
        <w:t>«</w:t>
      </w:r>
      <w:r>
        <w:t>hard</w:t>
      </w:r>
      <w:r w:rsidR="006C2025">
        <w:t>»</w:t>
      </w:r>
      <w:r>
        <w:t>, esta aparece tanto la forma base, el adjet</w:t>
      </w:r>
      <w:r w:rsidR="006C2025">
        <w:t>ivo «</w:t>
      </w:r>
      <w:r>
        <w:t>hard</w:t>
      </w:r>
      <w:r w:rsidR="006C2025">
        <w:t xml:space="preserve">» </w:t>
      </w:r>
      <w:r>
        <w:t xml:space="preserve">como en comparativo </w:t>
      </w:r>
      <w:r w:rsidR="006C2025">
        <w:t>«harder»</w:t>
      </w:r>
      <w:r>
        <w:t xml:space="preserve"> </w:t>
      </w:r>
      <w:r w:rsidR="006C2025">
        <w:t xml:space="preserve">y </w:t>
      </w:r>
      <w:r>
        <w:t xml:space="preserve">como en superlativo </w:t>
      </w:r>
      <w:r w:rsidR="006C2025">
        <w:t>«hardest»</w:t>
      </w:r>
      <w:r>
        <w:t>. ¿Qué formas gramaticales aparecen en el contexto para cada una de las palabas ambiguas</w:t>
      </w:r>
      <w:r w:rsidR="00FB6075">
        <w:t xml:space="preserve"> </w:t>
      </w:r>
      <w:r w:rsidR="00FB6075">
        <w:rPr>
          <w:rFonts w:cs="UnitOT-Light"/>
          <w:szCs w:val="22"/>
        </w:rPr>
        <w:t>«</w:t>
      </w:r>
      <w:r w:rsidR="00FB6075" w:rsidRPr="00571661">
        <w:rPr>
          <w:rFonts w:cs="UnitOT-Light"/>
          <w:i/>
          <w:szCs w:val="22"/>
        </w:rPr>
        <w:t>hard</w:t>
      </w:r>
      <w:r w:rsidR="00FB6075">
        <w:rPr>
          <w:rFonts w:cs="UnitOT-Light"/>
          <w:szCs w:val="22"/>
        </w:rPr>
        <w:t xml:space="preserve">» </w:t>
      </w:r>
      <w:r w:rsidR="00FB6075" w:rsidRPr="00571661">
        <w:rPr>
          <w:rFonts w:cs="UnitOT-Light"/>
          <w:szCs w:val="22"/>
        </w:rPr>
        <w:t xml:space="preserve">y </w:t>
      </w:r>
      <w:r w:rsidR="00FB6075">
        <w:rPr>
          <w:rFonts w:cs="UnitOT-Light"/>
          <w:szCs w:val="22"/>
        </w:rPr>
        <w:t>«</w:t>
      </w:r>
      <w:r w:rsidR="00FB6075">
        <w:rPr>
          <w:rFonts w:cs="UnitOT-Light"/>
          <w:i/>
          <w:szCs w:val="22"/>
        </w:rPr>
        <w:t>serve</w:t>
      </w:r>
      <w:r w:rsidR="00FB6075">
        <w:rPr>
          <w:rFonts w:cs="UnitOT-Light"/>
          <w:szCs w:val="22"/>
        </w:rPr>
        <w:t>»</w:t>
      </w:r>
      <w:r>
        <w:t>?</w:t>
      </w:r>
    </w:p>
    <w:p w14:paraId="179C1387" w14:textId="77777777" w:rsidR="003511AA" w:rsidRDefault="003511AA" w:rsidP="003511AA"/>
    <w:p w14:paraId="1CEE6516" w14:textId="0AE4C500" w:rsidR="00296139" w:rsidRDefault="00296139" w:rsidP="00296139">
      <w:pPr>
        <w:pStyle w:val="Prrafodelista"/>
        <w:numPr>
          <w:ilvl w:val="0"/>
          <w:numId w:val="3"/>
        </w:numPr>
      </w:pPr>
      <w:r>
        <w:t>¿Tienen todas las instancias que forman el corpus el formato que se ha descrito anteriormente? Si hay alguna instancia que no cumpla con ese formato, indica cuales serían las incongruencias que presenta y muestra algunos ejemplos.</w:t>
      </w:r>
    </w:p>
    <w:p w14:paraId="3F97BAC1" w14:textId="1486C307" w:rsidR="00296139" w:rsidRDefault="00296139" w:rsidP="002E28E1">
      <w:pPr>
        <w:rPr>
          <w:rFonts w:cs="UnitOT-Light"/>
          <w:szCs w:val="22"/>
        </w:rPr>
      </w:pPr>
    </w:p>
    <w:p w14:paraId="50DA1CB8" w14:textId="01670959" w:rsidR="002E28E1" w:rsidRPr="00B86981" w:rsidRDefault="00ED63FC" w:rsidP="002E28E1">
      <w:pPr>
        <w:pStyle w:val="TtuloApartado2"/>
      </w:pPr>
      <w:r>
        <w:lastRenderedPageBreak/>
        <w:t>Parte 2:</w:t>
      </w:r>
      <w:r w:rsidR="002E28E1">
        <w:t xml:space="preserve"> </w:t>
      </w:r>
      <w:r w:rsidR="00F80AD8">
        <w:t>E</w:t>
      </w:r>
      <w:r w:rsidRPr="00ED63FC">
        <w:t>xtracción de características</w:t>
      </w:r>
    </w:p>
    <w:p w14:paraId="5A8CA3D9" w14:textId="77777777" w:rsidR="002E28E1" w:rsidRDefault="002E28E1" w:rsidP="002E28E1">
      <w:pPr>
        <w:rPr>
          <w:rFonts w:cs="UnitOT-Light"/>
          <w:szCs w:val="22"/>
        </w:rPr>
      </w:pPr>
    </w:p>
    <w:p w14:paraId="3F7E42FC" w14:textId="12BA0956" w:rsidR="002E28E1" w:rsidRDefault="00ED63FC" w:rsidP="002E28E1">
      <w:r w:rsidRPr="00ED63FC">
        <w:rPr>
          <w:rFonts w:cs="UnitOT-Light"/>
          <w:szCs w:val="22"/>
        </w:rPr>
        <w:t>Para poder entrenar un clasificador es necesario extraer un conjunto de características lingüísticas a partir del corpus etiquetado. Por lo tanto, debes crear el código en Python que te permita extraer diferentes conjuntos de características a partir de Senseval 2.</w:t>
      </w:r>
      <w:r w:rsidR="002E28E1">
        <w:t xml:space="preserve"> </w:t>
      </w:r>
    </w:p>
    <w:p w14:paraId="69DC9D3A" w14:textId="3B267326" w:rsidR="002E28E1" w:rsidRDefault="002E28E1" w:rsidP="002E28E1"/>
    <w:p w14:paraId="41AD5E77" w14:textId="4AED4321" w:rsidR="00B5781A" w:rsidRPr="00580458" w:rsidRDefault="00A5145E" w:rsidP="002E28E1">
      <w:pPr>
        <w:rPr>
          <w:b/>
          <w:bCs/>
        </w:rPr>
      </w:pPr>
      <w:r w:rsidRPr="00580458">
        <w:rPr>
          <w:b/>
          <w:bCs/>
        </w:rPr>
        <w:t>E</w:t>
      </w:r>
      <w:r w:rsidR="00685312" w:rsidRPr="00580458">
        <w:rPr>
          <w:b/>
          <w:bCs/>
        </w:rPr>
        <w:t>xtracción de características basada en las palabras vecinas</w:t>
      </w:r>
    </w:p>
    <w:p w14:paraId="10909D95" w14:textId="77777777" w:rsidR="00580458" w:rsidRDefault="00580458" w:rsidP="002E28E1"/>
    <w:p w14:paraId="356CD051" w14:textId="68DE42E4" w:rsidR="00ED63FC" w:rsidRDefault="00ED63FC" w:rsidP="002E28E1">
      <w:r w:rsidRPr="00ED63FC">
        <w:t xml:space="preserve">Debes extraer un </w:t>
      </w:r>
      <w:r w:rsidRPr="00ED63FC">
        <w:rPr>
          <w:b/>
        </w:rPr>
        <w:t>conjunto de características basado en las palabras vecinas</w:t>
      </w:r>
      <w:r w:rsidRPr="00ED63FC">
        <w:t>. Para una instancia del corpus, debes desarrollar el código que sea capaz de extraer el vector de características que indican si las palabras de un vocabulario</w:t>
      </w:r>
      <w:r w:rsidR="00B5781A">
        <w:t>,</w:t>
      </w:r>
      <w:r w:rsidRPr="00ED63FC">
        <w:t xml:space="preserve"> </w:t>
      </w:r>
      <w:r w:rsidR="00B5781A">
        <w:t>que se debe construir</w:t>
      </w:r>
      <w:r w:rsidR="000A510C">
        <w:t xml:space="preserve"> previamente</w:t>
      </w:r>
      <w:r w:rsidR="00B5781A">
        <w:t xml:space="preserve">, </w:t>
      </w:r>
      <w:r w:rsidRPr="00ED63FC">
        <w:t>aparecen o no en el contexto</w:t>
      </w:r>
      <w:r w:rsidR="00872B90">
        <w:t xml:space="preserve"> (la oración completa en que aparece</w:t>
      </w:r>
      <w:r w:rsidRPr="00ED63FC">
        <w:t xml:space="preserve"> la palabra ambigua</w:t>
      </w:r>
      <w:r w:rsidR="00157B7F">
        <w:t>)</w:t>
      </w:r>
      <w:r w:rsidRPr="00ED63FC">
        <w:t>.</w:t>
      </w:r>
    </w:p>
    <w:p w14:paraId="6F926D56" w14:textId="55D54F8A" w:rsidR="005C30AB" w:rsidRDefault="005C30AB" w:rsidP="00B15779"/>
    <w:p w14:paraId="73027DE3" w14:textId="3A25449C" w:rsidR="005C30AB" w:rsidRDefault="00D231E5" w:rsidP="005C30AB">
      <w:r>
        <w:t xml:space="preserve">Para </w:t>
      </w:r>
      <w:r w:rsidR="005C30AB">
        <w:t xml:space="preserve">una instancia </w:t>
      </w:r>
      <w:r>
        <w:t xml:space="preserve">de </w:t>
      </w:r>
      <w:r w:rsidR="00B541F1">
        <w:t xml:space="preserve">la palaba ambigua </w:t>
      </w:r>
      <w:r w:rsidR="00B541F1">
        <w:rPr>
          <w:rFonts w:cs="UnitOT-Light"/>
          <w:szCs w:val="22"/>
        </w:rPr>
        <w:t>«</w:t>
      </w:r>
      <w:r w:rsidR="00B541F1" w:rsidRPr="00571661">
        <w:rPr>
          <w:rFonts w:cs="UnitOT-Light"/>
          <w:i/>
          <w:szCs w:val="22"/>
        </w:rPr>
        <w:t>hard</w:t>
      </w:r>
      <w:r w:rsidR="00B541F1">
        <w:rPr>
          <w:rFonts w:cs="UnitOT-Light"/>
          <w:szCs w:val="22"/>
        </w:rPr>
        <w:t xml:space="preserve">» </w:t>
      </w:r>
      <w:r w:rsidR="00571F50">
        <w:t>su</w:t>
      </w:r>
      <w:r w:rsidR="005C30AB">
        <w:t xml:space="preserve"> contexto se </w:t>
      </w:r>
      <w:r w:rsidR="0045617F">
        <w:t>muestra</w:t>
      </w:r>
      <w:r w:rsidR="005C30AB">
        <w:t xml:space="preserve"> a continuación</w:t>
      </w:r>
      <w:r w:rsidR="00B541F1">
        <w:t>:</w:t>
      </w:r>
    </w:p>
    <w:p w14:paraId="41A45E3B" w14:textId="77777777" w:rsidR="005C30AB" w:rsidRDefault="005C30AB" w:rsidP="005C30AB">
      <w:r>
        <w:rPr>
          <w:noProof/>
        </w:rPr>
        <w:lastRenderedPageBreak/>
        <w:drawing>
          <wp:inline distT="0" distB="0" distL="0" distR="0" wp14:anchorId="59BFE582" wp14:editId="31D49188">
            <wp:extent cx="5219700" cy="4084955"/>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219700" cy="4084955"/>
                    </a:xfrm>
                    <a:prstGeom prst="rect">
                      <a:avLst/>
                    </a:prstGeom>
                  </pic:spPr>
                </pic:pic>
              </a:graphicData>
            </a:graphic>
          </wp:inline>
        </w:drawing>
      </w:r>
      <w:r>
        <w:t xml:space="preserve"> </w:t>
      </w:r>
    </w:p>
    <w:p w14:paraId="6792F231" w14:textId="77777777" w:rsidR="00571F50" w:rsidRDefault="00571F50" w:rsidP="00D60E23"/>
    <w:p w14:paraId="14AF94B4" w14:textId="04B9D0FB" w:rsidR="00571F50" w:rsidRDefault="00571F50" w:rsidP="00D60E23">
      <w:r>
        <w:t>S</w:t>
      </w:r>
      <w:r w:rsidR="00135448">
        <w:t>uponiendo</w:t>
      </w:r>
      <w:r w:rsidR="00D231E5">
        <w:t xml:space="preserve"> qu</w:t>
      </w:r>
      <w:r w:rsidR="00246E84">
        <w:t>e el vocabulario</w:t>
      </w:r>
      <w:r w:rsidR="00621718">
        <w:t xml:space="preserve"> usado</w:t>
      </w:r>
      <w:r w:rsidR="00F73C5C">
        <w:t xml:space="preserve"> para crear extraer las características</w:t>
      </w:r>
      <w:r w:rsidR="00621718">
        <w:t xml:space="preserve"> es</w:t>
      </w:r>
      <w:r>
        <w:t xml:space="preserve"> el siguiente:</w:t>
      </w:r>
    </w:p>
    <w:p w14:paraId="29720177" w14:textId="4C0EE46C" w:rsidR="00571F50" w:rsidRDefault="00571F50" w:rsidP="00D60E23">
      <w:r>
        <w:rPr>
          <w:noProof/>
        </w:rPr>
        <w:drawing>
          <wp:inline distT="0" distB="0" distL="0" distR="0" wp14:anchorId="725DE490" wp14:editId="3AD8CD49">
            <wp:extent cx="5219700" cy="522605"/>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219700" cy="522605"/>
                    </a:xfrm>
                    <a:prstGeom prst="rect">
                      <a:avLst/>
                    </a:prstGeom>
                  </pic:spPr>
                </pic:pic>
              </a:graphicData>
            </a:graphic>
          </wp:inline>
        </w:drawing>
      </w:r>
    </w:p>
    <w:p w14:paraId="1FD68BB1" w14:textId="77777777" w:rsidR="00571F50" w:rsidRDefault="00571F50" w:rsidP="00D60E23"/>
    <w:p w14:paraId="2D170BEE" w14:textId="2D1E24CD" w:rsidR="00135448" w:rsidRDefault="00571F50" w:rsidP="00D60E23">
      <w:r>
        <w:t>E</w:t>
      </w:r>
      <w:r w:rsidR="00D60E23">
        <w:t xml:space="preserve">ntonces </w:t>
      </w:r>
      <w:r w:rsidR="00ED63FC" w:rsidRPr="00ED63FC">
        <w:t>el vector de características</w:t>
      </w:r>
      <w:r w:rsidR="00D60E23">
        <w:t xml:space="preserve"> </w:t>
      </w:r>
      <w:r w:rsidR="00135448">
        <w:t>extraídas</w:t>
      </w:r>
      <w:r w:rsidR="0077017C">
        <w:t xml:space="preserve"> para esa instancia</w:t>
      </w:r>
      <w:r w:rsidR="00135448">
        <w:t xml:space="preserve"> </w:t>
      </w:r>
      <w:r w:rsidR="00D60E23">
        <w:t>sería</w:t>
      </w:r>
      <w:r w:rsidR="00135448">
        <w:t>:</w:t>
      </w:r>
    </w:p>
    <w:p w14:paraId="4CF484C0" w14:textId="22FD113F" w:rsidR="00135448" w:rsidRDefault="00F73C5C" w:rsidP="00D60E23">
      <w:r>
        <w:rPr>
          <w:noProof/>
        </w:rPr>
        <w:drawing>
          <wp:inline distT="0" distB="0" distL="0" distR="0" wp14:anchorId="618B65BE" wp14:editId="0BE6CB6C">
            <wp:extent cx="5219700" cy="836295"/>
            <wp:effectExtent l="0" t="0" r="0" b="190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219700" cy="836295"/>
                    </a:xfrm>
                    <a:prstGeom prst="rect">
                      <a:avLst/>
                    </a:prstGeom>
                  </pic:spPr>
                </pic:pic>
              </a:graphicData>
            </a:graphic>
          </wp:inline>
        </w:drawing>
      </w:r>
    </w:p>
    <w:p w14:paraId="14CE173F" w14:textId="2219E011" w:rsidR="00ED63FC" w:rsidRDefault="0077017C" w:rsidP="00D60E23">
      <w:r>
        <w:t>Est</w:t>
      </w:r>
      <w:r w:rsidR="00B31B53">
        <w:t>e vector de características</w:t>
      </w:r>
      <w:r>
        <w:t xml:space="preserve"> </w:t>
      </w:r>
      <w:r w:rsidR="00ED63FC" w:rsidRPr="00ED63FC">
        <w:t>indica que en el contexto de la pala</w:t>
      </w:r>
      <w:r w:rsidR="00ED63FC">
        <w:t xml:space="preserve">bra ambigua aparece la palabra </w:t>
      </w:r>
      <w:r w:rsidR="00745C78">
        <w:t>«time»</w:t>
      </w:r>
      <w:r w:rsidR="00ED63FC">
        <w:t xml:space="preserve"> y no aparecen las palabras</w:t>
      </w:r>
      <w:r w:rsidR="00ED63FC" w:rsidRPr="00ED63FC">
        <w:t xml:space="preserve"> </w:t>
      </w:r>
      <w:r w:rsidR="00ED63FC">
        <w:t>«</w:t>
      </w:r>
      <w:r w:rsidR="00ED63FC" w:rsidRPr="00ED63FC">
        <w:t>wo</w:t>
      </w:r>
      <w:r w:rsidR="00ED63FC">
        <w:t xml:space="preserve">uld», «get», </w:t>
      </w:r>
      <w:r w:rsidR="00036121">
        <w:t>«</w:t>
      </w:r>
      <w:r w:rsidR="00036121" w:rsidRPr="00ED63FC">
        <w:t>work</w:t>
      </w:r>
      <w:r w:rsidR="00036121">
        <w:t>»</w:t>
      </w:r>
      <w:r w:rsidR="0093678B">
        <w:t>, «find»</w:t>
      </w:r>
      <w:r w:rsidR="00ED63FC">
        <w:t xml:space="preserve"> y «make».</w:t>
      </w:r>
    </w:p>
    <w:p w14:paraId="415E8D00" w14:textId="0EFFD113" w:rsidR="00ED63FC" w:rsidRDefault="00ED63FC" w:rsidP="002E28E1"/>
    <w:p w14:paraId="070474E3" w14:textId="0EFF6289" w:rsidR="00676090" w:rsidRDefault="00676090" w:rsidP="002E28E1">
      <w:r>
        <w:lastRenderedPageBreak/>
        <w:t>Para e</w:t>
      </w:r>
      <w:r w:rsidRPr="00676090">
        <w:t>xtra</w:t>
      </w:r>
      <w:r>
        <w:t>er el vector de</w:t>
      </w:r>
      <w:r w:rsidRPr="00676090">
        <w:t xml:space="preserve"> características basad</w:t>
      </w:r>
      <w:r>
        <w:t>o</w:t>
      </w:r>
      <w:r w:rsidRPr="00676090">
        <w:t xml:space="preserve"> en las palabras vecinas</w:t>
      </w:r>
      <w:r>
        <w:t xml:space="preserve"> debe</w:t>
      </w:r>
      <w:r w:rsidR="00571F50">
        <w:t>s</w:t>
      </w:r>
      <w:r>
        <w:t xml:space="preserve"> seguir los siguientes pasos:</w:t>
      </w:r>
    </w:p>
    <w:p w14:paraId="7673D23F" w14:textId="77777777" w:rsidR="00B55A38" w:rsidRDefault="00B55A38" w:rsidP="002E28E1"/>
    <w:p w14:paraId="2C1CADB1" w14:textId="5DCFD037" w:rsidR="00B5781A" w:rsidRDefault="00B5781A" w:rsidP="00A5145E">
      <w:pPr>
        <w:pStyle w:val="Prrafodelista"/>
        <w:numPr>
          <w:ilvl w:val="0"/>
          <w:numId w:val="29"/>
        </w:numPr>
        <w:ind w:left="284"/>
      </w:pPr>
      <w:r w:rsidRPr="00A5145E">
        <w:rPr>
          <w:b/>
          <w:bCs/>
        </w:rPr>
        <w:t>Construcción del vocabulario</w:t>
      </w:r>
      <w:r w:rsidR="00A5145E" w:rsidRPr="00A5145E">
        <w:rPr>
          <w:b/>
          <w:bCs/>
        </w:rPr>
        <w:t xml:space="preserve"> o </w:t>
      </w:r>
      <w:r w:rsidR="00A5145E" w:rsidRPr="00A5145E">
        <w:rPr>
          <w:b/>
          <w:bCs/>
          <w:i/>
          <w:iCs/>
        </w:rPr>
        <w:t>bags of words</w:t>
      </w:r>
      <w:r w:rsidRPr="00A5145E">
        <w:rPr>
          <w:b/>
          <w:bCs/>
        </w:rPr>
        <w:t xml:space="preserve">. </w:t>
      </w:r>
      <w:r w:rsidR="00412000">
        <w:t>Como ya se ha indicado, p</w:t>
      </w:r>
      <w:r w:rsidR="00D27452">
        <w:t>a</w:t>
      </w:r>
      <w:r>
        <w:t xml:space="preserve">ra poder </w:t>
      </w:r>
      <w:r w:rsidR="00A5145E">
        <w:t>obtener</w:t>
      </w:r>
      <w:r>
        <w:t xml:space="preserve"> el vector de características, se debe construir previamente un vocabulario. Para cada una de las palabras del vocabulario, se debe consultar si </w:t>
      </w:r>
      <w:r w:rsidR="00A5145E">
        <w:t xml:space="preserve">la palabra </w:t>
      </w:r>
      <w:r>
        <w:t xml:space="preserve">aparece en el contexto de la palabra ambigua. Si la palabra del vocabulario aparece en el contexto entonces en el vector de características aparecerá </w:t>
      </w:r>
      <w:r w:rsidR="006B36CD">
        <w:t>T</w:t>
      </w:r>
      <w:r>
        <w:t xml:space="preserve">rue para esa palabra y si no, </w:t>
      </w:r>
      <w:r w:rsidR="006B36CD">
        <w:t>F</w:t>
      </w:r>
      <w:r>
        <w:t xml:space="preserve">alse. </w:t>
      </w:r>
    </w:p>
    <w:p w14:paraId="04E6F0BD" w14:textId="77777777" w:rsidR="00DE1442" w:rsidRDefault="00DE1442" w:rsidP="00576B29">
      <w:pPr>
        <w:pStyle w:val="Prrafodelista"/>
        <w:ind w:left="284"/>
      </w:pPr>
    </w:p>
    <w:p w14:paraId="63402369" w14:textId="7B9FF115" w:rsidR="00B5781A" w:rsidRDefault="00A5145E" w:rsidP="00576B29">
      <w:pPr>
        <w:ind w:left="284"/>
      </w:pPr>
      <w:r>
        <w:t>Tomemos como ejemplo</w:t>
      </w:r>
      <w:r w:rsidR="00B5781A">
        <w:t xml:space="preserve"> un vocabulario </w:t>
      </w:r>
      <w:r>
        <w:t xml:space="preserve">creado </w:t>
      </w:r>
      <w:r w:rsidR="00B5781A">
        <w:t xml:space="preserve">sobre el que se ha construido el vector de características. Este vocabulario es </w:t>
      </w:r>
      <w:r w:rsidR="00B5781A" w:rsidRPr="00825598">
        <w:rPr>
          <w:rFonts w:ascii="Consolas" w:hAnsi="Consolas" w:cs="Consolas"/>
          <w:sz w:val="20"/>
          <w:szCs w:val="20"/>
        </w:rPr>
        <w:t>['time', 'would', 'get', 'work', 'find', 'make']</w:t>
      </w:r>
      <w:r w:rsidR="00B5781A">
        <w:t xml:space="preserve">. </w:t>
      </w:r>
      <w:r>
        <w:t>Este vocabulario se usará posteriormente para construir el vector de características del ejemplo que usamos para darte una orientación.</w:t>
      </w:r>
    </w:p>
    <w:p w14:paraId="089DC71A" w14:textId="77750810" w:rsidR="002D070F" w:rsidRPr="00E63F97" w:rsidRDefault="002D070F" w:rsidP="002D070F">
      <w:pPr>
        <w:rPr>
          <w:rFonts w:cs="UnitOT-Light"/>
          <w:szCs w:val="22"/>
        </w:rPr>
      </w:pPr>
      <w:bookmarkStart w:id="1" w:name="_Hlk62025552"/>
    </w:p>
    <w:p w14:paraId="37097BB3" w14:textId="38739FED" w:rsidR="00B55D5F" w:rsidRDefault="00A5145E" w:rsidP="004777FB">
      <w:pPr>
        <w:pStyle w:val="Prrafodelista"/>
        <w:numPr>
          <w:ilvl w:val="0"/>
          <w:numId w:val="38"/>
        </w:numPr>
        <w:ind w:left="709"/>
      </w:pPr>
      <w:r w:rsidRPr="00B55D5F">
        <w:rPr>
          <w:b/>
          <w:bCs/>
        </w:rPr>
        <w:t xml:space="preserve">¿Cómo </w:t>
      </w:r>
      <w:bookmarkEnd w:id="1"/>
      <w:r w:rsidRPr="00B55D5F">
        <w:rPr>
          <w:b/>
          <w:bCs/>
        </w:rPr>
        <w:t>construyo mi vocabulario o bags of words?</w:t>
      </w:r>
      <w:r>
        <w:t xml:space="preserve"> </w:t>
      </w:r>
      <w:r w:rsidR="00F738C3">
        <w:t xml:space="preserve">Lo que debes hacer para tu entrega de este laboratorio es utilizar como vocabulario las </w:t>
      </w:r>
      <w:r w:rsidR="00F738C3" w:rsidRPr="00B55D5F">
        <w:rPr>
          <w:b/>
        </w:rPr>
        <w:t>m</w:t>
      </w:r>
      <w:r w:rsidR="00F738C3">
        <w:t xml:space="preserve"> palabras más frecuentes que aparecen en las instancias que conforman el conjunto de datos, es decir en las oraciones que contienen las palabras ambiguas y que forman parte del corpus. </w:t>
      </w:r>
      <w:r w:rsidR="00B5781A">
        <w:t xml:space="preserve">Entonces, para crear la </w:t>
      </w:r>
      <w:r w:rsidR="00B5781A" w:rsidRPr="00B55D5F">
        <w:rPr>
          <w:b/>
          <w:i/>
        </w:rPr>
        <w:t>bag of words</w:t>
      </w:r>
      <w:r w:rsidR="00B5781A">
        <w:t xml:space="preserve"> (bolsa de palabras) debes extraer el conjunto de las n palabras más frecuentes. Para ello te puedes ayudar de la función </w:t>
      </w:r>
      <w:r w:rsidR="00B5781A" w:rsidRPr="00B55D5F">
        <w:rPr>
          <w:rFonts w:ascii="Consolas" w:hAnsi="Consolas" w:cs="Consolas"/>
          <w:sz w:val="20"/>
          <w:szCs w:val="20"/>
        </w:rPr>
        <w:t xml:space="preserve">nltk.FreqDist() </w:t>
      </w:r>
      <w:r w:rsidR="00B5781A">
        <w:t xml:space="preserve">que proporciona información sobre la distribución de frecuencias de las palabras que aparecen en un </w:t>
      </w:r>
      <w:bookmarkStart w:id="2" w:name="_Hlk62025310"/>
      <w:r w:rsidR="00B5781A">
        <w:t xml:space="preserve">texto. </w:t>
      </w:r>
    </w:p>
    <w:p w14:paraId="46CB0C1B" w14:textId="77777777" w:rsidR="00B01E89" w:rsidRDefault="00B01E89" w:rsidP="00B01E89">
      <w:pPr>
        <w:pStyle w:val="Prrafodelista"/>
        <w:ind w:left="709"/>
      </w:pPr>
    </w:p>
    <w:p w14:paraId="7BE4DA1C" w14:textId="34B24B8F" w:rsidR="00B42E05" w:rsidRDefault="00B5781A" w:rsidP="00576B29">
      <w:pPr>
        <w:pStyle w:val="Prrafodelista"/>
        <w:numPr>
          <w:ilvl w:val="0"/>
          <w:numId w:val="38"/>
        </w:numPr>
        <w:ind w:left="709"/>
      </w:pPr>
      <w:r>
        <w:t>Cuando obtengas las palabras más frecuentes, debes eliminar los signos que punt</w:t>
      </w:r>
      <w:bookmarkEnd w:id="2"/>
      <w:r>
        <w:t xml:space="preserve">uación y las palabras vacías (aquellas sin significado como artículos, pronombres o preposiciones, las llamadas </w:t>
      </w:r>
      <w:r w:rsidRPr="009253F7">
        <w:rPr>
          <w:i/>
        </w:rPr>
        <w:t>stop words</w:t>
      </w:r>
      <w:r>
        <w:t xml:space="preserve"> en inglés). También debes eliminar las diferentes formas gramaticales de la palabra ambigua, por </w:t>
      </w:r>
      <w:r>
        <w:lastRenderedPageBreak/>
        <w:t>ejemplo, para desambiguar la palabra «</w:t>
      </w:r>
      <w:r w:rsidRPr="009253F7">
        <w:rPr>
          <w:i/>
        </w:rPr>
        <w:t>hard</w:t>
      </w:r>
      <w:r>
        <w:t>» no tendría sentido utilizar la palabra «</w:t>
      </w:r>
      <w:r w:rsidRPr="009253F7">
        <w:rPr>
          <w:i/>
        </w:rPr>
        <w:t>harder</w:t>
      </w:r>
      <w:r>
        <w:t>» ni la palabra «</w:t>
      </w:r>
      <w:r w:rsidRPr="009253F7">
        <w:rPr>
          <w:i/>
        </w:rPr>
        <w:t>hardest</w:t>
      </w:r>
      <w:r>
        <w:t>».</w:t>
      </w:r>
    </w:p>
    <w:p w14:paraId="35F37518" w14:textId="77777777" w:rsidR="00B01E89" w:rsidRDefault="00B01E89" w:rsidP="00B01E89">
      <w:pPr>
        <w:pStyle w:val="Prrafodelista"/>
        <w:ind w:left="709"/>
      </w:pPr>
    </w:p>
    <w:p w14:paraId="505A6C3F" w14:textId="09C3C1EE" w:rsidR="00B5781A" w:rsidRPr="00ED63FC" w:rsidRDefault="00B5781A" w:rsidP="00576B29">
      <w:pPr>
        <w:pStyle w:val="Prrafodelista"/>
        <w:numPr>
          <w:ilvl w:val="0"/>
          <w:numId w:val="38"/>
        </w:numPr>
        <w:ind w:left="709"/>
      </w:pPr>
      <w:r>
        <w:t xml:space="preserve">Para la eliminación del conjunto de palabras no útiles del vocabulario se puede usar un código parecido al que se indica a continuación. Debes tener en cuenta que </w:t>
      </w:r>
      <w:r w:rsidRPr="00576B29">
        <w:rPr>
          <w:b/>
        </w:rPr>
        <w:t>en este código faltaría añadir las palabras que has identificado en la Parte 1</w:t>
      </w:r>
      <w:r>
        <w:t xml:space="preserve"> de este laboratorio como las diferentes formas gramaticales de las palabras ambiguas.</w:t>
      </w:r>
    </w:p>
    <w:p w14:paraId="37F78514" w14:textId="77777777" w:rsidR="00B5781A" w:rsidRDefault="00B5781A" w:rsidP="00B5781A">
      <w:pPr>
        <w:spacing w:after="160" w:line="259" w:lineRule="auto"/>
        <w:jc w:val="left"/>
        <w:rPr>
          <w:rFonts w:cs="UnitOT-Medi"/>
        </w:rPr>
      </w:pPr>
    </w:p>
    <w:p w14:paraId="2DB92217" w14:textId="77777777" w:rsidR="00B5781A" w:rsidRPr="00E26BAA" w:rsidRDefault="00B5781A" w:rsidP="00576B29">
      <w:pPr>
        <w:ind w:left="709" w:right="-144"/>
        <w:rPr>
          <w:rFonts w:ascii="Consolas" w:hAnsi="Consolas" w:cs="Consolas"/>
          <w:color w:val="000000"/>
          <w:sz w:val="20"/>
          <w:szCs w:val="20"/>
          <w:lang w:val="en-GB"/>
        </w:rPr>
      </w:pPr>
      <w:r w:rsidRPr="00E26BAA">
        <w:rPr>
          <w:rFonts w:ascii="Consolas" w:hAnsi="Consolas" w:cs="Consolas"/>
          <w:bCs/>
          <w:color w:val="007020"/>
          <w:sz w:val="20"/>
          <w:szCs w:val="20"/>
          <w:lang w:val="en-GB"/>
        </w:rPr>
        <w:t>from</w:t>
      </w:r>
      <w:r w:rsidRPr="00E26BAA">
        <w:rPr>
          <w:rFonts w:ascii="Consolas" w:hAnsi="Consolas" w:cs="Consolas"/>
          <w:color w:val="000000"/>
          <w:sz w:val="20"/>
          <w:szCs w:val="20"/>
          <w:lang w:val="en-GB"/>
        </w:rPr>
        <w:t xml:space="preserve"> nltk.corpus </w:t>
      </w:r>
      <w:r w:rsidRPr="00E26BAA">
        <w:rPr>
          <w:rFonts w:ascii="Consolas" w:hAnsi="Consolas" w:cs="Consolas"/>
          <w:bCs/>
          <w:color w:val="007020"/>
          <w:sz w:val="20"/>
          <w:szCs w:val="20"/>
          <w:lang w:val="en-GB"/>
        </w:rPr>
        <w:t xml:space="preserve">import </w:t>
      </w:r>
      <w:r w:rsidRPr="00E26BAA">
        <w:rPr>
          <w:rFonts w:ascii="Consolas" w:hAnsi="Consolas" w:cs="Consolas"/>
          <w:color w:val="000000"/>
          <w:sz w:val="20"/>
          <w:szCs w:val="20"/>
          <w:lang w:val="en-GB"/>
        </w:rPr>
        <w:t>stopwords</w:t>
      </w:r>
    </w:p>
    <w:p w14:paraId="325D8D52" w14:textId="77777777" w:rsidR="00B5781A" w:rsidRPr="00E26BAA" w:rsidRDefault="00B5781A" w:rsidP="00576B29">
      <w:pPr>
        <w:ind w:left="709" w:right="-144"/>
        <w:rPr>
          <w:rFonts w:ascii="Consolas" w:hAnsi="Consolas" w:cs="Consolas"/>
          <w:color w:val="000000"/>
          <w:sz w:val="20"/>
          <w:szCs w:val="20"/>
          <w:lang w:val="en-GB"/>
        </w:rPr>
      </w:pPr>
      <w:r w:rsidRPr="00E26BAA">
        <w:rPr>
          <w:rFonts w:ascii="Consolas" w:hAnsi="Consolas" w:cs="Consolas"/>
          <w:bCs/>
          <w:color w:val="007020"/>
          <w:sz w:val="20"/>
          <w:szCs w:val="20"/>
          <w:lang w:val="en-GB"/>
        </w:rPr>
        <w:t xml:space="preserve">import </w:t>
      </w:r>
      <w:r w:rsidRPr="00E26BAA">
        <w:rPr>
          <w:rFonts w:ascii="Consolas" w:hAnsi="Consolas" w:cs="Consolas"/>
          <w:color w:val="000000"/>
          <w:sz w:val="20"/>
          <w:szCs w:val="20"/>
          <w:lang w:val="en-GB"/>
        </w:rPr>
        <w:t>string</w:t>
      </w:r>
    </w:p>
    <w:p w14:paraId="4A0348C6" w14:textId="34B7F0E6" w:rsidR="00B5781A" w:rsidRPr="00E26BAA" w:rsidRDefault="00B5781A" w:rsidP="00576B29">
      <w:pPr>
        <w:ind w:left="709" w:right="-144"/>
        <w:rPr>
          <w:rFonts w:ascii="Consolas" w:hAnsi="Consolas" w:cs="Consolas"/>
          <w:color w:val="000000"/>
          <w:sz w:val="20"/>
          <w:szCs w:val="20"/>
          <w:lang w:val="en-GB"/>
        </w:rPr>
      </w:pPr>
      <w:r w:rsidRPr="00E26BAA">
        <w:rPr>
          <w:rFonts w:ascii="Consolas" w:hAnsi="Consolas" w:cs="Consolas"/>
          <w:color w:val="000000"/>
          <w:sz w:val="20"/>
          <w:szCs w:val="20"/>
          <w:lang w:val="en-GB"/>
        </w:rPr>
        <w:t xml:space="preserve">OTHER_WORDS </w:t>
      </w:r>
      <w:r w:rsidRPr="00E26BAA">
        <w:rPr>
          <w:rFonts w:ascii="Consolas" w:hAnsi="Consolas" w:cs="Consolas"/>
          <w:color w:val="7030A0"/>
          <w:sz w:val="20"/>
          <w:szCs w:val="20"/>
          <w:lang w:val="en-GB"/>
        </w:rPr>
        <w:t>=</w:t>
      </w:r>
      <w:r w:rsidRPr="00E26BAA">
        <w:rPr>
          <w:rFonts w:ascii="Consolas" w:hAnsi="Consolas" w:cs="Consolas"/>
          <w:color w:val="000000"/>
          <w:sz w:val="20"/>
          <w:szCs w:val="20"/>
          <w:lang w:val="en-GB"/>
        </w:rPr>
        <w:t xml:space="preserve"> [</w:t>
      </w:r>
      <w:r w:rsidRPr="00E26BAA">
        <w:rPr>
          <w:rFonts w:ascii="Consolas" w:hAnsi="Consolas" w:cs="Consolas"/>
          <w:color w:val="C00000"/>
          <w:sz w:val="20"/>
          <w:szCs w:val="20"/>
          <w:lang w:val="en-GB"/>
        </w:rPr>
        <w:t>"''"</w:t>
      </w:r>
      <w:r w:rsidRPr="00E26BAA">
        <w:rPr>
          <w:rFonts w:ascii="Consolas" w:hAnsi="Consolas" w:cs="Consolas"/>
          <w:color w:val="000000"/>
          <w:sz w:val="20"/>
          <w:szCs w:val="20"/>
          <w:lang w:val="en-GB"/>
        </w:rPr>
        <w:t xml:space="preserve">, </w:t>
      </w:r>
      <w:r w:rsidRPr="00E26BAA">
        <w:rPr>
          <w:rFonts w:ascii="Consolas" w:hAnsi="Consolas" w:cs="Consolas"/>
          <w:color w:val="C00000"/>
          <w:sz w:val="20"/>
          <w:szCs w:val="20"/>
          <w:lang w:val="en-GB"/>
        </w:rPr>
        <w:t>"'d"</w:t>
      </w:r>
      <w:r w:rsidRPr="00E26BAA">
        <w:rPr>
          <w:rFonts w:ascii="Consolas" w:hAnsi="Consolas" w:cs="Consolas"/>
          <w:color w:val="000000"/>
          <w:sz w:val="20"/>
          <w:szCs w:val="20"/>
          <w:lang w:val="en-GB"/>
        </w:rPr>
        <w:t xml:space="preserve">, </w:t>
      </w:r>
      <w:r w:rsidRPr="00E26BAA">
        <w:rPr>
          <w:rFonts w:ascii="Consolas" w:hAnsi="Consolas" w:cs="Consolas"/>
          <w:color w:val="C00000"/>
          <w:sz w:val="20"/>
          <w:szCs w:val="20"/>
          <w:lang w:val="en-GB"/>
        </w:rPr>
        <w:t>"'ll"</w:t>
      </w:r>
      <w:r w:rsidRPr="00E26BAA">
        <w:rPr>
          <w:rFonts w:ascii="Consolas" w:hAnsi="Consolas" w:cs="Consolas"/>
          <w:color w:val="000000"/>
          <w:sz w:val="20"/>
          <w:szCs w:val="20"/>
          <w:lang w:val="en-GB"/>
        </w:rPr>
        <w:t xml:space="preserve">, </w:t>
      </w:r>
      <w:r w:rsidRPr="00E26BAA">
        <w:rPr>
          <w:rFonts w:ascii="Consolas" w:hAnsi="Consolas" w:cs="Consolas"/>
          <w:color w:val="C00000"/>
          <w:sz w:val="20"/>
          <w:szCs w:val="20"/>
          <w:lang w:val="en-GB"/>
        </w:rPr>
        <w:t>"'m"</w:t>
      </w:r>
      <w:r w:rsidRPr="00E26BAA">
        <w:rPr>
          <w:rFonts w:ascii="Consolas" w:hAnsi="Consolas" w:cs="Consolas"/>
          <w:color w:val="000000"/>
          <w:sz w:val="20"/>
          <w:szCs w:val="20"/>
          <w:lang w:val="en-GB"/>
        </w:rPr>
        <w:t xml:space="preserve">, </w:t>
      </w:r>
      <w:r w:rsidRPr="00E26BAA">
        <w:rPr>
          <w:rFonts w:ascii="Consolas" w:hAnsi="Consolas" w:cs="Consolas"/>
          <w:color w:val="C00000"/>
          <w:sz w:val="20"/>
          <w:szCs w:val="20"/>
          <w:lang w:val="en-GB"/>
        </w:rPr>
        <w:t>"'re"</w:t>
      </w:r>
      <w:r w:rsidRPr="00E26BAA">
        <w:rPr>
          <w:rFonts w:ascii="Consolas" w:hAnsi="Consolas" w:cs="Consolas"/>
          <w:color w:val="000000"/>
          <w:sz w:val="20"/>
          <w:szCs w:val="20"/>
          <w:lang w:val="en-GB"/>
        </w:rPr>
        <w:t xml:space="preserve">, </w:t>
      </w:r>
      <w:r w:rsidRPr="00E26BAA">
        <w:rPr>
          <w:rFonts w:ascii="Consolas" w:hAnsi="Consolas" w:cs="Consolas"/>
          <w:color w:val="C00000"/>
          <w:sz w:val="20"/>
          <w:szCs w:val="20"/>
          <w:lang w:val="en-GB"/>
        </w:rPr>
        <w:t>"'s"</w:t>
      </w:r>
      <w:r w:rsidRPr="00E26BAA">
        <w:rPr>
          <w:rFonts w:ascii="Consolas" w:hAnsi="Consolas" w:cs="Consolas"/>
          <w:color w:val="000000"/>
          <w:sz w:val="20"/>
          <w:szCs w:val="20"/>
          <w:lang w:val="en-GB"/>
        </w:rPr>
        <w:t xml:space="preserve">, </w:t>
      </w:r>
      <w:r w:rsidRPr="00E26BAA">
        <w:rPr>
          <w:rFonts w:ascii="Consolas" w:hAnsi="Consolas" w:cs="Consolas"/>
          <w:color w:val="C00000"/>
          <w:sz w:val="20"/>
          <w:szCs w:val="20"/>
          <w:lang w:val="en-GB"/>
        </w:rPr>
        <w:t>"'t"</w:t>
      </w:r>
      <w:r w:rsidRPr="00E26BAA">
        <w:rPr>
          <w:rFonts w:ascii="Consolas" w:hAnsi="Consolas" w:cs="Consolas"/>
          <w:color w:val="000000"/>
          <w:sz w:val="20"/>
          <w:szCs w:val="20"/>
          <w:lang w:val="en-GB"/>
        </w:rPr>
        <w:t xml:space="preserve">, </w:t>
      </w:r>
      <w:r w:rsidRPr="00E26BAA">
        <w:rPr>
          <w:rFonts w:ascii="Consolas" w:hAnsi="Consolas" w:cs="Consolas"/>
          <w:color w:val="C00000"/>
          <w:sz w:val="20"/>
          <w:szCs w:val="20"/>
          <w:lang w:val="en-GB"/>
        </w:rPr>
        <w:t>"'ve"</w:t>
      </w:r>
      <w:r w:rsidRPr="00E26BAA">
        <w:rPr>
          <w:rFonts w:ascii="Consolas" w:hAnsi="Consolas" w:cs="Consolas"/>
          <w:color w:val="000000"/>
          <w:sz w:val="20"/>
          <w:szCs w:val="20"/>
          <w:lang w:val="en-GB"/>
        </w:rPr>
        <w:t xml:space="preserve">, </w:t>
      </w:r>
      <w:r w:rsidRPr="00E26BAA">
        <w:rPr>
          <w:rFonts w:ascii="Consolas" w:hAnsi="Consolas" w:cs="Consolas"/>
          <w:color w:val="C00000"/>
          <w:sz w:val="20"/>
          <w:szCs w:val="20"/>
          <w:lang w:val="en-GB"/>
        </w:rPr>
        <w:t>'--'</w:t>
      </w:r>
      <w:r w:rsidRPr="00E26BAA">
        <w:rPr>
          <w:rFonts w:ascii="Consolas" w:hAnsi="Consolas" w:cs="Consolas"/>
          <w:color w:val="000000"/>
          <w:sz w:val="20"/>
          <w:szCs w:val="20"/>
          <w:lang w:val="en-GB"/>
        </w:rPr>
        <w:t xml:space="preserve">, </w:t>
      </w:r>
      <w:r w:rsidRPr="00E26BAA">
        <w:rPr>
          <w:rFonts w:ascii="Consolas" w:hAnsi="Consolas" w:cs="Consolas"/>
          <w:color w:val="C00000"/>
          <w:sz w:val="20"/>
          <w:szCs w:val="20"/>
          <w:lang w:val="en-GB"/>
        </w:rPr>
        <w:t>'000'</w:t>
      </w:r>
      <w:r w:rsidRPr="00E26BAA">
        <w:rPr>
          <w:rFonts w:ascii="Consolas" w:hAnsi="Consolas" w:cs="Consolas"/>
          <w:color w:val="000000"/>
          <w:sz w:val="20"/>
          <w:szCs w:val="20"/>
          <w:lang w:val="en-GB"/>
        </w:rPr>
        <w:t xml:space="preserve">, </w:t>
      </w:r>
      <w:r w:rsidRPr="00E26BAA">
        <w:rPr>
          <w:rFonts w:ascii="Consolas" w:hAnsi="Consolas" w:cs="Consolas"/>
          <w:color w:val="C00000"/>
          <w:sz w:val="20"/>
          <w:szCs w:val="20"/>
          <w:lang w:val="en-GB"/>
        </w:rPr>
        <w:t>'1'</w:t>
      </w:r>
      <w:r w:rsidRPr="00E26BAA">
        <w:rPr>
          <w:rFonts w:ascii="Consolas" w:hAnsi="Consolas" w:cs="Consolas"/>
          <w:color w:val="000000"/>
          <w:sz w:val="20"/>
          <w:szCs w:val="20"/>
          <w:lang w:val="en-GB"/>
        </w:rPr>
        <w:t xml:space="preserve">, </w:t>
      </w:r>
      <w:r w:rsidRPr="00E26BAA">
        <w:rPr>
          <w:rFonts w:ascii="Consolas" w:hAnsi="Consolas" w:cs="Consolas"/>
          <w:color w:val="C00000"/>
          <w:sz w:val="20"/>
          <w:szCs w:val="20"/>
          <w:lang w:val="en-GB"/>
        </w:rPr>
        <w:t>'2'</w:t>
      </w:r>
      <w:r w:rsidR="0031194B" w:rsidRPr="00E26BAA">
        <w:rPr>
          <w:rFonts w:ascii="Consolas" w:hAnsi="Consolas" w:cs="Consolas"/>
          <w:color w:val="000000"/>
          <w:sz w:val="20"/>
          <w:szCs w:val="20"/>
          <w:lang w:val="en-GB"/>
        </w:rPr>
        <w:t xml:space="preserve">, </w:t>
      </w:r>
      <w:r w:rsidR="0031194B" w:rsidRPr="00E26BAA">
        <w:rPr>
          <w:rFonts w:ascii="Consolas" w:hAnsi="Consolas" w:cs="Consolas"/>
          <w:color w:val="C00000"/>
          <w:sz w:val="20"/>
          <w:szCs w:val="20"/>
          <w:lang w:val="en-GB"/>
        </w:rPr>
        <w:t>'</w:t>
      </w:r>
      <w:r w:rsidR="0031194B">
        <w:rPr>
          <w:rFonts w:ascii="Consolas" w:hAnsi="Consolas" w:cs="Consolas"/>
          <w:color w:val="C00000"/>
          <w:sz w:val="20"/>
          <w:szCs w:val="20"/>
          <w:lang w:val="en-GB"/>
        </w:rPr>
        <w:t>3</w:t>
      </w:r>
      <w:r w:rsidR="0031194B" w:rsidRPr="00E26BAA">
        <w:rPr>
          <w:rFonts w:ascii="Consolas" w:hAnsi="Consolas" w:cs="Consolas"/>
          <w:color w:val="C00000"/>
          <w:sz w:val="20"/>
          <w:szCs w:val="20"/>
          <w:lang w:val="en-GB"/>
        </w:rPr>
        <w:t>'</w:t>
      </w:r>
      <w:r w:rsidR="00507F8C" w:rsidRPr="00E26BAA">
        <w:rPr>
          <w:rFonts w:ascii="Consolas" w:hAnsi="Consolas" w:cs="Consolas"/>
          <w:color w:val="000000"/>
          <w:sz w:val="20"/>
          <w:szCs w:val="20"/>
          <w:lang w:val="en-GB"/>
        </w:rPr>
        <w:t xml:space="preserve">, </w:t>
      </w:r>
      <w:r w:rsidR="00507F8C" w:rsidRPr="00E26BAA">
        <w:rPr>
          <w:rFonts w:ascii="Consolas" w:hAnsi="Consolas" w:cs="Consolas"/>
          <w:color w:val="C00000"/>
          <w:sz w:val="20"/>
          <w:szCs w:val="20"/>
          <w:lang w:val="en-GB"/>
        </w:rPr>
        <w:t>'</w:t>
      </w:r>
      <w:r w:rsidR="00507F8C">
        <w:rPr>
          <w:rFonts w:ascii="Consolas" w:hAnsi="Consolas" w:cs="Consolas"/>
          <w:color w:val="C00000"/>
          <w:sz w:val="20"/>
          <w:szCs w:val="20"/>
          <w:lang w:val="en-GB"/>
        </w:rPr>
        <w:t>4</w:t>
      </w:r>
      <w:r w:rsidR="00507F8C" w:rsidRPr="00E26BAA">
        <w:rPr>
          <w:rFonts w:ascii="Consolas" w:hAnsi="Consolas" w:cs="Consolas"/>
          <w:color w:val="C00000"/>
          <w:sz w:val="20"/>
          <w:szCs w:val="20"/>
          <w:lang w:val="en-GB"/>
        </w:rPr>
        <w:t>'</w:t>
      </w:r>
      <w:r w:rsidR="0031194B" w:rsidRPr="00E26BAA">
        <w:rPr>
          <w:rFonts w:ascii="Consolas" w:hAnsi="Consolas" w:cs="Consolas"/>
          <w:color w:val="000000"/>
          <w:sz w:val="20"/>
          <w:szCs w:val="20"/>
          <w:lang w:val="en-GB"/>
        </w:rPr>
        <w:t xml:space="preserve">, </w:t>
      </w:r>
      <w:r w:rsidR="0031194B" w:rsidRPr="00E26BAA">
        <w:rPr>
          <w:rFonts w:ascii="Consolas" w:hAnsi="Consolas" w:cs="Consolas"/>
          <w:color w:val="C00000"/>
          <w:sz w:val="20"/>
          <w:szCs w:val="20"/>
          <w:lang w:val="en-GB"/>
        </w:rPr>
        <w:t>'</w:t>
      </w:r>
      <w:r w:rsidR="0031194B">
        <w:rPr>
          <w:rFonts w:ascii="Consolas" w:hAnsi="Consolas" w:cs="Consolas"/>
          <w:color w:val="C00000"/>
          <w:sz w:val="20"/>
          <w:szCs w:val="20"/>
          <w:lang w:val="en-GB"/>
        </w:rPr>
        <w:t>5</w:t>
      </w:r>
      <w:r w:rsidR="0031194B" w:rsidRPr="00E26BAA">
        <w:rPr>
          <w:rFonts w:ascii="Consolas" w:hAnsi="Consolas" w:cs="Consolas"/>
          <w:color w:val="C00000"/>
          <w:sz w:val="20"/>
          <w:szCs w:val="20"/>
          <w:lang w:val="en-GB"/>
        </w:rPr>
        <w:t>'</w:t>
      </w:r>
      <w:r w:rsidR="00507F8C" w:rsidRPr="00E26BAA">
        <w:rPr>
          <w:rFonts w:ascii="Consolas" w:hAnsi="Consolas" w:cs="Consolas"/>
          <w:color w:val="000000"/>
          <w:sz w:val="20"/>
          <w:szCs w:val="20"/>
          <w:lang w:val="en-GB"/>
        </w:rPr>
        <w:t xml:space="preserve">, </w:t>
      </w:r>
      <w:r w:rsidR="00507F8C" w:rsidRPr="00E26BAA">
        <w:rPr>
          <w:rFonts w:ascii="Consolas" w:hAnsi="Consolas" w:cs="Consolas"/>
          <w:color w:val="C00000"/>
          <w:sz w:val="20"/>
          <w:szCs w:val="20"/>
          <w:lang w:val="en-GB"/>
        </w:rPr>
        <w:t>'</w:t>
      </w:r>
      <w:r w:rsidR="00507F8C">
        <w:rPr>
          <w:rFonts w:ascii="Consolas" w:hAnsi="Consolas" w:cs="Consolas"/>
          <w:color w:val="C00000"/>
          <w:sz w:val="20"/>
          <w:szCs w:val="20"/>
          <w:lang w:val="en-GB"/>
        </w:rPr>
        <w:t>6</w:t>
      </w:r>
      <w:r w:rsidR="00507F8C" w:rsidRPr="00E26BAA">
        <w:rPr>
          <w:rFonts w:ascii="Consolas" w:hAnsi="Consolas" w:cs="Consolas"/>
          <w:color w:val="C00000"/>
          <w:sz w:val="20"/>
          <w:szCs w:val="20"/>
          <w:lang w:val="en-GB"/>
        </w:rPr>
        <w:t>'</w:t>
      </w:r>
      <w:r w:rsidR="00507F8C" w:rsidRPr="00E26BAA">
        <w:rPr>
          <w:rFonts w:ascii="Consolas" w:hAnsi="Consolas" w:cs="Consolas"/>
          <w:color w:val="000000"/>
          <w:sz w:val="20"/>
          <w:szCs w:val="20"/>
          <w:lang w:val="en-GB"/>
        </w:rPr>
        <w:t xml:space="preserve">, </w:t>
      </w:r>
      <w:r w:rsidR="00507F8C" w:rsidRPr="00E26BAA">
        <w:rPr>
          <w:rFonts w:ascii="Consolas" w:hAnsi="Consolas" w:cs="Consolas"/>
          <w:color w:val="C00000"/>
          <w:sz w:val="20"/>
          <w:szCs w:val="20"/>
          <w:lang w:val="en-GB"/>
        </w:rPr>
        <w:t>'</w:t>
      </w:r>
      <w:r w:rsidR="00507F8C">
        <w:rPr>
          <w:rFonts w:ascii="Consolas" w:hAnsi="Consolas" w:cs="Consolas"/>
          <w:color w:val="C00000"/>
          <w:sz w:val="20"/>
          <w:szCs w:val="20"/>
          <w:lang w:val="en-GB"/>
        </w:rPr>
        <w:t>8</w:t>
      </w:r>
      <w:r w:rsidR="00507F8C" w:rsidRPr="00E26BAA">
        <w:rPr>
          <w:rFonts w:ascii="Consolas" w:hAnsi="Consolas" w:cs="Consolas"/>
          <w:color w:val="C00000"/>
          <w:sz w:val="20"/>
          <w:szCs w:val="20"/>
          <w:lang w:val="en-GB"/>
        </w:rPr>
        <w:t>'</w:t>
      </w:r>
      <w:r w:rsidR="0031194B" w:rsidRPr="00E26BAA">
        <w:rPr>
          <w:rFonts w:ascii="Consolas" w:hAnsi="Consolas" w:cs="Consolas"/>
          <w:color w:val="000000"/>
          <w:sz w:val="20"/>
          <w:szCs w:val="20"/>
          <w:lang w:val="en-GB"/>
        </w:rPr>
        <w:t xml:space="preserve">, </w:t>
      </w:r>
      <w:r w:rsidR="0031194B" w:rsidRPr="00E26BAA">
        <w:rPr>
          <w:rFonts w:ascii="Consolas" w:hAnsi="Consolas" w:cs="Consolas"/>
          <w:color w:val="C00000"/>
          <w:sz w:val="20"/>
          <w:szCs w:val="20"/>
          <w:lang w:val="en-GB"/>
        </w:rPr>
        <w:t>'</w:t>
      </w:r>
      <w:r w:rsidR="0031194B">
        <w:rPr>
          <w:rFonts w:ascii="Consolas" w:hAnsi="Consolas" w:cs="Consolas"/>
          <w:color w:val="C00000"/>
          <w:sz w:val="20"/>
          <w:szCs w:val="20"/>
          <w:lang w:val="en-GB"/>
        </w:rPr>
        <w:t>10</w:t>
      </w:r>
      <w:r w:rsidR="0031194B" w:rsidRPr="00E26BAA">
        <w:rPr>
          <w:rFonts w:ascii="Consolas" w:hAnsi="Consolas" w:cs="Consolas"/>
          <w:color w:val="C00000"/>
          <w:sz w:val="20"/>
          <w:szCs w:val="20"/>
          <w:lang w:val="en-GB"/>
        </w:rPr>
        <w:t>'</w:t>
      </w:r>
      <w:r w:rsidR="0031194B" w:rsidRPr="00E26BAA">
        <w:rPr>
          <w:rFonts w:ascii="Consolas" w:hAnsi="Consolas" w:cs="Consolas"/>
          <w:color w:val="000000"/>
          <w:sz w:val="20"/>
          <w:szCs w:val="20"/>
          <w:lang w:val="en-GB"/>
        </w:rPr>
        <w:t xml:space="preserve">, </w:t>
      </w:r>
      <w:r w:rsidR="0031194B" w:rsidRPr="00E26BAA">
        <w:rPr>
          <w:rFonts w:ascii="Consolas" w:hAnsi="Consolas" w:cs="Consolas"/>
          <w:color w:val="C00000"/>
          <w:sz w:val="20"/>
          <w:szCs w:val="20"/>
          <w:lang w:val="en-GB"/>
        </w:rPr>
        <w:t>'</w:t>
      </w:r>
      <w:r w:rsidR="0031194B">
        <w:rPr>
          <w:rFonts w:ascii="Consolas" w:hAnsi="Consolas" w:cs="Consolas"/>
          <w:color w:val="C00000"/>
          <w:sz w:val="20"/>
          <w:szCs w:val="20"/>
          <w:lang w:val="en-GB"/>
        </w:rPr>
        <w:t>15</w:t>
      </w:r>
      <w:r w:rsidR="0031194B" w:rsidRPr="00E26BAA">
        <w:rPr>
          <w:rFonts w:ascii="Consolas" w:hAnsi="Consolas" w:cs="Consolas"/>
          <w:color w:val="C00000"/>
          <w:sz w:val="20"/>
          <w:szCs w:val="20"/>
          <w:lang w:val="en-GB"/>
        </w:rPr>
        <w:t>'</w:t>
      </w:r>
      <w:r w:rsidR="0031194B" w:rsidRPr="00E26BAA">
        <w:rPr>
          <w:rFonts w:ascii="Consolas" w:hAnsi="Consolas" w:cs="Consolas"/>
          <w:color w:val="000000"/>
          <w:sz w:val="20"/>
          <w:szCs w:val="20"/>
          <w:lang w:val="en-GB"/>
        </w:rPr>
        <w:t xml:space="preserve">, </w:t>
      </w:r>
      <w:r w:rsidR="0031194B" w:rsidRPr="00E26BAA">
        <w:rPr>
          <w:rFonts w:ascii="Consolas" w:hAnsi="Consolas" w:cs="Consolas"/>
          <w:color w:val="C00000"/>
          <w:sz w:val="20"/>
          <w:szCs w:val="20"/>
          <w:lang w:val="en-GB"/>
        </w:rPr>
        <w:t>'</w:t>
      </w:r>
      <w:r w:rsidR="0031194B">
        <w:rPr>
          <w:rFonts w:ascii="Consolas" w:hAnsi="Consolas" w:cs="Consolas"/>
          <w:color w:val="C00000"/>
          <w:sz w:val="20"/>
          <w:szCs w:val="20"/>
          <w:lang w:val="en-GB"/>
        </w:rPr>
        <w:t>30</w:t>
      </w:r>
      <w:r w:rsidR="0031194B" w:rsidRPr="00E26BAA">
        <w:rPr>
          <w:rFonts w:ascii="Consolas" w:hAnsi="Consolas" w:cs="Consolas"/>
          <w:color w:val="C00000"/>
          <w:sz w:val="20"/>
          <w:szCs w:val="20"/>
          <w:lang w:val="en-GB"/>
        </w:rPr>
        <w:t>'</w:t>
      </w:r>
      <w:r w:rsidRPr="00E26BAA">
        <w:rPr>
          <w:rFonts w:ascii="Consolas" w:hAnsi="Consolas" w:cs="Consolas"/>
          <w:color w:val="000000"/>
          <w:sz w:val="20"/>
          <w:szCs w:val="20"/>
          <w:lang w:val="en-GB"/>
        </w:rPr>
        <w:t xml:space="preserve">, </w:t>
      </w:r>
      <w:r w:rsidRPr="00E26BAA">
        <w:rPr>
          <w:rFonts w:ascii="Consolas" w:hAnsi="Consolas" w:cs="Consolas"/>
          <w:color w:val="C00000"/>
          <w:sz w:val="20"/>
          <w:szCs w:val="20"/>
          <w:lang w:val="en-GB"/>
        </w:rPr>
        <w:t>'I'</w:t>
      </w:r>
      <w:r w:rsidR="0031194B" w:rsidRPr="00E26BAA">
        <w:rPr>
          <w:rFonts w:ascii="Consolas" w:hAnsi="Consolas" w:cs="Consolas"/>
          <w:color w:val="000000"/>
          <w:sz w:val="20"/>
          <w:szCs w:val="20"/>
          <w:lang w:val="en-GB"/>
        </w:rPr>
        <w:t xml:space="preserve">, </w:t>
      </w:r>
      <w:r w:rsidR="0031194B" w:rsidRPr="00E26BAA">
        <w:rPr>
          <w:rFonts w:ascii="Consolas" w:hAnsi="Consolas" w:cs="Consolas"/>
          <w:color w:val="C00000"/>
          <w:sz w:val="20"/>
          <w:szCs w:val="20"/>
          <w:lang w:val="en-GB"/>
        </w:rPr>
        <w:t>'</w:t>
      </w:r>
      <w:r w:rsidR="0031194B">
        <w:rPr>
          <w:rFonts w:ascii="Consolas" w:hAnsi="Consolas" w:cs="Consolas"/>
          <w:color w:val="C00000"/>
          <w:sz w:val="20"/>
          <w:szCs w:val="20"/>
          <w:lang w:val="en-GB"/>
        </w:rPr>
        <w:t>F</w:t>
      </w:r>
      <w:r w:rsidR="0031194B" w:rsidRPr="00E26BAA">
        <w:rPr>
          <w:rFonts w:ascii="Consolas" w:hAnsi="Consolas" w:cs="Consolas"/>
          <w:color w:val="C00000"/>
          <w:sz w:val="20"/>
          <w:szCs w:val="20"/>
          <w:lang w:val="en-GB"/>
        </w:rPr>
        <w:t>'</w:t>
      </w:r>
      <w:r w:rsidRPr="00E26BAA">
        <w:rPr>
          <w:rFonts w:ascii="Consolas" w:hAnsi="Consolas" w:cs="Consolas"/>
          <w:color w:val="000000"/>
          <w:sz w:val="20"/>
          <w:szCs w:val="20"/>
          <w:lang w:val="en-GB"/>
        </w:rPr>
        <w:t xml:space="preserve">, </w:t>
      </w:r>
      <w:r w:rsidRPr="00E26BAA">
        <w:rPr>
          <w:rFonts w:ascii="Consolas" w:hAnsi="Consolas" w:cs="Consolas"/>
          <w:color w:val="C00000"/>
          <w:sz w:val="20"/>
          <w:szCs w:val="20"/>
          <w:lang w:val="en-GB"/>
        </w:rPr>
        <w:t>'``'</w:t>
      </w:r>
      <w:r w:rsidRPr="00E26BAA">
        <w:rPr>
          <w:rFonts w:ascii="Consolas" w:hAnsi="Consolas" w:cs="Consolas"/>
          <w:color w:val="000000"/>
          <w:sz w:val="20"/>
          <w:szCs w:val="20"/>
          <w:lang w:val="en-GB"/>
        </w:rPr>
        <w:t>,</w:t>
      </w:r>
      <w:r w:rsidRPr="00E26BAA">
        <w:rPr>
          <w:rFonts w:ascii="Consolas" w:hAnsi="Consolas" w:cs="Consolas"/>
          <w:color w:val="C00000"/>
          <w:sz w:val="20"/>
          <w:szCs w:val="20"/>
          <w:lang w:val="en-GB"/>
        </w:rPr>
        <w:t xml:space="preserve"> 'also'</w:t>
      </w:r>
      <w:r w:rsidRPr="00E26BAA">
        <w:rPr>
          <w:rFonts w:ascii="Consolas" w:hAnsi="Consolas" w:cs="Consolas"/>
          <w:color w:val="000000"/>
          <w:sz w:val="20"/>
          <w:szCs w:val="20"/>
          <w:lang w:val="en-GB"/>
        </w:rPr>
        <w:t xml:space="preserve">, </w:t>
      </w:r>
      <w:r w:rsidRPr="00E26BAA">
        <w:rPr>
          <w:rFonts w:ascii="Consolas" w:hAnsi="Consolas" w:cs="Consolas"/>
          <w:color w:val="C00000"/>
          <w:sz w:val="20"/>
          <w:szCs w:val="20"/>
          <w:lang w:val="en-GB"/>
        </w:rPr>
        <w:t>"don'"</w:t>
      </w:r>
      <w:r w:rsidRPr="00E26BAA">
        <w:rPr>
          <w:rFonts w:ascii="Consolas" w:hAnsi="Consolas" w:cs="Consolas"/>
          <w:color w:val="000000"/>
          <w:sz w:val="20"/>
          <w:szCs w:val="20"/>
          <w:lang w:val="en-GB"/>
        </w:rPr>
        <w:t xml:space="preserve">, </w:t>
      </w:r>
      <w:r w:rsidRPr="00E26BAA">
        <w:rPr>
          <w:rFonts w:ascii="Consolas" w:hAnsi="Consolas" w:cs="Consolas"/>
          <w:color w:val="C00000"/>
          <w:sz w:val="20"/>
          <w:szCs w:val="20"/>
          <w:lang w:val="en-GB"/>
        </w:rPr>
        <w:t>'n'</w:t>
      </w:r>
      <w:r w:rsidRPr="00E26BAA">
        <w:rPr>
          <w:rFonts w:ascii="Consolas" w:hAnsi="Consolas" w:cs="Consolas"/>
          <w:color w:val="000000"/>
          <w:sz w:val="20"/>
          <w:szCs w:val="20"/>
          <w:lang w:val="en-GB"/>
        </w:rPr>
        <w:t xml:space="preserve">, </w:t>
      </w:r>
      <w:r w:rsidRPr="00E26BAA">
        <w:rPr>
          <w:rFonts w:ascii="Consolas" w:hAnsi="Consolas" w:cs="Consolas"/>
          <w:color w:val="C00000"/>
          <w:sz w:val="20"/>
          <w:szCs w:val="20"/>
          <w:lang w:val="en-GB"/>
        </w:rPr>
        <w:t>'one'</w:t>
      </w:r>
      <w:r w:rsidRPr="00E26BAA">
        <w:rPr>
          <w:rFonts w:ascii="Consolas" w:hAnsi="Consolas" w:cs="Consolas"/>
          <w:color w:val="000000"/>
          <w:sz w:val="20"/>
          <w:szCs w:val="20"/>
          <w:lang w:val="en-GB"/>
        </w:rPr>
        <w:t xml:space="preserve">, </w:t>
      </w:r>
      <w:r w:rsidRPr="00E26BAA">
        <w:rPr>
          <w:rFonts w:ascii="Consolas" w:hAnsi="Consolas" w:cs="Consolas"/>
          <w:color w:val="C00000"/>
          <w:sz w:val="20"/>
          <w:szCs w:val="20"/>
          <w:lang w:val="en-GB"/>
        </w:rPr>
        <w:t>'said'</w:t>
      </w:r>
      <w:r w:rsidRPr="00E26BAA">
        <w:rPr>
          <w:rFonts w:ascii="Consolas" w:hAnsi="Consolas" w:cs="Consolas"/>
          <w:color w:val="000000"/>
          <w:sz w:val="20"/>
          <w:szCs w:val="20"/>
          <w:lang w:val="en-GB"/>
        </w:rPr>
        <w:t xml:space="preserve">, </w:t>
      </w:r>
      <w:r w:rsidRPr="00E26BAA">
        <w:rPr>
          <w:rFonts w:ascii="Consolas" w:hAnsi="Consolas" w:cs="Consolas"/>
          <w:color w:val="C00000"/>
          <w:sz w:val="20"/>
          <w:szCs w:val="20"/>
          <w:lang w:val="en-GB"/>
        </w:rPr>
        <w:t>'say'</w:t>
      </w:r>
      <w:r w:rsidRPr="00E26BAA">
        <w:rPr>
          <w:rFonts w:ascii="Consolas" w:hAnsi="Consolas" w:cs="Consolas"/>
          <w:color w:val="000000"/>
          <w:sz w:val="20"/>
          <w:szCs w:val="20"/>
          <w:lang w:val="en-GB"/>
        </w:rPr>
        <w:t xml:space="preserve">, </w:t>
      </w:r>
      <w:r w:rsidRPr="00E26BAA">
        <w:rPr>
          <w:rFonts w:ascii="Consolas" w:hAnsi="Consolas" w:cs="Consolas"/>
          <w:color w:val="C00000"/>
          <w:sz w:val="20"/>
          <w:szCs w:val="20"/>
          <w:lang w:val="en-GB"/>
        </w:rPr>
        <w:t>'says'</w:t>
      </w:r>
      <w:r w:rsidR="00151966" w:rsidRPr="00E26BAA">
        <w:rPr>
          <w:rFonts w:ascii="Consolas" w:hAnsi="Consolas" w:cs="Consolas"/>
          <w:color w:val="000000"/>
          <w:sz w:val="20"/>
          <w:szCs w:val="20"/>
          <w:lang w:val="en-GB"/>
        </w:rPr>
        <w:t xml:space="preserve">, </w:t>
      </w:r>
      <w:r w:rsidR="00151966" w:rsidRPr="00E26BAA">
        <w:rPr>
          <w:rFonts w:ascii="Consolas" w:hAnsi="Consolas" w:cs="Consolas"/>
          <w:color w:val="C00000"/>
          <w:sz w:val="20"/>
          <w:szCs w:val="20"/>
          <w:lang w:val="en-GB"/>
        </w:rPr>
        <w:t>'u'</w:t>
      </w:r>
      <w:r w:rsidRPr="00E26BAA">
        <w:rPr>
          <w:rFonts w:ascii="Consolas" w:hAnsi="Consolas" w:cs="Consolas"/>
          <w:color w:val="000000"/>
          <w:sz w:val="20"/>
          <w:szCs w:val="20"/>
          <w:lang w:val="en-GB"/>
        </w:rPr>
        <w:t xml:space="preserve">, </w:t>
      </w:r>
      <w:r w:rsidRPr="00E26BAA">
        <w:rPr>
          <w:rFonts w:ascii="Consolas" w:hAnsi="Consolas" w:cs="Consolas"/>
          <w:color w:val="C00000"/>
          <w:sz w:val="20"/>
          <w:szCs w:val="20"/>
          <w:lang w:val="en-GB"/>
        </w:rPr>
        <w:t>'us'</w:t>
      </w:r>
      <w:r w:rsidRPr="00E26BAA">
        <w:rPr>
          <w:rFonts w:ascii="Consolas" w:hAnsi="Consolas" w:cs="Consolas"/>
          <w:color w:val="000000"/>
          <w:sz w:val="20"/>
          <w:szCs w:val="20"/>
          <w:lang w:val="en-GB"/>
        </w:rPr>
        <w:t>]</w:t>
      </w:r>
    </w:p>
    <w:p w14:paraId="7B0BA06E" w14:textId="77777777" w:rsidR="00B5781A" w:rsidRPr="00E26BAA" w:rsidRDefault="00B5781A" w:rsidP="00576B29">
      <w:pPr>
        <w:ind w:left="709" w:right="-144"/>
        <w:rPr>
          <w:rFonts w:ascii="Consolas" w:hAnsi="Consolas" w:cs="Consolas"/>
          <w:color w:val="000000"/>
          <w:sz w:val="20"/>
          <w:szCs w:val="20"/>
          <w:lang w:val="en-GB"/>
        </w:rPr>
      </w:pPr>
      <w:r w:rsidRPr="00E26BAA">
        <w:rPr>
          <w:rFonts w:ascii="Consolas" w:hAnsi="Consolas" w:cs="Consolas"/>
          <w:color w:val="000000"/>
          <w:sz w:val="20"/>
          <w:szCs w:val="20"/>
          <w:lang w:val="en-GB"/>
        </w:rPr>
        <w:t xml:space="preserve">STOPWORDS_SET </w:t>
      </w:r>
      <w:r w:rsidRPr="00E26BAA">
        <w:rPr>
          <w:rFonts w:ascii="Consolas" w:hAnsi="Consolas" w:cs="Consolas"/>
          <w:color w:val="7030A0"/>
          <w:sz w:val="20"/>
          <w:szCs w:val="20"/>
          <w:lang w:val="en-GB"/>
        </w:rPr>
        <w:t>=</w:t>
      </w:r>
    </w:p>
    <w:p w14:paraId="08168743" w14:textId="77777777" w:rsidR="00B5781A" w:rsidRPr="00E26BAA" w:rsidRDefault="00B5781A" w:rsidP="00576B29">
      <w:pPr>
        <w:ind w:left="709" w:right="-144" w:firstLine="709"/>
        <w:rPr>
          <w:rFonts w:ascii="Consolas" w:hAnsi="Consolas" w:cs="Consolas"/>
          <w:color w:val="000000"/>
          <w:sz w:val="20"/>
          <w:szCs w:val="20"/>
          <w:lang w:val="en-GB"/>
        </w:rPr>
      </w:pPr>
      <w:r w:rsidRPr="00E26BAA">
        <w:rPr>
          <w:rFonts w:ascii="Consolas" w:hAnsi="Consolas" w:cs="Consolas"/>
          <w:bCs/>
          <w:color w:val="007020"/>
          <w:sz w:val="20"/>
          <w:szCs w:val="20"/>
          <w:lang w:val="en-GB"/>
        </w:rPr>
        <w:t>set</w:t>
      </w:r>
      <w:r w:rsidRPr="00E26BAA">
        <w:rPr>
          <w:rFonts w:ascii="Consolas" w:hAnsi="Consolas" w:cs="Consolas"/>
          <w:color w:val="000000"/>
          <w:sz w:val="20"/>
          <w:szCs w:val="20"/>
          <w:lang w:val="en-GB"/>
        </w:rPr>
        <w:t>(stopwords.words('english')).union(</w:t>
      </w:r>
      <w:r w:rsidRPr="00E26BAA">
        <w:rPr>
          <w:rFonts w:ascii="Consolas" w:hAnsi="Consolas" w:cs="Consolas"/>
          <w:bCs/>
          <w:color w:val="007020"/>
          <w:sz w:val="20"/>
          <w:szCs w:val="20"/>
          <w:lang w:val="en-GB"/>
        </w:rPr>
        <w:t>set</w:t>
      </w:r>
      <w:r w:rsidRPr="00E26BAA">
        <w:rPr>
          <w:rFonts w:ascii="Consolas" w:hAnsi="Consolas" w:cs="Consolas"/>
          <w:color w:val="000000"/>
          <w:sz w:val="20"/>
          <w:szCs w:val="20"/>
          <w:lang w:val="en-GB"/>
        </w:rPr>
        <w:t xml:space="preserve">(string.punctuation), </w:t>
      </w:r>
    </w:p>
    <w:p w14:paraId="634FCD02" w14:textId="7BD954FB" w:rsidR="00B5781A" w:rsidRDefault="00B5781A" w:rsidP="00576B29">
      <w:pPr>
        <w:ind w:left="709" w:right="-144" w:firstLine="709"/>
        <w:rPr>
          <w:rFonts w:ascii="Consolas" w:hAnsi="Consolas" w:cs="Consolas"/>
          <w:color w:val="000000"/>
          <w:sz w:val="20"/>
          <w:szCs w:val="20"/>
        </w:rPr>
      </w:pPr>
      <w:r w:rsidRPr="00E26BAA">
        <w:rPr>
          <w:rFonts w:ascii="Consolas" w:hAnsi="Consolas" w:cs="Consolas"/>
          <w:bCs/>
          <w:color w:val="007020"/>
          <w:sz w:val="20"/>
          <w:szCs w:val="20"/>
        </w:rPr>
        <w:t>set</w:t>
      </w:r>
      <w:r w:rsidRPr="00E26BAA">
        <w:rPr>
          <w:rFonts w:ascii="Consolas" w:hAnsi="Consolas" w:cs="Consolas"/>
          <w:color w:val="000000"/>
          <w:sz w:val="20"/>
          <w:szCs w:val="20"/>
        </w:rPr>
        <w:t>(OTHER_WORDS))</w:t>
      </w:r>
    </w:p>
    <w:p w14:paraId="6354F1BD" w14:textId="77777777" w:rsidR="003F2B96" w:rsidRPr="00E63F97" w:rsidRDefault="003F2B96" w:rsidP="003F2B96">
      <w:pPr>
        <w:rPr>
          <w:rFonts w:cs="UnitOT-Light"/>
          <w:szCs w:val="22"/>
        </w:rPr>
      </w:pPr>
    </w:p>
    <w:p w14:paraId="0778C45C" w14:textId="649B952D" w:rsidR="00B5781A" w:rsidRPr="00042657" w:rsidRDefault="003F2B96" w:rsidP="00576B29">
      <w:pPr>
        <w:pStyle w:val="Prrafodelista"/>
        <w:numPr>
          <w:ilvl w:val="0"/>
          <w:numId w:val="38"/>
        </w:numPr>
        <w:ind w:left="709"/>
      </w:pPr>
      <w:r>
        <w:rPr>
          <w:b/>
          <w:bCs/>
        </w:rPr>
        <w:t>E</w:t>
      </w:r>
      <w:r w:rsidR="00A5145E" w:rsidRPr="00042657">
        <w:rPr>
          <w:b/>
          <w:bCs/>
        </w:rPr>
        <w:t>jemplo</w:t>
      </w:r>
      <w:r w:rsidR="00955B8B" w:rsidRPr="007131CA">
        <w:rPr>
          <w:b/>
          <w:bCs/>
        </w:rPr>
        <w:t xml:space="preserve"> de vo</w:t>
      </w:r>
      <w:r w:rsidR="00955B8B" w:rsidRPr="00F939CB">
        <w:rPr>
          <w:b/>
          <w:bCs/>
        </w:rPr>
        <w:t>cabulario</w:t>
      </w:r>
      <w:r w:rsidR="00A5145E" w:rsidRPr="00F939CB">
        <w:rPr>
          <w:b/>
          <w:bCs/>
        </w:rPr>
        <w:t xml:space="preserve"> para un</w:t>
      </w:r>
      <w:r w:rsidR="00A5145E" w:rsidRPr="00601560">
        <w:rPr>
          <w:b/>
          <w:bCs/>
        </w:rPr>
        <w:t xml:space="preserve"> tamaño de 6</w:t>
      </w:r>
      <w:r w:rsidR="00A5145E">
        <w:t xml:space="preserve">. </w:t>
      </w:r>
      <w:r w:rsidR="00B5781A" w:rsidRPr="00D135ED">
        <w:t>Por ejemplo, si se quiere entrenar un clasificador que permita identificar los dif</w:t>
      </w:r>
      <w:r w:rsidR="00B5781A">
        <w:t>erentes sentidos de la palabra «</w:t>
      </w:r>
      <w:r w:rsidR="00B5781A" w:rsidRPr="00042657">
        <w:rPr>
          <w:i/>
        </w:rPr>
        <w:t>hard</w:t>
      </w:r>
      <w:r w:rsidR="00B5781A">
        <w:t>»</w:t>
      </w:r>
      <w:r w:rsidR="00B5781A" w:rsidRPr="00D135ED">
        <w:t xml:space="preserve"> y se utilizan para entrenar y validar el modelo las instancias etiquetadas para esta palabra, la bolsa de palabras en el caso de considerar las seis palabras más frecuentes (m=6) sería la presentada anteriormente </w:t>
      </w:r>
      <w:r w:rsidR="00B5781A" w:rsidRPr="00042657">
        <w:rPr>
          <w:rFonts w:ascii="Consolas" w:hAnsi="Consolas" w:cs="Consolas"/>
          <w:sz w:val="20"/>
          <w:szCs w:val="20"/>
        </w:rPr>
        <w:t>['time', 'would', 'get', 'work', 'find', '</w:t>
      </w:r>
      <w:r w:rsidR="00B5781A" w:rsidRPr="007131CA">
        <w:rPr>
          <w:rFonts w:ascii="Consolas" w:hAnsi="Consolas" w:cs="Consolas"/>
          <w:sz w:val="20"/>
          <w:szCs w:val="20"/>
        </w:rPr>
        <w:t>make']</w:t>
      </w:r>
      <w:r w:rsidR="00B5781A" w:rsidRPr="00D135ED">
        <w:t>.</w:t>
      </w:r>
    </w:p>
    <w:p w14:paraId="29FDFEC6" w14:textId="23A3953A" w:rsidR="003F78C7" w:rsidRDefault="003F78C7" w:rsidP="00D135ED"/>
    <w:p w14:paraId="094827A9" w14:textId="248A8266" w:rsidR="00AC154E" w:rsidRDefault="00A5145E" w:rsidP="00576B29">
      <w:pPr>
        <w:pStyle w:val="Prrafodelista"/>
        <w:numPr>
          <w:ilvl w:val="0"/>
          <w:numId w:val="29"/>
        </w:numPr>
        <w:ind w:left="426"/>
      </w:pPr>
      <w:r w:rsidRPr="00042657">
        <w:rPr>
          <w:b/>
          <w:bCs/>
        </w:rPr>
        <w:t xml:space="preserve">Construcción del </w:t>
      </w:r>
      <w:r w:rsidRPr="007131CA">
        <w:rPr>
          <w:b/>
          <w:bCs/>
        </w:rPr>
        <w:t>conjunto de características basado en palabras vecinas</w:t>
      </w:r>
      <w:r w:rsidRPr="00F939CB">
        <w:rPr>
          <w:b/>
          <w:bCs/>
        </w:rPr>
        <w:t xml:space="preserve">. </w:t>
      </w:r>
      <w:r w:rsidR="00ED63FC" w:rsidRPr="00ED63FC">
        <w:t>Utiliza un diccionario en Python para guardar el conjunto de características</w:t>
      </w:r>
      <w:r>
        <w:t>. L</w:t>
      </w:r>
      <w:r w:rsidR="00ED63FC" w:rsidRPr="00ED63FC">
        <w:t xml:space="preserve">a clave del diccionario </w:t>
      </w:r>
      <w:r>
        <w:t>serán las palabras del vocabulario y</w:t>
      </w:r>
      <w:r w:rsidR="00ED63FC" w:rsidRPr="00ED63FC">
        <w:t xml:space="preserve"> el valor debe ser un </w:t>
      </w:r>
      <w:r w:rsidR="00ED63FC" w:rsidRPr="00042657">
        <w:rPr>
          <w:i/>
        </w:rPr>
        <w:t>booleano</w:t>
      </w:r>
      <w:r w:rsidR="00ED63FC" w:rsidRPr="00ED63FC">
        <w:t xml:space="preserve"> para indicar la aparición o no de las palabras en el contexto. </w:t>
      </w:r>
      <w:r w:rsidR="00AC154E" w:rsidRPr="00ED63FC">
        <w:t xml:space="preserve">Por ejemplo, </w:t>
      </w:r>
      <w:r w:rsidR="00CF46A3">
        <w:t xml:space="preserve">en </w:t>
      </w:r>
      <w:r w:rsidR="00AC154E" w:rsidRPr="00ED63FC">
        <w:t xml:space="preserve">el vector de características </w:t>
      </w:r>
      <w:r w:rsidR="00AC154E" w:rsidRPr="00042657">
        <w:rPr>
          <w:rFonts w:ascii="Consolas" w:hAnsi="Consolas" w:cs="Consolas"/>
          <w:sz w:val="20"/>
          <w:szCs w:val="20"/>
        </w:rPr>
        <w:t xml:space="preserve">{'contains(time)': </w:t>
      </w:r>
      <w:r w:rsidR="00372C41">
        <w:rPr>
          <w:rFonts w:ascii="Consolas" w:hAnsi="Consolas" w:cs="Consolas"/>
          <w:sz w:val="20"/>
          <w:szCs w:val="20"/>
        </w:rPr>
        <w:t>True</w:t>
      </w:r>
      <w:r w:rsidR="00AC154E" w:rsidRPr="00042657">
        <w:rPr>
          <w:rFonts w:ascii="Consolas" w:hAnsi="Consolas" w:cs="Consolas"/>
          <w:sz w:val="20"/>
          <w:szCs w:val="20"/>
        </w:rPr>
        <w:t xml:space="preserve">, </w:t>
      </w:r>
      <w:r w:rsidR="00AC154E" w:rsidRPr="007131CA">
        <w:rPr>
          <w:rFonts w:ascii="Consolas" w:hAnsi="Consolas" w:cs="Consolas"/>
          <w:sz w:val="20"/>
          <w:szCs w:val="20"/>
        </w:rPr>
        <w:t xml:space="preserve">'contains(would)': </w:t>
      </w:r>
      <w:r w:rsidR="00AC154E" w:rsidRPr="007131CA">
        <w:rPr>
          <w:rFonts w:ascii="Consolas" w:hAnsi="Consolas" w:cs="Consolas"/>
          <w:sz w:val="20"/>
          <w:szCs w:val="20"/>
        </w:rPr>
        <w:lastRenderedPageBreak/>
        <w:t xml:space="preserve">False, 'contains(get)': False, 'contains(work)': </w:t>
      </w:r>
      <w:r w:rsidR="00D66B6A">
        <w:rPr>
          <w:rFonts w:ascii="Consolas" w:hAnsi="Consolas" w:cs="Consolas"/>
          <w:sz w:val="20"/>
          <w:szCs w:val="20"/>
        </w:rPr>
        <w:t>False</w:t>
      </w:r>
      <w:r w:rsidR="00AC154E" w:rsidRPr="007131CA">
        <w:rPr>
          <w:rFonts w:ascii="Consolas" w:hAnsi="Consolas" w:cs="Consolas"/>
          <w:sz w:val="20"/>
          <w:szCs w:val="20"/>
        </w:rPr>
        <w:t>, 'contains(find)': False, 'contains(make)': False}</w:t>
      </w:r>
      <w:r w:rsidR="00CF46A3">
        <w:t xml:space="preserve"> una de las </w:t>
      </w:r>
      <w:r w:rsidR="00A46D48">
        <w:t>clave</w:t>
      </w:r>
      <w:r w:rsidR="00CF46A3">
        <w:t>s</w:t>
      </w:r>
      <w:r w:rsidR="00D13B38">
        <w:t xml:space="preserve"> del diccionario</w:t>
      </w:r>
      <w:r w:rsidR="00CF46A3">
        <w:t xml:space="preserve"> es </w:t>
      </w:r>
      <w:r w:rsidR="00CF46A3" w:rsidRPr="00042657">
        <w:rPr>
          <w:rFonts w:ascii="Consolas" w:hAnsi="Consolas" w:cs="Consolas"/>
          <w:sz w:val="20"/>
          <w:szCs w:val="20"/>
        </w:rPr>
        <w:t>'contains(time)'</w:t>
      </w:r>
      <w:r w:rsidR="00CF46A3">
        <w:t xml:space="preserve"> y su valor es </w:t>
      </w:r>
      <w:r w:rsidR="00CF46A3">
        <w:rPr>
          <w:rFonts w:ascii="Consolas" w:hAnsi="Consolas" w:cs="Consolas"/>
          <w:sz w:val="20"/>
          <w:szCs w:val="20"/>
        </w:rPr>
        <w:t>True</w:t>
      </w:r>
      <w:r w:rsidR="00CF46A3">
        <w:t xml:space="preserve"> lo que </w:t>
      </w:r>
      <w:r w:rsidR="00AC154E" w:rsidRPr="00ED63FC">
        <w:t>indica que en el contexto de la pala</w:t>
      </w:r>
      <w:r w:rsidR="00AC154E">
        <w:t>bra ambigua aparece la palabra «time».</w:t>
      </w:r>
    </w:p>
    <w:p w14:paraId="774E40FD" w14:textId="77777777" w:rsidR="00314E6C" w:rsidRPr="00E63F97" w:rsidRDefault="00314E6C" w:rsidP="00314E6C">
      <w:pPr>
        <w:rPr>
          <w:rFonts w:cs="UnitOT-Light"/>
          <w:szCs w:val="22"/>
        </w:rPr>
      </w:pPr>
    </w:p>
    <w:p w14:paraId="06072174" w14:textId="77777777" w:rsidR="001D30E3" w:rsidRPr="003B0953" w:rsidRDefault="001D30E3" w:rsidP="001D30E3">
      <w:pPr>
        <w:pStyle w:val="Prrafodelista"/>
        <w:numPr>
          <w:ilvl w:val="0"/>
          <w:numId w:val="38"/>
        </w:numPr>
        <w:ind w:left="709"/>
      </w:pPr>
      <w:r>
        <w:t>Debes mostrar el vector de características resultante para una de las instancias del corpus.</w:t>
      </w:r>
    </w:p>
    <w:p w14:paraId="6102834A" w14:textId="77777777" w:rsidR="00B01E89" w:rsidRPr="00B01E89" w:rsidRDefault="00B01E89" w:rsidP="00B01E89">
      <w:pPr>
        <w:pStyle w:val="Prrafodelista"/>
        <w:ind w:left="709"/>
      </w:pPr>
    </w:p>
    <w:p w14:paraId="26D37B81" w14:textId="153D0556" w:rsidR="00BC2036" w:rsidRDefault="00A5145E" w:rsidP="00BC2036">
      <w:pPr>
        <w:pStyle w:val="Prrafodelista"/>
        <w:numPr>
          <w:ilvl w:val="0"/>
          <w:numId w:val="38"/>
        </w:numPr>
        <w:ind w:left="709"/>
      </w:pPr>
      <w:r w:rsidRPr="005B2549">
        <w:rPr>
          <w:b/>
          <w:bCs/>
        </w:rPr>
        <w:t>Importante:</w:t>
      </w:r>
      <w:r>
        <w:t xml:space="preserve"> </w:t>
      </w:r>
      <w:r w:rsidR="00BC2036">
        <w:t xml:space="preserve">En el cómputo del vector de características basado en las palabras vecinas debes utilizar como contexto la oración completa donde aparece la palabra ambigua. Es decir, todas las palabras que forman la oración guardada en el campo </w:t>
      </w:r>
      <w:r w:rsidR="00BC2036" w:rsidRPr="005B2549">
        <w:rPr>
          <w:rFonts w:ascii="Consolas" w:hAnsi="Consolas" w:cs="Consolas"/>
          <w:sz w:val="20"/>
          <w:szCs w:val="20"/>
        </w:rPr>
        <w:t>context</w:t>
      </w:r>
      <w:r w:rsidR="00BC2036">
        <w:t xml:space="preserve"> de la instancia.</w:t>
      </w:r>
    </w:p>
    <w:p w14:paraId="1A35C50E" w14:textId="77777777" w:rsidR="00BC2036" w:rsidRDefault="00BC2036" w:rsidP="00BC2036"/>
    <w:p w14:paraId="11767F07" w14:textId="79AD1C1D" w:rsidR="003B34E0" w:rsidRDefault="003B34E0" w:rsidP="00D135ED"/>
    <w:p w14:paraId="2748A926" w14:textId="34FFD0E0" w:rsidR="003B34E0" w:rsidRPr="00EB45A0" w:rsidRDefault="00A5145E" w:rsidP="003B34E0">
      <w:pPr>
        <w:rPr>
          <w:b/>
          <w:bCs/>
        </w:rPr>
      </w:pPr>
      <w:r w:rsidRPr="00EB45A0">
        <w:rPr>
          <w:b/>
          <w:bCs/>
        </w:rPr>
        <w:t>E</w:t>
      </w:r>
      <w:r w:rsidR="009A2182">
        <w:rPr>
          <w:b/>
          <w:bCs/>
        </w:rPr>
        <w:t>xtracción de características basada en características de colocación</w:t>
      </w:r>
    </w:p>
    <w:p w14:paraId="05500069" w14:textId="77777777" w:rsidR="009A2182" w:rsidRDefault="009A2182" w:rsidP="00D135ED"/>
    <w:p w14:paraId="17DDEF96" w14:textId="6500BCD0" w:rsidR="0011741D" w:rsidRDefault="0011741D" w:rsidP="00CC45B5">
      <w:r>
        <w:t>D</w:t>
      </w:r>
      <w:r w:rsidR="000B4A46" w:rsidRPr="000B4A46">
        <w:t xml:space="preserve">ebes extraer también un </w:t>
      </w:r>
      <w:r w:rsidR="000B4A46" w:rsidRPr="00CC45B5">
        <w:rPr>
          <w:b/>
        </w:rPr>
        <w:t>conjunto de características de colocación</w:t>
      </w:r>
      <w:r w:rsidR="000B4A46" w:rsidRPr="000B4A46">
        <w:t xml:space="preserve">. Para una instancia del corpus, debes desarrollar el código que sea capaz de extraer el vector de características formado por la secuencia de </w:t>
      </w:r>
      <w:r w:rsidR="000B4A46" w:rsidRPr="00CC45B5">
        <w:rPr>
          <w:i/>
        </w:rPr>
        <w:t>n</w:t>
      </w:r>
      <w:r w:rsidR="000B4A46" w:rsidRPr="000B4A46">
        <w:t xml:space="preserve"> palabras que ocurren antes de la palabra ambigua y la secuencia de </w:t>
      </w:r>
      <w:r w:rsidR="000B4A46" w:rsidRPr="00CC45B5">
        <w:rPr>
          <w:i/>
        </w:rPr>
        <w:t>n</w:t>
      </w:r>
      <w:r w:rsidR="000B4A46" w:rsidRPr="000B4A46">
        <w:t xml:space="preserve"> palabras que ocurren después de la palabra ambigua, los llamados n-gramas.</w:t>
      </w:r>
    </w:p>
    <w:p w14:paraId="685866AE" w14:textId="77777777" w:rsidR="00CC45B5" w:rsidRDefault="00CC45B5" w:rsidP="00CC45B5"/>
    <w:p w14:paraId="49DD9713" w14:textId="231E088E" w:rsidR="0011741D" w:rsidRDefault="0011741D" w:rsidP="00576B29">
      <w:r>
        <w:t xml:space="preserve">Para una instancia de la palaba ambigua </w:t>
      </w:r>
      <w:r>
        <w:rPr>
          <w:rFonts w:cs="UnitOT-Light"/>
          <w:szCs w:val="22"/>
        </w:rPr>
        <w:t>«</w:t>
      </w:r>
      <w:r w:rsidRPr="00571661">
        <w:rPr>
          <w:rFonts w:cs="UnitOT-Light"/>
          <w:i/>
          <w:szCs w:val="22"/>
        </w:rPr>
        <w:t>hard</w:t>
      </w:r>
      <w:r>
        <w:rPr>
          <w:rFonts w:cs="UnitOT-Light"/>
          <w:szCs w:val="22"/>
        </w:rPr>
        <w:t xml:space="preserve">» </w:t>
      </w:r>
      <w:r>
        <w:t>su contexto se muestra a continuación:</w:t>
      </w:r>
    </w:p>
    <w:p w14:paraId="1AED12A4" w14:textId="629CA882" w:rsidR="0011741D" w:rsidRDefault="0011741D" w:rsidP="0011741D">
      <w:pPr>
        <w:pStyle w:val="Prrafodelista"/>
        <w:ind w:left="709"/>
      </w:pPr>
      <w:r>
        <w:rPr>
          <w:noProof/>
        </w:rPr>
        <w:lastRenderedPageBreak/>
        <w:drawing>
          <wp:inline distT="0" distB="0" distL="0" distR="0" wp14:anchorId="2EF96216" wp14:editId="68578303">
            <wp:extent cx="5219700" cy="4211320"/>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219700" cy="4211320"/>
                    </a:xfrm>
                    <a:prstGeom prst="rect">
                      <a:avLst/>
                    </a:prstGeom>
                  </pic:spPr>
                </pic:pic>
              </a:graphicData>
            </a:graphic>
          </wp:inline>
        </w:drawing>
      </w:r>
    </w:p>
    <w:p w14:paraId="5DEC5EDA" w14:textId="77777777" w:rsidR="00172FF7" w:rsidRDefault="00172FF7" w:rsidP="00172FF7"/>
    <w:p w14:paraId="2D1E1D26" w14:textId="66EAEF54" w:rsidR="0042787F" w:rsidRDefault="001451A8" w:rsidP="00172FF7">
      <w:r>
        <w:t xml:space="preserve">Entonces el vector de características de colocación para el bigrama anterior y posterior </w:t>
      </w:r>
      <w:r w:rsidR="0042787F">
        <w:t>sería:</w:t>
      </w:r>
    </w:p>
    <w:p w14:paraId="1D53A0ED" w14:textId="46DF1FAC" w:rsidR="0011741D" w:rsidRDefault="00981AE0" w:rsidP="00576B29">
      <w:pPr>
        <w:pStyle w:val="Prrafodelista"/>
        <w:ind w:left="709"/>
      </w:pPr>
      <w:r>
        <w:rPr>
          <w:noProof/>
        </w:rPr>
        <w:drawing>
          <wp:inline distT="0" distB="0" distL="0" distR="0" wp14:anchorId="78CEF1A2" wp14:editId="29F5E039">
            <wp:extent cx="5219700" cy="194945"/>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219700" cy="194945"/>
                    </a:xfrm>
                    <a:prstGeom prst="rect">
                      <a:avLst/>
                    </a:prstGeom>
                  </pic:spPr>
                </pic:pic>
              </a:graphicData>
            </a:graphic>
          </wp:inline>
        </w:drawing>
      </w:r>
      <w:r w:rsidR="001451A8">
        <w:t xml:space="preserve"> </w:t>
      </w:r>
    </w:p>
    <w:p w14:paraId="20E66C33" w14:textId="77777777" w:rsidR="00172FF7" w:rsidRDefault="00172FF7" w:rsidP="00D135ED"/>
    <w:p w14:paraId="1ED1E599" w14:textId="42D19ECB" w:rsidR="00DB209B" w:rsidRDefault="009512D4" w:rsidP="00D135ED">
      <w:r>
        <w:t>Este</w:t>
      </w:r>
      <w:r w:rsidRPr="00D02B66">
        <w:t xml:space="preserve"> vector de características indica que antes de la palabra ambi</w:t>
      </w:r>
      <w:r>
        <w:t>gua se encuentran las palabras «</w:t>
      </w:r>
      <w:r w:rsidRPr="00D02B66">
        <w:t>have a</w:t>
      </w:r>
      <w:r>
        <w:t>»</w:t>
      </w:r>
      <w:r w:rsidRPr="00D02B66">
        <w:t xml:space="preserve"> y después de la palabra ambigua las palabras </w:t>
      </w:r>
      <w:r>
        <w:t>«</w:t>
      </w:r>
      <w:r w:rsidRPr="00D02B66">
        <w:t>time imagining</w:t>
      </w:r>
      <w:r>
        <w:t>»</w:t>
      </w:r>
      <w:r w:rsidRPr="00D02B66">
        <w:t>.</w:t>
      </w:r>
    </w:p>
    <w:p w14:paraId="7EC5A969" w14:textId="77777777" w:rsidR="00172FF7" w:rsidRDefault="00172FF7" w:rsidP="00D135ED"/>
    <w:p w14:paraId="4B94D002" w14:textId="0DE44FCF" w:rsidR="00382249" w:rsidRDefault="00601560" w:rsidP="00576B29">
      <w:pPr>
        <w:pStyle w:val="Prrafodelista"/>
        <w:numPr>
          <w:ilvl w:val="0"/>
          <w:numId w:val="38"/>
        </w:numPr>
        <w:ind w:left="709"/>
      </w:pPr>
      <w:r w:rsidRPr="009253F7">
        <w:rPr>
          <w:b/>
          <w:bCs/>
        </w:rPr>
        <w:t>¿</w:t>
      </w:r>
      <w:r w:rsidRPr="00A5145E">
        <w:rPr>
          <w:b/>
          <w:bCs/>
        </w:rPr>
        <w:t xml:space="preserve">Cómo construyo mi </w:t>
      </w:r>
      <w:r>
        <w:rPr>
          <w:b/>
          <w:bCs/>
        </w:rPr>
        <w:t>conjunto y que n utilizo</w:t>
      </w:r>
      <w:r w:rsidRPr="009253F7">
        <w:rPr>
          <w:b/>
          <w:bCs/>
        </w:rPr>
        <w:t>?</w:t>
      </w:r>
      <w:r>
        <w:t xml:space="preserve"> </w:t>
      </w:r>
      <w:r w:rsidR="00D02B66" w:rsidRPr="00D02B66">
        <w:t xml:space="preserve">Utiliza un diccionario en Python para guardar el conjunto de características, la clave del diccionario debe indicar la secuencia de palabras de contexto y si aparecen antes o después de la palabra ambigua y el valor asociado a la clave debe ser un booleano verdadero. </w:t>
      </w:r>
      <w:r w:rsidR="00382249">
        <w:t xml:space="preserve">Usaremos </w:t>
      </w:r>
      <w:r w:rsidR="00382249" w:rsidRPr="00601560">
        <w:rPr>
          <w:b/>
          <w:bCs/>
        </w:rPr>
        <w:t>n=2.</w:t>
      </w:r>
    </w:p>
    <w:p w14:paraId="63AB9F77" w14:textId="780C9F2E" w:rsidR="004A576B" w:rsidRDefault="00D02B66" w:rsidP="00576B29">
      <w:pPr>
        <w:pStyle w:val="Prrafodelista"/>
      </w:pPr>
      <w:r w:rsidRPr="00D02B66">
        <w:lastRenderedPageBreak/>
        <w:t xml:space="preserve">Por ejemplo, el vector de características </w:t>
      </w:r>
      <w:r w:rsidRPr="00382249">
        <w:rPr>
          <w:rFonts w:ascii="Consolas" w:hAnsi="Consolas" w:cs="Consolas"/>
          <w:sz w:val="20"/>
          <w:szCs w:val="20"/>
        </w:rPr>
        <w:t>{'previous(have a)': True, 'next(time imagining)': True}</w:t>
      </w:r>
      <w:r w:rsidR="00DB209B">
        <w:rPr>
          <w:rFonts w:ascii="Consolas" w:hAnsi="Consolas" w:cs="Consolas"/>
          <w:sz w:val="20"/>
          <w:szCs w:val="20"/>
        </w:rPr>
        <w:t xml:space="preserve"> </w:t>
      </w:r>
      <w:r w:rsidR="00DB209B">
        <w:t>una de las claves</w:t>
      </w:r>
      <w:r w:rsidR="00D13B38">
        <w:t xml:space="preserve"> del diccionario</w:t>
      </w:r>
      <w:r w:rsidR="00DB209B">
        <w:t xml:space="preserve"> es </w:t>
      </w:r>
      <w:r w:rsidR="00DB209B" w:rsidRPr="00042657">
        <w:rPr>
          <w:rFonts w:ascii="Consolas" w:hAnsi="Consolas" w:cs="Consolas"/>
          <w:sz w:val="20"/>
          <w:szCs w:val="20"/>
        </w:rPr>
        <w:t>'</w:t>
      </w:r>
      <w:r w:rsidR="00D13B38" w:rsidRPr="00D13B38">
        <w:rPr>
          <w:rFonts w:ascii="Consolas" w:hAnsi="Consolas" w:cs="Consolas"/>
          <w:sz w:val="20"/>
          <w:szCs w:val="20"/>
        </w:rPr>
        <w:t xml:space="preserve"> </w:t>
      </w:r>
      <w:r w:rsidR="00D13B38" w:rsidRPr="00382249">
        <w:rPr>
          <w:rFonts w:ascii="Consolas" w:hAnsi="Consolas" w:cs="Consolas"/>
          <w:sz w:val="20"/>
          <w:szCs w:val="20"/>
        </w:rPr>
        <w:t>previous(have a</w:t>
      </w:r>
      <w:r w:rsidR="00DB209B" w:rsidRPr="00042657">
        <w:rPr>
          <w:rFonts w:ascii="Consolas" w:hAnsi="Consolas" w:cs="Consolas"/>
          <w:sz w:val="20"/>
          <w:szCs w:val="20"/>
        </w:rPr>
        <w:t>)'</w:t>
      </w:r>
      <w:r w:rsidR="00DB209B">
        <w:t xml:space="preserve"> y su valor es </w:t>
      </w:r>
      <w:r w:rsidR="00DB209B">
        <w:rPr>
          <w:rFonts w:ascii="Consolas" w:hAnsi="Consolas" w:cs="Consolas"/>
          <w:sz w:val="20"/>
          <w:szCs w:val="20"/>
        </w:rPr>
        <w:t>True</w:t>
      </w:r>
      <w:r w:rsidR="00DB209B">
        <w:t xml:space="preserve"> lo que </w:t>
      </w:r>
      <w:r w:rsidRPr="00D02B66">
        <w:t>indica que antes de la palabra ambi</w:t>
      </w:r>
      <w:r w:rsidR="00B23C5A">
        <w:t>gua se encuentran las palabras «</w:t>
      </w:r>
      <w:r w:rsidRPr="00D02B66">
        <w:t>have a</w:t>
      </w:r>
      <w:r w:rsidR="00B23C5A">
        <w:t>»</w:t>
      </w:r>
      <w:r w:rsidRPr="00D02B66">
        <w:t xml:space="preserve">. En este caso, al tener secuencias de dos palabras </w:t>
      </w:r>
      <w:r w:rsidR="00B23C5A">
        <w:t>(</w:t>
      </w:r>
      <w:r w:rsidRPr="00576B29">
        <w:rPr>
          <w:b/>
          <w:i/>
        </w:rPr>
        <w:t>n=2</w:t>
      </w:r>
      <w:r w:rsidR="00B23C5A" w:rsidRPr="00B23C5A">
        <w:t>)</w:t>
      </w:r>
      <w:r w:rsidRPr="00D02B66">
        <w:t xml:space="preserve">, se están considerando bigramas y la ventana tendría tamaño cinco (2n+1). Por lo tanto, si la palabra ambigua es </w:t>
      </w:r>
      <w:r w:rsidR="00B23C5A">
        <w:t>«</w:t>
      </w:r>
      <w:r w:rsidR="00B23C5A" w:rsidRPr="00382249">
        <w:rPr>
          <w:i/>
        </w:rPr>
        <w:t>hard</w:t>
      </w:r>
      <w:r w:rsidR="00B23C5A">
        <w:t>»</w:t>
      </w:r>
      <w:r w:rsidR="00B23C5A" w:rsidRPr="00D135ED">
        <w:t xml:space="preserve"> </w:t>
      </w:r>
      <w:r w:rsidRPr="00D02B66">
        <w:t xml:space="preserve">en el contexto guardado en el campo </w:t>
      </w:r>
      <w:r w:rsidRPr="00382249">
        <w:rPr>
          <w:rFonts w:ascii="Consolas" w:hAnsi="Consolas" w:cs="Consolas"/>
          <w:sz w:val="20"/>
          <w:szCs w:val="20"/>
        </w:rPr>
        <w:t>context</w:t>
      </w:r>
      <w:r w:rsidRPr="00D02B66">
        <w:t xml:space="preserve"> de la instancia</w:t>
      </w:r>
      <w:r w:rsidR="00B23C5A">
        <w:t>,</w:t>
      </w:r>
      <w:r w:rsidRPr="00D02B66">
        <w:t xml:space="preserve"> aparece la siguiente parte de la frase </w:t>
      </w:r>
      <w:r w:rsidR="00B23C5A">
        <w:t>«</w:t>
      </w:r>
      <w:r w:rsidR="00B23C5A" w:rsidRPr="00382249">
        <w:rPr>
          <w:i/>
        </w:rPr>
        <w:t>have a hard time imagining</w:t>
      </w:r>
      <w:r w:rsidR="00B23C5A">
        <w:t>»</w:t>
      </w:r>
      <w:r>
        <w:t>.</w:t>
      </w:r>
    </w:p>
    <w:p w14:paraId="0E785675" w14:textId="77777777" w:rsidR="00D354D2" w:rsidRPr="00E63F97" w:rsidRDefault="00D354D2" w:rsidP="00D354D2">
      <w:pPr>
        <w:rPr>
          <w:rFonts w:cs="UnitOT-Light"/>
          <w:szCs w:val="22"/>
        </w:rPr>
      </w:pPr>
    </w:p>
    <w:p w14:paraId="0F7ABEC0" w14:textId="77777777" w:rsidR="008F7422" w:rsidRPr="003B0953" w:rsidRDefault="008F7422" w:rsidP="008F7422">
      <w:pPr>
        <w:pStyle w:val="Prrafodelista"/>
        <w:numPr>
          <w:ilvl w:val="0"/>
          <w:numId w:val="38"/>
        </w:numPr>
        <w:ind w:left="709"/>
      </w:pPr>
      <w:r>
        <w:t>Debes mostrar el vector de características resultante para una de las instancias del corpus.</w:t>
      </w:r>
    </w:p>
    <w:p w14:paraId="2820ACFC" w14:textId="77777777" w:rsidR="008F7422" w:rsidRPr="008F7422" w:rsidRDefault="008F7422" w:rsidP="008F7422">
      <w:pPr>
        <w:pStyle w:val="Prrafodelista"/>
        <w:ind w:left="709"/>
      </w:pPr>
    </w:p>
    <w:p w14:paraId="1B716148" w14:textId="72F47B07" w:rsidR="004A576B" w:rsidRDefault="001F5C20" w:rsidP="00D354D2">
      <w:pPr>
        <w:pStyle w:val="Prrafodelista"/>
        <w:numPr>
          <w:ilvl w:val="0"/>
          <w:numId w:val="38"/>
        </w:numPr>
        <w:ind w:left="709"/>
      </w:pPr>
      <w:r w:rsidRPr="00D354D2">
        <w:rPr>
          <w:b/>
          <w:bCs/>
        </w:rPr>
        <w:t>Importante:</w:t>
      </w:r>
      <w:r w:rsidR="00FF5E16" w:rsidRPr="00D354D2">
        <w:rPr>
          <w:b/>
          <w:bCs/>
        </w:rPr>
        <w:t xml:space="preserve"> </w:t>
      </w:r>
      <w:r w:rsidR="00B23C5A" w:rsidRPr="00B23C5A">
        <w:t xml:space="preserve">Debes tener en cuenta los posibles casos en los que la palabra ambigua aparezca al principio o final de la frase, ya que en esas instancias no vas a poder obtener una secuencia de palabras de longitud n. Por ejemplo, para la instancia cuyo contexto es: </w:t>
      </w:r>
      <w:r w:rsidR="00B23C5A" w:rsidRPr="00D354D2">
        <w:rPr>
          <w:rFonts w:ascii="Consolas" w:hAnsi="Consolas" w:cs="Consolas"/>
          <w:sz w:val="20"/>
          <w:szCs w:val="20"/>
        </w:rPr>
        <w:t>[('some', 'DT'), ('hard', 'JJ'), ('choices', 'NNS'), ('had', 'VBD'), ('to', 'TO'), ('be', 'VB'), ('made', 'VBN'), …]</w:t>
      </w:r>
      <w:r w:rsidR="00B23C5A">
        <w:t xml:space="preserve"> </w:t>
      </w:r>
      <w:r w:rsidR="00B23C5A" w:rsidRPr="00B23C5A">
        <w:t xml:space="preserve">si </w:t>
      </w:r>
      <w:r w:rsidR="00B23C5A" w:rsidRPr="00D354D2">
        <w:rPr>
          <w:i/>
        </w:rPr>
        <w:t>n=2</w:t>
      </w:r>
      <w:r w:rsidR="00B23C5A" w:rsidRPr="00B23C5A">
        <w:t xml:space="preserve"> deberías obtener el siguiente vector de características: </w:t>
      </w:r>
      <w:r w:rsidR="00B23C5A" w:rsidRPr="00D354D2">
        <w:rPr>
          <w:rFonts w:ascii="Consolas" w:hAnsi="Consolas" w:cs="Consolas"/>
          <w:sz w:val="20"/>
          <w:szCs w:val="20"/>
        </w:rPr>
        <w:t>{'previous(some)': True, 'next(choices had)': True}</w:t>
      </w:r>
      <w:r w:rsidR="0080368C">
        <w:t>.</w:t>
      </w:r>
    </w:p>
    <w:p w14:paraId="1F6303C1" w14:textId="77777777" w:rsidR="00A3602B" w:rsidRPr="00576B29" w:rsidRDefault="00A3602B" w:rsidP="00944E9F">
      <w:pPr>
        <w:pStyle w:val="Prrafodelista"/>
        <w:ind w:left="709"/>
      </w:pPr>
    </w:p>
    <w:p w14:paraId="73F9F382" w14:textId="1BF4F4E0" w:rsidR="00B23C5A" w:rsidRDefault="00E26BAA" w:rsidP="00576B29">
      <w:pPr>
        <w:pStyle w:val="Prrafodelista"/>
        <w:numPr>
          <w:ilvl w:val="0"/>
          <w:numId w:val="38"/>
        </w:numPr>
        <w:ind w:left="709"/>
      </w:pPr>
      <w:r w:rsidRPr="00473C45">
        <w:rPr>
          <w:b/>
        </w:rPr>
        <w:t>Nota</w:t>
      </w:r>
      <w:r>
        <w:t>: a</w:t>
      </w:r>
      <w:r w:rsidRPr="00E26BAA">
        <w:t>unque no es imprescindible para realizar esta actividad de laboratorio, puedes utilizar las funcionalidades para trabajar con n-gramas que ofrece NLTK. Estas se pueden importar utilizando el siguiente comando:</w:t>
      </w:r>
    </w:p>
    <w:p w14:paraId="56FFBBAF" w14:textId="77777777" w:rsidR="00B23C5A" w:rsidRDefault="00B23C5A" w:rsidP="00D135ED"/>
    <w:p w14:paraId="2BD01359" w14:textId="3914BC93" w:rsidR="00B23C5A" w:rsidRPr="00E26BAA" w:rsidRDefault="00E26BAA" w:rsidP="00E26BAA">
      <w:pPr>
        <w:ind w:firstLine="709"/>
        <w:rPr>
          <w:rFonts w:ascii="Consolas" w:hAnsi="Consolas" w:cs="Consolas"/>
        </w:rPr>
      </w:pPr>
      <w:r w:rsidRPr="00E26BAA">
        <w:rPr>
          <w:rFonts w:ascii="Consolas" w:hAnsi="Consolas" w:cs="Consolas"/>
          <w:bCs/>
          <w:color w:val="007020"/>
          <w:sz w:val="20"/>
          <w:szCs w:val="20"/>
        </w:rPr>
        <w:t>from</w:t>
      </w:r>
      <w:r w:rsidRPr="00E26BAA">
        <w:rPr>
          <w:rFonts w:ascii="Consolas" w:hAnsi="Consolas" w:cs="Consolas"/>
          <w:color w:val="000000"/>
          <w:sz w:val="20"/>
          <w:szCs w:val="20"/>
        </w:rPr>
        <w:t xml:space="preserve"> nltk </w:t>
      </w:r>
      <w:r w:rsidRPr="00E26BAA">
        <w:rPr>
          <w:rFonts w:ascii="Consolas" w:hAnsi="Consolas" w:cs="Consolas"/>
          <w:bCs/>
          <w:color w:val="007020"/>
          <w:sz w:val="20"/>
          <w:szCs w:val="20"/>
        </w:rPr>
        <w:t>import</w:t>
      </w:r>
      <w:r w:rsidRPr="00E26BAA">
        <w:rPr>
          <w:rFonts w:ascii="Consolas" w:hAnsi="Consolas" w:cs="Consolas"/>
          <w:color w:val="000000"/>
          <w:sz w:val="20"/>
          <w:szCs w:val="20"/>
        </w:rPr>
        <w:t xml:space="preserve"> ngrams</w:t>
      </w:r>
    </w:p>
    <w:p w14:paraId="31A46D37" w14:textId="0BC5AAAA" w:rsidR="00207B88" w:rsidRDefault="00207B88" w:rsidP="00D135ED"/>
    <w:p w14:paraId="6F7A3E11" w14:textId="36BE3A2B" w:rsidR="00551285" w:rsidRDefault="00551285" w:rsidP="00382249"/>
    <w:p w14:paraId="3ACA536C" w14:textId="7EEF1ADD" w:rsidR="008F7422" w:rsidRDefault="008F7422" w:rsidP="00382249"/>
    <w:p w14:paraId="35E69F2D" w14:textId="6B7543CF" w:rsidR="008F7422" w:rsidRDefault="008F7422" w:rsidP="00382249"/>
    <w:p w14:paraId="0CB73A76" w14:textId="77777777" w:rsidR="008F7422" w:rsidRDefault="008F7422" w:rsidP="00382249"/>
    <w:p w14:paraId="23FAD21F" w14:textId="34957494" w:rsidR="00382249" w:rsidRPr="00EB45A0" w:rsidRDefault="00382249" w:rsidP="00382249">
      <w:pPr>
        <w:rPr>
          <w:b/>
          <w:bCs/>
        </w:rPr>
      </w:pPr>
      <w:r w:rsidRPr="00EB45A0">
        <w:rPr>
          <w:b/>
          <w:bCs/>
        </w:rPr>
        <w:lastRenderedPageBreak/>
        <w:t>E</w:t>
      </w:r>
      <w:r w:rsidR="00551285">
        <w:rPr>
          <w:b/>
          <w:bCs/>
        </w:rPr>
        <w:t>xt</w:t>
      </w:r>
      <w:r w:rsidR="00C728C4">
        <w:rPr>
          <w:b/>
          <w:bCs/>
        </w:rPr>
        <w:t>racción de características</w:t>
      </w:r>
      <w:r w:rsidR="007B4786">
        <w:rPr>
          <w:b/>
          <w:bCs/>
        </w:rPr>
        <w:t xml:space="preserve"> con otro criterio</w:t>
      </w:r>
    </w:p>
    <w:p w14:paraId="75CCDF30" w14:textId="44EBEAE5" w:rsidR="001D68FE" w:rsidRDefault="00382249" w:rsidP="00D135ED">
      <w:r>
        <w:t>P</w:t>
      </w:r>
      <w:r w:rsidR="001D68FE" w:rsidRPr="001D68FE">
        <w:t>ropón un tercer conjunto de características que puedas obtener del corpus Senseval 2. Razona porque crees que puede ser bueno el conjunto de características que tú propones</w:t>
      </w:r>
      <w:r>
        <w:t>, no es necesario que lo</w:t>
      </w:r>
      <w:r w:rsidR="001D68FE" w:rsidRPr="001D68FE">
        <w:t xml:space="preserve"> implem</w:t>
      </w:r>
      <w:r>
        <w:t>entes</w:t>
      </w:r>
      <w:r w:rsidR="001D68FE" w:rsidRPr="001D68FE">
        <w:t xml:space="preserve"> en Python.</w:t>
      </w:r>
    </w:p>
    <w:p w14:paraId="4F9B33E4" w14:textId="77777777" w:rsidR="001D68FE" w:rsidRDefault="001D68FE" w:rsidP="00D135ED"/>
    <w:p w14:paraId="59C5D75A" w14:textId="299F3B1E" w:rsidR="001D68FE" w:rsidRPr="00B86981" w:rsidRDefault="001D68FE" w:rsidP="001D68FE">
      <w:pPr>
        <w:pStyle w:val="TtuloApartado2"/>
      </w:pPr>
      <w:r>
        <w:t xml:space="preserve">Parte 3: </w:t>
      </w:r>
      <w:r w:rsidR="003B34E0">
        <w:t>E</w:t>
      </w:r>
      <w:r w:rsidRPr="001D68FE">
        <w:t>ntrenamiento de clasificadores</w:t>
      </w:r>
    </w:p>
    <w:p w14:paraId="10228A9F" w14:textId="77777777" w:rsidR="001D68FE" w:rsidRDefault="001D68FE" w:rsidP="00D135ED"/>
    <w:p w14:paraId="34045714" w14:textId="7071E8A6" w:rsidR="001D68FE" w:rsidRDefault="001D68FE" w:rsidP="001D68FE">
      <w:r>
        <w:t xml:space="preserve">Debes </w:t>
      </w:r>
      <w:r w:rsidR="00832AC4">
        <w:t xml:space="preserve">entrenar </w:t>
      </w:r>
      <w:r>
        <w:t xml:space="preserve">diferentes clasificadores que permitan desambiguar las palabras ambiguas en inglés </w:t>
      </w:r>
      <w:r>
        <w:rPr>
          <w:rFonts w:cs="UnitOT-Light"/>
          <w:szCs w:val="22"/>
        </w:rPr>
        <w:t>«</w:t>
      </w:r>
      <w:r w:rsidRPr="00571661">
        <w:rPr>
          <w:rFonts w:cs="UnitOT-Light"/>
          <w:i/>
          <w:szCs w:val="22"/>
        </w:rPr>
        <w:t>hard</w:t>
      </w:r>
      <w:r>
        <w:rPr>
          <w:rFonts w:cs="UnitOT-Light"/>
          <w:szCs w:val="22"/>
        </w:rPr>
        <w:t>»</w:t>
      </w:r>
      <w:r w:rsidR="00382249">
        <w:rPr>
          <w:rFonts w:cs="UnitOT-Light"/>
          <w:szCs w:val="22"/>
        </w:rPr>
        <w:t xml:space="preserve"> </w:t>
      </w:r>
      <w:r w:rsidRPr="00571661">
        <w:rPr>
          <w:rFonts w:cs="UnitOT-Light"/>
          <w:szCs w:val="22"/>
        </w:rPr>
        <w:t xml:space="preserve">y </w:t>
      </w:r>
      <w:r>
        <w:rPr>
          <w:rFonts w:cs="UnitOT-Light"/>
          <w:szCs w:val="22"/>
        </w:rPr>
        <w:t>«</w:t>
      </w:r>
      <w:r>
        <w:rPr>
          <w:rFonts w:cs="UnitOT-Light"/>
          <w:i/>
          <w:szCs w:val="22"/>
        </w:rPr>
        <w:t>serve</w:t>
      </w:r>
      <w:r>
        <w:rPr>
          <w:rFonts w:cs="UnitOT-Light"/>
          <w:szCs w:val="22"/>
        </w:rPr>
        <w:t>»</w:t>
      </w:r>
      <w:r>
        <w:t xml:space="preserve">. Además, vas a tener que evaluar el desempeño de los clasificadores creados. Por lo tanto, debes crear el código en Python que te permita entrenar estos clasificadores y evaluarlos. </w:t>
      </w:r>
    </w:p>
    <w:p w14:paraId="258D7648" w14:textId="77777777" w:rsidR="001D68FE" w:rsidRDefault="001D68FE" w:rsidP="001D68FE"/>
    <w:p w14:paraId="182CB29B" w14:textId="3EFF5DBB" w:rsidR="001D68FE" w:rsidRDefault="001D68FE" w:rsidP="001D68FE">
      <w:r>
        <w:t xml:space="preserve">El tipo de clasificador que vas a utilizar en este laboratorio es el </w:t>
      </w:r>
      <w:r w:rsidRPr="00576B29">
        <w:rPr>
          <w:i/>
        </w:rPr>
        <w:t>Naive Bayes</w:t>
      </w:r>
      <w:r>
        <w:t>. Para importar el clasificador y el paquete que te permita evaluar su rendimiento debes utilizar el siguiente comando:</w:t>
      </w:r>
    </w:p>
    <w:p w14:paraId="05CCAAAC" w14:textId="77777777" w:rsidR="001D68FE" w:rsidRDefault="001D68FE" w:rsidP="00D135ED"/>
    <w:p w14:paraId="653C94C0" w14:textId="18BD646E" w:rsidR="00505A8F" w:rsidRDefault="00505A8F" w:rsidP="00505A8F">
      <w:pPr>
        <w:jc w:val="center"/>
      </w:pPr>
      <w:r>
        <w:rPr>
          <w:noProof/>
        </w:rPr>
        <w:drawing>
          <wp:inline distT="0" distB="0" distL="0" distR="0" wp14:anchorId="34C287A2" wp14:editId="22AAD825">
            <wp:extent cx="5219700" cy="31369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t8_act6.png"/>
                    <pic:cNvPicPr/>
                  </pic:nvPicPr>
                  <pic:blipFill>
                    <a:blip r:embed="rId21">
                      <a:extLst>
                        <a:ext uri="{28A0092B-C50C-407E-A947-70E740481C1C}">
                          <a14:useLocalDpi xmlns:a14="http://schemas.microsoft.com/office/drawing/2010/main" val="0"/>
                        </a:ext>
                      </a:extLst>
                    </a:blip>
                    <a:stretch>
                      <a:fillRect/>
                    </a:stretch>
                  </pic:blipFill>
                  <pic:spPr>
                    <a:xfrm>
                      <a:off x="0" y="0"/>
                      <a:ext cx="5219700" cy="313690"/>
                    </a:xfrm>
                    <a:prstGeom prst="rect">
                      <a:avLst/>
                    </a:prstGeom>
                  </pic:spPr>
                </pic:pic>
              </a:graphicData>
            </a:graphic>
          </wp:inline>
        </w:drawing>
      </w:r>
    </w:p>
    <w:p w14:paraId="60237618" w14:textId="77777777" w:rsidR="00505A8F" w:rsidRDefault="00505A8F" w:rsidP="00D135ED"/>
    <w:p w14:paraId="1264B5CD" w14:textId="076F5305" w:rsidR="006D5079" w:rsidRDefault="006D5079" w:rsidP="006D5079">
      <w:r>
        <w:t xml:space="preserve">Una vez hayas importado los paquetes anteriores, para entrenar un clasificador </w:t>
      </w:r>
      <w:r w:rsidRPr="006D5079">
        <w:rPr>
          <w:i/>
        </w:rPr>
        <w:t>Naïve Bayes</w:t>
      </w:r>
      <w:r>
        <w:t xml:space="preserve"> puedes usar el comando </w:t>
      </w:r>
      <w:r w:rsidRPr="006D5079">
        <w:rPr>
          <w:rFonts w:ascii="Consolas" w:hAnsi="Consolas" w:cs="Consolas"/>
          <w:sz w:val="20"/>
          <w:szCs w:val="20"/>
        </w:rPr>
        <w:t>NaiveBayesClassifier.train()</w:t>
      </w:r>
      <w:r>
        <w:t xml:space="preserve"> y para evaluarlo </w:t>
      </w:r>
      <w:r w:rsidRPr="006D5079">
        <w:rPr>
          <w:rFonts w:ascii="Consolas" w:hAnsi="Consolas" w:cs="Consolas"/>
          <w:sz w:val="20"/>
          <w:szCs w:val="20"/>
        </w:rPr>
        <w:t>accuracy().</w:t>
      </w:r>
      <w:r>
        <w:t xml:space="preserve"> Además, puedes utilizar el clasificador entrenado para clasificar una instancia utilizando su método </w:t>
      </w:r>
      <w:r w:rsidRPr="00BA775C">
        <w:rPr>
          <w:rFonts w:ascii="Consolas" w:hAnsi="Consolas" w:cs="Consolas"/>
          <w:sz w:val="20"/>
          <w:szCs w:val="20"/>
        </w:rPr>
        <w:t>classify().</w:t>
      </w:r>
      <w:r>
        <w:t xml:space="preserve"> Por último, puedes obtener la matriz de confusión utilizando el comando </w:t>
      </w:r>
      <w:r w:rsidRPr="00BA775C">
        <w:rPr>
          <w:rFonts w:ascii="Consolas" w:hAnsi="Consolas" w:cs="Consolas"/>
          <w:sz w:val="20"/>
          <w:szCs w:val="20"/>
        </w:rPr>
        <w:t>nltk.ConfusionMatrix()</w:t>
      </w:r>
      <w:r>
        <w:t>.</w:t>
      </w:r>
    </w:p>
    <w:p w14:paraId="3C9F289A" w14:textId="77777777" w:rsidR="006D5079" w:rsidRDefault="006D5079" w:rsidP="006D5079"/>
    <w:p w14:paraId="571D69CA" w14:textId="781CA5FB" w:rsidR="00B7078C" w:rsidRDefault="00B7078C" w:rsidP="00B7078C">
      <w:r>
        <w:t xml:space="preserve">Para </w:t>
      </w:r>
      <w:r w:rsidR="00017F71">
        <w:t>realizar esta parte</w:t>
      </w:r>
      <w:r w:rsidR="00B208D6">
        <w:t xml:space="preserve"> </w:t>
      </w:r>
      <w:r w:rsidR="000F7DD4">
        <w:t>del laboratorio</w:t>
      </w:r>
      <w:r>
        <w:t xml:space="preserve"> debes seguir los siguientes pasos:</w:t>
      </w:r>
    </w:p>
    <w:p w14:paraId="3F8B496D" w14:textId="77777777" w:rsidR="0079237E" w:rsidRDefault="0079237E" w:rsidP="0079237E"/>
    <w:p w14:paraId="173C184D" w14:textId="77777777" w:rsidR="007E6461" w:rsidRDefault="00F738C3" w:rsidP="0043694E">
      <w:pPr>
        <w:pStyle w:val="Prrafodelista"/>
        <w:numPr>
          <w:ilvl w:val="0"/>
          <w:numId w:val="40"/>
        </w:numPr>
        <w:ind w:left="426"/>
      </w:pPr>
      <w:r w:rsidRPr="0079237E">
        <w:rPr>
          <w:b/>
          <w:bCs/>
        </w:rPr>
        <w:t>Entrena</w:t>
      </w:r>
      <w:r w:rsidR="00AD2B57" w:rsidRPr="0079237E">
        <w:rPr>
          <w:b/>
          <w:bCs/>
        </w:rPr>
        <w:t>miento de</w:t>
      </w:r>
      <w:r w:rsidR="00913D68" w:rsidRPr="0079237E">
        <w:rPr>
          <w:b/>
          <w:bCs/>
        </w:rPr>
        <w:t xml:space="preserve"> </w:t>
      </w:r>
      <w:r w:rsidR="00B57BD9" w:rsidRPr="0079237E">
        <w:rPr>
          <w:b/>
          <w:bCs/>
        </w:rPr>
        <w:t>dos</w:t>
      </w:r>
      <w:r w:rsidRPr="0079237E">
        <w:rPr>
          <w:b/>
          <w:bCs/>
        </w:rPr>
        <w:t xml:space="preserve"> clasificador</w:t>
      </w:r>
      <w:r w:rsidR="00B57BD9" w:rsidRPr="0079237E">
        <w:rPr>
          <w:b/>
          <w:bCs/>
        </w:rPr>
        <w:t>es</w:t>
      </w:r>
      <w:r w:rsidR="00913D68" w:rsidRPr="0079237E">
        <w:rPr>
          <w:b/>
          <w:bCs/>
        </w:rPr>
        <w:t xml:space="preserve"> para la palabra «hard»</w:t>
      </w:r>
      <w:r w:rsidRPr="0079237E">
        <w:rPr>
          <w:b/>
          <w:bCs/>
        </w:rPr>
        <w:t>.</w:t>
      </w:r>
      <w:r>
        <w:t xml:space="preserve"> </w:t>
      </w:r>
      <w:r w:rsidR="006D5079">
        <w:t xml:space="preserve">Debes </w:t>
      </w:r>
      <w:r w:rsidR="00832AC4">
        <w:t>entrenar</w:t>
      </w:r>
      <w:r w:rsidR="00926799">
        <w:t xml:space="preserve"> dos</w:t>
      </w:r>
      <w:r w:rsidR="006D5079">
        <w:t xml:space="preserve"> clasificador</w:t>
      </w:r>
      <w:r w:rsidR="00926799">
        <w:t>es</w:t>
      </w:r>
      <w:r w:rsidR="006D5079">
        <w:t xml:space="preserve"> que permita</w:t>
      </w:r>
      <w:r w:rsidR="00926799">
        <w:t>n</w:t>
      </w:r>
      <w:r w:rsidR="006D5079">
        <w:t xml:space="preserve"> desambiguar la palabra </w:t>
      </w:r>
      <w:r w:rsidR="002E6BBB">
        <w:t>«</w:t>
      </w:r>
      <w:r w:rsidR="006D5079" w:rsidRPr="0079237E">
        <w:rPr>
          <w:i/>
        </w:rPr>
        <w:t>hard</w:t>
      </w:r>
      <w:r w:rsidR="002E6BBB">
        <w:t>»</w:t>
      </w:r>
      <w:r w:rsidR="006D5079">
        <w:t>, es decir</w:t>
      </w:r>
      <w:r w:rsidR="00017264">
        <w:t>,</w:t>
      </w:r>
      <w:r w:rsidR="006D5079">
        <w:t xml:space="preserve"> que </w:t>
      </w:r>
      <w:r w:rsidR="006D5079">
        <w:lastRenderedPageBreak/>
        <w:t xml:space="preserve">debes entrenar </w:t>
      </w:r>
      <w:r w:rsidR="00926799">
        <w:t>los</w:t>
      </w:r>
      <w:r w:rsidR="006D5079">
        <w:t xml:space="preserve"> clasificador</w:t>
      </w:r>
      <w:r w:rsidR="004F2AF5">
        <w:t>es</w:t>
      </w:r>
      <w:r w:rsidR="006D5079">
        <w:t xml:space="preserve"> utilizando las instancias disponibles en el corpus Sensev</w:t>
      </w:r>
      <w:r w:rsidR="00D50A92">
        <w:t>al 2 para esta palabra ambigua.</w:t>
      </w:r>
    </w:p>
    <w:p w14:paraId="06AB9642" w14:textId="77777777" w:rsidR="007E6461" w:rsidRPr="00576B29" w:rsidRDefault="007E6461" w:rsidP="007E6461">
      <w:pPr>
        <w:pStyle w:val="Prrafodelista"/>
        <w:ind w:left="709"/>
      </w:pPr>
    </w:p>
    <w:p w14:paraId="17BC2B1B" w14:textId="67F66F56" w:rsidR="001D68FE" w:rsidRPr="00106289" w:rsidRDefault="00382249" w:rsidP="000347E4">
      <w:pPr>
        <w:pStyle w:val="Prrafodelista"/>
        <w:numPr>
          <w:ilvl w:val="0"/>
          <w:numId w:val="38"/>
        </w:numPr>
        <w:ind w:left="709"/>
        <w:rPr>
          <w:b/>
          <w:bCs/>
        </w:rPr>
      </w:pPr>
      <w:r w:rsidRPr="000347E4">
        <w:rPr>
          <w:b/>
          <w:bCs/>
        </w:rPr>
        <w:t>Conjuntos de entrenamiento y test</w:t>
      </w:r>
      <w:r w:rsidR="003B34E0">
        <w:t xml:space="preserve">. </w:t>
      </w:r>
      <w:r w:rsidR="006D5079">
        <w:t>Para entrenar y validar divide las instancias disponibles en una proporción del 80-20</w:t>
      </w:r>
      <w:r w:rsidR="000F5BEC">
        <w:t xml:space="preserve"> </w:t>
      </w:r>
      <w:r w:rsidR="006D5079">
        <w:t>% y recuerda que en el conjunto de datos de entrenamiento deben aparecer instancias de todas las clases.</w:t>
      </w:r>
      <w:r w:rsidR="000347E4">
        <w:t xml:space="preserve"> </w:t>
      </w:r>
    </w:p>
    <w:p w14:paraId="741A2E80" w14:textId="77777777" w:rsidR="00106289" w:rsidRPr="000347E4" w:rsidRDefault="00106289" w:rsidP="00106289">
      <w:pPr>
        <w:pStyle w:val="Prrafodelista"/>
        <w:ind w:left="709"/>
        <w:rPr>
          <w:b/>
          <w:bCs/>
        </w:rPr>
      </w:pPr>
    </w:p>
    <w:p w14:paraId="62C8E5AA" w14:textId="1DB9034F" w:rsidR="00106289" w:rsidRPr="00106289" w:rsidRDefault="00382249" w:rsidP="00956E48">
      <w:pPr>
        <w:pStyle w:val="Prrafodelista"/>
        <w:numPr>
          <w:ilvl w:val="0"/>
          <w:numId w:val="38"/>
        </w:numPr>
        <w:ind w:left="709"/>
        <w:rPr>
          <w:b/>
        </w:rPr>
      </w:pPr>
      <w:r w:rsidRPr="00106289">
        <w:rPr>
          <w:b/>
          <w:bCs/>
        </w:rPr>
        <w:t>Clasificador</w:t>
      </w:r>
      <w:r w:rsidR="00824A6F" w:rsidRPr="00106289">
        <w:rPr>
          <w:b/>
          <w:bCs/>
        </w:rPr>
        <w:t xml:space="preserve"> basado en las</w:t>
      </w:r>
      <w:r w:rsidR="00824A6F">
        <w:t xml:space="preserve"> </w:t>
      </w:r>
      <w:r w:rsidR="00824A6F" w:rsidRPr="00106289">
        <w:rPr>
          <w:b/>
        </w:rPr>
        <w:t>palabras vecinas</w:t>
      </w:r>
      <w:r w:rsidR="00B41B26" w:rsidRPr="00106289">
        <w:rPr>
          <w:b/>
        </w:rPr>
        <w:t xml:space="preserve">. </w:t>
      </w:r>
      <w:r>
        <w:t xml:space="preserve">Con </w:t>
      </w:r>
      <w:r w:rsidR="00314093">
        <w:t>el</w:t>
      </w:r>
      <w:r>
        <w:t xml:space="preserve"> conjunto de</w:t>
      </w:r>
      <w:r w:rsidR="00106289">
        <w:t xml:space="preserve"> datos de</w:t>
      </w:r>
      <w:r>
        <w:t xml:space="preserve"> entrenamiento</w:t>
      </w:r>
      <w:r w:rsidR="00F7227F">
        <w:t>,</w:t>
      </w:r>
      <w:r>
        <w:t xml:space="preserve"> entrena un clasificador</w:t>
      </w:r>
      <w:r w:rsidR="005A6D78">
        <w:t xml:space="preserve"> para </w:t>
      </w:r>
      <w:r w:rsidR="005A6D78" w:rsidRPr="005A6D78">
        <w:t>«</w:t>
      </w:r>
      <w:r w:rsidR="005A6D78" w:rsidRPr="00106289">
        <w:rPr>
          <w:i/>
        </w:rPr>
        <w:t>hard</w:t>
      </w:r>
      <w:r w:rsidR="005A6D78" w:rsidRPr="005A6D78">
        <w:t xml:space="preserve">» </w:t>
      </w:r>
      <w:r>
        <w:t>que use</w:t>
      </w:r>
      <w:r w:rsidR="00D50A92">
        <w:t xml:space="preserve"> como características el conjunto basado en las </w:t>
      </w:r>
      <w:r w:rsidR="00D50A92" w:rsidRPr="00106289">
        <w:rPr>
          <w:b/>
        </w:rPr>
        <w:t>palabras vecinas</w:t>
      </w:r>
      <w:r w:rsidR="00D50A92">
        <w:t xml:space="preserve"> cuyo código has implementado en la </w:t>
      </w:r>
      <w:r w:rsidR="00845DA8">
        <w:t>p</w:t>
      </w:r>
      <w:r w:rsidR="00D50A92">
        <w:t xml:space="preserve">arte 2 de este laboratorio. Para definir el vocabulario utiliza las </w:t>
      </w:r>
      <w:r w:rsidR="00D50A92" w:rsidRPr="00106289">
        <w:rPr>
          <w:b/>
        </w:rPr>
        <w:t>250</w:t>
      </w:r>
      <w:r w:rsidR="00D50A92">
        <w:t xml:space="preserve"> palabras más frecuentes (</w:t>
      </w:r>
      <w:r w:rsidR="00D50A92" w:rsidRPr="00106289">
        <w:rPr>
          <w:b/>
          <w:i/>
        </w:rPr>
        <w:t>m=250</w:t>
      </w:r>
      <w:r w:rsidR="00D50A92">
        <w:t>).</w:t>
      </w:r>
      <w:r>
        <w:t xml:space="preserve"> </w:t>
      </w:r>
    </w:p>
    <w:p w14:paraId="501F9FDF" w14:textId="77777777" w:rsidR="00106289" w:rsidRPr="00106289" w:rsidRDefault="00106289" w:rsidP="00106289">
      <w:pPr>
        <w:pStyle w:val="Prrafodelista"/>
        <w:rPr>
          <w:b/>
          <w:bCs/>
        </w:rPr>
      </w:pPr>
    </w:p>
    <w:p w14:paraId="10B755C1" w14:textId="58710314" w:rsidR="00D50A92" w:rsidRPr="00106289" w:rsidRDefault="00BD7F72" w:rsidP="00106289">
      <w:pPr>
        <w:pStyle w:val="Prrafodelista"/>
        <w:numPr>
          <w:ilvl w:val="0"/>
          <w:numId w:val="38"/>
        </w:numPr>
        <w:ind w:left="709"/>
        <w:rPr>
          <w:b/>
        </w:rPr>
      </w:pPr>
      <w:r w:rsidRPr="00106289">
        <w:rPr>
          <w:b/>
          <w:bCs/>
        </w:rPr>
        <w:t xml:space="preserve">Clasificador basado </w:t>
      </w:r>
      <w:r w:rsidR="00FC0DBD">
        <w:rPr>
          <w:b/>
          <w:bCs/>
        </w:rPr>
        <w:t xml:space="preserve">en </w:t>
      </w:r>
      <w:r w:rsidRPr="00106289">
        <w:rPr>
          <w:b/>
          <w:bCs/>
        </w:rPr>
        <w:t>características de colocación</w:t>
      </w:r>
      <w:r w:rsidR="0096576C">
        <w:t xml:space="preserve">. </w:t>
      </w:r>
      <w:r w:rsidR="00382249">
        <w:t xml:space="preserve">Con </w:t>
      </w:r>
      <w:r w:rsidR="00721713">
        <w:t>el c</w:t>
      </w:r>
      <w:r w:rsidR="00382249">
        <w:t xml:space="preserve">onjunto de </w:t>
      </w:r>
      <w:r w:rsidR="00106289">
        <w:t xml:space="preserve">datos de </w:t>
      </w:r>
      <w:r w:rsidR="00382249">
        <w:t>entrenamiento</w:t>
      </w:r>
      <w:r w:rsidR="00F7227F">
        <w:t>,</w:t>
      </w:r>
      <w:r w:rsidR="00382249">
        <w:t xml:space="preserve"> entrena un clasificador</w:t>
      </w:r>
      <w:r w:rsidR="005A6D78" w:rsidRPr="005A6D78">
        <w:t xml:space="preserve"> </w:t>
      </w:r>
      <w:r w:rsidR="005A6D78">
        <w:t xml:space="preserve">para </w:t>
      </w:r>
      <w:r w:rsidR="005A6D78" w:rsidRPr="005A6D78">
        <w:t>«</w:t>
      </w:r>
      <w:r w:rsidR="005A6D78" w:rsidRPr="00106289">
        <w:rPr>
          <w:i/>
        </w:rPr>
        <w:t>hard</w:t>
      </w:r>
      <w:r w:rsidR="005A6D78" w:rsidRPr="005A6D78">
        <w:t>»</w:t>
      </w:r>
      <w:r w:rsidR="005A6D78">
        <w:t xml:space="preserve"> </w:t>
      </w:r>
      <w:r w:rsidR="00382249">
        <w:t xml:space="preserve">que use </w:t>
      </w:r>
      <w:r w:rsidR="00D50A92">
        <w:t>como conjunto de características las de colocación cuyo</w:t>
      </w:r>
      <w:r w:rsidR="00D17C3E">
        <w:t xml:space="preserve"> código has implementado en la p</w:t>
      </w:r>
      <w:r w:rsidR="0006405B">
        <w:t>arte 2 de este laboratorio.</w:t>
      </w:r>
      <w:r w:rsidR="00106289">
        <w:t xml:space="preserve"> </w:t>
      </w:r>
      <w:r w:rsidR="00D50A92">
        <w:t xml:space="preserve">Para definir la </w:t>
      </w:r>
      <w:r w:rsidR="00D50A92" w:rsidRPr="00106289">
        <w:rPr>
          <w:b/>
        </w:rPr>
        <w:t>ventana de contexto</w:t>
      </w:r>
      <w:r w:rsidR="00D50A92">
        <w:t xml:space="preserve"> utiliza la secuencia de </w:t>
      </w:r>
      <w:r w:rsidR="0006405B">
        <w:t>dos</w:t>
      </w:r>
      <w:r w:rsidR="00D50A92">
        <w:t xml:space="preserve"> palabras que ocurren antes de la palabra ambigua y la secuencia de </w:t>
      </w:r>
      <w:r w:rsidR="0006405B">
        <w:t>dos</w:t>
      </w:r>
      <w:r w:rsidR="00D50A92">
        <w:t xml:space="preserve"> palabras que ocurren después de </w:t>
      </w:r>
      <w:r w:rsidR="0006405B">
        <w:t xml:space="preserve">esta </w:t>
      </w:r>
      <w:r w:rsidR="00D50A92" w:rsidRPr="00106289">
        <w:rPr>
          <w:b/>
        </w:rPr>
        <w:t>(n=2).</w:t>
      </w:r>
    </w:p>
    <w:p w14:paraId="23A76184" w14:textId="77777777" w:rsidR="00DD708F" w:rsidRDefault="00DD708F" w:rsidP="00DD708F"/>
    <w:p w14:paraId="73C0EA52" w14:textId="77777777" w:rsidR="007C02C6" w:rsidRDefault="005927D6" w:rsidP="007920D0">
      <w:pPr>
        <w:pStyle w:val="Prrafodelista"/>
        <w:numPr>
          <w:ilvl w:val="0"/>
          <w:numId w:val="40"/>
        </w:numPr>
        <w:ind w:left="426"/>
      </w:pPr>
      <w:r w:rsidRPr="00486E27">
        <w:rPr>
          <w:b/>
          <w:bCs/>
        </w:rPr>
        <w:t>Validación de los clasificadores para la palabra «hard».</w:t>
      </w:r>
      <w:r>
        <w:t xml:space="preserve"> </w:t>
      </w:r>
      <w:r w:rsidR="004E03EA">
        <w:t xml:space="preserve">Utilizando el conjunto de </w:t>
      </w:r>
      <w:r w:rsidR="00C72E54">
        <w:t xml:space="preserve">datos de </w:t>
      </w:r>
      <w:r w:rsidR="004E03EA">
        <w:t xml:space="preserve">test que has </w:t>
      </w:r>
      <w:r w:rsidR="001B3D34">
        <w:t>generado previamente, o</w:t>
      </w:r>
      <w:r w:rsidR="00CF09D0">
        <w:t xml:space="preserve">btén </w:t>
      </w:r>
      <w:r w:rsidR="00D50A92">
        <w:t>la exactitud (</w:t>
      </w:r>
      <w:r w:rsidR="00D50A92" w:rsidRPr="00486E27">
        <w:rPr>
          <w:i/>
        </w:rPr>
        <w:t>accuracy</w:t>
      </w:r>
      <w:r w:rsidR="00D50A92">
        <w:t>) y la matriz de confusión</w:t>
      </w:r>
      <w:r w:rsidR="005A6D78">
        <w:t xml:space="preserve"> para cada uno de los dos clasificadores que permiten desambiguar el sentido de la palabra «</w:t>
      </w:r>
      <w:r w:rsidR="00D50A92" w:rsidRPr="00486E27">
        <w:rPr>
          <w:i/>
        </w:rPr>
        <w:t>hard</w:t>
      </w:r>
      <w:r w:rsidR="00D50A92">
        <w:t>»</w:t>
      </w:r>
      <w:r w:rsidR="00811EF2">
        <w:t>.</w:t>
      </w:r>
      <w:r w:rsidR="005A6D78">
        <w:t xml:space="preserve"> </w:t>
      </w:r>
    </w:p>
    <w:p w14:paraId="158A4A6A" w14:textId="77777777" w:rsidR="007C02C6" w:rsidRPr="000347E4" w:rsidRDefault="007C02C6" w:rsidP="007C02C6">
      <w:pPr>
        <w:pStyle w:val="Prrafodelista"/>
        <w:ind w:left="709"/>
        <w:rPr>
          <w:b/>
          <w:bCs/>
        </w:rPr>
      </w:pPr>
    </w:p>
    <w:p w14:paraId="2EA09907" w14:textId="0DADB4B4" w:rsidR="00902200" w:rsidRPr="007C02C6" w:rsidRDefault="001B3D34" w:rsidP="007C02C6">
      <w:pPr>
        <w:pStyle w:val="Prrafodelista"/>
        <w:numPr>
          <w:ilvl w:val="0"/>
          <w:numId w:val="38"/>
        </w:numPr>
        <w:ind w:left="709"/>
        <w:rPr>
          <w:b/>
        </w:rPr>
      </w:pPr>
      <w:r>
        <w:t>Debes mostrar la</w:t>
      </w:r>
      <w:r w:rsidR="001B4D9E">
        <w:t xml:space="preserve"> exactitud (</w:t>
      </w:r>
      <w:r w:rsidR="001B4D9E" w:rsidRPr="007C02C6">
        <w:rPr>
          <w:i/>
        </w:rPr>
        <w:t>accuracy</w:t>
      </w:r>
      <w:r w:rsidR="001B4D9E">
        <w:t xml:space="preserve">) y la matriz de confusión </w:t>
      </w:r>
      <w:r w:rsidR="00C92545">
        <w:t xml:space="preserve">resultantes de la validación de </w:t>
      </w:r>
      <w:r w:rsidR="00486E27">
        <w:t xml:space="preserve">cada uno de </w:t>
      </w:r>
      <w:r w:rsidR="001B4D9E">
        <w:t>los dos clasifica</w:t>
      </w:r>
      <w:r w:rsidR="0057520C">
        <w:t>do</w:t>
      </w:r>
      <w:r w:rsidR="001B4D9E">
        <w:t>res.</w:t>
      </w:r>
    </w:p>
    <w:p w14:paraId="6DDABE65" w14:textId="77777777" w:rsidR="001B4D9E" w:rsidRDefault="001B4D9E" w:rsidP="00C15357"/>
    <w:p w14:paraId="354BA05C" w14:textId="5516D996" w:rsidR="00D50A92" w:rsidRDefault="001B4D9E" w:rsidP="00413247">
      <w:r>
        <w:lastRenderedPageBreak/>
        <w:t>D</w:t>
      </w:r>
      <w:r w:rsidR="00902200">
        <w:t xml:space="preserve">ebes </w:t>
      </w:r>
      <w:r w:rsidR="00413247">
        <w:t>c</w:t>
      </w:r>
      <w:r w:rsidR="005A6D78">
        <w:t>ompara</w:t>
      </w:r>
      <w:r w:rsidR="00413247">
        <w:t>r</w:t>
      </w:r>
      <w:r>
        <w:t xml:space="preserve"> y analizar</w:t>
      </w:r>
      <w:r w:rsidR="005A6D78">
        <w:t xml:space="preserve"> los resultados de rendimiento de los clasificadores.</w:t>
      </w:r>
      <w:r>
        <w:t xml:space="preserve"> Para ello r</w:t>
      </w:r>
      <w:r w:rsidR="00D50A92">
        <w:t>esponde a las siguientes preguntas:</w:t>
      </w:r>
    </w:p>
    <w:p w14:paraId="4D1DAF00" w14:textId="77777777" w:rsidR="00811EF2" w:rsidRPr="00E63F97" w:rsidRDefault="00811EF2" w:rsidP="00811EF2"/>
    <w:p w14:paraId="477F27A7" w14:textId="77777777" w:rsidR="00811EF2" w:rsidRDefault="00811EF2" w:rsidP="00576B29">
      <w:pPr>
        <w:pStyle w:val="Prrafodelista"/>
        <w:numPr>
          <w:ilvl w:val="0"/>
          <w:numId w:val="3"/>
        </w:numPr>
        <w:ind w:left="709"/>
      </w:pPr>
      <w:r>
        <w:t xml:space="preserve">¿Cuál es el conjunto de características que aporta mejores resultados? ¿Por qué? </w:t>
      </w:r>
    </w:p>
    <w:p w14:paraId="74210FB3" w14:textId="77777777" w:rsidR="00811EF2" w:rsidRDefault="00811EF2" w:rsidP="00576B29">
      <w:pPr>
        <w:pStyle w:val="Prrafodelista"/>
        <w:numPr>
          <w:ilvl w:val="0"/>
          <w:numId w:val="3"/>
        </w:numPr>
        <w:ind w:left="709"/>
      </w:pPr>
      <w:r>
        <w:t>¿Cuál es el sentido más difícil de identificar? ¿Por qué?</w:t>
      </w:r>
    </w:p>
    <w:p w14:paraId="7F2C8AF7" w14:textId="419DADD6" w:rsidR="00811EF2" w:rsidRDefault="00811EF2" w:rsidP="00576B29">
      <w:pPr>
        <w:pStyle w:val="Prrafodelista"/>
        <w:numPr>
          <w:ilvl w:val="0"/>
          <w:numId w:val="3"/>
        </w:numPr>
        <w:ind w:left="709"/>
      </w:pPr>
      <w:r>
        <w:t>¿Qué posibles mejoras se podrían aplicar para mejorar el rendimiento de los clasificadores creados? No es necesario que las implementes, s</w:t>
      </w:r>
      <w:r w:rsidR="00410FF7">
        <w:t>o</w:t>
      </w:r>
      <w:r>
        <w:t>lo que las comentes.</w:t>
      </w:r>
    </w:p>
    <w:p w14:paraId="0DBE6892" w14:textId="77777777" w:rsidR="0051236E" w:rsidRDefault="0051236E" w:rsidP="0051236E"/>
    <w:p w14:paraId="1281B3F6" w14:textId="77777777" w:rsidR="00C72E54" w:rsidRDefault="005A6D78" w:rsidP="0051236E">
      <w:pPr>
        <w:pStyle w:val="Prrafodelista"/>
        <w:numPr>
          <w:ilvl w:val="0"/>
          <w:numId w:val="40"/>
        </w:numPr>
        <w:ind w:left="426"/>
      </w:pPr>
      <w:r w:rsidRPr="0051236E">
        <w:rPr>
          <w:b/>
          <w:bCs/>
        </w:rPr>
        <w:t>Instancias clasificadas incorrectamente para «</w:t>
      </w:r>
      <w:r w:rsidRPr="0051236E">
        <w:rPr>
          <w:b/>
          <w:bCs/>
          <w:i/>
        </w:rPr>
        <w:t>hard</w:t>
      </w:r>
      <w:r w:rsidRPr="0051236E">
        <w:rPr>
          <w:b/>
          <w:bCs/>
        </w:rPr>
        <w:t>».</w:t>
      </w:r>
      <w:r>
        <w:t xml:space="preserve"> </w:t>
      </w:r>
      <w:r w:rsidR="00B43559">
        <w:t>Para el clasificador que permite desambiguar la palabra «</w:t>
      </w:r>
      <w:r w:rsidR="00B43559" w:rsidRPr="0051236E">
        <w:rPr>
          <w:i/>
        </w:rPr>
        <w:t>hard</w:t>
      </w:r>
      <w:r w:rsidR="00B43559">
        <w:t xml:space="preserve">» y que utiliza las características de colocación, obtén las instancias que pertenecen al sentido </w:t>
      </w:r>
      <w:r w:rsidR="00B43559" w:rsidRPr="0051236E">
        <w:rPr>
          <w:rFonts w:ascii="Consolas" w:hAnsi="Consolas" w:cs="Consolas"/>
          <w:sz w:val="20"/>
          <w:szCs w:val="20"/>
        </w:rPr>
        <w:t>‘HARD1’</w:t>
      </w:r>
      <w:r w:rsidR="00B43559">
        <w:t xml:space="preserve"> y que se han clasificado incorrectamente.</w:t>
      </w:r>
    </w:p>
    <w:p w14:paraId="3860D91D" w14:textId="77777777" w:rsidR="007F200C" w:rsidRPr="000347E4" w:rsidRDefault="007F200C" w:rsidP="007F200C">
      <w:pPr>
        <w:pStyle w:val="Prrafodelista"/>
        <w:ind w:left="709"/>
        <w:rPr>
          <w:b/>
          <w:bCs/>
        </w:rPr>
      </w:pPr>
    </w:p>
    <w:p w14:paraId="4D09257F" w14:textId="075E41A4" w:rsidR="00B43559" w:rsidRPr="007F200C" w:rsidRDefault="00B43559" w:rsidP="007F200C">
      <w:pPr>
        <w:pStyle w:val="Prrafodelista"/>
        <w:numPr>
          <w:ilvl w:val="0"/>
          <w:numId w:val="38"/>
        </w:numPr>
        <w:ind w:left="709"/>
        <w:rPr>
          <w:b/>
        </w:rPr>
      </w:pPr>
      <w:r>
        <w:t>Presenta en el informe la oración en la que aparece la palabra ambigua (el contexto) para cada una de esas instancias y la etiqueta en la que han sido erróneamente clasificadas.</w:t>
      </w:r>
    </w:p>
    <w:p w14:paraId="0510ACFE" w14:textId="77777777" w:rsidR="00090CF8" w:rsidRDefault="00090CF8" w:rsidP="00090CF8"/>
    <w:p w14:paraId="40429E17" w14:textId="59A841DE" w:rsidR="00B328C0" w:rsidRDefault="00DB5B93" w:rsidP="0063141F">
      <w:pPr>
        <w:pStyle w:val="Prrafodelista"/>
        <w:numPr>
          <w:ilvl w:val="0"/>
          <w:numId w:val="40"/>
        </w:numPr>
        <w:ind w:left="426"/>
      </w:pPr>
      <w:r w:rsidRPr="00090CF8">
        <w:rPr>
          <w:b/>
          <w:bCs/>
        </w:rPr>
        <w:t>Entrenamiento y validación de dos clasificadores para la palabra «serve».</w:t>
      </w:r>
      <w:r w:rsidR="00090CF8" w:rsidRPr="00090CF8">
        <w:rPr>
          <w:b/>
          <w:bCs/>
        </w:rPr>
        <w:t xml:space="preserve"> </w:t>
      </w:r>
      <w:r w:rsidR="00C4484E">
        <w:t xml:space="preserve">Repite el proceso anterior para entrenar y validar dos clasificadores que permitan desambiguar la palabra </w:t>
      </w:r>
      <w:r w:rsidR="00865388">
        <w:t>«</w:t>
      </w:r>
      <w:r w:rsidR="00D41DA6" w:rsidRPr="00090CF8">
        <w:rPr>
          <w:i/>
        </w:rPr>
        <w:t>serve</w:t>
      </w:r>
      <w:r w:rsidR="00D41DA6">
        <w:t>».</w:t>
      </w:r>
      <w:r w:rsidR="00034D80">
        <w:t xml:space="preserve"> Puedes aprovechar el código que has generado anteriormente.</w:t>
      </w:r>
      <w:r w:rsidR="00D41DA6">
        <w:t xml:space="preserve"> </w:t>
      </w:r>
    </w:p>
    <w:p w14:paraId="6D18F1FC" w14:textId="77777777" w:rsidR="00610B3B" w:rsidRPr="000347E4" w:rsidRDefault="00610B3B" w:rsidP="00610B3B">
      <w:pPr>
        <w:pStyle w:val="Prrafodelista"/>
        <w:ind w:left="709"/>
        <w:rPr>
          <w:b/>
          <w:bCs/>
        </w:rPr>
      </w:pPr>
    </w:p>
    <w:p w14:paraId="590B3422" w14:textId="77777777" w:rsidR="00610B3B" w:rsidRDefault="00B328C0" w:rsidP="00FE4896">
      <w:pPr>
        <w:pStyle w:val="Prrafodelista"/>
        <w:numPr>
          <w:ilvl w:val="0"/>
          <w:numId w:val="38"/>
        </w:numPr>
        <w:ind w:left="709"/>
      </w:pPr>
      <w:r>
        <w:t>C</w:t>
      </w:r>
      <w:r w:rsidR="00FF65B8">
        <w:t>rea los conjuntos de entrenamiento y test para las instancias</w:t>
      </w:r>
      <w:r w:rsidR="00865388">
        <w:t xml:space="preserve"> donde la palabra ambigua es «</w:t>
      </w:r>
      <w:r w:rsidR="00865388" w:rsidRPr="00610B3B">
        <w:rPr>
          <w:i/>
        </w:rPr>
        <w:t>serve</w:t>
      </w:r>
      <w:r w:rsidR="00865388">
        <w:t>»</w:t>
      </w:r>
      <w:r>
        <w:t xml:space="preserve">. </w:t>
      </w:r>
      <w:r w:rsidR="00FE2A9C">
        <w:t>Mantén la proporción del 80-20 % para la creación de los conjuntos de entrenamiento y de test</w:t>
      </w:r>
      <w:r w:rsidR="00610B3B">
        <w:t xml:space="preserve">. </w:t>
      </w:r>
    </w:p>
    <w:p w14:paraId="705F7017" w14:textId="66670B61" w:rsidR="00877ADD" w:rsidRDefault="00B328C0" w:rsidP="006225BA">
      <w:pPr>
        <w:pStyle w:val="Prrafodelista"/>
        <w:numPr>
          <w:ilvl w:val="0"/>
          <w:numId w:val="38"/>
        </w:numPr>
        <w:ind w:left="709"/>
      </w:pPr>
      <w:r>
        <w:lastRenderedPageBreak/>
        <w:t xml:space="preserve">Entrena un clasificador para </w:t>
      </w:r>
      <w:r w:rsidRPr="005A6D78">
        <w:t>«</w:t>
      </w:r>
      <w:r w:rsidRPr="00877ADD">
        <w:rPr>
          <w:i/>
        </w:rPr>
        <w:t>serve</w:t>
      </w:r>
      <w:r w:rsidRPr="005A6D78">
        <w:t>»</w:t>
      </w:r>
      <w:r>
        <w:t xml:space="preserve"> que use como características el conjunto basado en las </w:t>
      </w:r>
      <w:r w:rsidRPr="00877ADD">
        <w:rPr>
          <w:b/>
          <w:bCs/>
        </w:rPr>
        <w:t>palabras vecinas</w:t>
      </w:r>
      <w:r w:rsidR="00877ADD">
        <w:t>. P</w:t>
      </w:r>
      <w:r>
        <w:t xml:space="preserve">ara definir el vocabulario utiliza las </w:t>
      </w:r>
      <w:r w:rsidRPr="00877ADD">
        <w:rPr>
          <w:b/>
          <w:bCs/>
        </w:rPr>
        <w:t>250</w:t>
      </w:r>
      <w:r>
        <w:t xml:space="preserve"> palabras más frecuentes (</w:t>
      </w:r>
      <w:r w:rsidRPr="00877ADD">
        <w:rPr>
          <w:b/>
          <w:bCs/>
          <w:i/>
        </w:rPr>
        <w:t>m=250</w:t>
      </w:r>
      <w:r>
        <w:t>).</w:t>
      </w:r>
    </w:p>
    <w:p w14:paraId="1A2C86F2" w14:textId="77777777" w:rsidR="00904FD5" w:rsidRDefault="00904FD5" w:rsidP="00904FD5">
      <w:pPr>
        <w:pStyle w:val="Prrafodelista"/>
        <w:ind w:left="709"/>
      </w:pPr>
    </w:p>
    <w:p w14:paraId="7A2B212B" w14:textId="77777777" w:rsidR="00A114E7" w:rsidRDefault="00DA49CF" w:rsidP="00576B29">
      <w:pPr>
        <w:pStyle w:val="Prrafodelista"/>
        <w:numPr>
          <w:ilvl w:val="0"/>
          <w:numId w:val="38"/>
        </w:numPr>
        <w:ind w:left="709"/>
      </w:pPr>
      <w:r>
        <w:t>Entrena un clasificador</w:t>
      </w:r>
      <w:r w:rsidRPr="005A6D78">
        <w:t xml:space="preserve"> </w:t>
      </w:r>
      <w:r>
        <w:t xml:space="preserve">para </w:t>
      </w:r>
      <w:r w:rsidRPr="005A6D78">
        <w:t>«</w:t>
      </w:r>
      <w:r w:rsidRPr="00877ADD">
        <w:rPr>
          <w:i/>
        </w:rPr>
        <w:t>serve</w:t>
      </w:r>
      <w:r w:rsidRPr="005A6D78">
        <w:t>»</w:t>
      </w:r>
      <w:r>
        <w:t xml:space="preserve"> que use como conjunto </w:t>
      </w:r>
      <w:r w:rsidRPr="00A114E7">
        <w:rPr>
          <w:b/>
          <w:bCs/>
        </w:rPr>
        <w:t>de características las de colocación</w:t>
      </w:r>
      <w:r w:rsidR="00A114E7">
        <w:t>. P</w:t>
      </w:r>
      <w:r>
        <w:t xml:space="preserve">ara definir la </w:t>
      </w:r>
      <w:r w:rsidRPr="00877ADD">
        <w:rPr>
          <w:b/>
        </w:rPr>
        <w:t>ventana de contexto</w:t>
      </w:r>
      <w:r>
        <w:t xml:space="preserve"> utiliza la secuencia de dos palabras que ocurren antes de la palabra ambigua y la secuencia de dos palabras que ocurren después de esta </w:t>
      </w:r>
      <w:r w:rsidRPr="00877ADD">
        <w:rPr>
          <w:b/>
          <w:bCs/>
        </w:rPr>
        <w:t>(n=2).</w:t>
      </w:r>
      <w:r>
        <w:t xml:space="preserve"> </w:t>
      </w:r>
    </w:p>
    <w:p w14:paraId="63A46A07" w14:textId="77777777" w:rsidR="00A114E7" w:rsidRDefault="00A114E7" w:rsidP="00A114E7">
      <w:pPr>
        <w:pStyle w:val="Prrafodelista"/>
      </w:pPr>
    </w:p>
    <w:p w14:paraId="60B7014E" w14:textId="44E7722E" w:rsidR="007B054F" w:rsidRDefault="0006672C" w:rsidP="00576B29">
      <w:pPr>
        <w:pStyle w:val="Prrafodelista"/>
        <w:numPr>
          <w:ilvl w:val="0"/>
          <w:numId w:val="38"/>
        </w:numPr>
        <w:ind w:left="709"/>
      </w:pPr>
      <w:r>
        <w:t>Obtén el valor la exactitud (</w:t>
      </w:r>
      <w:r w:rsidRPr="00A114E7">
        <w:rPr>
          <w:i/>
        </w:rPr>
        <w:t>accuracy</w:t>
      </w:r>
      <w:r>
        <w:t>)</w:t>
      </w:r>
      <w:r w:rsidR="009C0449">
        <w:t xml:space="preserve"> </w:t>
      </w:r>
      <w:r w:rsidR="0020493C">
        <w:t>para cada uno de los dos clasificadores que permiten desambiguar el sentido de la palabra «</w:t>
      </w:r>
      <w:r w:rsidR="0020493C" w:rsidRPr="00A114E7">
        <w:rPr>
          <w:i/>
        </w:rPr>
        <w:t>sense</w:t>
      </w:r>
      <w:r w:rsidR="0020493C">
        <w:t xml:space="preserve">». </w:t>
      </w:r>
    </w:p>
    <w:p w14:paraId="4E92D263" w14:textId="77777777" w:rsidR="00200471" w:rsidRDefault="00200471" w:rsidP="00200471"/>
    <w:p w14:paraId="3CD4B549" w14:textId="127BA74C" w:rsidR="00D50A92" w:rsidRDefault="00200471" w:rsidP="00326F75">
      <w:pPr>
        <w:pStyle w:val="Prrafodelista"/>
        <w:numPr>
          <w:ilvl w:val="0"/>
          <w:numId w:val="40"/>
        </w:numPr>
        <w:ind w:left="426"/>
      </w:pPr>
      <w:r w:rsidRPr="00200471">
        <w:rPr>
          <w:b/>
          <w:bCs/>
        </w:rPr>
        <w:t>Análisis de resultados del rendimiento</w:t>
      </w:r>
      <w:r w:rsidR="00B573DC">
        <w:rPr>
          <w:b/>
          <w:bCs/>
        </w:rPr>
        <w:t xml:space="preserve"> de los clasificadores</w:t>
      </w:r>
      <w:r>
        <w:t xml:space="preserve">. </w:t>
      </w:r>
      <w:r w:rsidR="00B43559">
        <w:t xml:space="preserve">Presenta en el informe </w:t>
      </w:r>
      <w:r w:rsidR="00F9152E">
        <w:t xml:space="preserve">una tabla resumen con </w:t>
      </w:r>
      <w:r w:rsidR="00B43559">
        <w:t xml:space="preserve">los valores de exactitud para cada uno de los </w:t>
      </w:r>
      <w:r w:rsidR="00F738C3">
        <w:t>4</w:t>
      </w:r>
      <w:r w:rsidR="00B43559">
        <w:t xml:space="preserve"> clasificadores (</w:t>
      </w:r>
      <w:r w:rsidR="00F738C3">
        <w:t>dos</w:t>
      </w:r>
      <w:r w:rsidR="00B43559">
        <w:t xml:space="preserve"> para cada palabra ambigua)</w:t>
      </w:r>
      <w:r w:rsidR="00594FD0">
        <w:t xml:space="preserve"> que has entrenado previamente</w:t>
      </w:r>
      <w:r w:rsidR="00326F75">
        <w:t xml:space="preserve"> y r</w:t>
      </w:r>
      <w:r w:rsidR="00466348">
        <w:t>e</w:t>
      </w:r>
      <w:r w:rsidR="00B43559">
        <w:t>sponde a las siguientes preguntas:</w:t>
      </w:r>
    </w:p>
    <w:p w14:paraId="76409321" w14:textId="77777777" w:rsidR="00175649" w:rsidRPr="00E63F97" w:rsidRDefault="00175649" w:rsidP="00175649"/>
    <w:p w14:paraId="1D9ADFAE" w14:textId="77777777" w:rsidR="00175649" w:rsidRDefault="00175649" w:rsidP="00175649">
      <w:pPr>
        <w:pStyle w:val="Prrafodelista"/>
        <w:numPr>
          <w:ilvl w:val="0"/>
          <w:numId w:val="3"/>
        </w:numPr>
      </w:pPr>
      <w:r>
        <w:t>¿Por qué no es justo comparar directamente la exactitud aportada por los clasificadores que han aprendido diferentes palabras ambiguas?</w:t>
      </w:r>
    </w:p>
    <w:p w14:paraId="5983DF44" w14:textId="77777777" w:rsidR="00175649" w:rsidRDefault="00175649" w:rsidP="00175649">
      <w:pPr>
        <w:pStyle w:val="Prrafodelista"/>
        <w:numPr>
          <w:ilvl w:val="0"/>
          <w:numId w:val="3"/>
        </w:numPr>
      </w:pPr>
      <w:r>
        <w:t>¿Cómo podrías hacerlo para que la comparación entre clasificadores que desambiguan palabras diferentes tenga sentido?</w:t>
      </w:r>
    </w:p>
    <w:p w14:paraId="1EF2D03A" w14:textId="474A1AB9" w:rsidR="00175649" w:rsidRDefault="00175649" w:rsidP="00175649">
      <w:pPr>
        <w:pStyle w:val="Prrafodelista"/>
        <w:numPr>
          <w:ilvl w:val="0"/>
          <w:numId w:val="3"/>
        </w:numPr>
      </w:pPr>
      <w:r>
        <w:t>Compara la exactitud de los clasificadores con la que proporcionaría un clasificador que asignara el sentido de forma aleatoria. ¿Cuál sería el mejor clasificador tomando como referencia (</w:t>
      </w:r>
      <w:r w:rsidRPr="00175649">
        <w:rPr>
          <w:i/>
        </w:rPr>
        <w:t>baseline</w:t>
      </w:r>
      <w:r>
        <w:t>), el clasificador aleatorio?</w:t>
      </w:r>
    </w:p>
    <w:p w14:paraId="1CF4F213" w14:textId="02058BB9" w:rsidR="00D50A92" w:rsidRDefault="00D50A92" w:rsidP="006D5079"/>
    <w:p w14:paraId="29CDEC6F" w14:textId="5BF428F4" w:rsidR="00B573DC" w:rsidRDefault="00B573DC" w:rsidP="006D5079"/>
    <w:p w14:paraId="40D40630" w14:textId="20FE2858" w:rsidR="00B573DC" w:rsidRDefault="00B573DC" w:rsidP="006D5079"/>
    <w:p w14:paraId="515E87B1" w14:textId="77777777" w:rsidR="00B573DC" w:rsidRDefault="00B573DC" w:rsidP="006D5079"/>
    <w:p w14:paraId="4EE3022F" w14:textId="21942061" w:rsidR="00D50A92" w:rsidRDefault="00175649" w:rsidP="00175649">
      <w:pPr>
        <w:pStyle w:val="TtuloApartado2"/>
      </w:pPr>
      <w:r w:rsidRPr="00175649">
        <w:lastRenderedPageBreak/>
        <w:t xml:space="preserve">Parte 4: </w:t>
      </w:r>
      <w:r w:rsidR="003B34E0">
        <w:t>C</w:t>
      </w:r>
      <w:r w:rsidRPr="00175649">
        <w:t>onclusiones sobre el uso de aprendizaje automático supervisado para desambiguar el sentido de las palabras</w:t>
      </w:r>
    </w:p>
    <w:p w14:paraId="75D7AA00" w14:textId="77777777" w:rsidR="00D50A92" w:rsidRDefault="00D50A92" w:rsidP="006D5079"/>
    <w:p w14:paraId="6DA1B589" w14:textId="5E0D9B50" w:rsidR="00D50A92" w:rsidRDefault="002534E0" w:rsidP="006D5079">
      <w:r w:rsidRPr="002534E0">
        <w:t>Una vez hayas implementado diferentes clasificadores para desambiguar el sentido de diferentes palabras y analizado su desempeño, reflexiona sobre el uso de algoritmos basados en aprendizaje automático supervisado para resolver la tarea de desambiguación del sentido de las palabras. Para ello responde de forma razonada a las siguientes preguntas:</w:t>
      </w:r>
    </w:p>
    <w:p w14:paraId="322B9663" w14:textId="77777777" w:rsidR="002534E0" w:rsidRPr="00E63F97" w:rsidRDefault="002534E0" w:rsidP="002534E0"/>
    <w:p w14:paraId="389829C3" w14:textId="77777777" w:rsidR="002534E0" w:rsidRDefault="002534E0" w:rsidP="002534E0">
      <w:pPr>
        <w:pStyle w:val="Prrafodelista"/>
        <w:numPr>
          <w:ilvl w:val="0"/>
          <w:numId w:val="3"/>
        </w:numPr>
      </w:pPr>
      <w:r>
        <w:t>¿Cuáles son las limitaciones de los clasificadores que has creado para la desambiguación del sentido de las palabras?</w:t>
      </w:r>
    </w:p>
    <w:p w14:paraId="4086F61B" w14:textId="77777777" w:rsidR="002534E0" w:rsidRDefault="002534E0" w:rsidP="002534E0">
      <w:pPr>
        <w:pStyle w:val="Prrafodelista"/>
        <w:numPr>
          <w:ilvl w:val="0"/>
          <w:numId w:val="3"/>
        </w:numPr>
      </w:pPr>
      <w:r>
        <w:t>¿Qué alternativas propondrías para superar esas limitaciones y obtener algoritmo que resuelva mejor el problema de la desambiguación del sentido de las palabras?</w:t>
      </w:r>
    </w:p>
    <w:p w14:paraId="53B9225B" w14:textId="77777777" w:rsidR="002534E0" w:rsidRDefault="002534E0" w:rsidP="002534E0">
      <w:pPr>
        <w:pStyle w:val="Prrafodelista"/>
        <w:ind w:left="284"/>
      </w:pPr>
    </w:p>
    <w:p w14:paraId="6FBE4C91" w14:textId="77777777" w:rsidR="00D50A92" w:rsidRDefault="00D50A92" w:rsidP="006D5079"/>
    <w:p w14:paraId="4F88B88C" w14:textId="6E8805E4" w:rsidR="002E28E1" w:rsidRDefault="002E28E1" w:rsidP="002E28E1">
      <w:pPr>
        <w:pStyle w:val="TtuloApartado3"/>
      </w:pPr>
      <w:r w:rsidRPr="006F79F1">
        <w:t>Criterios de evaluación</w:t>
      </w:r>
    </w:p>
    <w:p w14:paraId="4B1CC413" w14:textId="77777777" w:rsidR="002E28E1" w:rsidRPr="00E63F97" w:rsidRDefault="002E28E1" w:rsidP="002E28E1"/>
    <w:p w14:paraId="171ADB36" w14:textId="77777777" w:rsidR="00424012" w:rsidRDefault="00424012" w:rsidP="00424012">
      <w:pPr>
        <w:pStyle w:val="Prrafodelista"/>
        <w:numPr>
          <w:ilvl w:val="0"/>
          <w:numId w:val="3"/>
        </w:numPr>
      </w:pPr>
      <w:r>
        <w:t>Debe resolver la actividad en el</w:t>
      </w:r>
      <w:r w:rsidRPr="00BE3289">
        <w:t xml:space="preserve"> </w:t>
      </w:r>
      <w:r>
        <w:t>Jupyter Notebook proporcionado junto con este enunciado. Si no se usa el archivo proporcionado la actividad será calificada con cero puntos.</w:t>
      </w:r>
    </w:p>
    <w:p w14:paraId="7C5863D5" w14:textId="77777777" w:rsidR="00424012" w:rsidRDefault="00424012" w:rsidP="00424012">
      <w:pPr>
        <w:pStyle w:val="Prrafodelista"/>
        <w:numPr>
          <w:ilvl w:val="0"/>
          <w:numId w:val="3"/>
        </w:numPr>
      </w:pPr>
      <w:r>
        <w:t>Para la evaluaci</w:t>
      </w:r>
      <w:r w:rsidRPr="00C91F4F">
        <w:t>ó</w:t>
      </w:r>
      <w:r>
        <w:t>n de la actividad se debe entregar el</w:t>
      </w:r>
      <w:r w:rsidRPr="00DF0232">
        <w:t xml:space="preserve"> </w:t>
      </w:r>
      <w:r w:rsidRPr="00110737">
        <w:rPr>
          <w:b/>
          <w:bCs/>
        </w:rPr>
        <w:t>Jupyter Notebook</w:t>
      </w:r>
      <w:r w:rsidRPr="00DF0232">
        <w:t xml:space="preserve"> </w:t>
      </w:r>
      <w:r>
        <w:t>que contenga:</w:t>
      </w:r>
    </w:p>
    <w:p w14:paraId="65FACB94" w14:textId="77777777" w:rsidR="00424012" w:rsidRDefault="00424012" w:rsidP="00424012">
      <w:pPr>
        <w:pStyle w:val="Prrafodelista"/>
        <w:numPr>
          <w:ilvl w:val="1"/>
          <w:numId w:val="3"/>
        </w:numPr>
      </w:pPr>
      <w:r>
        <w:t>E</w:t>
      </w:r>
      <w:r w:rsidRPr="00DF0232">
        <w:t>l código en Python que permita resolver la actividad</w:t>
      </w:r>
      <w:r>
        <w:t xml:space="preserve">, debidamente comentado. </w:t>
      </w:r>
    </w:p>
    <w:p w14:paraId="6160C781" w14:textId="77777777" w:rsidR="00424012" w:rsidRDefault="00424012" w:rsidP="00424012">
      <w:pPr>
        <w:pStyle w:val="Prrafodelista"/>
        <w:numPr>
          <w:ilvl w:val="1"/>
          <w:numId w:val="3"/>
        </w:numPr>
      </w:pPr>
      <w:r>
        <w:t xml:space="preserve">Todos los resultados que se solicita en el enunciado y que genera el código implementado. </w:t>
      </w:r>
    </w:p>
    <w:p w14:paraId="58D2786D" w14:textId="77777777" w:rsidR="00424012" w:rsidRDefault="00424012" w:rsidP="00424012">
      <w:pPr>
        <w:pStyle w:val="Prrafodelista"/>
        <w:numPr>
          <w:ilvl w:val="1"/>
          <w:numId w:val="3"/>
        </w:numPr>
      </w:pPr>
      <w:r>
        <w:t>Las respuestas a las preguntas planteadas en el enunciado.</w:t>
      </w:r>
    </w:p>
    <w:p w14:paraId="1D62E243" w14:textId="77777777" w:rsidR="00424012" w:rsidRPr="000A1C4B" w:rsidRDefault="00424012" w:rsidP="00424012">
      <w:pPr>
        <w:pStyle w:val="Prrafodelista"/>
        <w:numPr>
          <w:ilvl w:val="0"/>
          <w:numId w:val="3"/>
        </w:numPr>
      </w:pPr>
      <w:r w:rsidRPr="000A1C4B">
        <w:lastRenderedPageBreak/>
        <w:t>Se valorarán positivamente, los comentarios del código claros y oportunos, que permitan entender las decisiones de implementación realizadas.</w:t>
      </w:r>
      <w:r>
        <w:t xml:space="preserve"> Si el código no está comentado de forma suficiente, se penalizará en la calificación de la actividad.</w:t>
      </w:r>
    </w:p>
    <w:p w14:paraId="758EF70F" w14:textId="77777777" w:rsidR="00424012" w:rsidRDefault="00424012" w:rsidP="00424012">
      <w:pPr>
        <w:pStyle w:val="Prrafodelista"/>
        <w:numPr>
          <w:ilvl w:val="0"/>
          <w:numId w:val="3"/>
        </w:numPr>
      </w:pPr>
      <w:r w:rsidRPr="009962E8">
        <w:t>Se valorará positivamente, la respuesta clara, breve y bien argumentada</w:t>
      </w:r>
      <w:r>
        <w:t xml:space="preserve"> a las preguntas.</w:t>
      </w:r>
    </w:p>
    <w:p w14:paraId="08A8E8AC" w14:textId="77777777" w:rsidR="00424012" w:rsidRDefault="00424012" w:rsidP="00424012">
      <w:pPr>
        <w:pStyle w:val="Prrafodelista"/>
        <w:numPr>
          <w:ilvl w:val="0"/>
          <w:numId w:val="3"/>
        </w:numPr>
      </w:pPr>
      <w:r>
        <w:t>Si se presenta el código, pero no se muestran los resultados que éste genera, no se considerarán esos resultados en la calificación de la actividad.</w:t>
      </w:r>
    </w:p>
    <w:p w14:paraId="52F2C974" w14:textId="0FE4341B" w:rsidR="00424012" w:rsidRDefault="00424012" w:rsidP="00424012">
      <w:pPr>
        <w:pStyle w:val="Prrafodelista"/>
        <w:numPr>
          <w:ilvl w:val="0"/>
          <w:numId w:val="3"/>
        </w:numPr>
      </w:pPr>
      <w:r>
        <w:t xml:space="preserve">Si se detecta </w:t>
      </w:r>
      <w:r w:rsidRPr="007E6E7D">
        <w:rPr>
          <w:b/>
          <w:bCs/>
        </w:rPr>
        <w:t>plagio</w:t>
      </w:r>
      <w:r>
        <w:t xml:space="preserve"> de cualquier fuente (internet…), ya sea en el código, en los comentarios o en las respuestas, el alumno obtendrá una calificación para la actividad de cero puntos.</w:t>
      </w:r>
    </w:p>
    <w:p w14:paraId="691BFBC6" w14:textId="47273F1B" w:rsidR="002E28E1" w:rsidRDefault="00424012" w:rsidP="00424012">
      <w:pPr>
        <w:pStyle w:val="Prrafodelista"/>
        <w:numPr>
          <w:ilvl w:val="0"/>
          <w:numId w:val="3"/>
        </w:numPr>
      </w:pPr>
      <w:r>
        <w:t>Si se</w:t>
      </w:r>
      <w:r w:rsidRPr="007E6E7D">
        <w:t xml:space="preserve"> </w:t>
      </w:r>
      <w:r>
        <w:t xml:space="preserve">detecta </w:t>
      </w:r>
      <w:r w:rsidRPr="007E6E7D">
        <w:rPr>
          <w:b/>
          <w:bCs/>
        </w:rPr>
        <w:t>copia</w:t>
      </w:r>
      <w:r>
        <w:t xml:space="preserve"> entre alumnos en el código, en los comentarios o en las respuestas, todos los alumnos involucrados obtendrán una calificación para la actividad de cero puntos</w:t>
      </w:r>
      <w:r w:rsidR="002E28E1">
        <w:t>.</w:t>
      </w:r>
    </w:p>
    <w:p w14:paraId="7196C613" w14:textId="77777777" w:rsidR="002E28E1" w:rsidRPr="00795F8B" w:rsidRDefault="002E28E1" w:rsidP="002E28E1">
      <w:pPr>
        <w:rPr>
          <w:rFonts w:cs="UnitOT-Light"/>
          <w:szCs w:val="22"/>
        </w:rPr>
      </w:pPr>
    </w:p>
    <w:p w14:paraId="1D5D3425" w14:textId="7E406894" w:rsidR="00C43632" w:rsidRDefault="002E28E1" w:rsidP="002E28E1">
      <w:r w:rsidRPr="00C4595C">
        <w:rPr>
          <w:b/>
        </w:rPr>
        <w:t>Extensión máxima:</w:t>
      </w:r>
      <w:r w:rsidRPr="00D522FB">
        <w:rPr>
          <w:rFonts w:cs="UnitOT-Light"/>
        </w:rPr>
        <w:t xml:space="preserve"> </w:t>
      </w:r>
      <w:r w:rsidR="00030BE7">
        <w:rPr>
          <w:rFonts w:cs="UnitOT-Light"/>
        </w:rPr>
        <w:t>no hay restricciones en la extensión</w:t>
      </w:r>
      <w:r w:rsidR="00020985" w:rsidRPr="00D522FB">
        <w:t>.</w:t>
      </w:r>
    </w:p>
    <w:p w14:paraId="04FFCD4C" w14:textId="77777777" w:rsidR="00062B32" w:rsidRDefault="00062B32" w:rsidP="00062B32">
      <w:pPr>
        <w:pStyle w:val="Prrafodelista"/>
        <w:ind w:left="284"/>
      </w:pPr>
    </w:p>
    <w:tbl>
      <w:tblPr>
        <w:tblStyle w:val="Tabladecuadrcula5oscura-nfasis51"/>
        <w:tblW w:w="0" w:type="auto"/>
        <w:tblLook w:val="04A0" w:firstRow="1" w:lastRow="0" w:firstColumn="1" w:lastColumn="0" w:noHBand="0" w:noVBand="1"/>
      </w:tblPr>
      <w:tblGrid>
        <w:gridCol w:w="1980"/>
        <w:gridCol w:w="3969"/>
        <w:gridCol w:w="1251"/>
        <w:gridCol w:w="1010"/>
      </w:tblGrid>
      <w:tr w:rsidR="00062B32" w14:paraId="27129498" w14:textId="77777777" w:rsidTr="00062B3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Borders>
              <w:bottom w:val="single" w:sz="4" w:space="0" w:color="FFFFFF" w:themeColor="background1"/>
            </w:tcBorders>
            <w:shd w:val="clear" w:color="auto" w:fill="0098CD"/>
          </w:tcPr>
          <w:p w14:paraId="64737F13" w14:textId="5619F5F1" w:rsidR="00062B32" w:rsidRPr="006069B6" w:rsidRDefault="00062B32" w:rsidP="001E6EBC">
            <w:pPr>
              <w:spacing w:line="240" w:lineRule="auto"/>
              <w:jc w:val="center"/>
              <w:rPr>
                <w:rFonts w:cs="UnitOT-Medi"/>
                <w:b w:val="0"/>
                <w:color w:val="FFFFFF" w:themeColor="background1"/>
                <w:sz w:val="22"/>
                <w:szCs w:val="22"/>
              </w:rPr>
            </w:pPr>
            <w:r w:rsidRPr="005E4802">
              <w:rPr>
                <w:rFonts w:cs="UnitOT-Medi"/>
                <w:b w:val="0"/>
                <w:bCs w:val="0"/>
                <w:color w:val="FFFFFF" w:themeColor="background1"/>
                <w:sz w:val="22"/>
                <w:szCs w:val="22"/>
              </w:rPr>
              <w:t xml:space="preserve">Laboratorio: Desambiguación del sentido de las palabras </w:t>
            </w:r>
            <w:r w:rsidRPr="006069B6">
              <w:rPr>
                <w:rFonts w:cs="UnitOT-Medi"/>
                <w:b w:val="0"/>
                <w:bCs w:val="0"/>
                <w:color w:val="FFFFFF" w:themeColor="background1"/>
                <w:sz w:val="22"/>
                <w:szCs w:val="22"/>
              </w:rPr>
              <w:t xml:space="preserve">(valor real: </w:t>
            </w:r>
            <w:r>
              <w:rPr>
                <w:rFonts w:cs="UnitOT-Medi"/>
                <w:b w:val="0"/>
                <w:bCs w:val="0"/>
                <w:color w:val="FFFFFF" w:themeColor="background1"/>
                <w:sz w:val="22"/>
                <w:szCs w:val="22"/>
              </w:rPr>
              <w:t xml:space="preserve">5 </w:t>
            </w:r>
            <w:r w:rsidRPr="006069B6">
              <w:rPr>
                <w:rFonts w:cs="UnitOT-Medi"/>
                <w:b w:val="0"/>
                <w:bCs w:val="0"/>
                <w:color w:val="FFFFFF" w:themeColor="background1"/>
                <w:sz w:val="22"/>
                <w:szCs w:val="22"/>
              </w:rPr>
              <w:t>puntos)</w:t>
            </w:r>
          </w:p>
        </w:tc>
        <w:tc>
          <w:tcPr>
            <w:tcW w:w="3969" w:type="dxa"/>
            <w:tcBorders>
              <w:bottom w:val="single" w:sz="4" w:space="0" w:color="FFFFFF" w:themeColor="background1"/>
            </w:tcBorders>
            <w:shd w:val="clear" w:color="auto" w:fill="0098CD"/>
            <w:vAlign w:val="center"/>
          </w:tcPr>
          <w:p w14:paraId="3DDEF685" w14:textId="77777777" w:rsidR="00062B32" w:rsidRPr="006069B6" w:rsidRDefault="00062B32" w:rsidP="001E6EBC">
            <w:pPr>
              <w:spacing w:line="240" w:lineRule="auto"/>
              <w:jc w:val="center"/>
              <w:cnfStyle w:val="100000000000" w:firstRow="1" w:lastRow="0" w:firstColumn="0" w:lastColumn="0" w:oddVBand="0" w:evenVBand="0" w:oddHBand="0" w:evenHBand="0" w:firstRowFirstColumn="0" w:firstRowLastColumn="0" w:lastRowFirstColumn="0" w:lastRowLastColumn="0"/>
              <w:rPr>
                <w:rFonts w:cs="UnitOT-Medi"/>
                <w:b w:val="0"/>
                <w:color w:val="FFFFFF" w:themeColor="background1"/>
                <w:sz w:val="22"/>
                <w:szCs w:val="22"/>
              </w:rPr>
            </w:pPr>
            <w:r w:rsidRPr="006069B6">
              <w:rPr>
                <w:rFonts w:cs="UnitOT-Medi"/>
                <w:b w:val="0"/>
                <w:bCs w:val="0"/>
                <w:color w:val="FFFFFF" w:themeColor="background1"/>
                <w:sz w:val="22"/>
                <w:szCs w:val="22"/>
              </w:rPr>
              <w:t>Descripción</w:t>
            </w:r>
          </w:p>
        </w:tc>
        <w:tc>
          <w:tcPr>
            <w:tcW w:w="1251" w:type="dxa"/>
            <w:tcBorders>
              <w:bottom w:val="single" w:sz="4" w:space="0" w:color="FFFFFF" w:themeColor="background1"/>
            </w:tcBorders>
            <w:shd w:val="clear" w:color="auto" w:fill="0098CD"/>
            <w:vAlign w:val="center"/>
          </w:tcPr>
          <w:p w14:paraId="2DA41526" w14:textId="020E30F9" w:rsidR="00062B32" w:rsidRPr="006069B6" w:rsidRDefault="00062B32" w:rsidP="001E6EBC">
            <w:pPr>
              <w:spacing w:line="240" w:lineRule="auto"/>
              <w:jc w:val="center"/>
              <w:cnfStyle w:val="100000000000" w:firstRow="1" w:lastRow="0" w:firstColumn="0" w:lastColumn="0" w:oddVBand="0" w:evenVBand="0" w:oddHBand="0" w:evenHBand="0" w:firstRowFirstColumn="0" w:firstRowLastColumn="0" w:lastRowFirstColumn="0" w:lastRowLastColumn="0"/>
              <w:rPr>
                <w:rFonts w:cs="UnitOT-Medi"/>
                <w:b w:val="0"/>
                <w:color w:val="FFFFFF" w:themeColor="background1"/>
                <w:sz w:val="22"/>
                <w:szCs w:val="22"/>
              </w:rPr>
            </w:pPr>
            <w:r>
              <w:rPr>
                <w:rFonts w:cs="UnitOT-Medi"/>
                <w:b w:val="0"/>
                <w:bCs w:val="0"/>
                <w:color w:val="FFFFFF" w:themeColor="background1"/>
                <w:sz w:val="22"/>
                <w:szCs w:val="22"/>
              </w:rPr>
              <w:t>Puntuación máxima</w:t>
            </w:r>
          </w:p>
          <w:p w14:paraId="0ACC1B90" w14:textId="77777777" w:rsidR="00062B32" w:rsidRPr="006069B6" w:rsidRDefault="00062B32" w:rsidP="001E6EBC">
            <w:pPr>
              <w:spacing w:line="240" w:lineRule="auto"/>
              <w:jc w:val="center"/>
              <w:cnfStyle w:val="100000000000" w:firstRow="1" w:lastRow="0" w:firstColumn="0" w:lastColumn="0" w:oddVBand="0" w:evenVBand="0" w:oddHBand="0" w:evenHBand="0" w:firstRowFirstColumn="0" w:firstRowLastColumn="0" w:lastRowFirstColumn="0" w:lastRowLastColumn="0"/>
              <w:rPr>
                <w:rFonts w:cs="UnitOT-Medi"/>
                <w:b w:val="0"/>
                <w:color w:val="FFFFFF" w:themeColor="background1"/>
                <w:sz w:val="22"/>
                <w:szCs w:val="22"/>
              </w:rPr>
            </w:pPr>
            <w:r w:rsidRPr="006069B6">
              <w:rPr>
                <w:rFonts w:cs="UnitOT-Medi"/>
                <w:b w:val="0"/>
                <w:bCs w:val="0"/>
                <w:color w:val="FFFFFF" w:themeColor="background1"/>
                <w:sz w:val="22"/>
                <w:szCs w:val="22"/>
              </w:rPr>
              <w:t>(puntos)</w:t>
            </w:r>
          </w:p>
        </w:tc>
        <w:tc>
          <w:tcPr>
            <w:tcW w:w="1010" w:type="dxa"/>
            <w:tcBorders>
              <w:bottom w:val="single" w:sz="4" w:space="0" w:color="FFFFFF" w:themeColor="background1"/>
            </w:tcBorders>
            <w:shd w:val="clear" w:color="auto" w:fill="0098CD"/>
            <w:vAlign w:val="center"/>
          </w:tcPr>
          <w:p w14:paraId="534A2519" w14:textId="77777777" w:rsidR="00062B32" w:rsidRPr="006069B6" w:rsidRDefault="00062B32" w:rsidP="001E6EBC">
            <w:pPr>
              <w:spacing w:line="240" w:lineRule="auto"/>
              <w:jc w:val="center"/>
              <w:cnfStyle w:val="100000000000" w:firstRow="1" w:lastRow="0" w:firstColumn="0" w:lastColumn="0" w:oddVBand="0" w:evenVBand="0" w:oddHBand="0" w:evenHBand="0" w:firstRowFirstColumn="0" w:firstRowLastColumn="0" w:lastRowFirstColumn="0" w:lastRowLastColumn="0"/>
              <w:rPr>
                <w:rFonts w:cs="UnitOT-Medi"/>
                <w:b w:val="0"/>
                <w:color w:val="FFFFFF" w:themeColor="background1"/>
                <w:sz w:val="22"/>
                <w:szCs w:val="22"/>
              </w:rPr>
            </w:pPr>
            <w:r w:rsidRPr="006069B6">
              <w:rPr>
                <w:rFonts w:cs="UnitOT-Medi"/>
                <w:b w:val="0"/>
                <w:bCs w:val="0"/>
                <w:color w:val="FFFFFF" w:themeColor="background1"/>
                <w:sz w:val="22"/>
                <w:szCs w:val="22"/>
              </w:rPr>
              <w:t>Peso</w:t>
            </w:r>
          </w:p>
          <w:p w14:paraId="5E7E1C5A" w14:textId="77777777" w:rsidR="00062B32" w:rsidRPr="006069B6" w:rsidRDefault="00062B32" w:rsidP="001E6EBC">
            <w:pPr>
              <w:spacing w:line="240" w:lineRule="auto"/>
              <w:jc w:val="center"/>
              <w:cnfStyle w:val="100000000000" w:firstRow="1" w:lastRow="0" w:firstColumn="0" w:lastColumn="0" w:oddVBand="0" w:evenVBand="0" w:oddHBand="0" w:evenHBand="0" w:firstRowFirstColumn="0" w:firstRowLastColumn="0" w:lastRowFirstColumn="0" w:lastRowLastColumn="0"/>
              <w:rPr>
                <w:rFonts w:cs="UnitOT-Medi"/>
                <w:b w:val="0"/>
                <w:color w:val="FFFFFF" w:themeColor="background1"/>
                <w:sz w:val="22"/>
                <w:szCs w:val="22"/>
              </w:rPr>
            </w:pPr>
            <w:r w:rsidRPr="006069B6">
              <w:rPr>
                <w:rFonts w:cs="UnitOT-Medi"/>
                <w:b w:val="0"/>
                <w:bCs w:val="0"/>
                <w:color w:val="FFFFFF" w:themeColor="background1"/>
                <w:sz w:val="22"/>
                <w:szCs w:val="22"/>
              </w:rPr>
              <w:t>%</w:t>
            </w:r>
          </w:p>
        </w:tc>
      </w:tr>
      <w:tr w:rsidR="00062B32" w14:paraId="6266FCD9" w14:textId="77777777" w:rsidTr="00062B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Borders>
              <w:bottom w:val="single" w:sz="4" w:space="0" w:color="0098CD"/>
              <w:right w:val="single" w:sz="4" w:space="0" w:color="0098CD"/>
            </w:tcBorders>
            <w:shd w:val="clear" w:color="auto" w:fill="E6F4F9"/>
            <w:vAlign w:val="center"/>
          </w:tcPr>
          <w:p w14:paraId="0EDB5447" w14:textId="77777777" w:rsidR="00062B32" w:rsidRPr="006069B6" w:rsidRDefault="00062B32" w:rsidP="001E6EBC">
            <w:pPr>
              <w:jc w:val="left"/>
              <w:rPr>
                <w:rFonts w:cs="UnitOT-Medi"/>
                <w:b w:val="0"/>
                <w:sz w:val="20"/>
                <w:szCs w:val="20"/>
              </w:rPr>
            </w:pPr>
            <w:r>
              <w:rPr>
                <w:rFonts w:cs="UnitOT-Medi"/>
                <w:b w:val="0"/>
                <w:bCs w:val="0"/>
                <w:sz w:val="20"/>
                <w:szCs w:val="20"/>
              </w:rPr>
              <w:t>Análisis del corpus</w:t>
            </w:r>
          </w:p>
        </w:tc>
        <w:tc>
          <w:tcPr>
            <w:tcW w:w="3969" w:type="dxa"/>
            <w:tcBorders>
              <w:left w:val="single" w:sz="4" w:space="0" w:color="0098CD"/>
              <w:bottom w:val="single" w:sz="4" w:space="0" w:color="0098CD"/>
              <w:right w:val="single" w:sz="4" w:space="0" w:color="0098CD"/>
            </w:tcBorders>
            <w:shd w:val="clear" w:color="auto" w:fill="auto"/>
            <w:vAlign w:val="bottom"/>
          </w:tcPr>
          <w:p w14:paraId="0F3CDF18" w14:textId="3CFD07AD" w:rsidR="00062B32" w:rsidRPr="006069B6" w:rsidRDefault="00062B32" w:rsidP="00062B32">
            <w:pPr>
              <w:spacing w:line="240" w:lineRule="auto"/>
              <w:jc w:val="left"/>
              <w:cnfStyle w:val="000000100000" w:firstRow="0" w:lastRow="0" w:firstColumn="0" w:lastColumn="0" w:oddVBand="0" w:evenVBand="0" w:oddHBand="1" w:evenHBand="0" w:firstRowFirstColumn="0" w:firstRowLastColumn="0" w:lastRowFirstColumn="0" w:lastRowLastColumn="0"/>
              <w:rPr>
                <w:rFonts w:cs="UnitOT-Light"/>
                <w:sz w:val="20"/>
                <w:szCs w:val="20"/>
              </w:rPr>
            </w:pPr>
            <w:r>
              <w:rPr>
                <w:rFonts w:cs="UnitOT-Light"/>
                <w:sz w:val="20"/>
                <w:szCs w:val="20"/>
              </w:rPr>
              <w:t>El código para analizar el corpus es correcto y las respuestas a las preguntas sobre el corpus son correctas.</w:t>
            </w:r>
          </w:p>
        </w:tc>
        <w:tc>
          <w:tcPr>
            <w:tcW w:w="1251" w:type="dxa"/>
            <w:tcBorders>
              <w:left w:val="single" w:sz="4" w:space="0" w:color="0098CD"/>
              <w:bottom w:val="single" w:sz="4" w:space="0" w:color="0098CD"/>
              <w:right w:val="single" w:sz="4" w:space="0" w:color="0098CD"/>
            </w:tcBorders>
            <w:shd w:val="clear" w:color="auto" w:fill="auto"/>
            <w:vAlign w:val="center"/>
          </w:tcPr>
          <w:p w14:paraId="2400BF7A" w14:textId="28F39D9D" w:rsidR="00062B32" w:rsidRPr="006069B6" w:rsidRDefault="00062B32" w:rsidP="00062B32">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Pr>
                <w:rFonts w:cs="UnitOT-Light"/>
                <w:sz w:val="20"/>
                <w:szCs w:val="20"/>
              </w:rPr>
              <w:t>2</w:t>
            </w:r>
          </w:p>
        </w:tc>
        <w:tc>
          <w:tcPr>
            <w:tcW w:w="1010" w:type="dxa"/>
            <w:tcBorders>
              <w:left w:val="single" w:sz="4" w:space="0" w:color="0098CD"/>
              <w:bottom w:val="single" w:sz="4" w:space="0" w:color="0098CD"/>
            </w:tcBorders>
            <w:shd w:val="clear" w:color="auto" w:fill="auto"/>
            <w:vAlign w:val="center"/>
          </w:tcPr>
          <w:p w14:paraId="4BBE664A" w14:textId="77777777" w:rsidR="00062B32" w:rsidRPr="006069B6" w:rsidRDefault="00062B32" w:rsidP="001E6EBC">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sidRPr="006069B6">
              <w:rPr>
                <w:rFonts w:cs="UnitOT-Light"/>
                <w:sz w:val="20"/>
                <w:szCs w:val="20"/>
              </w:rPr>
              <w:t xml:space="preserve"> </w:t>
            </w:r>
            <w:r>
              <w:rPr>
                <w:rFonts w:cs="UnitOT-Light"/>
                <w:sz w:val="20"/>
                <w:szCs w:val="20"/>
              </w:rPr>
              <w:t>20</w:t>
            </w:r>
            <w:r w:rsidRPr="006069B6">
              <w:rPr>
                <w:rFonts w:cs="UnitOT-Light"/>
                <w:sz w:val="20"/>
                <w:szCs w:val="20"/>
              </w:rPr>
              <w:t>%</w:t>
            </w:r>
          </w:p>
        </w:tc>
      </w:tr>
      <w:tr w:rsidR="00062B32" w14:paraId="33EE7474" w14:textId="77777777" w:rsidTr="00062B32">
        <w:tc>
          <w:tcPr>
            <w:cnfStyle w:val="001000000000" w:firstRow="0" w:lastRow="0" w:firstColumn="1" w:lastColumn="0" w:oddVBand="0" w:evenVBand="0" w:oddHBand="0" w:evenHBand="0" w:firstRowFirstColumn="0" w:firstRowLastColumn="0" w:lastRowFirstColumn="0" w:lastRowLastColumn="0"/>
            <w:tcW w:w="1980" w:type="dxa"/>
            <w:tcBorders>
              <w:bottom w:val="single" w:sz="4" w:space="0" w:color="0098CD"/>
              <w:right w:val="single" w:sz="4" w:space="0" w:color="0098CD"/>
            </w:tcBorders>
            <w:shd w:val="clear" w:color="auto" w:fill="E6F4F9"/>
            <w:vAlign w:val="center"/>
          </w:tcPr>
          <w:p w14:paraId="23FEF41D" w14:textId="77777777" w:rsidR="00062B32" w:rsidRPr="006069B6" w:rsidRDefault="00062B32" w:rsidP="001E6EBC">
            <w:pPr>
              <w:jc w:val="left"/>
              <w:rPr>
                <w:rFonts w:cs="UnitOT-Medi"/>
                <w:sz w:val="20"/>
                <w:szCs w:val="20"/>
              </w:rPr>
            </w:pPr>
            <w:r>
              <w:rPr>
                <w:rFonts w:cs="UnitOT-Medi"/>
                <w:b w:val="0"/>
                <w:bCs w:val="0"/>
                <w:sz w:val="20"/>
                <w:szCs w:val="20"/>
              </w:rPr>
              <w:t>E</w:t>
            </w:r>
            <w:r w:rsidRPr="005E4802">
              <w:rPr>
                <w:rFonts w:cs="UnitOT-Medi"/>
                <w:b w:val="0"/>
                <w:bCs w:val="0"/>
                <w:sz w:val="20"/>
                <w:szCs w:val="20"/>
              </w:rPr>
              <w:t>xtracción de características</w:t>
            </w:r>
          </w:p>
        </w:tc>
        <w:tc>
          <w:tcPr>
            <w:tcW w:w="3969" w:type="dxa"/>
            <w:tcBorders>
              <w:left w:val="single" w:sz="4" w:space="0" w:color="0098CD"/>
              <w:bottom w:val="single" w:sz="4" w:space="0" w:color="0098CD"/>
              <w:right w:val="single" w:sz="4" w:space="0" w:color="0098CD"/>
            </w:tcBorders>
            <w:shd w:val="clear" w:color="auto" w:fill="auto"/>
            <w:vAlign w:val="bottom"/>
          </w:tcPr>
          <w:p w14:paraId="06E7C9DD" w14:textId="71D535EB" w:rsidR="00062B32" w:rsidRDefault="00062B32" w:rsidP="00062B32">
            <w:pPr>
              <w:spacing w:line="240" w:lineRule="auto"/>
              <w:jc w:val="left"/>
              <w:cnfStyle w:val="000000000000" w:firstRow="0" w:lastRow="0" w:firstColumn="0" w:lastColumn="0" w:oddVBand="0" w:evenVBand="0" w:oddHBand="0" w:evenHBand="0" w:firstRowFirstColumn="0" w:firstRowLastColumn="0" w:lastRowFirstColumn="0" w:lastRowLastColumn="0"/>
              <w:rPr>
                <w:rFonts w:cs="UnitOT-Light"/>
                <w:sz w:val="20"/>
                <w:szCs w:val="20"/>
              </w:rPr>
            </w:pPr>
            <w:r>
              <w:rPr>
                <w:rFonts w:cs="UnitOT-Light"/>
                <w:sz w:val="20"/>
                <w:szCs w:val="20"/>
              </w:rPr>
              <w:t>El código para</w:t>
            </w:r>
            <w:r w:rsidRPr="00E5163D">
              <w:rPr>
                <w:rFonts w:cs="UnitOT-Light"/>
                <w:sz w:val="20"/>
                <w:szCs w:val="20"/>
              </w:rPr>
              <w:t xml:space="preserve"> extraer </w:t>
            </w:r>
            <w:r>
              <w:rPr>
                <w:rFonts w:cs="UnitOT-Light"/>
                <w:sz w:val="20"/>
                <w:szCs w:val="20"/>
              </w:rPr>
              <w:t>tres</w:t>
            </w:r>
            <w:r w:rsidRPr="00E5163D">
              <w:rPr>
                <w:rFonts w:cs="UnitOT-Light"/>
                <w:sz w:val="20"/>
                <w:szCs w:val="20"/>
              </w:rPr>
              <w:t xml:space="preserve"> conjuntos</w:t>
            </w:r>
            <w:r>
              <w:rPr>
                <w:rFonts w:cs="UnitOT-Light"/>
                <w:sz w:val="20"/>
                <w:szCs w:val="20"/>
              </w:rPr>
              <w:t xml:space="preserve"> diferentes</w:t>
            </w:r>
            <w:r w:rsidRPr="00E5163D">
              <w:rPr>
                <w:rFonts w:cs="UnitOT-Light"/>
                <w:sz w:val="20"/>
                <w:szCs w:val="20"/>
              </w:rPr>
              <w:t xml:space="preserve"> de características a </w:t>
            </w:r>
            <w:r>
              <w:rPr>
                <w:rFonts w:cs="UnitOT-Light"/>
                <w:sz w:val="20"/>
                <w:szCs w:val="20"/>
              </w:rPr>
              <w:t xml:space="preserve">es correcto. </w:t>
            </w:r>
          </w:p>
        </w:tc>
        <w:tc>
          <w:tcPr>
            <w:tcW w:w="1251" w:type="dxa"/>
            <w:tcBorders>
              <w:left w:val="single" w:sz="4" w:space="0" w:color="0098CD"/>
              <w:bottom w:val="single" w:sz="4" w:space="0" w:color="0098CD"/>
              <w:right w:val="single" w:sz="4" w:space="0" w:color="0098CD"/>
            </w:tcBorders>
            <w:shd w:val="clear" w:color="auto" w:fill="auto"/>
            <w:vAlign w:val="center"/>
          </w:tcPr>
          <w:p w14:paraId="4CD1AA82" w14:textId="466EEFD5" w:rsidR="00062B32" w:rsidRDefault="00062B32" w:rsidP="00062B32">
            <w:pPr>
              <w:spacing w:line="240" w:lineRule="auto"/>
              <w:jc w:val="center"/>
              <w:cnfStyle w:val="000000000000" w:firstRow="0" w:lastRow="0" w:firstColumn="0" w:lastColumn="0" w:oddVBand="0" w:evenVBand="0" w:oddHBand="0" w:evenHBand="0" w:firstRowFirstColumn="0" w:firstRowLastColumn="0" w:lastRowFirstColumn="0" w:lastRowLastColumn="0"/>
              <w:rPr>
                <w:rFonts w:cs="UnitOT-Light"/>
                <w:sz w:val="20"/>
                <w:szCs w:val="20"/>
              </w:rPr>
            </w:pPr>
            <w:r>
              <w:rPr>
                <w:rFonts w:cs="UnitOT-Light"/>
                <w:sz w:val="20"/>
                <w:szCs w:val="20"/>
              </w:rPr>
              <w:t>3</w:t>
            </w:r>
          </w:p>
        </w:tc>
        <w:tc>
          <w:tcPr>
            <w:tcW w:w="1010" w:type="dxa"/>
            <w:tcBorders>
              <w:left w:val="single" w:sz="4" w:space="0" w:color="0098CD"/>
              <w:bottom w:val="single" w:sz="4" w:space="0" w:color="0098CD"/>
            </w:tcBorders>
            <w:shd w:val="clear" w:color="auto" w:fill="auto"/>
            <w:vAlign w:val="center"/>
          </w:tcPr>
          <w:p w14:paraId="2287199E" w14:textId="77777777" w:rsidR="00062B32" w:rsidRPr="006069B6" w:rsidRDefault="00062B32" w:rsidP="001E6EBC">
            <w:pPr>
              <w:spacing w:line="240" w:lineRule="auto"/>
              <w:jc w:val="center"/>
              <w:cnfStyle w:val="000000000000" w:firstRow="0" w:lastRow="0" w:firstColumn="0" w:lastColumn="0" w:oddVBand="0" w:evenVBand="0" w:oddHBand="0" w:evenHBand="0" w:firstRowFirstColumn="0" w:firstRowLastColumn="0" w:lastRowFirstColumn="0" w:lastRowLastColumn="0"/>
              <w:rPr>
                <w:rFonts w:cs="UnitOT-Light"/>
                <w:sz w:val="20"/>
                <w:szCs w:val="20"/>
              </w:rPr>
            </w:pPr>
            <w:r w:rsidRPr="006069B6">
              <w:rPr>
                <w:rFonts w:cs="UnitOT-Light"/>
                <w:sz w:val="20"/>
                <w:szCs w:val="20"/>
              </w:rPr>
              <w:t xml:space="preserve"> </w:t>
            </w:r>
            <w:r>
              <w:rPr>
                <w:rFonts w:cs="UnitOT-Light"/>
                <w:sz w:val="20"/>
                <w:szCs w:val="20"/>
              </w:rPr>
              <w:t>30</w:t>
            </w:r>
            <w:r w:rsidRPr="006069B6">
              <w:rPr>
                <w:rFonts w:cs="UnitOT-Light"/>
                <w:sz w:val="20"/>
                <w:szCs w:val="20"/>
              </w:rPr>
              <w:t>%</w:t>
            </w:r>
          </w:p>
        </w:tc>
      </w:tr>
      <w:tr w:rsidR="00062B32" w14:paraId="18B84830" w14:textId="77777777" w:rsidTr="00062B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Borders>
              <w:top w:val="single" w:sz="4" w:space="0" w:color="0098CD"/>
              <w:bottom w:val="single" w:sz="4" w:space="0" w:color="0098CD"/>
              <w:right w:val="single" w:sz="4" w:space="0" w:color="0098CD"/>
            </w:tcBorders>
            <w:shd w:val="clear" w:color="auto" w:fill="E6F4F9"/>
            <w:vAlign w:val="center"/>
          </w:tcPr>
          <w:p w14:paraId="5DF64681" w14:textId="77777777" w:rsidR="00062B32" w:rsidRPr="006069B6" w:rsidRDefault="00062B32" w:rsidP="001E6EBC">
            <w:pPr>
              <w:jc w:val="left"/>
              <w:rPr>
                <w:rFonts w:cs="UnitOT-Medi"/>
                <w:b w:val="0"/>
                <w:sz w:val="20"/>
                <w:szCs w:val="20"/>
              </w:rPr>
            </w:pPr>
            <w:r>
              <w:rPr>
                <w:rFonts w:cs="UnitOT-Medi"/>
                <w:b w:val="0"/>
                <w:bCs w:val="0"/>
                <w:sz w:val="20"/>
                <w:szCs w:val="20"/>
              </w:rPr>
              <w:t>Código para el entrenamiento clasificadores</w:t>
            </w:r>
          </w:p>
        </w:tc>
        <w:tc>
          <w:tcPr>
            <w:tcW w:w="3969" w:type="dxa"/>
            <w:tcBorders>
              <w:top w:val="single" w:sz="4" w:space="0" w:color="0098CD"/>
              <w:left w:val="single" w:sz="4" w:space="0" w:color="0098CD"/>
              <w:bottom w:val="single" w:sz="4" w:space="0" w:color="0098CD"/>
              <w:right w:val="single" w:sz="4" w:space="0" w:color="0098CD"/>
            </w:tcBorders>
            <w:shd w:val="clear" w:color="auto" w:fill="auto"/>
            <w:vAlign w:val="bottom"/>
          </w:tcPr>
          <w:p w14:paraId="4BFB9DD3" w14:textId="1B827A13" w:rsidR="00062B32" w:rsidRPr="006069B6" w:rsidRDefault="00062B32" w:rsidP="00062B32">
            <w:pPr>
              <w:spacing w:line="240" w:lineRule="auto"/>
              <w:jc w:val="left"/>
              <w:cnfStyle w:val="000000100000" w:firstRow="0" w:lastRow="0" w:firstColumn="0" w:lastColumn="0" w:oddVBand="0" w:evenVBand="0" w:oddHBand="1" w:evenHBand="0" w:firstRowFirstColumn="0" w:firstRowLastColumn="0" w:lastRowFirstColumn="0" w:lastRowLastColumn="0"/>
              <w:rPr>
                <w:rFonts w:cs="UnitOT-Light"/>
                <w:sz w:val="20"/>
                <w:szCs w:val="20"/>
              </w:rPr>
            </w:pPr>
            <w:r>
              <w:rPr>
                <w:rFonts w:cs="UnitOT-Light"/>
                <w:sz w:val="20"/>
                <w:szCs w:val="20"/>
              </w:rPr>
              <w:t>El código para</w:t>
            </w:r>
            <w:r w:rsidRPr="00E5163D">
              <w:rPr>
                <w:rFonts w:cs="UnitOT-Light"/>
                <w:sz w:val="20"/>
                <w:szCs w:val="20"/>
              </w:rPr>
              <w:t xml:space="preserve"> e</w:t>
            </w:r>
            <w:r>
              <w:rPr>
                <w:rFonts w:cs="UnitOT-Light"/>
                <w:sz w:val="20"/>
                <w:szCs w:val="20"/>
              </w:rPr>
              <w:t>ntrenar los clasificadores, evaluar su rendimiento y presentar los errores de clasificación es correcto.</w:t>
            </w:r>
          </w:p>
        </w:tc>
        <w:tc>
          <w:tcPr>
            <w:tcW w:w="1251" w:type="dxa"/>
            <w:tcBorders>
              <w:top w:val="single" w:sz="4" w:space="0" w:color="0098CD"/>
              <w:left w:val="single" w:sz="4" w:space="0" w:color="0098CD"/>
              <w:bottom w:val="single" w:sz="4" w:space="0" w:color="0098CD"/>
              <w:right w:val="single" w:sz="4" w:space="0" w:color="0098CD"/>
            </w:tcBorders>
            <w:shd w:val="clear" w:color="auto" w:fill="auto"/>
            <w:vAlign w:val="center"/>
          </w:tcPr>
          <w:p w14:paraId="257FAE90" w14:textId="3CC0AB0D" w:rsidR="00062B32" w:rsidRPr="006069B6" w:rsidRDefault="00062B32" w:rsidP="00062B32">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Pr>
                <w:rFonts w:cs="UnitOT-Light"/>
                <w:sz w:val="20"/>
                <w:szCs w:val="20"/>
              </w:rPr>
              <w:t>2</w:t>
            </w:r>
          </w:p>
        </w:tc>
        <w:tc>
          <w:tcPr>
            <w:tcW w:w="1010" w:type="dxa"/>
            <w:tcBorders>
              <w:top w:val="single" w:sz="4" w:space="0" w:color="0098CD"/>
              <w:left w:val="single" w:sz="4" w:space="0" w:color="0098CD"/>
              <w:bottom w:val="single" w:sz="4" w:space="0" w:color="0098CD"/>
            </w:tcBorders>
            <w:shd w:val="clear" w:color="auto" w:fill="auto"/>
            <w:vAlign w:val="center"/>
          </w:tcPr>
          <w:p w14:paraId="2E589E29" w14:textId="77777777" w:rsidR="00062B32" w:rsidRPr="006069B6" w:rsidRDefault="00062B32" w:rsidP="001E6EBC">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sidRPr="006069B6">
              <w:rPr>
                <w:rFonts w:cs="UnitOT-Light"/>
                <w:sz w:val="20"/>
                <w:szCs w:val="20"/>
              </w:rPr>
              <w:t xml:space="preserve"> </w:t>
            </w:r>
            <w:r>
              <w:rPr>
                <w:rFonts w:cs="UnitOT-Light"/>
                <w:sz w:val="20"/>
                <w:szCs w:val="20"/>
              </w:rPr>
              <w:t>20</w:t>
            </w:r>
            <w:r w:rsidRPr="006069B6">
              <w:rPr>
                <w:rFonts w:cs="UnitOT-Light"/>
                <w:sz w:val="20"/>
                <w:szCs w:val="20"/>
              </w:rPr>
              <w:t>%</w:t>
            </w:r>
          </w:p>
        </w:tc>
      </w:tr>
      <w:tr w:rsidR="00062B32" w14:paraId="1DA1B3B3" w14:textId="77777777" w:rsidTr="00062B32">
        <w:tc>
          <w:tcPr>
            <w:cnfStyle w:val="001000000000" w:firstRow="0" w:lastRow="0" w:firstColumn="1" w:lastColumn="0" w:oddVBand="0" w:evenVBand="0" w:oddHBand="0" w:evenHBand="0" w:firstRowFirstColumn="0" w:firstRowLastColumn="0" w:lastRowFirstColumn="0" w:lastRowLastColumn="0"/>
            <w:tcW w:w="1980" w:type="dxa"/>
            <w:tcBorders>
              <w:top w:val="single" w:sz="4" w:space="0" w:color="0098CD"/>
              <w:bottom w:val="single" w:sz="4" w:space="0" w:color="0098CD"/>
              <w:right w:val="single" w:sz="4" w:space="0" w:color="0098CD"/>
            </w:tcBorders>
            <w:shd w:val="clear" w:color="auto" w:fill="E6F4F9"/>
            <w:vAlign w:val="center"/>
          </w:tcPr>
          <w:p w14:paraId="70B6233D" w14:textId="77777777" w:rsidR="00062B32" w:rsidRPr="006069B6" w:rsidRDefault="00062B32" w:rsidP="001E6EBC">
            <w:pPr>
              <w:jc w:val="left"/>
              <w:rPr>
                <w:rFonts w:cs="UnitOT-Medi"/>
                <w:sz w:val="20"/>
                <w:szCs w:val="20"/>
              </w:rPr>
            </w:pPr>
            <w:r>
              <w:rPr>
                <w:rFonts w:cs="UnitOT-Medi"/>
                <w:b w:val="0"/>
                <w:bCs w:val="0"/>
                <w:sz w:val="20"/>
                <w:szCs w:val="20"/>
              </w:rPr>
              <w:t xml:space="preserve">Reflexiones sobre el entrenamiento de clasificadores </w:t>
            </w:r>
          </w:p>
        </w:tc>
        <w:tc>
          <w:tcPr>
            <w:tcW w:w="3969" w:type="dxa"/>
            <w:tcBorders>
              <w:top w:val="single" w:sz="4" w:space="0" w:color="0098CD"/>
              <w:left w:val="single" w:sz="4" w:space="0" w:color="0098CD"/>
              <w:bottom w:val="single" w:sz="4" w:space="0" w:color="0098CD"/>
              <w:right w:val="single" w:sz="4" w:space="0" w:color="0098CD"/>
            </w:tcBorders>
            <w:shd w:val="clear" w:color="auto" w:fill="auto"/>
            <w:vAlign w:val="bottom"/>
          </w:tcPr>
          <w:p w14:paraId="1672D825" w14:textId="7791EE8F" w:rsidR="00062B32" w:rsidRDefault="00062B32" w:rsidP="00062B32">
            <w:pPr>
              <w:spacing w:line="240" w:lineRule="auto"/>
              <w:jc w:val="left"/>
              <w:cnfStyle w:val="000000000000" w:firstRow="0" w:lastRow="0" w:firstColumn="0" w:lastColumn="0" w:oddVBand="0" w:evenVBand="0" w:oddHBand="0" w:evenHBand="0" w:firstRowFirstColumn="0" w:firstRowLastColumn="0" w:lastRowFirstColumn="0" w:lastRowLastColumn="0"/>
              <w:rPr>
                <w:rFonts w:cs="UnitOT-Light"/>
                <w:sz w:val="20"/>
                <w:szCs w:val="20"/>
              </w:rPr>
            </w:pPr>
            <w:r>
              <w:rPr>
                <w:rFonts w:cs="UnitOT-Light"/>
                <w:sz w:val="20"/>
                <w:szCs w:val="20"/>
              </w:rPr>
              <w:t>Las respuestas a las preguntas sobre el rendimiento de los diferentes clasificadores entrenados para desambiguar son correctas.</w:t>
            </w:r>
          </w:p>
        </w:tc>
        <w:tc>
          <w:tcPr>
            <w:tcW w:w="1251" w:type="dxa"/>
            <w:tcBorders>
              <w:top w:val="single" w:sz="4" w:space="0" w:color="0098CD"/>
              <w:left w:val="single" w:sz="4" w:space="0" w:color="0098CD"/>
              <w:bottom w:val="single" w:sz="4" w:space="0" w:color="0098CD"/>
              <w:right w:val="single" w:sz="4" w:space="0" w:color="0098CD"/>
            </w:tcBorders>
            <w:shd w:val="clear" w:color="auto" w:fill="auto"/>
            <w:vAlign w:val="center"/>
          </w:tcPr>
          <w:p w14:paraId="4EDAB604" w14:textId="77777777" w:rsidR="00062B32" w:rsidRDefault="00062B32" w:rsidP="001E6EBC">
            <w:pPr>
              <w:spacing w:line="240" w:lineRule="auto"/>
              <w:jc w:val="center"/>
              <w:cnfStyle w:val="000000000000" w:firstRow="0" w:lastRow="0" w:firstColumn="0" w:lastColumn="0" w:oddVBand="0" w:evenVBand="0" w:oddHBand="0" w:evenHBand="0" w:firstRowFirstColumn="0" w:firstRowLastColumn="0" w:lastRowFirstColumn="0" w:lastRowLastColumn="0"/>
              <w:rPr>
                <w:rFonts w:cs="UnitOT-Light"/>
                <w:sz w:val="20"/>
                <w:szCs w:val="20"/>
              </w:rPr>
            </w:pPr>
            <w:r>
              <w:rPr>
                <w:rFonts w:cs="UnitOT-Light"/>
                <w:sz w:val="20"/>
                <w:szCs w:val="20"/>
              </w:rPr>
              <w:t>2</w:t>
            </w:r>
          </w:p>
        </w:tc>
        <w:tc>
          <w:tcPr>
            <w:tcW w:w="1010" w:type="dxa"/>
            <w:tcBorders>
              <w:top w:val="single" w:sz="4" w:space="0" w:color="0098CD"/>
              <w:left w:val="single" w:sz="4" w:space="0" w:color="0098CD"/>
              <w:bottom w:val="single" w:sz="4" w:space="0" w:color="0098CD"/>
            </w:tcBorders>
            <w:shd w:val="clear" w:color="auto" w:fill="auto"/>
            <w:vAlign w:val="center"/>
          </w:tcPr>
          <w:p w14:paraId="3785A898" w14:textId="77777777" w:rsidR="00062B32" w:rsidRPr="006069B6" w:rsidRDefault="00062B32" w:rsidP="001E6EBC">
            <w:pPr>
              <w:spacing w:line="240" w:lineRule="auto"/>
              <w:jc w:val="center"/>
              <w:cnfStyle w:val="000000000000" w:firstRow="0" w:lastRow="0" w:firstColumn="0" w:lastColumn="0" w:oddVBand="0" w:evenVBand="0" w:oddHBand="0" w:evenHBand="0" w:firstRowFirstColumn="0" w:firstRowLastColumn="0" w:lastRowFirstColumn="0" w:lastRowLastColumn="0"/>
              <w:rPr>
                <w:rFonts w:cs="UnitOT-Light"/>
                <w:sz w:val="20"/>
                <w:szCs w:val="20"/>
              </w:rPr>
            </w:pPr>
            <w:r>
              <w:rPr>
                <w:rFonts w:cs="UnitOT-Light"/>
                <w:sz w:val="20"/>
                <w:szCs w:val="20"/>
              </w:rPr>
              <w:t>20%</w:t>
            </w:r>
          </w:p>
        </w:tc>
      </w:tr>
      <w:tr w:rsidR="00062B32" w14:paraId="6417989B" w14:textId="77777777" w:rsidTr="00062B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Borders>
              <w:top w:val="single" w:sz="4" w:space="0" w:color="0098CD"/>
              <w:bottom w:val="single" w:sz="4" w:space="0" w:color="0098CD"/>
              <w:right w:val="single" w:sz="4" w:space="0" w:color="0098CD"/>
            </w:tcBorders>
            <w:shd w:val="clear" w:color="auto" w:fill="E6F4F9"/>
            <w:vAlign w:val="center"/>
          </w:tcPr>
          <w:p w14:paraId="5F77A3C1" w14:textId="77777777" w:rsidR="00062B32" w:rsidRPr="006069B6" w:rsidRDefault="00062B32" w:rsidP="001E6EBC">
            <w:pPr>
              <w:jc w:val="left"/>
              <w:rPr>
                <w:rFonts w:cs="UnitOT-Medi"/>
                <w:b w:val="0"/>
                <w:sz w:val="20"/>
                <w:szCs w:val="20"/>
              </w:rPr>
            </w:pPr>
            <w:r w:rsidRPr="00CE5924">
              <w:rPr>
                <w:rFonts w:cs="UnitOT-Medi"/>
                <w:b w:val="0"/>
                <w:bCs w:val="0"/>
                <w:sz w:val="20"/>
                <w:szCs w:val="20"/>
              </w:rPr>
              <w:t xml:space="preserve">Conclusiones </w:t>
            </w:r>
            <w:r>
              <w:rPr>
                <w:rFonts w:cs="UnitOT-Medi"/>
                <w:b w:val="0"/>
                <w:bCs w:val="0"/>
                <w:sz w:val="20"/>
                <w:szCs w:val="20"/>
              </w:rPr>
              <w:t>sobre la desambiguación</w:t>
            </w:r>
          </w:p>
        </w:tc>
        <w:tc>
          <w:tcPr>
            <w:tcW w:w="3969" w:type="dxa"/>
            <w:tcBorders>
              <w:top w:val="single" w:sz="4" w:space="0" w:color="0098CD"/>
              <w:left w:val="single" w:sz="4" w:space="0" w:color="0098CD"/>
              <w:bottom w:val="single" w:sz="4" w:space="0" w:color="0098CD"/>
              <w:right w:val="single" w:sz="4" w:space="0" w:color="0098CD"/>
            </w:tcBorders>
            <w:shd w:val="clear" w:color="auto" w:fill="auto"/>
            <w:vAlign w:val="bottom"/>
          </w:tcPr>
          <w:p w14:paraId="0BD21921" w14:textId="77777777" w:rsidR="00062B32" w:rsidRPr="006069B6" w:rsidRDefault="00062B32" w:rsidP="00062B32">
            <w:pPr>
              <w:spacing w:line="240" w:lineRule="auto"/>
              <w:jc w:val="left"/>
              <w:cnfStyle w:val="000000100000" w:firstRow="0" w:lastRow="0" w:firstColumn="0" w:lastColumn="0" w:oddVBand="0" w:evenVBand="0" w:oddHBand="1" w:evenHBand="0" w:firstRowFirstColumn="0" w:firstRowLastColumn="0" w:lastRowFirstColumn="0" w:lastRowLastColumn="0"/>
              <w:rPr>
                <w:rFonts w:cs="UnitOT-Light"/>
                <w:sz w:val="20"/>
                <w:szCs w:val="20"/>
              </w:rPr>
            </w:pPr>
            <w:r>
              <w:rPr>
                <w:rFonts w:cs="UnitOT-Light"/>
                <w:sz w:val="20"/>
                <w:szCs w:val="20"/>
              </w:rPr>
              <w:t xml:space="preserve">Las respuestas a las preguntas </w:t>
            </w:r>
            <w:r w:rsidRPr="00CE5924">
              <w:rPr>
                <w:rFonts w:cs="UnitOT-Medi"/>
                <w:sz w:val="20"/>
                <w:szCs w:val="20"/>
              </w:rPr>
              <w:t>sobre el uso de aprendizaje automático supervisado para desambiguar el sentido de las palabras</w:t>
            </w:r>
            <w:r>
              <w:rPr>
                <w:rFonts w:cs="UnitOT-Light"/>
                <w:sz w:val="20"/>
                <w:szCs w:val="20"/>
              </w:rPr>
              <w:t xml:space="preserve">, sus </w:t>
            </w:r>
            <w:r>
              <w:rPr>
                <w:rFonts w:cs="UnitOT-Light"/>
                <w:sz w:val="20"/>
                <w:szCs w:val="20"/>
              </w:rPr>
              <w:lastRenderedPageBreak/>
              <w:t>limitaciones y las posibles alternativas, son correctas.</w:t>
            </w:r>
          </w:p>
        </w:tc>
        <w:tc>
          <w:tcPr>
            <w:tcW w:w="1251" w:type="dxa"/>
            <w:tcBorders>
              <w:top w:val="single" w:sz="4" w:space="0" w:color="0098CD"/>
              <w:left w:val="single" w:sz="4" w:space="0" w:color="0098CD"/>
              <w:bottom w:val="single" w:sz="4" w:space="0" w:color="0098CD"/>
              <w:right w:val="single" w:sz="4" w:space="0" w:color="0098CD"/>
            </w:tcBorders>
            <w:shd w:val="clear" w:color="auto" w:fill="auto"/>
            <w:vAlign w:val="center"/>
          </w:tcPr>
          <w:p w14:paraId="161ABDB0" w14:textId="77777777" w:rsidR="00062B32" w:rsidRPr="006069B6" w:rsidRDefault="00062B32" w:rsidP="001E6EBC">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Pr>
                <w:rFonts w:cs="UnitOT-Light"/>
                <w:sz w:val="20"/>
                <w:szCs w:val="20"/>
              </w:rPr>
              <w:lastRenderedPageBreak/>
              <w:t>1</w:t>
            </w:r>
          </w:p>
        </w:tc>
        <w:tc>
          <w:tcPr>
            <w:tcW w:w="1010" w:type="dxa"/>
            <w:tcBorders>
              <w:top w:val="single" w:sz="4" w:space="0" w:color="0098CD"/>
              <w:left w:val="single" w:sz="4" w:space="0" w:color="0098CD"/>
              <w:bottom w:val="single" w:sz="4" w:space="0" w:color="0098CD"/>
            </w:tcBorders>
            <w:shd w:val="clear" w:color="auto" w:fill="auto"/>
            <w:vAlign w:val="center"/>
          </w:tcPr>
          <w:p w14:paraId="1AEBD358" w14:textId="77777777" w:rsidR="00062B32" w:rsidRPr="006069B6" w:rsidRDefault="00062B32" w:rsidP="001E6EBC">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Pr>
                <w:rFonts w:cs="UnitOT-Light"/>
                <w:sz w:val="20"/>
                <w:szCs w:val="20"/>
              </w:rPr>
              <w:t>10%</w:t>
            </w:r>
          </w:p>
        </w:tc>
      </w:tr>
      <w:tr w:rsidR="00062B32" w14:paraId="2C5B11A5" w14:textId="77777777" w:rsidTr="00062B32">
        <w:tc>
          <w:tcPr>
            <w:cnfStyle w:val="001000000000" w:firstRow="0" w:lastRow="0" w:firstColumn="1" w:lastColumn="0" w:oddVBand="0" w:evenVBand="0" w:oddHBand="0" w:evenHBand="0" w:firstRowFirstColumn="0" w:firstRowLastColumn="0" w:lastRowFirstColumn="0" w:lastRowLastColumn="0"/>
            <w:tcW w:w="1980" w:type="dxa"/>
            <w:tcBorders>
              <w:top w:val="single" w:sz="4" w:space="0" w:color="0098CD"/>
            </w:tcBorders>
            <w:shd w:val="clear" w:color="auto" w:fill="auto"/>
          </w:tcPr>
          <w:p w14:paraId="784650A4" w14:textId="77777777" w:rsidR="00062B32" w:rsidRPr="005B48C2" w:rsidRDefault="00062B32" w:rsidP="001E6EBC">
            <w:pPr>
              <w:spacing w:line="288" w:lineRule="auto"/>
              <w:jc w:val="center"/>
              <w:rPr>
                <w:b w:val="0"/>
                <w:bCs w:val="0"/>
                <w:color w:val="000000"/>
                <w:sz w:val="22"/>
                <w:szCs w:val="18"/>
                <w:lang w:eastAsia="en-GB"/>
              </w:rPr>
            </w:pPr>
          </w:p>
        </w:tc>
        <w:tc>
          <w:tcPr>
            <w:tcW w:w="3969" w:type="dxa"/>
            <w:tcBorders>
              <w:top w:val="single" w:sz="4" w:space="0" w:color="0098CD"/>
            </w:tcBorders>
            <w:shd w:val="clear" w:color="auto" w:fill="auto"/>
          </w:tcPr>
          <w:p w14:paraId="3C9097B8" w14:textId="77777777" w:rsidR="00062B32" w:rsidRPr="006069B6" w:rsidRDefault="00062B32" w:rsidP="001E6EBC">
            <w:pPr>
              <w:jc w:val="center"/>
              <w:cnfStyle w:val="000000000000" w:firstRow="0" w:lastRow="0" w:firstColumn="0" w:lastColumn="0" w:oddVBand="0" w:evenVBand="0" w:oddHBand="0" w:evenHBand="0" w:firstRowFirstColumn="0" w:firstRowLastColumn="0" w:lastRowFirstColumn="0" w:lastRowLastColumn="0"/>
              <w:rPr>
                <w:rFonts w:cs="UnitOT-Light"/>
                <w:b/>
                <w:sz w:val="20"/>
                <w:szCs w:val="20"/>
              </w:rPr>
            </w:pPr>
          </w:p>
        </w:tc>
        <w:tc>
          <w:tcPr>
            <w:tcW w:w="1251" w:type="dxa"/>
            <w:tcBorders>
              <w:top w:val="single" w:sz="4" w:space="0" w:color="0098CD"/>
              <w:right w:val="single" w:sz="4" w:space="0" w:color="0098CD"/>
            </w:tcBorders>
            <w:shd w:val="clear" w:color="auto" w:fill="E6F4F9"/>
          </w:tcPr>
          <w:p w14:paraId="1219364D" w14:textId="77777777" w:rsidR="00062B32" w:rsidRPr="006069B6" w:rsidRDefault="00062B32" w:rsidP="001E6EBC">
            <w:pPr>
              <w:jc w:val="center"/>
              <w:cnfStyle w:val="000000000000" w:firstRow="0" w:lastRow="0" w:firstColumn="0" w:lastColumn="0" w:oddVBand="0" w:evenVBand="0" w:oddHBand="0" w:evenHBand="0" w:firstRowFirstColumn="0" w:firstRowLastColumn="0" w:lastRowFirstColumn="0" w:lastRowLastColumn="0"/>
              <w:rPr>
                <w:rFonts w:cs="UnitOT-Light"/>
                <w:b/>
                <w:sz w:val="20"/>
                <w:szCs w:val="20"/>
              </w:rPr>
            </w:pPr>
            <w:r w:rsidRPr="006069B6">
              <w:rPr>
                <w:rFonts w:cs="UnitOT-Light"/>
                <w:b/>
                <w:sz w:val="20"/>
                <w:szCs w:val="20"/>
              </w:rPr>
              <w:t>10</w:t>
            </w:r>
          </w:p>
        </w:tc>
        <w:tc>
          <w:tcPr>
            <w:tcW w:w="1010" w:type="dxa"/>
            <w:tcBorders>
              <w:top w:val="single" w:sz="4" w:space="0" w:color="0098CD"/>
              <w:left w:val="single" w:sz="4" w:space="0" w:color="0098CD"/>
            </w:tcBorders>
            <w:shd w:val="clear" w:color="auto" w:fill="E6F4F9"/>
          </w:tcPr>
          <w:p w14:paraId="6C44F43F" w14:textId="77777777" w:rsidR="00062B32" w:rsidRPr="006069B6" w:rsidRDefault="00062B32" w:rsidP="001E6EBC">
            <w:pPr>
              <w:jc w:val="center"/>
              <w:cnfStyle w:val="000000000000" w:firstRow="0" w:lastRow="0" w:firstColumn="0" w:lastColumn="0" w:oddVBand="0" w:evenVBand="0" w:oddHBand="0" w:evenHBand="0" w:firstRowFirstColumn="0" w:firstRowLastColumn="0" w:lastRowFirstColumn="0" w:lastRowLastColumn="0"/>
              <w:rPr>
                <w:rFonts w:cs="UnitOT-Light"/>
                <w:b/>
                <w:sz w:val="20"/>
                <w:szCs w:val="20"/>
              </w:rPr>
            </w:pPr>
            <w:r w:rsidRPr="006069B6">
              <w:rPr>
                <w:rFonts w:cs="UnitOT-Light"/>
                <w:b/>
                <w:sz w:val="20"/>
                <w:szCs w:val="20"/>
              </w:rPr>
              <w:t>100 %</w:t>
            </w:r>
          </w:p>
        </w:tc>
      </w:tr>
    </w:tbl>
    <w:p w14:paraId="014D13DE" w14:textId="77777777" w:rsidR="00062B32" w:rsidRDefault="00062B32" w:rsidP="002E28E1">
      <w:pPr>
        <w:rPr>
          <w:szCs w:val="22"/>
        </w:rPr>
      </w:pPr>
    </w:p>
    <w:sectPr w:rsidR="00062B32" w:rsidSect="00086720">
      <w:headerReference w:type="even" r:id="rId22"/>
      <w:headerReference w:type="default" r:id="rId23"/>
      <w:footerReference w:type="even" r:id="rId24"/>
      <w:footerReference w:type="default" r:id="rId25"/>
      <w:headerReference w:type="first" r:id="rId26"/>
      <w:footerReference w:type="first" r:id="rId27"/>
      <w:pgSz w:w="11906" w:h="16838" w:code="9"/>
      <w:pgMar w:top="1418" w:right="1843" w:bottom="1418" w:left="1843" w:header="1134" w:footer="39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50EEAB4" w14:textId="77777777" w:rsidR="0027164B" w:rsidRDefault="0027164B" w:rsidP="00C50246">
      <w:pPr>
        <w:spacing w:line="240" w:lineRule="auto"/>
      </w:pPr>
      <w:r>
        <w:separator/>
      </w:r>
    </w:p>
  </w:endnote>
  <w:endnote w:type="continuationSeparator" w:id="0">
    <w:p w14:paraId="0F12BB41" w14:textId="77777777" w:rsidR="0027164B" w:rsidRDefault="0027164B" w:rsidP="00C50246">
      <w:pPr>
        <w:spacing w:line="240" w:lineRule="auto"/>
      </w:pPr>
      <w:r>
        <w:continuationSeparator/>
      </w:r>
    </w:p>
  </w:endnote>
  <w:endnote w:type="continuationNotice" w:id="1">
    <w:p w14:paraId="74A770B3" w14:textId="77777777" w:rsidR="0027164B" w:rsidRDefault="0027164B">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UnitOT-Bold">
    <w:panose1 w:val="020B0804030101020102"/>
    <w:charset w:val="00"/>
    <w:family w:val="swiss"/>
    <w:notTrueType/>
    <w:pitch w:val="variable"/>
    <w:sig w:usb0="800000EF" w:usb1="5000207B" w:usb2="00000028" w:usb3="00000000" w:csb0="00000001"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UnitOT-Light">
    <w:altName w:val="Calibri"/>
    <w:panose1 w:val="020B0504030101020102"/>
    <w:charset w:val="00"/>
    <w:family w:val="swiss"/>
    <w:notTrueType/>
    <w:pitch w:val="variable"/>
    <w:sig w:usb0="800000EF" w:usb1="5000207B" w:usb2="00000028" w:usb3="00000000" w:csb0="00000001" w:csb1="00000000"/>
  </w:font>
  <w:font w:name="Arial">
    <w:panose1 w:val="020B0604020202020204"/>
    <w:charset w:val="00"/>
    <w:family w:val="swiss"/>
    <w:pitch w:val="variable"/>
    <w:sig w:usb0="E0002EFF" w:usb1="C000785B" w:usb2="00000009" w:usb3="00000000" w:csb0="000001FF" w:csb1="00000000"/>
  </w:font>
  <w:font w:name="UnitOT-Medi">
    <w:altName w:val="Calibri"/>
    <w:panose1 w:val="020B0604030101020102"/>
    <w:charset w:val="00"/>
    <w:family w:val="swiss"/>
    <w:notTrueType/>
    <w:pitch w:val="variable"/>
    <w:sig w:usb0="800000EF" w:usb1="5000207B" w:usb2="00000028"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284392" w14:textId="77777777" w:rsidR="00BC556B" w:rsidRDefault="00BC556B">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45DEE86" w14:textId="77777777" w:rsidR="0041334B" w:rsidRPr="004172DF" w:rsidRDefault="00086720" w:rsidP="00086720">
    <w:pPr>
      <w:pStyle w:val="PiedepginaAsignatura"/>
      <w:ind w:firstLine="0"/>
      <w:jc w:val="both"/>
    </w:pPr>
    <w:r w:rsidRPr="00277FAF">
      <w:rPr>
        <w:noProof/>
      </w:rPr>
      <mc:AlternateContent>
        <mc:Choice Requires="wps">
          <w:drawing>
            <wp:anchor distT="0" distB="0" distL="114300" distR="252095" simplePos="0" relativeHeight="251701248" behindDoc="1" locked="0" layoutInCell="1" allowOverlap="0" wp14:anchorId="0D145499" wp14:editId="5FFE2C8D">
              <wp:simplePos x="0" y="0"/>
              <wp:positionH relativeFrom="rightMargin">
                <wp:posOffset>142875</wp:posOffset>
              </wp:positionH>
              <wp:positionV relativeFrom="page">
                <wp:posOffset>10072417</wp:posOffset>
              </wp:positionV>
              <wp:extent cx="251460" cy="612000"/>
              <wp:effectExtent l="0" t="0" r="0" b="0"/>
              <wp:wrapTight wrapText="bothSides">
                <wp:wrapPolygon edited="0">
                  <wp:start x="0" y="0"/>
                  <wp:lineTo x="0" y="20860"/>
                  <wp:lineTo x="19636" y="20860"/>
                  <wp:lineTo x="19636" y="0"/>
                  <wp:lineTo x="0" y="0"/>
                </wp:wrapPolygon>
              </wp:wrapTight>
              <wp:docPr id="65" name="Rectángulo 65"/>
              <wp:cNvGraphicFramePr/>
              <a:graphic xmlns:a="http://schemas.openxmlformats.org/drawingml/2006/main">
                <a:graphicData uri="http://schemas.microsoft.com/office/word/2010/wordprocessingShape">
                  <wps:wsp>
                    <wps:cNvSpPr/>
                    <wps:spPr>
                      <a:xfrm>
                        <a:off x="0" y="0"/>
                        <a:ext cx="251460" cy="612000"/>
                      </a:xfrm>
                      <a:prstGeom prst="rect">
                        <a:avLst/>
                      </a:prstGeom>
                      <a:solidFill>
                        <a:srgbClr val="0098CD"/>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C44012B" w14:textId="5932E788" w:rsidR="0041334B" w:rsidRPr="001D0341" w:rsidRDefault="0041334B" w:rsidP="00656B43">
                          <w:pPr>
                            <w:jc w:val="center"/>
                            <w:rPr>
                              <w:rFonts w:cs="UnitOT-Light"/>
                              <w:color w:val="FFFFFF" w:themeColor="background1"/>
                              <w:sz w:val="20"/>
                              <w:szCs w:val="20"/>
                            </w:rPr>
                          </w:pPr>
                          <w:r w:rsidRPr="001D0341">
                            <w:rPr>
                              <w:rFonts w:cs="UnitOT-Light"/>
                              <w:color w:val="FFFFFF" w:themeColor="background1"/>
                              <w:sz w:val="20"/>
                              <w:szCs w:val="20"/>
                            </w:rPr>
                            <w:fldChar w:fldCharType="begin"/>
                          </w:r>
                          <w:r w:rsidRPr="001D0341">
                            <w:rPr>
                              <w:rFonts w:cs="UnitOT-Light"/>
                              <w:color w:val="FFFFFF" w:themeColor="background1"/>
                              <w:sz w:val="20"/>
                              <w:szCs w:val="20"/>
                            </w:rPr>
                            <w:instrText>PAGE   \* MERGEFORMAT</w:instrText>
                          </w:r>
                          <w:r w:rsidRPr="001D0341">
                            <w:rPr>
                              <w:rFonts w:cs="UnitOT-Light"/>
                              <w:color w:val="FFFFFF" w:themeColor="background1"/>
                              <w:sz w:val="20"/>
                              <w:szCs w:val="20"/>
                            </w:rPr>
                            <w:fldChar w:fldCharType="separate"/>
                          </w:r>
                          <w:r w:rsidR="00BC556B">
                            <w:rPr>
                              <w:rFonts w:cs="UnitOT-Light"/>
                              <w:noProof/>
                              <w:color w:val="FFFFFF" w:themeColor="background1"/>
                              <w:sz w:val="20"/>
                              <w:szCs w:val="20"/>
                            </w:rPr>
                            <w:t>1</w:t>
                          </w:r>
                          <w:r w:rsidRPr="001D0341">
                            <w:rPr>
                              <w:rFonts w:cs="UnitOT-Light"/>
                              <w:color w:val="FFFFFF" w:themeColor="background1"/>
                              <w:sz w:val="20"/>
                              <w:szCs w:val="20"/>
                            </w:rPr>
                            <w:fldChar w:fldCharType="end"/>
                          </w:r>
                        </w:p>
                      </w:txbxContent>
                    </wps:txbx>
                    <wps:bodyPr rot="0" spcFirstLastPara="0" vertOverflow="overflow" horzOverflow="overflow" vert="horz" wrap="square" lIns="0" tIns="144000" rIns="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D145499" id="Rectángulo 65" o:spid="_x0000_s1026" style="position:absolute;left:0;text-align:left;margin-left:11.25pt;margin-top:793.1pt;width:19.8pt;height:48.2pt;z-index:-251615232;visibility:visible;mso-wrap-style:square;mso-width-percent:0;mso-height-percent:0;mso-wrap-distance-left:9pt;mso-wrap-distance-top:0;mso-wrap-distance-right:19.85pt;mso-wrap-distance-bottom:0;mso-position-horizontal:absolute;mso-position-horizontal-relative:right-margin-area;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" o:allowoverlap="f" fillcolor="#0098cd" stroked="f" strokeweight="1pt">
              <v:textbox inset="0,4mm,0">
                <w:txbxContent>
                  <w:p w14:paraId="4C44012B" w14:textId="5932E788" w:rsidR="0041334B" w:rsidRPr="001D0341" w:rsidRDefault="0041334B" w:rsidP="00656B43">
                    <w:pPr>
                      <w:jc w:val="center"/>
                      <w:rPr>
                        <w:rFonts w:cs="UnitOT-Light"/>
                        <w:color w:val="FFFFFF" w:themeColor="background1"/>
                        <w:sz w:val="20"/>
                        <w:szCs w:val="20"/>
                      </w:rPr>
                    </w:pPr>
                    <w:r w:rsidRPr="001D0341">
                      <w:rPr>
                        <w:rFonts w:cs="UnitOT-Light"/>
                        <w:color w:val="FFFFFF" w:themeColor="background1"/>
                        <w:sz w:val="20"/>
                        <w:szCs w:val="20"/>
                      </w:rPr>
                      <w:fldChar w:fldCharType="begin"/>
                    </w:r>
                    <w:r w:rsidRPr="001D0341">
                      <w:rPr>
                        <w:rFonts w:cs="UnitOT-Light"/>
                        <w:color w:val="FFFFFF" w:themeColor="background1"/>
                        <w:sz w:val="20"/>
                        <w:szCs w:val="20"/>
                      </w:rPr>
                      <w:instrText>PAGE   \* MERGEFORMAT</w:instrText>
                    </w:r>
                    <w:r w:rsidRPr="001D0341">
                      <w:rPr>
                        <w:rFonts w:cs="UnitOT-Light"/>
                        <w:color w:val="FFFFFF" w:themeColor="background1"/>
                        <w:sz w:val="20"/>
                        <w:szCs w:val="20"/>
                      </w:rPr>
                      <w:fldChar w:fldCharType="separate"/>
                    </w:r>
                    <w:r w:rsidR="00BC556B">
                      <w:rPr>
                        <w:rFonts w:cs="UnitOT-Light"/>
                        <w:noProof/>
                        <w:color w:val="FFFFFF" w:themeColor="background1"/>
                        <w:sz w:val="20"/>
                        <w:szCs w:val="20"/>
                      </w:rPr>
                      <w:t>1</w:t>
                    </w:r>
                    <w:r w:rsidRPr="001D0341">
                      <w:rPr>
                        <w:rFonts w:cs="UnitOT-Light"/>
                        <w:color w:val="FFFFFF" w:themeColor="background1"/>
                        <w:sz w:val="20"/>
                        <w:szCs w:val="20"/>
                      </w:rPr>
                      <w:fldChar w:fldCharType="end"/>
                    </w:r>
                  </w:p>
                </w:txbxContent>
              </v:textbox>
              <w10:wrap type="tight" anchorx="margin" anchory="page"/>
            </v:rect>
          </w:pict>
        </mc:Fallback>
      </mc:AlternateContent>
    </w:r>
    <w:r w:rsidR="0041334B" w:rsidRPr="00B96994">
      <w:rPr>
        <w:noProof/>
      </w:rPr>
      <mc:AlternateContent>
        <mc:Choice Requires="wps">
          <w:drawing>
            <wp:anchor distT="0" distB="0" distL="114300" distR="114300" simplePos="0" relativeHeight="251750400" behindDoc="0" locked="1" layoutInCell="1" allowOverlap="1" wp14:anchorId="34FFF531" wp14:editId="5A6E15B7">
              <wp:simplePos x="0" y="0"/>
              <wp:positionH relativeFrom="column">
                <wp:posOffset>-2213610</wp:posOffset>
              </wp:positionH>
              <wp:positionV relativeFrom="page">
                <wp:posOffset>9321165</wp:posOffset>
              </wp:positionV>
              <wp:extent cx="2400935" cy="322580"/>
              <wp:effectExtent l="10478" t="8572" r="9842" b="9843"/>
              <wp:wrapNone/>
              <wp:docPr id="21" name="Cuadro de texto 21"/>
              <wp:cNvGraphicFramePr/>
              <a:graphic xmlns:a="http://schemas.openxmlformats.org/drawingml/2006/main">
                <a:graphicData uri="http://schemas.microsoft.com/office/word/2010/wordprocessingShape">
                  <wps:wsp>
                    <wps:cNvSpPr txBox="1"/>
                    <wps:spPr>
                      <a:xfrm rot="16200000">
                        <a:off x="0" y="0"/>
                        <a:ext cx="2400935" cy="3225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5FF6A8A" w14:textId="77777777" w:rsidR="0041334B" w:rsidRPr="00525591" w:rsidRDefault="0041334B" w:rsidP="00D901FA">
                          <w:pPr>
                            <w:pStyle w:val="PiedepginaUNIRc"/>
                            <w:ind w:right="180"/>
                          </w:pPr>
                          <w:r w:rsidRPr="00525591">
                            <w:t>© Universidad Internacional de La Rioja (UNIR)</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w14:anchorId="34FFF531" id="_x0000_t202" coordsize="21600,21600" o:spt="202" path="m,l,21600r21600,l21600,xe">
              <v:stroke joinstyle="miter"/>
              <v:path gradientshapeok="t" o:connecttype="rect"/>
            </v:shapetype>
            <v:shape id="Cuadro de texto 21" o:spid="_x0000_s1027" type="#_x0000_t202" style="position:absolute;left:0;text-align:left;margin-left:-174.3pt;margin-top:733.95pt;width:189.05pt;height:25.4pt;rotation:-90;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" filled="f" stroked="f" strokeweight=".5pt">
              <v:textbox inset="0,0,0,0">
                <w:txbxContent>
                  <w:p w14:paraId="25FF6A8A" w14:textId="77777777" w:rsidR="0041334B" w:rsidRPr="00525591" w:rsidRDefault="0041334B" w:rsidP="00D901FA">
                    <w:pPr>
                      <w:pStyle w:val="PiedepginaUNIRc"/>
                      <w:ind w:right="180"/>
                    </w:pPr>
                    <w:r w:rsidRPr="00525591">
                      <w:t>© Universidad Internacional de La Rioja (UNIR)</w:t>
                    </w:r>
                  </w:p>
                </w:txbxContent>
              </v:textbox>
              <w10:wrap anchory="page"/>
              <w10:anchorlock/>
            </v:shape>
          </w:pict>
        </mc:Fallback>
      </mc:AlternateContent>
    </w:r>
  </w:p>
  <w:p w14:paraId="32947A19" w14:textId="02FF95B9" w:rsidR="0041334B" w:rsidRPr="00656B43" w:rsidRDefault="00086720" w:rsidP="00B96994">
    <w:pPr>
      <w:pStyle w:val="PiedepginaSecciones"/>
      <w:rPr>
        <w:color w:val="777777"/>
      </w:rPr>
    </w:pPr>
    <w:bookmarkStart w:id="3" w:name="_GoBack"/>
    <w:bookmarkEnd w:id="3"/>
    <w:r>
      <w:t>Actividades</w: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28F480" w14:textId="77777777" w:rsidR="00BC556B" w:rsidRDefault="00BC556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4D11226" w14:textId="77777777" w:rsidR="0027164B" w:rsidRDefault="0027164B" w:rsidP="00C50246">
      <w:pPr>
        <w:spacing w:line="240" w:lineRule="auto"/>
      </w:pPr>
      <w:r>
        <w:separator/>
      </w:r>
    </w:p>
  </w:footnote>
  <w:footnote w:type="continuationSeparator" w:id="0">
    <w:p w14:paraId="223469C5" w14:textId="77777777" w:rsidR="0027164B" w:rsidRDefault="0027164B" w:rsidP="00C50246">
      <w:pPr>
        <w:spacing w:line="240" w:lineRule="auto"/>
      </w:pPr>
      <w:r>
        <w:continuationSeparator/>
      </w:r>
    </w:p>
  </w:footnote>
  <w:footnote w:type="continuationNotice" w:id="1">
    <w:p w14:paraId="251E7449" w14:textId="77777777" w:rsidR="0027164B" w:rsidRDefault="0027164B">
      <w:pPr>
        <w:spacing w:line="240" w:lineRule="auto"/>
      </w:pPr>
    </w:p>
  </w:footnote>
  <w:footnote w:id="2">
    <w:p w14:paraId="09DFD55F" w14:textId="6CD131C1" w:rsidR="000E3E1C" w:rsidRDefault="000E3E1C">
      <w:pPr>
        <w:pStyle w:val="Textonotapie"/>
      </w:pPr>
      <w:r>
        <w:rPr>
          <w:rStyle w:val="Refdenotaalpie"/>
        </w:rPr>
        <w:footnoteRef/>
      </w:r>
      <w:r>
        <w:t xml:space="preserve"> Puede que los sentidos que aparecen en Senseval 2 difieran de los que se encuentran actualmente en WordNet, debido a la constante actualización de este. En este laboratorio no será necesario trabajar con</w:t>
      </w:r>
      <w:r w:rsidR="00832AC4">
        <w:t xml:space="preserve"> </w:t>
      </w:r>
      <w:r>
        <w:t>WordNet, se menciona como información adicional.</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E9199E0" w14:textId="77777777" w:rsidR="00BC556B" w:rsidRDefault="00BC556B">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UNIR30"/>
      <w:tblW w:w="0" w:type="auto"/>
      <w:tblCellMar>
        <w:top w:w="11" w:type="dxa"/>
        <w:bottom w:w="11" w:type="dxa"/>
      </w:tblCellMar>
      <w:tblLook w:val="04A0" w:firstRow="1" w:lastRow="0" w:firstColumn="1" w:lastColumn="0" w:noHBand="0" w:noVBand="1"/>
    </w:tblPr>
    <w:tblGrid>
      <w:gridCol w:w="2552"/>
      <w:gridCol w:w="3827"/>
      <w:gridCol w:w="1831"/>
    </w:tblGrid>
    <w:tr w:rsidR="00A90972" w:rsidRPr="00472B27" w14:paraId="19C81423" w14:textId="77777777" w:rsidTr="001924C8">
      <w:trPr>
        <w:cnfStyle w:val="100000000000" w:firstRow="1" w:lastRow="0" w:firstColumn="0" w:lastColumn="0" w:oddVBand="0" w:evenVBand="0" w:oddHBand="0" w:evenHBand="0" w:firstRowFirstColumn="0" w:firstRowLastColumn="0" w:lastRowFirstColumn="0" w:lastRowLastColumn="0"/>
        <w:trHeight w:val="283"/>
      </w:trPr>
      <w:tc>
        <w:tcPr>
          <w:tcW w:w="2552" w:type="dxa"/>
        </w:tcPr>
        <w:p w14:paraId="75F4BB69" w14:textId="77777777" w:rsidR="00A90972" w:rsidRPr="00472B27" w:rsidRDefault="00A90972" w:rsidP="00A90972">
          <w:pPr>
            <w:pStyle w:val="Encabezado"/>
            <w:jc w:val="center"/>
            <w:rPr>
              <w:rFonts w:cs="UnitOT-Medi"/>
              <w:color w:val="0098CD"/>
              <w:sz w:val="22"/>
              <w:szCs w:val="22"/>
            </w:rPr>
          </w:pPr>
          <w:r w:rsidRPr="00472B27">
            <w:rPr>
              <w:rFonts w:cs="UnitOT-Medi"/>
              <w:color w:val="0098CD"/>
              <w:sz w:val="22"/>
              <w:szCs w:val="22"/>
            </w:rPr>
            <w:t>Asignatura</w:t>
          </w:r>
        </w:p>
      </w:tc>
      <w:tc>
        <w:tcPr>
          <w:tcW w:w="3827" w:type="dxa"/>
        </w:tcPr>
        <w:p w14:paraId="48C695D8" w14:textId="77777777" w:rsidR="00A90972" w:rsidRPr="00472B27" w:rsidRDefault="00A90972" w:rsidP="00A90972">
          <w:pPr>
            <w:pStyle w:val="Encabezado"/>
            <w:jc w:val="center"/>
            <w:rPr>
              <w:rFonts w:cs="UnitOT-Medi"/>
              <w:color w:val="0098CD"/>
              <w:sz w:val="22"/>
              <w:szCs w:val="22"/>
            </w:rPr>
          </w:pPr>
          <w:r w:rsidRPr="00472B27">
            <w:rPr>
              <w:rFonts w:cs="UnitOT-Medi"/>
              <w:color w:val="0098CD"/>
              <w:sz w:val="22"/>
              <w:szCs w:val="22"/>
            </w:rPr>
            <w:t>Datos del alumno</w:t>
          </w:r>
        </w:p>
      </w:tc>
      <w:tc>
        <w:tcPr>
          <w:tcW w:w="1831" w:type="dxa"/>
        </w:tcPr>
        <w:p w14:paraId="056F4C20" w14:textId="77777777" w:rsidR="00A90972" w:rsidRPr="00472B27" w:rsidRDefault="00A90972" w:rsidP="00A90972">
          <w:pPr>
            <w:pStyle w:val="Encabezado"/>
            <w:jc w:val="center"/>
            <w:rPr>
              <w:rFonts w:cs="UnitOT-Medi"/>
              <w:color w:val="0098CD"/>
              <w:sz w:val="22"/>
              <w:szCs w:val="22"/>
            </w:rPr>
          </w:pPr>
          <w:r w:rsidRPr="00472B27">
            <w:rPr>
              <w:rFonts w:cs="UnitOT-Medi"/>
              <w:color w:val="0098CD"/>
              <w:sz w:val="22"/>
              <w:szCs w:val="22"/>
            </w:rPr>
            <w:t>Fecha</w:t>
          </w:r>
        </w:p>
      </w:tc>
    </w:tr>
    <w:tr w:rsidR="00A90972" w:rsidRPr="00472B27" w14:paraId="276BA7AF" w14:textId="77777777" w:rsidTr="001924C8">
      <w:trPr>
        <w:trHeight w:val="342"/>
      </w:trPr>
      <w:tc>
        <w:tcPr>
          <w:tcW w:w="2552" w:type="dxa"/>
          <w:vMerge w:val="restart"/>
        </w:tcPr>
        <w:p w14:paraId="2BB93225" w14:textId="6FE359FF" w:rsidR="00A90972" w:rsidRPr="00472B27" w:rsidRDefault="00A078CF" w:rsidP="00E84200">
          <w:pPr>
            <w:pStyle w:val="Textocajaactividades"/>
          </w:pPr>
          <w:r>
            <w:t>Procesamiento del Lenguaje Natural</w:t>
          </w:r>
        </w:p>
      </w:tc>
      <w:tc>
        <w:tcPr>
          <w:tcW w:w="3827" w:type="dxa"/>
        </w:tcPr>
        <w:p w14:paraId="7AC58E74" w14:textId="77777777" w:rsidR="00A90972" w:rsidRPr="00472B27" w:rsidRDefault="00A90972" w:rsidP="00A90972">
          <w:pPr>
            <w:pStyle w:val="Encabezado"/>
            <w:rPr>
              <w:sz w:val="22"/>
              <w:szCs w:val="22"/>
            </w:rPr>
          </w:pPr>
          <w:r w:rsidRPr="00472B27">
            <w:rPr>
              <w:sz w:val="22"/>
              <w:szCs w:val="22"/>
            </w:rPr>
            <w:t xml:space="preserve">Apellidos: </w:t>
          </w:r>
        </w:p>
      </w:tc>
      <w:tc>
        <w:tcPr>
          <w:tcW w:w="1831" w:type="dxa"/>
          <w:vMerge w:val="restart"/>
        </w:tcPr>
        <w:p w14:paraId="07F6F041" w14:textId="77777777" w:rsidR="00A90972" w:rsidRPr="00472B27" w:rsidRDefault="00A90972" w:rsidP="009C1CA9">
          <w:pPr>
            <w:pStyle w:val="Encabezado"/>
            <w:jc w:val="center"/>
            <w:rPr>
              <w:rFonts w:asciiTheme="minorHAnsi" w:hAnsiTheme="minorHAnsi"/>
            </w:rPr>
          </w:pPr>
        </w:p>
      </w:tc>
    </w:tr>
    <w:tr w:rsidR="00A90972" w14:paraId="3AAD1BF3" w14:textId="77777777" w:rsidTr="001924C8">
      <w:trPr>
        <w:trHeight w:val="342"/>
      </w:trPr>
      <w:tc>
        <w:tcPr>
          <w:tcW w:w="2552" w:type="dxa"/>
          <w:vMerge/>
        </w:tcPr>
        <w:p w14:paraId="680CB5A5" w14:textId="77777777" w:rsidR="00A90972" w:rsidRDefault="00A90972" w:rsidP="00A90972">
          <w:pPr>
            <w:pStyle w:val="Encabezado"/>
          </w:pPr>
        </w:p>
      </w:tc>
      <w:tc>
        <w:tcPr>
          <w:tcW w:w="3827" w:type="dxa"/>
        </w:tcPr>
        <w:p w14:paraId="4AA1694F" w14:textId="77777777" w:rsidR="00A90972" w:rsidRPr="00472B27" w:rsidRDefault="00A90972" w:rsidP="00A90972">
          <w:pPr>
            <w:pStyle w:val="Encabezado"/>
            <w:rPr>
              <w:sz w:val="22"/>
              <w:szCs w:val="22"/>
            </w:rPr>
          </w:pPr>
          <w:r w:rsidRPr="00472B27">
            <w:rPr>
              <w:sz w:val="22"/>
              <w:szCs w:val="22"/>
            </w:rPr>
            <w:t>Nombre:</w:t>
          </w:r>
        </w:p>
      </w:tc>
      <w:tc>
        <w:tcPr>
          <w:tcW w:w="1831" w:type="dxa"/>
          <w:vMerge/>
        </w:tcPr>
        <w:p w14:paraId="2D51EAE5" w14:textId="77777777" w:rsidR="00A90972" w:rsidRDefault="00A90972" w:rsidP="00A90972">
          <w:pPr>
            <w:pStyle w:val="Encabezado"/>
          </w:pPr>
        </w:p>
      </w:tc>
    </w:tr>
  </w:tbl>
  <w:p w14:paraId="1E15FB11" w14:textId="77777777" w:rsidR="00A90972" w:rsidRDefault="00A9097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1E611A0" w14:textId="77777777" w:rsidR="00BC556B" w:rsidRDefault="00BC556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445CD1"/>
    <w:multiLevelType w:val="hybridMultilevel"/>
    <w:tmpl w:val="6BD2D240"/>
    <w:lvl w:ilvl="0" w:tplc="94865B78">
      <w:start w:val="1"/>
      <w:numFmt w:val="decimal"/>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 w15:restartNumberingAfterBreak="0">
    <w:nsid w:val="04E276F9"/>
    <w:multiLevelType w:val="hybridMultilevel"/>
    <w:tmpl w:val="2FCC1E82"/>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 w15:restartNumberingAfterBreak="0">
    <w:nsid w:val="0578778F"/>
    <w:multiLevelType w:val="multilevel"/>
    <w:tmpl w:val="A912AFB4"/>
    <w:lvl w:ilvl="0">
      <w:start w:val="1"/>
      <w:numFmt w:val="decimal"/>
      <w:lvlText w:val="%1."/>
      <w:lvlJc w:val="left"/>
      <w:pPr>
        <w:ind w:left="284" w:hanging="284"/>
      </w:pPr>
      <w:rPr>
        <w:rFonts w:ascii="Calibri" w:hAnsi="Calibri" w:hint="default"/>
        <w:b w:val="0"/>
        <w:i w:val="0"/>
        <w:color w:val="0098CD"/>
        <w:sz w:val="24"/>
      </w:rPr>
    </w:lvl>
    <w:lvl w:ilvl="1">
      <w:start w:val="1"/>
      <w:numFmt w:val="bullet"/>
      <w:lvlText w:val="•"/>
      <w:lvlJc w:val="left"/>
      <w:pPr>
        <w:ind w:left="709" w:hanging="283"/>
      </w:pPr>
      <w:rPr>
        <w:rFonts w:ascii="Calibri" w:hAnsi="Calibri" w:hint="default"/>
        <w:color w:val="0098CD"/>
        <w:sz w:val="22"/>
      </w:rPr>
    </w:lvl>
    <w:lvl w:ilvl="2">
      <w:start w:val="1"/>
      <w:numFmt w:val="bullet"/>
      <w:lvlText w:val=""/>
      <w:lvlJc w:val="left"/>
      <w:pPr>
        <w:ind w:left="1077" w:hanging="357"/>
      </w:pPr>
      <w:rPr>
        <w:rFonts w:ascii="Wingdings" w:hAnsi="Wingdings" w:hint="default"/>
        <w:color w:val="0098CD"/>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089450AA"/>
    <w:multiLevelType w:val="multilevel"/>
    <w:tmpl w:val="B37C3B20"/>
    <w:styleLink w:val="VietasUNIR"/>
    <w:lvl w:ilvl="0">
      <w:start w:val="1"/>
      <w:numFmt w:val="bullet"/>
      <w:lvlText w:val=""/>
      <w:lvlJc w:val="left"/>
      <w:pPr>
        <w:ind w:left="284" w:hanging="284"/>
      </w:pPr>
      <w:rPr>
        <w:rFonts w:ascii="Wingdings 3" w:hAnsi="Wingdings 3" w:hint="default"/>
        <w:color w:val="0098CD"/>
        <w:sz w:val="18"/>
      </w:rPr>
    </w:lvl>
    <w:lvl w:ilvl="1">
      <w:start w:val="1"/>
      <w:numFmt w:val="bullet"/>
      <w:lvlText w:val="•"/>
      <w:lvlJc w:val="left"/>
      <w:pPr>
        <w:ind w:left="567" w:hanging="283"/>
      </w:pPr>
      <w:rPr>
        <w:rFonts w:ascii="Calibri" w:hAnsi="Calibri" w:hint="default"/>
        <w:color w:val="0098CD"/>
        <w:sz w:val="22"/>
      </w:rPr>
    </w:lvl>
    <w:lvl w:ilvl="2">
      <w:start w:val="1"/>
      <w:numFmt w:val="bullet"/>
      <w:lvlText w:val=""/>
      <w:lvlJc w:val="left"/>
      <w:pPr>
        <w:ind w:left="851" w:hanging="284"/>
      </w:pPr>
      <w:rPr>
        <w:rFonts w:ascii="Wingdings" w:hAnsi="Wingdings" w:hint="default"/>
        <w:color w:val="0098CD"/>
        <w:sz w:val="22"/>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4" w15:restartNumberingAfterBreak="0">
    <w:nsid w:val="08F01339"/>
    <w:multiLevelType w:val="multilevel"/>
    <w:tmpl w:val="B0E0186E"/>
    <w:numStyleLink w:val="NmeracinTest"/>
  </w:abstractNum>
  <w:abstractNum w:abstractNumId="5" w15:restartNumberingAfterBreak="0">
    <w:nsid w:val="0E934244"/>
    <w:multiLevelType w:val="multilevel"/>
    <w:tmpl w:val="C84479EA"/>
    <w:lvl w:ilvl="0">
      <w:start w:val="1"/>
      <w:numFmt w:val="decimal"/>
      <w:lvlText w:val="Paso %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0414F3C"/>
    <w:multiLevelType w:val="multilevel"/>
    <w:tmpl w:val="B0E0186E"/>
    <w:numStyleLink w:val="NmeracinTest"/>
  </w:abstractNum>
  <w:abstractNum w:abstractNumId="7" w15:restartNumberingAfterBreak="0">
    <w:nsid w:val="104B4F28"/>
    <w:multiLevelType w:val="multilevel"/>
    <w:tmpl w:val="B37C3B20"/>
    <w:numStyleLink w:val="VietasUNIR"/>
  </w:abstractNum>
  <w:abstractNum w:abstractNumId="8" w15:restartNumberingAfterBreak="0">
    <w:nsid w:val="11470926"/>
    <w:multiLevelType w:val="hybridMultilevel"/>
    <w:tmpl w:val="7B2A9C48"/>
    <w:lvl w:ilvl="0" w:tplc="5BECD324">
      <w:start w:val="1"/>
      <w:numFmt w:val="decimal"/>
      <w:lvlText w:val="%1."/>
      <w:lvlJc w:val="left"/>
      <w:pPr>
        <w:ind w:left="57" w:hanging="57"/>
      </w:pPr>
      <w:rPr>
        <w:rFonts w:hint="default"/>
        <w:b/>
        <w:i w:val="0"/>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9" w15:restartNumberingAfterBreak="0">
    <w:nsid w:val="11D96E14"/>
    <w:multiLevelType w:val="multilevel"/>
    <w:tmpl w:val="20D840C4"/>
    <w:lvl w:ilvl="0">
      <w:start w:val="1"/>
      <w:numFmt w:val="decimal"/>
      <w:lvlText w:val="Paso %1."/>
      <w:lvlJc w:val="left"/>
      <w:pPr>
        <w:ind w:left="720" w:hanging="360"/>
      </w:pPr>
      <w:rPr>
        <w:rFonts w:hint="default"/>
        <w:b/>
        <w:i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12F43B74"/>
    <w:multiLevelType w:val="hybridMultilevel"/>
    <w:tmpl w:val="91D63D1C"/>
    <w:lvl w:ilvl="0" w:tplc="A3B0FF68">
      <w:start w:val="1"/>
      <w:numFmt w:val="decimal"/>
      <w:lvlText w:val="Paso %1."/>
      <w:lvlJc w:val="left"/>
      <w:pPr>
        <w:ind w:left="397" w:hanging="37"/>
      </w:pPr>
      <w:rPr>
        <w:rFonts w:hint="default"/>
        <w:b/>
        <w:i w:val="0"/>
      </w:rPr>
    </w:lvl>
    <w:lvl w:ilvl="1" w:tplc="040A0019">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1" w15:restartNumberingAfterBreak="0">
    <w:nsid w:val="15BA37EB"/>
    <w:multiLevelType w:val="multilevel"/>
    <w:tmpl w:val="B37C3B20"/>
    <w:numStyleLink w:val="VietasUNIR"/>
  </w:abstractNum>
  <w:abstractNum w:abstractNumId="12" w15:restartNumberingAfterBreak="0">
    <w:nsid w:val="17FF37D8"/>
    <w:multiLevelType w:val="multilevel"/>
    <w:tmpl w:val="B0E0186E"/>
    <w:numStyleLink w:val="NmeracinTest"/>
  </w:abstractNum>
  <w:abstractNum w:abstractNumId="13" w15:restartNumberingAfterBreak="0">
    <w:nsid w:val="19032AB4"/>
    <w:multiLevelType w:val="multilevel"/>
    <w:tmpl w:val="B37C3B20"/>
    <w:numStyleLink w:val="VietasUNIR"/>
  </w:abstractNum>
  <w:abstractNum w:abstractNumId="14" w15:restartNumberingAfterBreak="0">
    <w:nsid w:val="1E9A2782"/>
    <w:multiLevelType w:val="multilevel"/>
    <w:tmpl w:val="B37C3B20"/>
    <w:numStyleLink w:val="VietasUNIR"/>
  </w:abstractNum>
  <w:abstractNum w:abstractNumId="15" w15:restartNumberingAfterBreak="0">
    <w:nsid w:val="1EFA0C9D"/>
    <w:multiLevelType w:val="multilevel"/>
    <w:tmpl w:val="B37C3B20"/>
    <w:numStyleLink w:val="VietasUNIR"/>
  </w:abstractNum>
  <w:abstractNum w:abstractNumId="16" w15:restartNumberingAfterBreak="0">
    <w:nsid w:val="200A4F74"/>
    <w:multiLevelType w:val="hybridMultilevel"/>
    <w:tmpl w:val="6BD2D240"/>
    <w:lvl w:ilvl="0" w:tplc="94865B78">
      <w:start w:val="1"/>
      <w:numFmt w:val="decimal"/>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7" w15:restartNumberingAfterBreak="0">
    <w:nsid w:val="2DD50359"/>
    <w:multiLevelType w:val="multilevel"/>
    <w:tmpl w:val="B37C3B20"/>
    <w:numStyleLink w:val="VietasUNIR"/>
  </w:abstractNum>
  <w:abstractNum w:abstractNumId="18" w15:restartNumberingAfterBreak="0">
    <w:nsid w:val="306A19DD"/>
    <w:multiLevelType w:val="multilevel"/>
    <w:tmpl w:val="FCB6914A"/>
    <w:numStyleLink w:val="VietasUNIRcombinada"/>
  </w:abstractNum>
  <w:abstractNum w:abstractNumId="19" w15:restartNumberingAfterBreak="0">
    <w:nsid w:val="31332F6B"/>
    <w:multiLevelType w:val="multilevel"/>
    <w:tmpl w:val="E1D4019A"/>
    <w:lvl w:ilvl="0">
      <w:start w:val="1"/>
      <w:numFmt w:val="bullet"/>
      <w:lvlText w:val=""/>
      <w:lvlJc w:val="left"/>
      <w:pPr>
        <w:ind w:left="284" w:hanging="284"/>
      </w:pPr>
      <w:rPr>
        <w:rFonts w:ascii="Wingdings 3" w:hAnsi="Wingdings 3" w:hint="default"/>
        <w:color w:val="008FBE"/>
        <w:sz w:val="18"/>
      </w:rPr>
    </w:lvl>
    <w:lvl w:ilvl="1">
      <w:start w:val="1"/>
      <w:numFmt w:val="bullet"/>
      <w:lvlText w:val="•"/>
      <w:lvlJc w:val="left"/>
      <w:pPr>
        <w:ind w:left="567" w:hanging="283"/>
      </w:pPr>
      <w:rPr>
        <w:rFonts w:ascii="UnitOT-Bold" w:hAnsi="UnitOT-Bold" w:hint="default"/>
        <w:color w:val="008FBE"/>
      </w:rPr>
    </w:lvl>
    <w:lvl w:ilvl="2">
      <w:start w:val="1"/>
      <w:numFmt w:val="bullet"/>
      <w:lvlText w:val=""/>
      <w:lvlJc w:val="left"/>
      <w:pPr>
        <w:ind w:left="851" w:hanging="284"/>
      </w:pPr>
      <w:rPr>
        <w:rFonts w:ascii="Wingdings" w:hAnsi="Wingdings" w:hint="default"/>
        <w:color w:val="008FBE"/>
        <w:sz w:val="22"/>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20" w15:restartNumberingAfterBreak="0">
    <w:nsid w:val="314134D7"/>
    <w:multiLevelType w:val="multilevel"/>
    <w:tmpl w:val="B37C3B20"/>
    <w:numStyleLink w:val="VietasUNIR"/>
  </w:abstractNum>
  <w:abstractNum w:abstractNumId="21" w15:restartNumberingAfterBreak="0">
    <w:nsid w:val="31C63678"/>
    <w:multiLevelType w:val="multilevel"/>
    <w:tmpl w:val="B0E0186E"/>
    <w:numStyleLink w:val="NmeracinTest"/>
  </w:abstractNum>
  <w:abstractNum w:abstractNumId="22" w15:restartNumberingAfterBreak="0">
    <w:nsid w:val="346C5400"/>
    <w:multiLevelType w:val="hybridMultilevel"/>
    <w:tmpl w:val="80F4A69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15:restartNumberingAfterBreak="0">
    <w:nsid w:val="374D34AD"/>
    <w:multiLevelType w:val="multilevel"/>
    <w:tmpl w:val="B37C3B20"/>
    <w:numStyleLink w:val="VietasUNIR"/>
  </w:abstractNum>
  <w:abstractNum w:abstractNumId="24" w15:restartNumberingAfterBreak="0">
    <w:nsid w:val="3798755D"/>
    <w:multiLevelType w:val="multilevel"/>
    <w:tmpl w:val="B37C3B20"/>
    <w:numStyleLink w:val="VietasUNIR"/>
  </w:abstractNum>
  <w:abstractNum w:abstractNumId="25" w15:restartNumberingAfterBreak="0">
    <w:nsid w:val="3B317A62"/>
    <w:multiLevelType w:val="multilevel"/>
    <w:tmpl w:val="45D68D3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43764782"/>
    <w:multiLevelType w:val="hybridMultilevel"/>
    <w:tmpl w:val="2A8C8944"/>
    <w:lvl w:ilvl="0" w:tplc="CA386D2E">
      <w:start w:val="1"/>
      <w:numFmt w:val="decimal"/>
      <w:lvlText w:val="Paso %1."/>
      <w:lvlJc w:val="left"/>
      <w:pPr>
        <w:ind w:left="720" w:hanging="360"/>
      </w:pPr>
      <w:rPr>
        <w:rFonts w:hint="default"/>
        <w:b/>
        <w:i w:val="0"/>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27" w15:restartNumberingAfterBreak="0">
    <w:nsid w:val="4BE26EC1"/>
    <w:multiLevelType w:val="multilevel"/>
    <w:tmpl w:val="FCB6914A"/>
    <w:numStyleLink w:val="VietasUNIRcombinada"/>
  </w:abstractNum>
  <w:abstractNum w:abstractNumId="28" w15:restartNumberingAfterBreak="0">
    <w:nsid w:val="4D255449"/>
    <w:multiLevelType w:val="multilevel"/>
    <w:tmpl w:val="B37C3B20"/>
    <w:numStyleLink w:val="VietasUNIR"/>
  </w:abstractNum>
  <w:abstractNum w:abstractNumId="29" w15:restartNumberingAfterBreak="0">
    <w:nsid w:val="4DFD2627"/>
    <w:multiLevelType w:val="hybridMultilevel"/>
    <w:tmpl w:val="CCC2C34E"/>
    <w:lvl w:ilvl="0" w:tplc="040A000F">
      <w:start w:val="1"/>
      <w:numFmt w:val="decimal"/>
      <w:lvlText w:val="%1."/>
      <w:lvlJc w:val="left"/>
      <w:pPr>
        <w:ind w:left="1440" w:hanging="360"/>
      </w:pPr>
    </w:lvl>
    <w:lvl w:ilvl="1" w:tplc="040A0019" w:tentative="1">
      <w:start w:val="1"/>
      <w:numFmt w:val="lowerLetter"/>
      <w:lvlText w:val="%2."/>
      <w:lvlJc w:val="left"/>
      <w:pPr>
        <w:ind w:left="2160" w:hanging="360"/>
      </w:pPr>
    </w:lvl>
    <w:lvl w:ilvl="2" w:tplc="040A001B" w:tentative="1">
      <w:start w:val="1"/>
      <w:numFmt w:val="lowerRoman"/>
      <w:lvlText w:val="%3."/>
      <w:lvlJc w:val="right"/>
      <w:pPr>
        <w:ind w:left="2880" w:hanging="180"/>
      </w:pPr>
    </w:lvl>
    <w:lvl w:ilvl="3" w:tplc="040A000F" w:tentative="1">
      <w:start w:val="1"/>
      <w:numFmt w:val="decimal"/>
      <w:lvlText w:val="%4."/>
      <w:lvlJc w:val="left"/>
      <w:pPr>
        <w:ind w:left="3600" w:hanging="360"/>
      </w:pPr>
    </w:lvl>
    <w:lvl w:ilvl="4" w:tplc="040A0019" w:tentative="1">
      <w:start w:val="1"/>
      <w:numFmt w:val="lowerLetter"/>
      <w:lvlText w:val="%5."/>
      <w:lvlJc w:val="left"/>
      <w:pPr>
        <w:ind w:left="4320" w:hanging="360"/>
      </w:pPr>
    </w:lvl>
    <w:lvl w:ilvl="5" w:tplc="040A001B" w:tentative="1">
      <w:start w:val="1"/>
      <w:numFmt w:val="lowerRoman"/>
      <w:lvlText w:val="%6."/>
      <w:lvlJc w:val="right"/>
      <w:pPr>
        <w:ind w:left="5040" w:hanging="180"/>
      </w:pPr>
    </w:lvl>
    <w:lvl w:ilvl="6" w:tplc="040A000F" w:tentative="1">
      <w:start w:val="1"/>
      <w:numFmt w:val="decimal"/>
      <w:lvlText w:val="%7."/>
      <w:lvlJc w:val="left"/>
      <w:pPr>
        <w:ind w:left="5760" w:hanging="360"/>
      </w:pPr>
    </w:lvl>
    <w:lvl w:ilvl="7" w:tplc="040A0019" w:tentative="1">
      <w:start w:val="1"/>
      <w:numFmt w:val="lowerLetter"/>
      <w:lvlText w:val="%8."/>
      <w:lvlJc w:val="left"/>
      <w:pPr>
        <w:ind w:left="6480" w:hanging="360"/>
      </w:pPr>
    </w:lvl>
    <w:lvl w:ilvl="8" w:tplc="040A001B" w:tentative="1">
      <w:start w:val="1"/>
      <w:numFmt w:val="lowerRoman"/>
      <w:lvlText w:val="%9."/>
      <w:lvlJc w:val="right"/>
      <w:pPr>
        <w:ind w:left="7200" w:hanging="180"/>
      </w:pPr>
    </w:lvl>
  </w:abstractNum>
  <w:abstractNum w:abstractNumId="30" w15:restartNumberingAfterBreak="0">
    <w:nsid w:val="61013E04"/>
    <w:multiLevelType w:val="multilevel"/>
    <w:tmpl w:val="46D85B38"/>
    <w:lvl w:ilvl="0">
      <w:start w:val="1"/>
      <w:numFmt w:val="decimal"/>
      <w:lvlText w:val="Paso %1."/>
      <w:lvlJc w:val="left"/>
      <w:pPr>
        <w:ind w:left="397" w:hanging="37"/>
      </w:pPr>
      <w:rPr>
        <w:rFonts w:hint="default"/>
        <w:b/>
        <w:i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62440D96"/>
    <w:multiLevelType w:val="multilevel"/>
    <w:tmpl w:val="B0E0186E"/>
    <w:styleLink w:val="NmeracinTest"/>
    <w:lvl w:ilvl="0">
      <w:start w:val="1"/>
      <w:numFmt w:val="decimal"/>
      <w:lvlText w:val="%1."/>
      <w:lvlJc w:val="center"/>
      <w:pPr>
        <w:ind w:left="284" w:hanging="284"/>
      </w:pPr>
      <w:rPr>
        <w:rFonts w:ascii="Calibri" w:hAnsi="Calibri" w:hint="default"/>
        <w:b/>
        <w:color w:val="0098CD"/>
        <w:sz w:val="24"/>
      </w:rPr>
    </w:lvl>
    <w:lvl w:ilvl="1">
      <w:start w:val="1"/>
      <w:numFmt w:val="upperLetter"/>
      <w:lvlText w:val="%2."/>
      <w:lvlJc w:val="left"/>
      <w:pPr>
        <w:ind w:left="567" w:hanging="283"/>
      </w:pPr>
      <w:rPr>
        <w:rFonts w:ascii="Calibri" w:hAnsi="Calibri" w:hint="default"/>
        <w:b w:val="0"/>
        <w:i w:val="0"/>
        <w:color w:val="333333"/>
        <w:sz w:val="24"/>
      </w:rPr>
    </w:lvl>
    <w:lvl w:ilvl="2">
      <w:start w:val="1"/>
      <w:numFmt w:val="lowerRoman"/>
      <w:lvlText w:val="%3."/>
      <w:lvlJc w:val="right"/>
      <w:pPr>
        <w:ind w:left="851" w:hanging="284"/>
      </w:pPr>
      <w:rPr>
        <w:rFonts w:ascii="Calibri" w:hAnsi="Calibri" w:hint="default"/>
        <w:b w:val="0"/>
        <w:i w:val="0"/>
        <w:color w:val="333333"/>
        <w:sz w:val="24"/>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2" w15:restartNumberingAfterBreak="0">
    <w:nsid w:val="68EB5908"/>
    <w:multiLevelType w:val="multilevel"/>
    <w:tmpl w:val="B37C3B20"/>
    <w:numStyleLink w:val="VietasUNIR"/>
  </w:abstractNum>
  <w:abstractNum w:abstractNumId="33" w15:restartNumberingAfterBreak="0">
    <w:nsid w:val="6A5D4437"/>
    <w:multiLevelType w:val="multilevel"/>
    <w:tmpl w:val="FCB6914A"/>
    <w:styleLink w:val="VietasUNIRcombinada"/>
    <w:lvl w:ilvl="0">
      <w:start w:val="1"/>
      <w:numFmt w:val="decimal"/>
      <w:lvlText w:val="%1."/>
      <w:lvlJc w:val="left"/>
      <w:pPr>
        <w:ind w:left="284" w:hanging="284"/>
      </w:pPr>
      <w:rPr>
        <w:rFonts w:ascii="Calibri" w:hAnsi="Calibri" w:hint="default"/>
        <w:b w:val="0"/>
        <w:i w:val="0"/>
        <w:color w:val="0098CD"/>
        <w:sz w:val="24"/>
      </w:rPr>
    </w:lvl>
    <w:lvl w:ilvl="1">
      <w:start w:val="1"/>
      <w:numFmt w:val="bullet"/>
      <w:lvlText w:val="•"/>
      <w:lvlJc w:val="left"/>
      <w:pPr>
        <w:ind w:left="709" w:hanging="283"/>
      </w:pPr>
      <w:rPr>
        <w:rFonts w:ascii="Calibri" w:hAnsi="Calibri" w:hint="default"/>
        <w:color w:val="0098CD"/>
        <w:sz w:val="22"/>
      </w:rPr>
    </w:lvl>
    <w:lvl w:ilvl="2">
      <w:start w:val="1"/>
      <w:numFmt w:val="bullet"/>
      <w:lvlText w:val=""/>
      <w:lvlJc w:val="left"/>
      <w:pPr>
        <w:ind w:left="1077" w:hanging="357"/>
      </w:pPr>
      <w:rPr>
        <w:rFonts w:ascii="Wingdings" w:hAnsi="Wingdings" w:hint="default"/>
        <w:color w:val="0098CD"/>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4" w15:restartNumberingAfterBreak="0">
    <w:nsid w:val="6A767EC3"/>
    <w:multiLevelType w:val="multilevel"/>
    <w:tmpl w:val="A644F5E4"/>
    <w:lvl w:ilvl="0">
      <w:start w:val="1"/>
      <w:numFmt w:val="decimal"/>
      <w:lvlText w:val="Paso %1."/>
      <w:lvlJc w:val="left"/>
      <w:pPr>
        <w:ind w:left="737" w:hanging="737"/>
      </w:pPr>
      <w:rPr>
        <w:rFonts w:hint="default"/>
        <w:b/>
        <w:i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15:restartNumberingAfterBreak="0">
    <w:nsid w:val="6C542083"/>
    <w:multiLevelType w:val="multilevel"/>
    <w:tmpl w:val="B0E0186E"/>
    <w:numStyleLink w:val="NmeracinTest"/>
  </w:abstractNum>
  <w:abstractNum w:abstractNumId="36" w15:restartNumberingAfterBreak="0">
    <w:nsid w:val="6D1F18C3"/>
    <w:multiLevelType w:val="multilevel"/>
    <w:tmpl w:val="B37C3B20"/>
    <w:numStyleLink w:val="VietasUNIR"/>
  </w:abstractNum>
  <w:abstractNum w:abstractNumId="37" w15:restartNumberingAfterBreak="0">
    <w:nsid w:val="7D254355"/>
    <w:multiLevelType w:val="multilevel"/>
    <w:tmpl w:val="B37C3B20"/>
    <w:numStyleLink w:val="VietasUNIR"/>
  </w:abstractNum>
  <w:abstractNum w:abstractNumId="38" w15:restartNumberingAfterBreak="0">
    <w:nsid w:val="7FF07B1A"/>
    <w:multiLevelType w:val="multilevel"/>
    <w:tmpl w:val="F51E1A7A"/>
    <w:lvl w:ilvl="0">
      <w:start w:val="1"/>
      <w:numFmt w:val="bullet"/>
      <w:lvlText w:val=""/>
      <w:lvlJc w:val="left"/>
      <w:pPr>
        <w:ind w:left="284" w:hanging="284"/>
      </w:pPr>
      <w:rPr>
        <w:rFonts w:ascii="Symbol" w:hAnsi="Symbol" w:hint="default"/>
        <w:b/>
        <w:color w:val="0098CD"/>
        <w:sz w:val="24"/>
      </w:rPr>
    </w:lvl>
    <w:lvl w:ilvl="1">
      <w:start w:val="1"/>
      <w:numFmt w:val="upperLetter"/>
      <w:lvlText w:val="%2."/>
      <w:lvlJc w:val="left"/>
      <w:pPr>
        <w:ind w:left="567" w:hanging="283"/>
      </w:pPr>
      <w:rPr>
        <w:rFonts w:ascii="Calibri" w:hAnsi="Calibri" w:hint="default"/>
        <w:b w:val="0"/>
        <w:i w:val="0"/>
        <w:color w:val="333333"/>
        <w:sz w:val="22"/>
      </w:rPr>
    </w:lvl>
    <w:lvl w:ilvl="2">
      <w:start w:val="1"/>
      <w:numFmt w:val="lowerRoman"/>
      <w:lvlText w:val="%3."/>
      <w:lvlJc w:val="right"/>
      <w:pPr>
        <w:ind w:left="851" w:hanging="284"/>
      </w:pPr>
      <w:rPr>
        <w:rFonts w:ascii="Calibri" w:hAnsi="Calibri" w:hint="default"/>
        <w:b w:val="0"/>
        <w:i w:val="0"/>
        <w:color w:val="333333"/>
        <w:sz w:val="22"/>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abstractNumId w:val="3"/>
  </w:num>
  <w:num w:numId="2">
    <w:abstractNumId w:val="23"/>
  </w:num>
  <w:num w:numId="3">
    <w:abstractNumId w:val="37"/>
  </w:num>
  <w:num w:numId="4">
    <w:abstractNumId w:val="24"/>
  </w:num>
  <w:num w:numId="5">
    <w:abstractNumId w:val="14"/>
  </w:num>
  <w:num w:numId="6">
    <w:abstractNumId w:val="7"/>
  </w:num>
  <w:num w:numId="7">
    <w:abstractNumId w:val="31"/>
  </w:num>
  <w:num w:numId="8">
    <w:abstractNumId w:val="13"/>
  </w:num>
  <w:num w:numId="9">
    <w:abstractNumId w:val="33"/>
  </w:num>
  <w:num w:numId="10">
    <w:abstractNumId w:val="4"/>
  </w:num>
  <w:num w:numId="11">
    <w:abstractNumId w:val="38"/>
  </w:num>
  <w:num w:numId="12">
    <w:abstractNumId w:val="6"/>
  </w:num>
  <w:num w:numId="13">
    <w:abstractNumId w:val="19"/>
  </w:num>
  <w:num w:numId="14">
    <w:abstractNumId w:val="21"/>
  </w:num>
  <w:num w:numId="15">
    <w:abstractNumId w:val="32"/>
  </w:num>
  <w:num w:numId="16">
    <w:abstractNumId w:val="28"/>
  </w:num>
  <w:num w:numId="17">
    <w:abstractNumId w:val="20"/>
  </w:num>
  <w:num w:numId="18">
    <w:abstractNumId w:val="35"/>
  </w:num>
  <w:num w:numId="19">
    <w:abstractNumId w:val="11"/>
  </w:num>
  <w:num w:numId="20">
    <w:abstractNumId w:val="18"/>
  </w:num>
  <w:num w:numId="21">
    <w:abstractNumId w:val="27"/>
  </w:num>
  <w:num w:numId="22">
    <w:abstractNumId w:val="17"/>
  </w:num>
  <w:num w:numId="23">
    <w:abstractNumId w:val="12"/>
  </w:num>
  <w:num w:numId="24">
    <w:abstractNumId w:val="15"/>
  </w:num>
  <w:num w:numId="25">
    <w:abstractNumId w:val="15"/>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
  </w:num>
  <w:num w:numId="27">
    <w:abstractNumId w:val="29"/>
  </w:num>
  <w:num w:numId="28">
    <w:abstractNumId w:val="1"/>
  </w:num>
  <w:num w:numId="29">
    <w:abstractNumId w:val="0"/>
  </w:num>
  <w:num w:numId="30">
    <w:abstractNumId w:val="10"/>
  </w:num>
  <w:num w:numId="31">
    <w:abstractNumId w:val="25"/>
  </w:num>
  <w:num w:numId="32">
    <w:abstractNumId w:val="5"/>
  </w:num>
  <w:num w:numId="33">
    <w:abstractNumId w:val="26"/>
  </w:num>
  <w:num w:numId="34">
    <w:abstractNumId w:val="9"/>
  </w:num>
  <w:num w:numId="35">
    <w:abstractNumId w:val="34"/>
  </w:num>
  <w:num w:numId="36">
    <w:abstractNumId w:val="8"/>
  </w:num>
  <w:num w:numId="37">
    <w:abstractNumId w:val="30"/>
  </w:num>
  <w:num w:numId="38">
    <w:abstractNumId w:val="36"/>
  </w:num>
  <w:num w:numId="39">
    <w:abstractNumId w:val="22"/>
  </w:num>
  <w:num w:numId="40">
    <w:abstractNumId w:val="16"/>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stylePaneFormatFilter w:val="1421" w:allStyles="1" w:customStyles="0" w:latentStyles="0" w:stylesInUse="0" w:headingStyles="1" w:numberingStyles="0" w:tableStyles="0" w:directFormattingOnRuns="0" w:directFormattingOnParagraphs="0" w:directFormattingOnNumbering="1" w:directFormattingOnTables="0" w:clearFormatting="1" w:top3HeadingStyles="0" w:visibleStyles="0" w:alternateStyleNames="0"/>
  <w:defaultTabStop w:val="709"/>
  <w:hyphenationZone w:val="425"/>
  <w:characterSpacingControl w:val="doNotCompress"/>
  <w:hdrShapeDefaults>
    <o:shapedefaults v:ext="edit" spidmax="6145"/>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D3237"/>
    <w:rsid w:val="0000041C"/>
    <w:rsid w:val="00002FE1"/>
    <w:rsid w:val="00006EA2"/>
    <w:rsid w:val="00016003"/>
    <w:rsid w:val="00017264"/>
    <w:rsid w:val="00017F71"/>
    <w:rsid w:val="00020985"/>
    <w:rsid w:val="000234EE"/>
    <w:rsid w:val="00030BE7"/>
    <w:rsid w:val="00031C55"/>
    <w:rsid w:val="000347E4"/>
    <w:rsid w:val="00034D80"/>
    <w:rsid w:val="00036121"/>
    <w:rsid w:val="00042657"/>
    <w:rsid w:val="000458EE"/>
    <w:rsid w:val="0005157B"/>
    <w:rsid w:val="0005178B"/>
    <w:rsid w:val="00054229"/>
    <w:rsid w:val="00055C12"/>
    <w:rsid w:val="00056A2A"/>
    <w:rsid w:val="0005762B"/>
    <w:rsid w:val="00062B32"/>
    <w:rsid w:val="0006405B"/>
    <w:rsid w:val="0006672C"/>
    <w:rsid w:val="00076A78"/>
    <w:rsid w:val="00086720"/>
    <w:rsid w:val="00087952"/>
    <w:rsid w:val="00090CF8"/>
    <w:rsid w:val="00090CFE"/>
    <w:rsid w:val="00092205"/>
    <w:rsid w:val="0009320A"/>
    <w:rsid w:val="000967AE"/>
    <w:rsid w:val="000A003F"/>
    <w:rsid w:val="000A331B"/>
    <w:rsid w:val="000A3E92"/>
    <w:rsid w:val="000A510C"/>
    <w:rsid w:val="000A78DB"/>
    <w:rsid w:val="000B4A46"/>
    <w:rsid w:val="000C052E"/>
    <w:rsid w:val="000C4BFF"/>
    <w:rsid w:val="000C4D94"/>
    <w:rsid w:val="000C68D7"/>
    <w:rsid w:val="000D5FB9"/>
    <w:rsid w:val="000D5FEE"/>
    <w:rsid w:val="000D6C9F"/>
    <w:rsid w:val="000D6CAE"/>
    <w:rsid w:val="000E156D"/>
    <w:rsid w:val="000E3402"/>
    <w:rsid w:val="000E3E1C"/>
    <w:rsid w:val="000E4EDE"/>
    <w:rsid w:val="000F0D14"/>
    <w:rsid w:val="000F1443"/>
    <w:rsid w:val="000F518E"/>
    <w:rsid w:val="000F5592"/>
    <w:rsid w:val="000F5BEC"/>
    <w:rsid w:val="000F6AE2"/>
    <w:rsid w:val="000F7DD4"/>
    <w:rsid w:val="000F7E60"/>
    <w:rsid w:val="00100938"/>
    <w:rsid w:val="00106289"/>
    <w:rsid w:val="00107F2B"/>
    <w:rsid w:val="00112B38"/>
    <w:rsid w:val="00116EA9"/>
    <w:rsid w:val="0011741D"/>
    <w:rsid w:val="00135448"/>
    <w:rsid w:val="00137CF9"/>
    <w:rsid w:val="001451A8"/>
    <w:rsid w:val="00147B25"/>
    <w:rsid w:val="00151966"/>
    <w:rsid w:val="00157B7F"/>
    <w:rsid w:val="00161226"/>
    <w:rsid w:val="001633FD"/>
    <w:rsid w:val="00163FBB"/>
    <w:rsid w:val="001658DF"/>
    <w:rsid w:val="00167007"/>
    <w:rsid w:val="00171A97"/>
    <w:rsid w:val="00172FB3"/>
    <w:rsid w:val="00172FF7"/>
    <w:rsid w:val="00175649"/>
    <w:rsid w:val="0018310A"/>
    <w:rsid w:val="0019470A"/>
    <w:rsid w:val="00194B1F"/>
    <w:rsid w:val="00196EB1"/>
    <w:rsid w:val="001A68C3"/>
    <w:rsid w:val="001B08B3"/>
    <w:rsid w:val="001B3D34"/>
    <w:rsid w:val="001B4D9E"/>
    <w:rsid w:val="001B64D3"/>
    <w:rsid w:val="001B7F82"/>
    <w:rsid w:val="001C1813"/>
    <w:rsid w:val="001C4441"/>
    <w:rsid w:val="001D0997"/>
    <w:rsid w:val="001D30E3"/>
    <w:rsid w:val="001D68FE"/>
    <w:rsid w:val="001E38BB"/>
    <w:rsid w:val="001E6766"/>
    <w:rsid w:val="001E737A"/>
    <w:rsid w:val="001F017C"/>
    <w:rsid w:val="001F1229"/>
    <w:rsid w:val="001F163E"/>
    <w:rsid w:val="001F19FD"/>
    <w:rsid w:val="001F5C20"/>
    <w:rsid w:val="001F69FE"/>
    <w:rsid w:val="00200471"/>
    <w:rsid w:val="00200BEB"/>
    <w:rsid w:val="0020102E"/>
    <w:rsid w:val="002036CA"/>
    <w:rsid w:val="002039FC"/>
    <w:rsid w:val="0020493C"/>
    <w:rsid w:val="00204A58"/>
    <w:rsid w:val="00207B88"/>
    <w:rsid w:val="0021511C"/>
    <w:rsid w:val="002244C2"/>
    <w:rsid w:val="00227368"/>
    <w:rsid w:val="00227800"/>
    <w:rsid w:val="00234D06"/>
    <w:rsid w:val="00244B66"/>
    <w:rsid w:val="0024674E"/>
    <w:rsid w:val="00246E84"/>
    <w:rsid w:val="00250A71"/>
    <w:rsid w:val="002534E0"/>
    <w:rsid w:val="00253DA9"/>
    <w:rsid w:val="00260B21"/>
    <w:rsid w:val="002619F8"/>
    <w:rsid w:val="00265403"/>
    <w:rsid w:val="00266B01"/>
    <w:rsid w:val="0027164B"/>
    <w:rsid w:val="00273725"/>
    <w:rsid w:val="00276E35"/>
    <w:rsid w:val="00277FAF"/>
    <w:rsid w:val="002845C6"/>
    <w:rsid w:val="00296139"/>
    <w:rsid w:val="002A4EF4"/>
    <w:rsid w:val="002A6286"/>
    <w:rsid w:val="002B3A8C"/>
    <w:rsid w:val="002B4308"/>
    <w:rsid w:val="002B5D04"/>
    <w:rsid w:val="002C037B"/>
    <w:rsid w:val="002C2028"/>
    <w:rsid w:val="002C34D9"/>
    <w:rsid w:val="002C4280"/>
    <w:rsid w:val="002C467C"/>
    <w:rsid w:val="002C64FB"/>
    <w:rsid w:val="002D070F"/>
    <w:rsid w:val="002D3237"/>
    <w:rsid w:val="002D7746"/>
    <w:rsid w:val="002E198B"/>
    <w:rsid w:val="002E28E1"/>
    <w:rsid w:val="002E6BBB"/>
    <w:rsid w:val="002E6FCB"/>
    <w:rsid w:val="002E769A"/>
    <w:rsid w:val="00302854"/>
    <w:rsid w:val="00302FF8"/>
    <w:rsid w:val="003117D6"/>
    <w:rsid w:val="0031194B"/>
    <w:rsid w:val="00314093"/>
    <w:rsid w:val="00314E6C"/>
    <w:rsid w:val="00320378"/>
    <w:rsid w:val="003224A0"/>
    <w:rsid w:val="00326F75"/>
    <w:rsid w:val="00327C72"/>
    <w:rsid w:val="00330DE5"/>
    <w:rsid w:val="003369FB"/>
    <w:rsid w:val="0034363F"/>
    <w:rsid w:val="003511AA"/>
    <w:rsid w:val="00351EC2"/>
    <w:rsid w:val="003530F5"/>
    <w:rsid w:val="00357042"/>
    <w:rsid w:val="00361683"/>
    <w:rsid w:val="00363DED"/>
    <w:rsid w:val="00372C41"/>
    <w:rsid w:val="00382249"/>
    <w:rsid w:val="00394A34"/>
    <w:rsid w:val="003A0A97"/>
    <w:rsid w:val="003A10AB"/>
    <w:rsid w:val="003B34E0"/>
    <w:rsid w:val="003B3BF3"/>
    <w:rsid w:val="003C2275"/>
    <w:rsid w:val="003C4D34"/>
    <w:rsid w:val="003D0269"/>
    <w:rsid w:val="003D141E"/>
    <w:rsid w:val="003D16DC"/>
    <w:rsid w:val="003D5F24"/>
    <w:rsid w:val="003E2E18"/>
    <w:rsid w:val="003E6E97"/>
    <w:rsid w:val="003F2B96"/>
    <w:rsid w:val="003F55E2"/>
    <w:rsid w:val="003F78C7"/>
    <w:rsid w:val="004001D6"/>
    <w:rsid w:val="00407389"/>
    <w:rsid w:val="00410FF7"/>
    <w:rsid w:val="00412000"/>
    <w:rsid w:val="00413247"/>
    <w:rsid w:val="0041334B"/>
    <w:rsid w:val="00413379"/>
    <w:rsid w:val="00414382"/>
    <w:rsid w:val="004172DF"/>
    <w:rsid w:val="00424012"/>
    <w:rsid w:val="0042787F"/>
    <w:rsid w:val="00430E41"/>
    <w:rsid w:val="00434580"/>
    <w:rsid w:val="0043694E"/>
    <w:rsid w:val="004467F6"/>
    <w:rsid w:val="00446F8B"/>
    <w:rsid w:val="004476D3"/>
    <w:rsid w:val="004478AD"/>
    <w:rsid w:val="00455BA7"/>
    <w:rsid w:val="0045617F"/>
    <w:rsid w:val="004567F9"/>
    <w:rsid w:val="00462675"/>
    <w:rsid w:val="00464513"/>
    <w:rsid w:val="00466348"/>
    <w:rsid w:val="00466671"/>
    <w:rsid w:val="00472B27"/>
    <w:rsid w:val="00473C45"/>
    <w:rsid w:val="004858AA"/>
    <w:rsid w:val="00486E27"/>
    <w:rsid w:val="00494F4E"/>
    <w:rsid w:val="004956DD"/>
    <w:rsid w:val="004A1A48"/>
    <w:rsid w:val="004A576B"/>
    <w:rsid w:val="004B2A2D"/>
    <w:rsid w:val="004B7249"/>
    <w:rsid w:val="004C6B46"/>
    <w:rsid w:val="004D4F93"/>
    <w:rsid w:val="004E03EA"/>
    <w:rsid w:val="004E1547"/>
    <w:rsid w:val="004E17CE"/>
    <w:rsid w:val="004E5487"/>
    <w:rsid w:val="004F1492"/>
    <w:rsid w:val="004F2AF5"/>
    <w:rsid w:val="004F5D83"/>
    <w:rsid w:val="0050234E"/>
    <w:rsid w:val="00505A8F"/>
    <w:rsid w:val="0050760C"/>
    <w:rsid w:val="00507E5B"/>
    <w:rsid w:val="00507F8C"/>
    <w:rsid w:val="0051236E"/>
    <w:rsid w:val="00512884"/>
    <w:rsid w:val="005131BE"/>
    <w:rsid w:val="00525591"/>
    <w:rsid w:val="00526FCB"/>
    <w:rsid w:val="005326C2"/>
    <w:rsid w:val="005366C0"/>
    <w:rsid w:val="005463ED"/>
    <w:rsid w:val="00551285"/>
    <w:rsid w:val="00551A69"/>
    <w:rsid w:val="00555B62"/>
    <w:rsid w:val="00571661"/>
    <w:rsid w:val="00571E07"/>
    <w:rsid w:val="00571F50"/>
    <w:rsid w:val="0057520C"/>
    <w:rsid w:val="00575580"/>
    <w:rsid w:val="00576B29"/>
    <w:rsid w:val="00580458"/>
    <w:rsid w:val="0058112D"/>
    <w:rsid w:val="005927D6"/>
    <w:rsid w:val="00594FD0"/>
    <w:rsid w:val="005A6D78"/>
    <w:rsid w:val="005B0323"/>
    <w:rsid w:val="005B2549"/>
    <w:rsid w:val="005B651A"/>
    <w:rsid w:val="005C1D3F"/>
    <w:rsid w:val="005C30AB"/>
    <w:rsid w:val="005C73D5"/>
    <w:rsid w:val="005D7E31"/>
    <w:rsid w:val="005E0B6D"/>
    <w:rsid w:val="005E6742"/>
    <w:rsid w:val="005F240A"/>
    <w:rsid w:val="005F2851"/>
    <w:rsid w:val="00601560"/>
    <w:rsid w:val="00610B3B"/>
    <w:rsid w:val="00611689"/>
    <w:rsid w:val="00613DB8"/>
    <w:rsid w:val="00615832"/>
    <w:rsid w:val="00620388"/>
    <w:rsid w:val="00621718"/>
    <w:rsid w:val="006223FA"/>
    <w:rsid w:val="006227CB"/>
    <w:rsid w:val="006311BF"/>
    <w:rsid w:val="006467F9"/>
    <w:rsid w:val="0065243B"/>
    <w:rsid w:val="00653569"/>
    <w:rsid w:val="00656B43"/>
    <w:rsid w:val="006613F9"/>
    <w:rsid w:val="00661D1C"/>
    <w:rsid w:val="00664F67"/>
    <w:rsid w:val="0066551B"/>
    <w:rsid w:val="00671137"/>
    <w:rsid w:val="00676090"/>
    <w:rsid w:val="006825B0"/>
    <w:rsid w:val="00685312"/>
    <w:rsid w:val="006A210E"/>
    <w:rsid w:val="006A66CF"/>
    <w:rsid w:val="006B0190"/>
    <w:rsid w:val="006B0E42"/>
    <w:rsid w:val="006B36CD"/>
    <w:rsid w:val="006B683F"/>
    <w:rsid w:val="006C2025"/>
    <w:rsid w:val="006C52A0"/>
    <w:rsid w:val="006C7BB7"/>
    <w:rsid w:val="006D1870"/>
    <w:rsid w:val="006D5079"/>
    <w:rsid w:val="006E3957"/>
    <w:rsid w:val="006F042B"/>
    <w:rsid w:val="006F1F32"/>
    <w:rsid w:val="006F7176"/>
    <w:rsid w:val="006F7317"/>
    <w:rsid w:val="006F79F1"/>
    <w:rsid w:val="00702914"/>
    <w:rsid w:val="00703768"/>
    <w:rsid w:val="00703B95"/>
    <w:rsid w:val="00710277"/>
    <w:rsid w:val="00710CD7"/>
    <w:rsid w:val="00711B4D"/>
    <w:rsid w:val="00712024"/>
    <w:rsid w:val="007131CA"/>
    <w:rsid w:val="00721713"/>
    <w:rsid w:val="0072465C"/>
    <w:rsid w:val="00730703"/>
    <w:rsid w:val="007317AE"/>
    <w:rsid w:val="00732FC1"/>
    <w:rsid w:val="0073726F"/>
    <w:rsid w:val="00744D29"/>
    <w:rsid w:val="00745244"/>
    <w:rsid w:val="00745C78"/>
    <w:rsid w:val="007472B3"/>
    <w:rsid w:val="00756CD6"/>
    <w:rsid w:val="00757980"/>
    <w:rsid w:val="007616AA"/>
    <w:rsid w:val="0077017C"/>
    <w:rsid w:val="00776D20"/>
    <w:rsid w:val="00777D54"/>
    <w:rsid w:val="00786474"/>
    <w:rsid w:val="00790FC0"/>
    <w:rsid w:val="0079237E"/>
    <w:rsid w:val="00795786"/>
    <w:rsid w:val="007A0245"/>
    <w:rsid w:val="007A34FD"/>
    <w:rsid w:val="007B054F"/>
    <w:rsid w:val="007B15E7"/>
    <w:rsid w:val="007B4786"/>
    <w:rsid w:val="007C0189"/>
    <w:rsid w:val="007C02C6"/>
    <w:rsid w:val="007C1E0E"/>
    <w:rsid w:val="007C2659"/>
    <w:rsid w:val="007C2EDB"/>
    <w:rsid w:val="007C506E"/>
    <w:rsid w:val="007C5D12"/>
    <w:rsid w:val="007C7555"/>
    <w:rsid w:val="007D00F6"/>
    <w:rsid w:val="007D1B3E"/>
    <w:rsid w:val="007D1E15"/>
    <w:rsid w:val="007D61EA"/>
    <w:rsid w:val="007E4840"/>
    <w:rsid w:val="007E5D27"/>
    <w:rsid w:val="007E6461"/>
    <w:rsid w:val="007F200C"/>
    <w:rsid w:val="007F691E"/>
    <w:rsid w:val="007F76D2"/>
    <w:rsid w:val="0080368C"/>
    <w:rsid w:val="0080425D"/>
    <w:rsid w:val="008042AB"/>
    <w:rsid w:val="00811EF2"/>
    <w:rsid w:val="00816222"/>
    <w:rsid w:val="00816578"/>
    <w:rsid w:val="00823702"/>
    <w:rsid w:val="00824A6F"/>
    <w:rsid w:val="00824C6E"/>
    <w:rsid w:val="00824D80"/>
    <w:rsid w:val="00824F89"/>
    <w:rsid w:val="00825598"/>
    <w:rsid w:val="00826A4C"/>
    <w:rsid w:val="008312A0"/>
    <w:rsid w:val="0083178B"/>
    <w:rsid w:val="00832AC4"/>
    <w:rsid w:val="0083542E"/>
    <w:rsid w:val="0083582D"/>
    <w:rsid w:val="00845095"/>
    <w:rsid w:val="00845825"/>
    <w:rsid w:val="00845D5C"/>
    <w:rsid w:val="00845DA8"/>
    <w:rsid w:val="00854A62"/>
    <w:rsid w:val="00862648"/>
    <w:rsid w:val="00865388"/>
    <w:rsid w:val="00866EC2"/>
    <w:rsid w:val="00872B90"/>
    <w:rsid w:val="008745E4"/>
    <w:rsid w:val="00877ADD"/>
    <w:rsid w:val="008805A7"/>
    <w:rsid w:val="008807AF"/>
    <w:rsid w:val="0088459B"/>
    <w:rsid w:val="00894B66"/>
    <w:rsid w:val="008B16BB"/>
    <w:rsid w:val="008B6154"/>
    <w:rsid w:val="008C09DB"/>
    <w:rsid w:val="008D2E81"/>
    <w:rsid w:val="008E1670"/>
    <w:rsid w:val="008F0709"/>
    <w:rsid w:val="008F1E4C"/>
    <w:rsid w:val="008F7422"/>
    <w:rsid w:val="00902200"/>
    <w:rsid w:val="00904FD5"/>
    <w:rsid w:val="00913D68"/>
    <w:rsid w:val="00917348"/>
    <w:rsid w:val="009253F7"/>
    <w:rsid w:val="00926799"/>
    <w:rsid w:val="0093380C"/>
    <w:rsid w:val="00935FD2"/>
    <w:rsid w:val="0093678B"/>
    <w:rsid w:val="009400C5"/>
    <w:rsid w:val="009434C7"/>
    <w:rsid w:val="009435B5"/>
    <w:rsid w:val="00944E9F"/>
    <w:rsid w:val="00945162"/>
    <w:rsid w:val="009460EF"/>
    <w:rsid w:val="009512D4"/>
    <w:rsid w:val="0095328C"/>
    <w:rsid w:val="009546DA"/>
    <w:rsid w:val="00955B8B"/>
    <w:rsid w:val="009563DF"/>
    <w:rsid w:val="00962EC2"/>
    <w:rsid w:val="0096576C"/>
    <w:rsid w:val="00967247"/>
    <w:rsid w:val="0097398D"/>
    <w:rsid w:val="00976D1B"/>
    <w:rsid w:val="00981AE0"/>
    <w:rsid w:val="0098228A"/>
    <w:rsid w:val="009848BD"/>
    <w:rsid w:val="00987B51"/>
    <w:rsid w:val="00992CC6"/>
    <w:rsid w:val="009959A6"/>
    <w:rsid w:val="009A1065"/>
    <w:rsid w:val="009A2182"/>
    <w:rsid w:val="009A3C7C"/>
    <w:rsid w:val="009A4CF7"/>
    <w:rsid w:val="009B0764"/>
    <w:rsid w:val="009B163C"/>
    <w:rsid w:val="009B61E5"/>
    <w:rsid w:val="009C0449"/>
    <w:rsid w:val="009C1CA9"/>
    <w:rsid w:val="009C2BF3"/>
    <w:rsid w:val="009D10D7"/>
    <w:rsid w:val="009D6F1F"/>
    <w:rsid w:val="009E4F4F"/>
    <w:rsid w:val="009E76FD"/>
    <w:rsid w:val="009F18E9"/>
    <w:rsid w:val="009F7B85"/>
    <w:rsid w:val="00A01A34"/>
    <w:rsid w:val="00A078CF"/>
    <w:rsid w:val="00A114E7"/>
    <w:rsid w:val="00A17600"/>
    <w:rsid w:val="00A20F71"/>
    <w:rsid w:val="00A243A9"/>
    <w:rsid w:val="00A3602B"/>
    <w:rsid w:val="00A46D48"/>
    <w:rsid w:val="00A4761C"/>
    <w:rsid w:val="00A5145E"/>
    <w:rsid w:val="00A60E8D"/>
    <w:rsid w:val="00A67DBC"/>
    <w:rsid w:val="00A71D6D"/>
    <w:rsid w:val="00A76AA2"/>
    <w:rsid w:val="00A76D45"/>
    <w:rsid w:val="00A77798"/>
    <w:rsid w:val="00A8137B"/>
    <w:rsid w:val="00A85171"/>
    <w:rsid w:val="00A90972"/>
    <w:rsid w:val="00A9140C"/>
    <w:rsid w:val="00A91F46"/>
    <w:rsid w:val="00AB2DE2"/>
    <w:rsid w:val="00AB4E69"/>
    <w:rsid w:val="00AB7CDD"/>
    <w:rsid w:val="00AC154E"/>
    <w:rsid w:val="00AD2B57"/>
    <w:rsid w:val="00AD4F85"/>
    <w:rsid w:val="00AE115A"/>
    <w:rsid w:val="00B0196C"/>
    <w:rsid w:val="00B01E89"/>
    <w:rsid w:val="00B03326"/>
    <w:rsid w:val="00B03F1A"/>
    <w:rsid w:val="00B04AF8"/>
    <w:rsid w:val="00B0793D"/>
    <w:rsid w:val="00B15779"/>
    <w:rsid w:val="00B1656E"/>
    <w:rsid w:val="00B208D6"/>
    <w:rsid w:val="00B22F15"/>
    <w:rsid w:val="00B23C5A"/>
    <w:rsid w:val="00B31B53"/>
    <w:rsid w:val="00B328C0"/>
    <w:rsid w:val="00B35A98"/>
    <w:rsid w:val="00B407F7"/>
    <w:rsid w:val="00B417CD"/>
    <w:rsid w:val="00B41B26"/>
    <w:rsid w:val="00B42E05"/>
    <w:rsid w:val="00B43559"/>
    <w:rsid w:val="00B4572A"/>
    <w:rsid w:val="00B53AC2"/>
    <w:rsid w:val="00B541F1"/>
    <w:rsid w:val="00B55A38"/>
    <w:rsid w:val="00B55D5F"/>
    <w:rsid w:val="00B573DC"/>
    <w:rsid w:val="00B5781A"/>
    <w:rsid w:val="00B57BD9"/>
    <w:rsid w:val="00B64EA2"/>
    <w:rsid w:val="00B7078C"/>
    <w:rsid w:val="00B72D4C"/>
    <w:rsid w:val="00B8087F"/>
    <w:rsid w:val="00B814A5"/>
    <w:rsid w:val="00B84FE1"/>
    <w:rsid w:val="00B86981"/>
    <w:rsid w:val="00B96994"/>
    <w:rsid w:val="00BA14FF"/>
    <w:rsid w:val="00BA172C"/>
    <w:rsid w:val="00BA17EF"/>
    <w:rsid w:val="00BA775C"/>
    <w:rsid w:val="00BB02C7"/>
    <w:rsid w:val="00BB1161"/>
    <w:rsid w:val="00BC2036"/>
    <w:rsid w:val="00BC2EB1"/>
    <w:rsid w:val="00BC556B"/>
    <w:rsid w:val="00BD0240"/>
    <w:rsid w:val="00BD7B76"/>
    <w:rsid w:val="00BD7F72"/>
    <w:rsid w:val="00BE65ED"/>
    <w:rsid w:val="00BF4B49"/>
    <w:rsid w:val="00C006FD"/>
    <w:rsid w:val="00C01390"/>
    <w:rsid w:val="00C02629"/>
    <w:rsid w:val="00C15357"/>
    <w:rsid w:val="00C15801"/>
    <w:rsid w:val="00C16D13"/>
    <w:rsid w:val="00C26997"/>
    <w:rsid w:val="00C27904"/>
    <w:rsid w:val="00C34C2E"/>
    <w:rsid w:val="00C35627"/>
    <w:rsid w:val="00C37777"/>
    <w:rsid w:val="00C43632"/>
    <w:rsid w:val="00C446B8"/>
    <w:rsid w:val="00C4484E"/>
    <w:rsid w:val="00C4595C"/>
    <w:rsid w:val="00C50246"/>
    <w:rsid w:val="00C50A1B"/>
    <w:rsid w:val="00C65063"/>
    <w:rsid w:val="00C67873"/>
    <w:rsid w:val="00C71EB4"/>
    <w:rsid w:val="00C728C4"/>
    <w:rsid w:val="00C72E54"/>
    <w:rsid w:val="00C75B61"/>
    <w:rsid w:val="00C8543E"/>
    <w:rsid w:val="00C870D5"/>
    <w:rsid w:val="00C876E4"/>
    <w:rsid w:val="00C92545"/>
    <w:rsid w:val="00C92BE5"/>
    <w:rsid w:val="00C94F02"/>
    <w:rsid w:val="00C9773A"/>
    <w:rsid w:val="00CB740E"/>
    <w:rsid w:val="00CC22FD"/>
    <w:rsid w:val="00CC45B5"/>
    <w:rsid w:val="00CD7181"/>
    <w:rsid w:val="00CF09D0"/>
    <w:rsid w:val="00CF1CAE"/>
    <w:rsid w:val="00CF46A3"/>
    <w:rsid w:val="00CF70DE"/>
    <w:rsid w:val="00D02B66"/>
    <w:rsid w:val="00D05107"/>
    <w:rsid w:val="00D1089E"/>
    <w:rsid w:val="00D11930"/>
    <w:rsid w:val="00D11ECE"/>
    <w:rsid w:val="00D135ED"/>
    <w:rsid w:val="00D13B38"/>
    <w:rsid w:val="00D151EC"/>
    <w:rsid w:val="00D17377"/>
    <w:rsid w:val="00D17C3E"/>
    <w:rsid w:val="00D21CDC"/>
    <w:rsid w:val="00D231E5"/>
    <w:rsid w:val="00D27452"/>
    <w:rsid w:val="00D30434"/>
    <w:rsid w:val="00D33335"/>
    <w:rsid w:val="00D3349B"/>
    <w:rsid w:val="00D336EC"/>
    <w:rsid w:val="00D354D2"/>
    <w:rsid w:val="00D37422"/>
    <w:rsid w:val="00D40AEE"/>
    <w:rsid w:val="00D41DA6"/>
    <w:rsid w:val="00D43024"/>
    <w:rsid w:val="00D44A38"/>
    <w:rsid w:val="00D50A92"/>
    <w:rsid w:val="00D511BC"/>
    <w:rsid w:val="00D522FB"/>
    <w:rsid w:val="00D60E23"/>
    <w:rsid w:val="00D66B6A"/>
    <w:rsid w:val="00D71839"/>
    <w:rsid w:val="00D723DB"/>
    <w:rsid w:val="00D74F0A"/>
    <w:rsid w:val="00D771BD"/>
    <w:rsid w:val="00D901FA"/>
    <w:rsid w:val="00D95965"/>
    <w:rsid w:val="00DA1A7B"/>
    <w:rsid w:val="00DA3330"/>
    <w:rsid w:val="00DA49CF"/>
    <w:rsid w:val="00DA4A6D"/>
    <w:rsid w:val="00DA6FF8"/>
    <w:rsid w:val="00DB209B"/>
    <w:rsid w:val="00DB3EAF"/>
    <w:rsid w:val="00DB4BD9"/>
    <w:rsid w:val="00DB5335"/>
    <w:rsid w:val="00DB5B93"/>
    <w:rsid w:val="00DC3808"/>
    <w:rsid w:val="00DC5B57"/>
    <w:rsid w:val="00DD0B32"/>
    <w:rsid w:val="00DD2649"/>
    <w:rsid w:val="00DD708F"/>
    <w:rsid w:val="00DE1442"/>
    <w:rsid w:val="00DE4822"/>
    <w:rsid w:val="00DF0232"/>
    <w:rsid w:val="00DF0BC0"/>
    <w:rsid w:val="00DF2F3B"/>
    <w:rsid w:val="00DF784B"/>
    <w:rsid w:val="00E10C03"/>
    <w:rsid w:val="00E144E3"/>
    <w:rsid w:val="00E170B6"/>
    <w:rsid w:val="00E2314E"/>
    <w:rsid w:val="00E26BAA"/>
    <w:rsid w:val="00E26CA4"/>
    <w:rsid w:val="00E300D2"/>
    <w:rsid w:val="00E31AA0"/>
    <w:rsid w:val="00E36132"/>
    <w:rsid w:val="00E46BF3"/>
    <w:rsid w:val="00E53EF2"/>
    <w:rsid w:val="00E560E4"/>
    <w:rsid w:val="00E62BDA"/>
    <w:rsid w:val="00E63F97"/>
    <w:rsid w:val="00E65011"/>
    <w:rsid w:val="00E67D48"/>
    <w:rsid w:val="00E7167D"/>
    <w:rsid w:val="00E745AB"/>
    <w:rsid w:val="00E761A0"/>
    <w:rsid w:val="00E7645E"/>
    <w:rsid w:val="00E76C3D"/>
    <w:rsid w:val="00E81934"/>
    <w:rsid w:val="00E84200"/>
    <w:rsid w:val="00E85B90"/>
    <w:rsid w:val="00E85FFA"/>
    <w:rsid w:val="00E8698C"/>
    <w:rsid w:val="00E9509A"/>
    <w:rsid w:val="00E978AB"/>
    <w:rsid w:val="00EA02E3"/>
    <w:rsid w:val="00EA52F6"/>
    <w:rsid w:val="00EA61E7"/>
    <w:rsid w:val="00EB17CF"/>
    <w:rsid w:val="00EB5FE2"/>
    <w:rsid w:val="00EC0715"/>
    <w:rsid w:val="00EC2261"/>
    <w:rsid w:val="00EC4F65"/>
    <w:rsid w:val="00EC5B06"/>
    <w:rsid w:val="00EC60F0"/>
    <w:rsid w:val="00EC730A"/>
    <w:rsid w:val="00ED3160"/>
    <w:rsid w:val="00ED4A4F"/>
    <w:rsid w:val="00ED56EF"/>
    <w:rsid w:val="00ED63FC"/>
    <w:rsid w:val="00ED6BDC"/>
    <w:rsid w:val="00EE3286"/>
    <w:rsid w:val="00EE6C97"/>
    <w:rsid w:val="00F0370C"/>
    <w:rsid w:val="00F05C99"/>
    <w:rsid w:val="00F12301"/>
    <w:rsid w:val="00F140A7"/>
    <w:rsid w:val="00F154BB"/>
    <w:rsid w:val="00F15EA0"/>
    <w:rsid w:val="00F16F2F"/>
    <w:rsid w:val="00F21CDA"/>
    <w:rsid w:val="00F22D8E"/>
    <w:rsid w:val="00F3009D"/>
    <w:rsid w:val="00F3027B"/>
    <w:rsid w:val="00F403FC"/>
    <w:rsid w:val="00F4274A"/>
    <w:rsid w:val="00F46137"/>
    <w:rsid w:val="00F5055C"/>
    <w:rsid w:val="00F617AA"/>
    <w:rsid w:val="00F626CE"/>
    <w:rsid w:val="00F62C29"/>
    <w:rsid w:val="00F63170"/>
    <w:rsid w:val="00F65B6D"/>
    <w:rsid w:val="00F719D6"/>
    <w:rsid w:val="00F7227F"/>
    <w:rsid w:val="00F736A2"/>
    <w:rsid w:val="00F738C3"/>
    <w:rsid w:val="00F73C5C"/>
    <w:rsid w:val="00F77A3B"/>
    <w:rsid w:val="00F80AD8"/>
    <w:rsid w:val="00F9152E"/>
    <w:rsid w:val="00F9211C"/>
    <w:rsid w:val="00F939CB"/>
    <w:rsid w:val="00FA5FF9"/>
    <w:rsid w:val="00FB04ED"/>
    <w:rsid w:val="00FB0A6F"/>
    <w:rsid w:val="00FB6075"/>
    <w:rsid w:val="00FC0DBD"/>
    <w:rsid w:val="00FC582A"/>
    <w:rsid w:val="00FD15CA"/>
    <w:rsid w:val="00FD1A84"/>
    <w:rsid w:val="00FD412C"/>
    <w:rsid w:val="00FD6625"/>
    <w:rsid w:val="00FD7A4E"/>
    <w:rsid w:val="00FE2A9C"/>
    <w:rsid w:val="00FE2F25"/>
    <w:rsid w:val="00FE65DA"/>
    <w:rsid w:val="00FF250A"/>
    <w:rsid w:val="00FF5E16"/>
    <w:rsid w:val="00FF65B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5EA5DEFC"/>
  <w15:chartTrackingRefBased/>
  <w15:docId w15:val="{4F1CEE40-D5A4-410E-987A-564C6A1E1A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imes New Roman"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lsdException w:name="heading 3" w:semiHidden="1" w:uiPriority="98" w:unhideWhenUsed="1" w:qFormat="1"/>
    <w:lsdException w:name="heading 4" w:semiHidden="1" w:uiPriority="98" w:unhideWhenUsed="1" w:qFormat="1"/>
    <w:lsdException w:name="heading 5" w:semiHidden="1" w:uiPriority="98" w:unhideWhenUsed="1" w:qFormat="1"/>
    <w:lsdException w:name="heading 6" w:semiHidden="1" w:uiPriority="98" w:unhideWhenUsed="1" w:qFormat="1"/>
    <w:lsdException w:name="heading 7" w:semiHidden="1" w:uiPriority="98" w:unhideWhenUsed="1" w:qFormat="1"/>
    <w:lsdException w:name="heading 8" w:semiHidden="1" w:uiPriority="98" w:unhideWhenUsed="1" w:qFormat="1"/>
    <w:lsdException w:name="heading 9" w:semiHidden="1" w:uiPriority="98"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lsdException w:name="annotation text" w:semiHidden="1" w:unhideWhenUsed="1"/>
    <w:lsdException w:name="header" w:semiHidden="1" w:qFormat="1"/>
    <w:lsdException w:name="footer" w:semiHidden="1" w:uiPriority="24"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98"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98"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98" w:qFormat="1"/>
    <w:lsdException w:name="Emphasis" w:semiHidden="1" w:uiPriority="9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8"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98" w:qFormat="1"/>
    <w:lsdException w:name="Intense Emphasis" w:semiHidden="1" w:uiPriority="98"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7167D"/>
    <w:pPr>
      <w:spacing w:after="0" w:line="360" w:lineRule="auto"/>
      <w:jc w:val="both"/>
    </w:pPr>
    <w:rPr>
      <w:rFonts w:ascii="Calibri" w:hAnsi="Calibri" w:cs="Times New Roman"/>
      <w:color w:val="333333"/>
      <w:sz w:val="24"/>
      <w:szCs w:val="24"/>
      <w:lang w:eastAsia="es-ES"/>
    </w:rPr>
  </w:style>
  <w:style w:type="paragraph" w:styleId="Ttulo1">
    <w:name w:val="heading 1"/>
    <w:next w:val="Normal"/>
    <w:link w:val="Ttulo1Car"/>
    <w:uiPriority w:val="99"/>
    <w:semiHidden/>
    <w:rsid w:val="00507E5B"/>
    <w:pPr>
      <w:keepNext/>
      <w:keepLines/>
      <w:spacing w:after="200" w:line="360" w:lineRule="auto"/>
      <w:outlineLvl w:val="0"/>
    </w:pPr>
    <w:rPr>
      <w:rFonts w:ascii="Georgia" w:eastAsiaTheme="majorEastAsia" w:hAnsi="Georgia" w:cstheme="majorBidi"/>
      <w:sz w:val="51"/>
      <w:szCs w:val="32"/>
      <w:lang w:eastAsia="es-ES"/>
    </w:rPr>
  </w:style>
  <w:style w:type="paragraph" w:styleId="Ttulo2">
    <w:name w:val="heading 2"/>
    <w:basedOn w:val="Normal"/>
    <w:next w:val="Normal"/>
    <w:link w:val="Ttulo2Car"/>
    <w:uiPriority w:val="99"/>
    <w:semiHidden/>
    <w:rsid w:val="00507E5B"/>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PiedepginaSecciones">
    <w:name w:val="Pie de página_Secciones"/>
    <w:basedOn w:val="Normal"/>
    <w:uiPriority w:val="19"/>
    <w:qFormat/>
    <w:rsid w:val="00525591"/>
    <w:pPr>
      <w:tabs>
        <w:tab w:val="right" w:pos="8220"/>
      </w:tabs>
      <w:spacing w:after="100" w:line="240" w:lineRule="auto"/>
      <w:jc w:val="right"/>
    </w:pPr>
    <w:rPr>
      <w:rFonts w:cs="UnitOT-Light"/>
      <w:bCs/>
      <w:noProof/>
      <w:color w:val="0098CD"/>
      <w:sz w:val="20"/>
      <w:szCs w:val="20"/>
    </w:rPr>
  </w:style>
  <w:style w:type="paragraph" w:customStyle="1" w:styleId="PiedepginaAsignatura">
    <w:name w:val="Pie de página_Asignatura"/>
    <w:basedOn w:val="Normal"/>
    <w:uiPriority w:val="18"/>
    <w:qFormat/>
    <w:rsid w:val="00525591"/>
    <w:pPr>
      <w:spacing w:line="276" w:lineRule="auto"/>
      <w:ind w:firstLine="3686"/>
      <w:jc w:val="right"/>
    </w:pPr>
    <w:rPr>
      <w:rFonts w:cs="UnitOT-Light"/>
      <w:bCs/>
      <w:color w:val="777777"/>
      <w:sz w:val="20"/>
      <w:szCs w:val="20"/>
    </w:rPr>
  </w:style>
  <w:style w:type="paragraph" w:customStyle="1" w:styleId="PiedepginaUNIRc">
    <w:name w:val="Pie de página_UNIR(c)"/>
    <w:basedOn w:val="PiedepginaAsignatura"/>
    <w:uiPriority w:val="20"/>
    <w:qFormat/>
    <w:rsid w:val="00620388"/>
    <w:pPr>
      <w:ind w:firstLine="0"/>
    </w:pPr>
    <w:rPr>
      <w:rFonts w:ascii="Calibri Light" w:hAnsi="Calibri Light"/>
      <w:spacing w:val="-4"/>
      <w:sz w:val="18"/>
      <w:szCs w:val="18"/>
    </w:rPr>
  </w:style>
  <w:style w:type="paragraph" w:customStyle="1" w:styleId="Ntema">
    <w:name w:val="Nº tema"/>
    <w:basedOn w:val="TtuloAsignatura"/>
    <w:next w:val="Normal"/>
    <w:uiPriority w:val="1"/>
    <w:qFormat/>
    <w:rsid w:val="00525591"/>
    <w:pPr>
      <w:spacing w:line="240" w:lineRule="auto"/>
    </w:pPr>
  </w:style>
  <w:style w:type="character" w:styleId="Hipervnculo">
    <w:name w:val="Hyperlink"/>
    <w:basedOn w:val="Fuentedeprrafopredeter"/>
    <w:uiPriority w:val="99"/>
    <w:unhideWhenUsed/>
    <w:rsid w:val="0058112D"/>
    <w:rPr>
      <w:rFonts w:ascii="Calibri" w:hAnsi="Calibri"/>
      <w:color w:val="0098CD" w:themeColor="hyperlink"/>
      <w:sz w:val="22"/>
      <w:u w:val="single"/>
    </w:rPr>
  </w:style>
  <w:style w:type="paragraph" w:customStyle="1" w:styleId="Notaalpie">
    <w:name w:val="Nota al pie"/>
    <w:basedOn w:val="Normal"/>
    <w:uiPriority w:val="21"/>
    <w:qFormat/>
    <w:rsid w:val="00002FE1"/>
    <w:rPr>
      <w:sz w:val="16"/>
      <w:szCs w:val="14"/>
    </w:rPr>
  </w:style>
  <w:style w:type="numbering" w:customStyle="1" w:styleId="VietasUNIR">
    <w:name w:val="ViñetasUNIR"/>
    <w:basedOn w:val="Sinlista"/>
    <w:uiPriority w:val="99"/>
    <w:rsid w:val="00260B21"/>
    <w:pPr>
      <w:numPr>
        <w:numId w:val="1"/>
      </w:numPr>
    </w:pPr>
  </w:style>
  <w:style w:type="paragraph" w:customStyle="1" w:styleId="Piedefoto-tabla">
    <w:name w:val="Pie de foto-tabla"/>
    <w:basedOn w:val="Normal"/>
    <w:next w:val="Normal"/>
    <w:uiPriority w:val="16"/>
    <w:qFormat/>
    <w:rsid w:val="0041334B"/>
    <w:pPr>
      <w:spacing w:before="120" w:line="276" w:lineRule="auto"/>
      <w:ind w:left="-113" w:right="-215"/>
      <w:jc w:val="center"/>
    </w:pPr>
    <w:rPr>
      <w:rFonts w:cs="UnitOT-Light"/>
      <w:iCs/>
      <w:color w:val="595959" w:themeColor="text1" w:themeTint="A6"/>
      <w:sz w:val="19"/>
      <w:szCs w:val="18"/>
    </w:rPr>
  </w:style>
  <w:style w:type="character" w:customStyle="1" w:styleId="Ttulo1Car">
    <w:name w:val="Título 1 Car"/>
    <w:basedOn w:val="Fuentedeprrafopredeter"/>
    <w:link w:val="Ttulo1"/>
    <w:uiPriority w:val="99"/>
    <w:semiHidden/>
    <w:rsid w:val="00D511BC"/>
    <w:rPr>
      <w:rFonts w:ascii="Georgia" w:eastAsiaTheme="majorEastAsia" w:hAnsi="Georgia" w:cstheme="majorBidi"/>
      <w:sz w:val="51"/>
      <w:szCs w:val="32"/>
      <w:lang w:eastAsia="es-ES"/>
    </w:rPr>
  </w:style>
  <w:style w:type="paragraph" w:styleId="Prrafodelista">
    <w:name w:val="List Paragraph"/>
    <w:basedOn w:val="Normal"/>
    <w:uiPriority w:val="98"/>
    <w:qFormat/>
    <w:rsid w:val="00CF1CAE"/>
    <w:pPr>
      <w:ind w:left="720"/>
      <w:contextualSpacing/>
    </w:pPr>
  </w:style>
  <w:style w:type="character" w:customStyle="1" w:styleId="Ttulo2Car">
    <w:name w:val="Título 2 Car"/>
    <w:basedOn w:val="Fuentedeprrafopredeter"/>
    <w:link w:val="Ttulo2"/>
    <w:uiPriority w:val="99"/>
    <w:semiHidden/>
    <w:rsid w:val="00D511BC"/>
    <w:rPr>
      <w:rFonts w:asciiTheme="majorHAnsi" w:eastAsiaTheme="majorEastAsia" w:hAnsiTheme="majorHAnsi" w:cstheme="majorBidi"/>
      <w:color w:val="2E74B5" w:themeColor="accent1" w:themeShade="BF"/>
      <w:sz w:val="26"/>
      <w:szCs w:val="26"/>
      <w:lang w:eastAsia="es-ES"/>
    </w:rPr>
  </w:style>
  <w:style w:type="paragraph" w:customStyle="1" w:styleId="Citas">
    <w:name w:val="Citas"/>
    <w:basedOn w:val="Normal"/>
    <w:next w:val="Normal"/>
    <w:uiPriority w:val="15"/>
    <w:qFormat/>
    <w:rsid w:val="00CF1CAE"/>
    <w:pPr>
      <w:spacing w:line="240" w:lineRule="auto"/>
      <w:ind w:left="851"/>
    </w:pPr>
    <w:rPr>
      <w:rFonts w:cs="UnitOT-Light"/>
      <w:szCs w:val="22"/>
    </w:rPr>
  </w:style>
  <w:style w:type="paragraph" w:styleId="Descripcin">
    <w:name w:val="caption"/>
    <w:basedOn w:val="Normal"/>
    <w:next w:val="Normal"/>
    <w:uiPriority w:val="35"/>
    <w:semiHidden/>
    <w:unhideWhenUsed/>
    <w:qFormat/>
    <w:rsid w:val="00507E5B"/>
    <w:pPr>
      <w:spacing w:after="200" w:line="240" w:lineRule="auto"/>
    </w:pPr>
    <w:rPr>
      <w:i/>
      <w:iCs/>
      <w:color w:val="44546A" w:themeColor="text2"/>
      <w:sz w:val="18"/>
      <w:szCs w:val="18"/>
    </w:rPr>
  </w:style>
  <w:style w:type="table" w:styleId="Tablaconcuadrcula">
    <w:name w:val="Table Grid"/>
    <w:basedOn w:val="Tablanormal"/>
    <w:uiPriority w:val="39"/>
    <w:rsid w:val="007E4840"/>
    <w:pPr>
      <w:spacing w:after="0" w:line="240" w:lineRule="auto"/>
    </w:pPr>
    <w:rPr>
      <w:rFonts w:ascii="Calibri" w:hAnsi="Calibri"/>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tuloAsignatura">
    <w:name w:val="Título Asignatura"/>
    <w:basedOn w:val="Normal"/>
    <w:uiPriority w:val="2"/>
    <w:qFormat/>
    <w:rsid w:val="00E144E3"/>
    <w:pPr>
      <w:spacing w:line="276" w:lineRule="auto"/>
      <w:jc w:val="right"/>
    </w:pPr>
    <w:rPr>
      <w:rFonts w:ascii="Calibri Light" w:hAnsi="Calibri Light"/>
      <w:color w:val="777777"/>
      <w:sz w:val="40"/>
      <w:szCs w:val="40"/>
    </w:rPr>
  </w:style>
  <w:style w:type="paragraph" w:customStyle="1" w:styleId="TtuloTema">
    <w:name w:val="Título Tema"/>
    <w:basedOn w:val="Normal"/>
    <w:uiPriority w:val="3"/>
    <w:qFormat/>
    <w:rsid w:val="00E144E3"/>
    <w:pPr>
      <w:spacing w:line="240" w:lineRule="auto"/>
      <w:jc w:val="right"/>
    </w:pPr>
    <w:rPr>
      <w:rFonts w:ascii="Calibri Light" w:hAnsi="Calibri Light"/>
      <w:color w:val="0098CD"/>
      <w:sz w:val="84"/>
      <w:szCs w:val="84"/>
    </w:rPr>
  </w:style>
  <w:style w:type="paragraph" w:customStyle="1" w:styleId="Seccinndice">
    <w:name w:val="Sección Índice"/>
    <w:basedOn w:val="SeccionesNivel"/>
    <w:next w:val="Normal"/>
    <w:uiPriority w:val="4"/>
    <w:qFormat/>
    <w:rsid w:val="0041334B"/>
    <w:pPr>
      <w:spacing w:after="0"/>
      <w:ind w:left="284"/>
      <w:jc w:val="left"/>
      <w:outlineLvl w:val="9"/>
    </w:pPr>
  </w:style>
  <w:style w:type="paragraph" w:customStyle="1" w:styleId="SeccionesNivel">
    <w:name w:val="Secciones Nivel"/>
    <w:basedOn w:val="Normal"/>
    <w:next w:val="Normal"/>
    <w:uiPriority w:val="5"/>
    <w:qFormat/>
    <w:rsid w:val="00525591"/>
    <w:pPr>
      <w:spacing w:after="360"/>
      <w:jc w:val="right"/>
      <w:outlineLvl w:val="0"/>
    </w:pPr>
    <w:rPr>
      <w:rFonts w:ascii="Calibri Light" w:hAnsi="Calibri Light" w:cs="Arial"/>
      <w:noProof/>
      <w:color w:val="0098CD"/>
      <w:sz w:val="56"/>
      <w:szCs w:val="56"/>
    </w:rPr>
  </w:style>
  <w:style w:type="paragraph" w:customStyle="1" w:styleId="TituloApartado1">
    <w:name w:val="Titulo Apartado 1"/>
    <w:basedOn w:val="TtuloTema"/>
    <w:next w:val="Normal"/>
    <w:uiPriority w:val="6"/>
    <w:qFormat/>
    <w:rsid w:val="004E5487"/>
    <w:pPr>
      <w:spacing w:line="360" w:lineRule="auto"/>
      <w:jc w:val="left"/>
      <w:outlineLvl w:val="1"/>
    </w:pPr>
    <w:rPr>
      <w:rFonts w:ascii="Calibri" w:hAnsi="Calibri"/>
      <w:sz w:val="40"/>
      <w:szCs w:val="40"/>
    </w:rPr>
  </w:style>
  <w:style w:type="paragraph" w:customStyle="1" w:styleId="Destacados">
    <w:name w:val="Destacados"/>
    <w:basedOn w:val="TituloApartado1"/>
    <w:next w:val="Normal"/>
    <w:uiPriority w:val="12"/>
    <w:qFormat/>
    <w:rsid w:val="00302FF8"/>
    <w:pPr>
      <w:ind w:left="284" w:right="281"/>
      <w:jc w:val="center"/>
      <w:outlineLvl w:val="9"/>
    </w:pPr>
    <w:rPr>
      <w:sz w:val="24"/>
      <w:szCs w:val="22"/>
    </w:rPr>
  </w:style>
  <w:style w:type="paragraph" w:customStyle="1" w:styleId="TtuloApartado2">
    <w:name w:val="Título Apartado 2"/>
    <w:basedOn w:val="Normal"/>
    <w:next w:val="Normal"/>
    <w:uiPriority w:val="8"/>
    <w:qFormat/>
    <w:rsid w:val="001B7F82"/>
    <w:rPr>
      <w:color w:val="0098CD"/>
      <w:sz w:val="28"/>
      <w:szCs w:val="26"/>
    </w:rPr>
  </w:style>
  <w:style w:type="paragraph" w:customStyle="1" w:styleId="TtuloApartado3">
    <w:name w:val="Título Apartado 3"/>
    <w:basedOn w:val="Normal"/>
    <w:next w:val="Normal"/>
    <w:uiPriority w:val="9"/>
    <w:qFormat/>
    <w:rsid w:val="004E5487"/>
    <w:rPr>
      <w:rFonts w:cs="UnitOT-Medi"/>
      <w:b/>
    </w:rPr>
  </w:style>
  <w:style w:type="numbering" w:customStyle="1" w:styleId="NmeracinTest">
    <w:name w:val="Númeración Test"/>
    <w:uiPriority w:val="99"/>
    <w:rsid w:val="00845825"/>
    <w:pPr>
      <w:numPr>
        <w:numId w:val="7"/>
      </w:numPr>
    </w:pPr>
  </w:style>
  <w:style w:type="paragraph" w:customStyle="1" w:styleId="CuadroCmoestudiaryReferencias">
    <w:name w:val="Cuadro «Cómo estudiar» y Referencias"/>
    <w:basedOn w:val="Normal"/>
    <w:uiPriority w:val="10"/>
    <w:qFormat/>
    <w:rsid w:val="001B7F82"/>
    <w:pPr>
      <w:pBdr>
        <w:top w:val="single" w:sz="4" w:space="4" w:color="0098CD"/>
        <w:bottom w:val="single" w:sz="4" w:space="1" w:color="0098CD"/>
      </w:pBdr>
      <w:shd w:val="clear" w:color="auto" w:fill="E6F4F9"/>
      <w:tabs>
        <w:tab w:val="left" w:pos="1134"/>
      </w:tabs>
    </w:pPr>
    <w:rPr>
      <w:rFonts w:cs="UnitOT-Light"/>
      <w:spacing w:val="-4"/>
      <w:szCs w:val="22"/>
    </w:rPr>
  </w:style>
  <w:style w:type="paragraph" w:customStyle="1" w:styleId="Cuadroenlace">
    <w:name w:val="Cuadro enlace"/>
    <w:basedOn w:val="Normal"/>
    <w:uiPriority w:val="11"/>
    <w:qFormat/>
    <w:rsid w:val="00F65B6D"/>
    <w:pPr>
      <w:pBdr>
        <w:top w:val="single" w:sz="4" w:space="4" w:color="0098CD"/>
        <w:bottom w:val="single" w:sz="4" w:space="0" w:color="0098CD"/>
      </w:pBdr>
      <w:jc w:val="center"/>
    </w:pPr>
    <w:rPr>
      <w:rFonts w:cs="UnitOT-Light"/>
      <w:szCs w:val="22"/>
    </w:rPr>
  </w:style>
  <w:style w:type="paragraph" w:styleId="TDC1">
    <w:name w:val="toc 1"/>
    <w:basedOn w:val="Normal"/>
    <w:next w:val="Normal"/>
    <w:autoRedefine/>
    <w:uiPriority w:val="39"/>
    <w:unhideWhenUsed/>
    <w:rsid w:val="001E38BB"/>
    <w:pPr>
      <w:tabs>
        <w:tab w:val="right" w:pos="5810"/>
      </w:tabs>
      <w:spacing w:before="120"/>
      <w:ind w:left="284"/>
      <w:jc w:val="left"/>
    </w:pPr>
    <w:rPr>
      <w:noProof/>
      <w:color w:val="008FBE"/>
    </w:rPr>
  </w:style>
  <w:style w:type="paragraph" w:styleId="TDC2">
    <w:name w:val="toc 2"/>
    <w:basedOn w:val="Normal"/>
    <w:next w:val="Normal"/>
    <w:autoRedefine/>
    <w:uiPriority w:val="39"/>
    <w:unhideWhenUsed/>
    <w:rsid w:val="001E38BB"/>
    <w:pPr>
      <w:tabs>
        <w:tab w:val="right" w:pos="5952"/>
      </w:tabs>
      <w:ind w:left="567"/>
      <w:jc w:val="left"/>
    </w:pPr>
    <w:rPr>
      <w:noProof/>
    </w:rPr>
  </w:style>
  <w:style w:type="paragraph" w:customStyle="1" w:styleId="TtuloApartado1sinnivel">
    <w:name w:val="Título Apartado 1_sin nivel"/>
    <w:basedOn w:val="TituloApartado1"/>
    <w:next w:val="Normal"/>
    <w:uiPriority w:val="7"/>
    <w:qFormat/>
    <w:rsid w:val="00CF1CAE"/>
    <w:pPr>
      <w:outlineLvl w:val="9"/>
    </w:pPr>
  </w:style>
  <w:style w:type="table" w:customStyle="1" w:styleId="TablaUNIR1">
    <w:name w:val="TablaUNIR_1"/>
    <w:basedOn w:val="UNIR"/>
    <w:uiPriority w:val="99"/>
    <w:rsid w:val="005F240A"/>
    <w:tblPr>
      <w:tblStyleColBandSize w:val="1"/>
    </w:tblPr>
    <w:tblStylePr w:type="firstRow">
      <w:rPr>
        <w:rFonts w:ascii="UnitOT-Medi" w:hAnsi="UnitOT-Medi"/>
        <w:color w:val="FFFFFF" w:themeColor="background1"/>
        <w:sz w:val="20"/>
      </w:rPr>
      <w:tblPr/>
      <w:tcPr>
        <w:shd w:val="clear" w:color="auto" w:fill="0098CD"/>
      </w:tcPr>
    </w:tblStylePr>
    <w:tblStylePr w:type="band1Vert">
      <w:pPr>
        <w:wordWrap/>
        <w:jc w:val="center"/>
      </w:pPr>
      <w:rPr>
        <w:rFonts w:ascii="UnitOT-Light" w:hAnsi="UnitOT-Light"/>
        <w:color w:val="4D4D4D"/>
        <w:sz w:val="20"/>
      </w:rPr>
      <w:tblPr/>
      <w:tcPr>
        <w:vAlign w:val="center"/>
      </w:tcPr>
    </w:tblStylePr>
  </w:style>
  <w:style w:type="table" w:customStyle="1" w:styleId="TablaUNIR2">
    <w:name w:val="TablaUNIR_2"/>
    <w:basedOn w:val="Tablanormal"/>
    <w:uiPriority w:val="99"/>
    <w:rsid w:val="007E4840"/>
    <w:pPr>
      <w:spacing w:after="0" w:line="240" w:lineRule="auto"/>
      <w:jc w:val="center"/>
    </w:pPr>
    <w:rPr>
      <w:rFonts w:ascii="Calibri" w:hAnsi="Calibri"/>
      <w:color w:val="333333"/>
      <w:sz w:val="20"/>
    </w:rPr>
    <w:tblPr>
      <w:tblBorders>
        <w:bottom w:val="single" w:sz="4" w:space="0" w:color="0098CD"/>
        <w:insideH w:val="single" w:sz="4" w:space="0" w:color="0098CD"/>
      </w:tblBorders>
    </w:tblPr>
    <w:tcPr>
      <w:shd w:val="clear" w:color="auto" w:fill="auto"/>
      <w:tcMar>
        <w:top w:w="57" w:type="dxa"/>
      </w:tcMar>
      <w:vAlign w:val="center"/>
    </w:tcPr>
    <w:tblStylePr w:type="firstRow">
      <w:pPr>
        <w:jc w:val="center"/>
      </w:pPr>
      <w:rPr>
        <w:rFonts w:ascii="UnitOT-Medi" w:hAnsi="UnitOT-Medi"/>
        <w:color w:val="F8F8F8"/>
        <w:sz w:val="20"/>
      </w:rPr>
      <w:tblPr/>
      <w:tcPr>
        <w:shd w:val="clear" w:color="auto" w:fill="0098CD"/>
      </w:tcPr>
    </w:tblStylePr>
    <w:tblStylePr w:type="firstCol">
      <w:rPr>
        <w:rFonts w:ascii="UnitOT-Medi" w:hAnsi="UnitOT-Medi"/>
        <w:color w:val="333333"/>
        <w:sz w:val="20"/>
      </w:rPr>
      <w:tblPr/>
      <w:tcPr>
        <w:tcBorders>
          <w:top w:val="single" w:sz="4" w:space="0" w:color="0098CD"/>
          <w:left w:val="nil"/>
          <w:bottom w:val="single" w:sz="4" w:space="0" w:color="0098CD"/>
          <w:right w:val="single" w:sz="4" w:space="0" w:color="0098CD"/>
          <w:insideH w:val="single" w:sz="4" w:space="0" w:color="008FBE"/>
          <w:insideV w:val="single" w:sz="4" w:space="0" w:color="008FBE"/>
          <w:tl2br w:val="nil"/>
          <w:tr2bl w:val="nil"/>
        </w:tcBorders>
        <w:shd w:val="clear" w:color="auto" w:fill="auto"/>
      </w:tcPr>
    </w:tblStylePr>
  </w:style>
  <w:style w:type="table" w:customStyle="1" w:styleId="TablaUNIR3">
    <w:name w:val="TablaUNIR_3"/>
    <w:basedOn w:val="Tablanormal"/>
    <w:uiPriority w:val="99"/>
    <w:rsid w:val="001E737A"/>
    <w:pPr>
      <w:spacing w:after="0" w:line="240" w:lineRule="auto"/>
      <w:jc w:val="center"/>
    </w:pPr>
    <w:rPr>
      <w:rFonts w:ascii="Calibri" w:hAnsi="Calibri"/>
      <w:color w:val="333333"/>
      <w:sz w:val="20"/>
    </w:rPr>
    <w:tblPr>
      <w:tblBorders>
        <w:top w:val="single" w:sz="4" w:space="0" w:color="0098CD"/>
        <w:bottom w:val="single" w:sz="4" w:space="0" w:color="0098CD"/>
        <w:insideH w:val="single" w:sz="4" w:space="0" w:color="0098CD"/>
        <w:insideV w:val="single" w:sz="4" w:space="0" w:color="0098CD"/>
      </w:tblBorders>
    </w:tblPr>
    <w:tcPr>
      <w:tcMar>
        <w:top w:w="57" w:type="dxa"/>
      </w:tcMar>
      <w:vAlign w:val="center"/>
    </w:tcPr>
    <w:tblStylePr w:type="firstRow">
      <w:pPr>
        <w:jc w:val="center"/>
      </w:pPr>
      <w:rPr>
        <w:rFonts w:ascii="UnitOT-Medi" w:hAnsi="UnitOT-Medi"/>
        <w:sz w:val="20"/>
      </w:rPr>
      <w:tblPr/>
      <w:tcPr>
        <w:tcBorders>
          <w:top w:val="single" w:sz="4" w:space="0" w:color="008FBE"/>
          <w:left w:val="nil"/>
          <w:bottom w:val="single" w:sz="4" w:space="0" w:color="008FBE"/>
          <w:right w:val="nil"/>
          <w:insideH w:val="single" w:sz="4" w:space="0" w:color="008FBE"/>
          <w:insideV w:val="single" w:sz="4" w:space="0" w:color="008FBE"/>
          <w:tl2br w:val="nil"/>
          <w:tr2bl w:val="nil"/>
        </w:tcBorders>
      </w:tcPr>
    </w:tblStylePr>
  </w:style>
  <w:style w:type="table" w:customStyle="1" w:styleId="TablaUNIR4">
    <w:name w:val="TablaUNIR_4"/>
    <w:basedOn w:val="Tablanormal"/>
    <w:uiPriority w:val="99"/>
    <w:rsid w:val="001E737A"/>
    <w:pPr>
      <w:spacing w:after="0" w:line="240" w:lineRule="auto"/>
      <w:jc w:val="center"/>
    </w:pPr>
    <w:rPr>
      <w:rFonts w:ascii="Calibri" w:hAnsi="Calibri"/>
      <w:color w:val="333333"/>
      <w:sz w:val="20"/>
    </w:rPr>
    <w:tblPr>
      <w:tblBorders>
        <w:insideH w:val="single" w:sz="4" w:space="0" w:color="0098CD"/>
        <w:insideV w:val="single" w:sz="4" w:space="0" w:color="0098CD"/>
      </w:tblBorders>
    </w:tblPr>
    <w:tcPr>
      <w:tcMar>
        <w:top w:w="57" w:type="dxa"/>
      </w:tcMar>
      <w:vAlign w:val="center"/>
    </w:tcPr>
    <w:tblStylePr w:type="firstRow">
      <w:rPr>
        <w:rFonts w:ascii="UnitOT-Medi" w:hAnsi="UnitOT-Medi"/>
        <w:color w:val="FFFFFF" w:themeColor="background1"/>
        <w:sz w:val="20"/>
      </w:rPr>
      <w:tblPr/>
      <w:tcPr>
        <w:shd w:val="clear" w:color="auto" w:fill="0098CD"/>
      </w:tcPr>
    </w:tblStylePr>
    <w:tblStylePr w:type="nwCell">
      <w:tblPr/>
      <w:tcPr>
        <w:tcBorders>
          <w:top w:val="nil"/>
          <w:left w:val="nil"/>
          <w:bottom w:val="nil"/>
          <w:right w:val="nil"/>
          <w:insideH w:val="nil"/>
          <w:insideV w:val="nil"/>
          <w:tl2br w:val="nil"/>
          <w:tr2bl w:val="nil"/>
        </w:tcBorders>
        <w:shd w:val="clear" w:color="auto" w:fill="FFFFFF" w:themeFill="background1"/>
      </w:tcPr>
    </w:tblStylePr>
  </w:style>
  <w:style w:type="paragraph" w:customStyle="1" w:styleId="Ejemplos">
    <w:name w:val="Ejemplos"/>
    <w:basedOn w:val="Normal"/>
    <w:uiPriority w:val="22"/>
    <w:qFormat/>
    <w:rsid w:val="00CF1CAE"/>
    <w:pPr>
      <w:spacing w:line="276" w:lineRule="auto"/>
      <w:ind w:left="284" w:right="284"/>
    </w:pPr>
    <w:rPr>
      <w:rFonts w:cs="UnitOT-Light"/>
      <w:color w:val="595959" w:themeColor="text1" w:themeTint="A6"/>
      <w:szCs w:val="22"/>
    </w:rPr>
  </w:style>
  <w:style w:type="table" w:customStyle="1" w:styleId="TablaejemplosUNIR">
    <w:name w:val="Tabla ejemplos UNIR"/>
    <w:basedOn w:val="Tablanormal"/>
    <w:uiPriority w:val="99"/>
    <w:rsid w:val="001E737A"/>
    <w:pPr>
      <w:spacing w:after="0" w:line="240" w:lineRule="auto"/>
    </w:pPr>
    <w:rPr>
      <w:rFonts w:ascii="Calibri" w:hAnsi="Calibri"/>
      <w:sz w:val="20"/>
    </w:rPr>
    <w:tblPr>
      <w:tblBorders>
        <w:left w:val="single" w:sz="4" w:space="0" w:color="0098CD"/>
        <w:right w:val="single" w:sz="4" w:space="0" w:color="0098CD"/>
      </w:tblBorders>
      <w:tblCellMar>
        <w:left w:w="284" w:type="dxa"/>
        <w:right w:w="284" w:type="dxa"/>
      </w:tblCellMar>
    </w:tblPr>
  </w:style>
  <w:style w:type="numbering" w:customStyle="1" w:styleId="VietasUNIRcombinada">
    <w:name w:val="ViñetasUNIR_combinada"/>
    <w:uiPriority w:val="99"/>
    <w:rsid w:val="00C37777"/>
    <w:pPr>
      <w:numPr>
        <w:numId w:val="9"/>
      </w:numPr>
    </w:pPr>
  </w:style>
  <w:style w:type="paragraph" w:styleId="Encabezado">
    <w:name w:val="header"/>
    <w:basedOn w:val="Normal"/>
    <w:link w:val="EncabezadoCar"/>
    <w:uiPriority w:val="99"/>
    <w:qFormat/>
    <w:rsid w:val="00D30434"/>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D30434"/>
    <w:rPr>
      <w:rFonts w:ascii="UnitOT-Light" w:hAnsi="UnitOT-Light" w:cs="Times New Roman"/>
      <w:color w:val="333333"/>
      <w:szCs w:val="24"/>
      <w:lang w:eastAsia="es-ES"/>
    </w:rPr>
  </w:style>
  <w:style w:type="paragraph" w:styleId="Piedepgina">
    <w:name w:val="footer"/>
    <w:basedOn w:val="Normal"/>
    <w:link w:val="PiedepginaCar"/>
    <w:uiPriority w:val="24"/>
    <w:unhideWhenUsed/>
    <w:qFormat/>
    <w:rsid w:val="00E7167D"/>
    <w:pPr>
      <w:tabs>
        <w:tab w:val="center" w:pos="4252"/>
        <w:tab w:val="right" w:pos="8504"/>
      </w:tabs>
      <w:spacing w:line="240" w:lineRule="auto"/>
    </w:pPr>
  </w:style>
  <w:style w:type="character" w:customStyle="1" w:styleId="PiedepginaCar">
    <w:name w:val="Pie de página Car"/>
    <w:basedOn w:val="Fuentedeprrafopredeter"/>
    <w:link w:val="Piedepgina"/>
    <w:uiPriority w:val="24"/>
    <w:rsid w:val="00E7167D"/>
    <w:rPr>
      <w:rFonts w:ascii="Calibri" w:hAnsi="Calibri" w:cs="Times New Roman"/>
      <w:color w:val="333333"/>
      <w:sz w:val="24"/>
      <w:szCs w:val="24"/>
      <w:lang w:eastAsia="es-ES"/>
    </w:rPr>
  </w:style>
  <w:style w:type="paragraph" w:styleId="Textodeglobo">
    <w:name w:val="Balloon Text"/>
    <w:basedOn w:val="Normal"/>
    <w:link w:val="TextodegloboCar"/>
    <w:uiPriority w:val="99"/>
    <w:semiHidden/>
    <w:unhideWhenUsed/>
    <w:rsid w:val="00C446B8"/>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446B8"/>
    <w:rPr>
      <w:rFonts w:ascii="Segoe UI" w:hAnsi="Segoe UI" w:cs="Segoe UI"/>
      <w:color w:val="333333"/>
      <w:sz w:val="18"/>
      <w:szCs w:val="18"/>
      <w:lang w:eastAsia="es-ES"/>
    </w:rPr>
  </w:style>
  <w:style w:type="table" w:customStyle="1" w:styleId="UNIR">
    <w:name w:val="UNIR"/>
    <w:basedOn w:val="Tablanormal"/>
    <w:uiPriority w:val="99"/>
    <w:rsid w:val="007E4840"/>
    <w:pPr>
      <w:spacing w:after="0" w:line="240" w:lineRule="auto"/>
    </w:pPr>
    <w:rPr>
      <w:rFonts w:ascii="Calibri" w:hAnsi="Calibri"/>
      <w:color w:val="333333"/>
      <w:sz w:val="20"/>
    </w:rPr>
    <w:tblPr>
      <w:tblBorders>
        <w:top w:val="single" w:sz="4" w:space="0" w:color="0098CD"/>
        <w:left w:val="single" w:sz="4" w:space="0" w:color="0098CD"/>
        <w:bottom w:val="single" w:sz="4" w:space="0" w:color="0098CD"/>
        <w:right w:val="single" w:sz="4" w:space="0" w:color="0098CD"/>
        <w:insideH w:val="single" w:sz="4" w:space="0" w:color="0098CD"/>
        <w:insideV w:val="single" w:sz="4" w:space="0" w:color="0098CD"/>
      </w:tblBorders>
    </w:tblPr>
  </w:style>
  <w:style w:type="paragraph" w:styleId="Textocomentario">
    <w:name w:val="annotation text"/>
    <w:basedOn w:val="Normal"/>
    <w:link w:val="TextocomentarioCar"/>
    <w:uiPriority w:val="99"/>
    <w:semiHidden/>
    <w:unhideWhenUsed/>
    <w:rsid w:val="009400C5"/>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400C5"/>
    <w:rPr>
      <w:rFonts w:ascii="Calibri" w:hAnsi="Calibri" w:cs="Times New Roman"/>
      <w:color w:val="333333"/>
      <w:sz w:val="20"/>
      <w:szCs w:val="20"/>
      <w:lang w:eastAsia="es-ES"/>
    </w:rPr>
  </w:style>
  <w:style w:type="table" w:customStyle="1" w:styleId="TablaUNIR30">
    <w:name w:val="Tabla UNIR 3"/>
    <w:basedOn w:val="Tablanormal"/>
    <w:uiPriority w:val="99"/>
    <w:rsid w:val="00472B27"/>
    <w:pPr>
      <w:spacing w:after="0" w:line="240" w:lineRule="auto"/>
    </w:pPr>
    <w:rPr>
      <w:rFonts w:ascii="UnitOT-Light" w:hAnsi="UnitOT-Light"/>
      <w:color w:val="333333"/>
      <w:sz w:val="20"/>
    </w:rPr>
    <w:tblPr>
      <w:jc w:val="center"/>
      <w:tblBorders>
        <w:top w:val="single" w:sz="4" w:space="0" w:color="0098CD"/>
        <w:bottom w:val="single" w:sz="4" w:space="0" w:color="0098CD"/>
        <w:insideH w:val="single" w:sz="4" w:space="0" w:color="0098CD"/>
        <w:insideV w:val="single" w:sz="4" w:space="0" w:color="0098CD"/>
      </w:tblBorders>
      <w:tblCellMar>
        <w:top w:w="113" w:type="dxa"/>
      </w:tblCellMar>
    </w:tblPr>
    <w:trPr>
      <w:jc w:val="center"/>
    </w:trPr>
    <w:tcPr>
      <w:shd w:val="clear" w:color="auto" w:fill="FFFFFF" w:themeFill="background1"/>
      <w:vAlign w:val="center"/>
    </w:tcPr>
    <w:tblStylePr w:type="firstRow">
      <w:pPr>
        <w:jc w:val="center"/>
      </w:pPr>
      <w:rPr>
        <w:rFonts w:ascii="UnitOT-Medi" w:hAnsi="UnitOT-Medi"/>
        <w:b w:val="0"/>
        <w:color w:val="333333"/>
        <w:sz w:val="20"/>
      </w:rPr>
      <w:tblPr/>
      <w:trPr>
        <w:tblHeader/>
      </w:trPr>
      <w:tcPr>
        <w:shd w:val="clear" w:color="auto" w:fill="E6F4F9"/>
        <w:vAlign w:val="center"/>
      </w:tcPr>
    </w:tblStylePr>
  </w:style>
  <w:style w:type="paragraph" w:customStyle="1" w:styleId="Textocajaactividades">
    <w:name w:val="Texto_caja_actividades"/>
    <w:basedOn w:val="TtuloApartado3"/>
    <w:qFormat/>
    <w:rsid w:val="00D74F0A"/>
    <w:pPr>
      <w:spacing w:line="240" w:lineRule="auto"/>
      <w:jc w:val="center"/>
    </w:pPr>
    <w:rPr>
      <w:sz w:val="22"/>
      <w:szCs w:val="22"/>
    </w:rPr>
  </w:style>
  <w:style w:type="character" w:styleId="Refdecomentario">
    <w:name w:val="annotation reference"/>
    <w:basedOn w:val="Fuentedeprrafopredeter"/>
    <w:uiPriority w:val="99"/>
    <w:semiHidden/>
    <w:unhideWhenUsed/>
    <w:rsid w:val="00DA3330"/>
    <w:rPr>
      <w:sz w:val="16"/>
      <w:szCs w:val="16"/>
    </w:rPr>
  </w:style>
  <w:style w:type="paragraph" w:styleId="Asuntodelcomentario">
    <w:name w:val="annotation subject"/>
    <w:basedOn w:val="Textocomentario"/>
    <w:next w:val="Textocomentario"/>
    <w:link w:val="AsuntodelcomentarioCar"/>
    <w:uiPriority w:val="99"/>
    <w:semiHidden/>
    <w:unhideWhenUsed/>
    <w:rsid w:val="00653569"/>
    <w:rPr>
      <w:b/>
      <w:bCs/>
    </w:rPr>
  </w:style>
  <w:style w:type="character" w:customStyle="1" w:styleId="AsuntodelcomentarioCar">
    <w:name w:val="Asunto del comentario Car"/>
    <w:basedOn w:val="TextocomentarioCar"/>
    <w:link w:val="Asuntodelcomentario"/>
    <w:uiPriority w:val="99"/>
    <w:semiHidden/>
    <w:rsid w:val="00653569"/>
    <w:rPr>
      <w:rFonts w:ascii="Calibri" w:hAnsi="Calibri" w:cs="Times New Roman"/>
      <w:b/>
      <w:bCs/>
      <w:color w:val="333333"/>
      <w:sz w:val="20"/>
      <w:szCs w:val="20"/>
      <w:lang w:eastAsia="es-ES"/>
    </w:rPr>
  </w:style>
  <w:style w:type="table" w:customStyle="1" w:styleId="Tabladecuadrcula5oscura-nfasis51">
    <w:name w:val="Tabla de cuadrícula 5 oscura - Énfasis 51"/>
    <w:basedOn w:val="Tablanormal"/>
    <w:uiPriority w:val="50"/>
    <w:rsid w:val="00062B3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character" w:styleId="Hipervnculovisitado">
    <w:name w:val="FollowedHyperlink"/>
    <w:basedOn w:val="Fuentedeprrafopredeter"/>
    <w:uiPriority w:val="99"/>
    <w:semiHidden/>
    <w:unhideWhenUsed/>
    <w:rsid w:val="007472B3"/>
    <w:rPr>
      <w:color w:val="954F72" w:themeColor="followedHyperlink"/>
      <w:u w:val="single"/>
    </w:rPr>
  </w:style>
  <w:style w:type="paragraph" w:styleId="Textonotapie">
    <w:name w:val="footnote text"/>
    <w:basedOn w:val="Normal"/>
    <w:link w:val="TextonotapieCar"/>
    <w:uiPriority w:val="99"/>
    <w:semiHidden/>
    <w:rsid w:val="000E3E1C"/>
    <w:pPr>
      <w:spacing w:line="240" w:lineRule="auto"/>
    </w:pPr>
    <w:rPr>
      <w:sz w:val="20"/>
      <w:szCs w:val="20"/>
    </w:rPr>
  </w:style>
  <w:style w:type="character" w:customStyle="1" w:styleId="TextonotapieCar">
    <w:name w:val="Texto nota pie Car"/>
    <w:basedOn w:val="Fuentedeprrafopredeter"/>
    <w:link w:val="Textonotapie"/>
    <w:uiPriority w:val="99"/>
    <w:semiHidden/>
    <w:rsid w:val="000E3E1C"/>
    <w:rPr>
      <w:rFonts w:ascii="Calibri" w:hAnsi="Calibri" w:cs="Times New Roman"/>
      <w:color w:val="333333"/>
      <w:sz w:val="20"/>
      <w:szCs w:val="20"/>
      <w:lang w:eastAsia="es-ES"/>
    </w:rPr>
  </w:style>
  <w:style w:type="character" w:styleId="Refdenotaalpie">
    <w:name w:val="footnote reference"/>
    <w:basedOn w:val="Fuentedeprrafopredeter"/>
    <w:uiPriority w:val="99"/>
    <w:semiHidden/>
    <w:unhideWhenUsed/>
    <w:rsid w:val="000E3E1C"/>
    <w:rPr>
      <w:vertAlign w:val="superscript"/>
    </w:rPr>
  </w:style>
  <w:style w:type="paragraph" w:styleId="Revisin">
    <w:name w:val="Revision"/>
    <w:hidden/>
    <w:uiPriority w:val="99"/>
    <w:semiHidden/>
    <w:rsid w:val="003530F5"/>
    <w:pPr>
      <w:spacing w:after="0" w:line="240" w:lineRule="auto"/>
    </w:pPr>
    <w:rPr>
      <w:rFonts w:ascii="Calibri" w:hAnsi="Calibri" w:cs="Times New Roman"/>
      <w:color w:val="333333"/>
      <w:sz w:val="24"/>
      <w:szCs w:val="24"/>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50397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ltk.org/install.html" TargetMode="External"/><Relationship Id="rId13" Type="http://schemas.openxmlformats.org/officeDocument/2006/relationships/image" Target="media/image3.png"/><Relationship Id="rId18" Type="http://schemas.openxmlformats.org/officeDocument/2006/relationships/image" Target="media/image7.png"/><Relationship Id="rId26" Type="http://schemas.openxmlformats.org/officeDocument/2006/relationships/header" Target="header3.xm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footer" Target="footer1.xml"/><Relationship Id="rId32" Type="http://schemas.openxmlformats.org/officeDocument/2006/relationships/customXml" Target="../customXml/item4.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header" Target="header2.xml"/><Relationship Id="rId28" Type="http://schemas.openxmlformats.org/officeDocument/2006/relationships/fontTable" Target="fontTable.xml"/><Relationship Id="rId10" Type="http://schemas.openxmlformats.org/officeDocument/2006/relationships/hyperlink" Target="http://www.nltk.org/howto/corpus.html" TargetMode="External"/><Relationship Id="rId19" Type="http://schemas.openxmlformats.org/officeDocument/2006/relationships/image" Target="media/image8.png"/><Relationship Id="rId31"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hyperlink" Target="https://www.python.org/downloads/" TargetMode="External"/><Relationship Id="rId14" Type="http://schemas.openxmlformats.org/officeDocument/2006/relationships/hyperlink" Target="http://wordnetweb.princeton.edu/perl/webwn" TargetMode="External"/><Relationship Id="rId22" Type="http://schemas.openxmlformats.org/officeDocument/2006/relationships/header" Target="header1.xml"/><Relationship Id="rId27" Type="http://schemas.openxmlformats.org/officeDocument/2006/relationships/footer" Target="footer3.xml"/><Relationship Id="rId30" Type="http://schemas.openxmlformats.org/officeDocument/2006/relationships/customXml" Target="../customXml/item2.xml"/></Relationships>
</file>

<file path=word/theme/theme1.xml><?xml version="1.0" encoding="utf-8"?>
<a:theme xmlns:a="http://schemas.openxmlformats.org/drawingml/2006/main" name="Tema de Office">
  <a:themeElements>
    <a:clrScheme name="Personalizado 30">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098CD"/>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E8806F2729861B41B7EC49B6DEC02BCC" ma:contentTypeVersion="17" ma:contentTypeDescription="Crear nuevo documento." ma:contentTypeScope="" ma:versionID="f1f86439aaee4bdb0437fb84a72548f7">
  <xsd:schema xmlns:xsd="http://www.w3.org/2001/XMLSchema" xmlns:xs="http://www.w3.org/2001/XMLSchema" xmlns:p="http://schemas.microsoft.com/office/2006/metadata/properties" xmlns:ns2="408be90b-7af1-4348-adf8-80036b355e81" xmlns:ns3="0a70e875-3d35-4be2-921f-7117c31bab9b" targetNamespace="http://schemas.microsoft.com/office/2006/metadata/properties" ma:root="true" ma:fieldsID="481b454f953615adfd39e72f9f86de11" ns2:_="" ns3:_="">
    <xsd:import namespace="408be90b-7af1-4348-adf8-80036b355e81"/>
    <xsd:import namespace="0a70e875-3d35-4be2-921f-7117c31bab9b"/>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ServiceAutoKeyPoints" minOccurs="0"/>
                <xsd:element ref="ns2:MediaServiceKeyPoints" minOccurs="0"/>
                <xsd:element ref="ns2:MediaLengthInSeconds" minOccurs="0"/>
                <xsd:element ref="ns2:MediaServiceLocation" minOccurs="0"/>
                <xsd:element ref="ns2:lcf76f155ced4ddcb4097134ff3c332f" minOccurs="0"/>
                <xsd:element ref="ns3:TaxCatchAll"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8be90b-7af1-4348-adf8-80036b355e8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17631b59-e624-4eb7-963c-219f14f887a3"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a70e875-3d35-4be2-921f-7117c31bab9b"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c7f67346-78c9-4c4d-b954-8d350fdf60db}" ma:internalName="TaxCatchAll" ma:showField="CatchAllData" ma:web="0a70e875-3d35-4be2-921f-7117c31bab9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0a70e875-3d35-4be2-921f-7117c31bab9b" xsi:nil="true"/>
    <lcf76f155ced4ddcb4097134ff3c332f xmlns="408be90b-7af1-4348-adf8-80036b355e81">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FC228825-0206-41A8-B0CC-EA70711825C3}">
  <ds:schemaRefs>
    <ds:schemaRef ds:uri="http://schemas.openxmlformats.org/officeDocument/2006/bibliography"/>
  </ds:schemaRefs>
</ds:datastoreItem>
</file>

<file path=customXml/itemProps2.xml><?xml version="1.0" encoding="utf-8"?>
<ds:datastoreItem xmlns:ds="http://schemas.openxmlformats.org/officeDocument/2006/customXml" ds:itemID="{FDF5A690-E49A-4EDF-80B8-E36D500A1E38}"/>
</file>

<file path=customXml/itemProps3.xml><?xml version="1.0" encoding="utf-8"?>
<ds:datastoreItem xmlns:ds="http://schemas.openxmlformats.org/officeDocument/2006/customXml" ds:itemID="{0B21ADF2-025E-4B85-A0BE-2E49C34DD3AC}"/>
</file>

<file path=customXml/itemProps4.xml><?xml version="1.0" encoding="utf-8"?>
<ds:datastoreItem xmlns:ds="http://schemas.openxmlformats.org/officeDocument/2006/customXml" ds:itemID="{B176C5A7-5F17-4AF6-9B19-273EE10F46DE}"/>
</file>

<file path=docProps/app.xml><?xml version="1.0" encoding="utf-8"?>
<Properties xmlns="http://schemas.openxmlformats.org/officeDocument/2006/extended-properties" xmlns:vt="http://schemas.openxmlformats.org/officeDocument/2006/docPropsVTypes">
  <Template>Normal</Template>
  <TotalTime>696</TotalTime>
  <Pages>20</Pages>
  <Words>3557</Words>
  <Characters>19567</Characters>
  <Application>Microsoft Office Word</Application>
  <DocSecurity>0</DocSecurity>
  <Lines>163</Lines>
  <Paragraphs>46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Natalia Asturillo</dc:creator>
  <cp:keywords/>
  <dc:description/>
  <cp:lastModifiedBy>Ana Lara Sánchez</cp:lastModifiedBy>
  <cp:revision>207</cp:revision>
  <cp:lastPrinted>2017-09-08T09:41:00Z</cp:lastPrinted>
  <dcterms:created xsi:type="dcterms:W3CDTF">2021-01-19T08:52:00Z</dcterms:created>
  <dcterms:modified xsi:type="dcterms:W3CDTF">2021-01-25T12:42:00Z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0x010100E8806F2729861B41B7EC49B6DEC02BCC</vt:lpwstr>
  </property>
</Properties>
</file>