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6FA41" w14:textId="77777777" w:rsidR="00BA6519" w:rsidRPr="008C3FE5" w:rsidRDefault="00BA6519" w:rsidP="00BA6519">
      <w:pPr>
        <w:pStyle w:val="SeccionesNivel"/>
        <w:rPr>
          <w:rFonts w:asciiTheme="minorHAnsi" w:hAnsiTheme="minorHAnsi" w:cstheme="minorHAnsi"/>
        </w:rPr>
      </w:pPr>
      <w:r w:rsidRPr="008C3FE5">
        <w:rPr>
          <w:rFonts w:asciiTheme="minorHAnsi" w:hAnsiTheme="minorHAnsi" w:cstheme="minorHAnsi"/>
        </w:rPr>
        <mc:AlternateContent>
          <mc:Choice Requires="wps">
            <w:drawing>
              <wp:anchor distT="0" distB="0" distL="114300" distR="114300" simplePos="0" relativeHeight="251659264" behindDoc="0" locked="1" layoutInCell="1" allowOverlap="1" wp14:anchorId="0542CDBF" wp14:editId="6EDBCAF6">
                <wp:simplePos x="0" y="0"/>
                <wp:positionH relativeFrom="rightMargin">
                  <wp:posOffset>144145</wp:posOffset>
                </wp:positionH>
                <wp:positionV relativeFrom="page">
                  <wp:posOffset>0</wp:posOffset>
                </wp:positionV>
                <wp:extent cx="0" cy="1224000"/>
                <wp:effectExtent l="0" t="0" r="19050" b="0"/>
                <wp:wrapNone/>
                <wp:docPr id="44" name="Conector recto 44"/>
                <wp:cNvGraphicFramePr/>
                <a:graphic xmlns:a="http://schemas.openxmlformats.org/drawingml/2006/main">
                  <a:graphicData uri="http://schemas.microsoft.com/office/word/2010/wordprocessingShape">
                    <wps:wsp>
                      <wps:cNvCnPr/>
                      <wps:spPr>
                        <a:xfrm>
                          <a:off x="0" y="0"/>
                          <a:ext cx="0" cy="1224000"/>
                        </a:xfrm>
                        <a:prstGeom prst="line">
                          <a:avLst/>
                        </a:prstGeom>
                        <a:ln>
                          <a:solidFill>
                            <a:srgbClr val="008FBE"/>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F5B0B03" id="Conector recto 44" o:spid="_x0000_s1026" style="position:absolute;z-index:251659264;visibility:visible;mso-wrap-style:square;mso-height-percent:0;mso-wrap-distance-left:9pt;mso-wrap-distance-top:0;mso-wrap-distance-right:9pt;mso-wrap-distance-bottom:0;mso-position-horizontal:absolute;mso-position-horizontal-relative:right-margin-area;mso-position-vertical:absolute;mso-position-vertical-relative:page;mso-height-percent:0;mso-height-relative:margin" from="11.35pt,0" to="11.35pt,9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" strokecolor="#008fbe" strokeweight=".5pt">
                <v:stroke dashstyle="1 1" joinstyle="miter"/>
                <w10:wrap anchorx="margin" anchory="page"/>
                <w10:anchorlock/>
              </v:line>
            </w:pict>
          </mc:Fallback>
        </mc:AlternateContent>
      </w:r>
      <w:r w:rsidRPr="008C3FE5">
        <w:rPr>
          <w:rFonts w:asciiTheme="minorHAnsi" w:hAnsiTheme="minorHAnsi" w:cstheme="minorHAnsi"/>
        </w:rPr>
        <w:t>Actividades</w:t>
      </w:r>
    </w:p>
    <w:p w14:paraId="608B8985" w14:textId="77777777" w:rsidR="00BA6519" w:rsidRPr="008C3FE5" w:rsidRDefault="00BA6519" w:rsidP="00BA6519">
      <w:pPr>
        <w:pStyle w:val="TituloApartado1"/>
        <w:rPr>
          <w:rFonts w:asciiTheme="minorHAnsi" w:hAnsiTheme="minorHAnsi" w:cstheme="minorHAnsi"/>
        </w:rPr>
      </w:pPr>
      <w:r w:rsidRPr="008C3FE5">
        <w:rPr>
          <w:rFonts w:asciiTheme="minorHAnsi" w:hAnsiTheme="minorHAnsi" w:cstheme="minorHAnsi"/>
        </w:rPr>
        <w:t>Laboratorio #2: Diseño e implementación de interfaz de usuario</w:t>
      </w:r>
    </w:p>
    <w:p w14:paraId="6427A176" w14:textId="77777777" w:rsidR="00BA6519" w:rsidRPr="008C3FE5" w:rsidRDefault="00BA6519" w:rsidP="00BA6519">
      <w:pPr>
        <w:rPr>
          <w:rFonts w:asciiTheme="minorHAnsi" w:hAnsiTheme="minorHAnsi" w:cstheme="minorHAnsi"/>
        </w:rPr>
      </w:pPr>
    </w:p>
    <w:p w14:paraId="5F6A0627" w14:textId="77777777" w:rsidR="00BA6519" w:rsidRPr="008C3FE5" w:rsidRDefault="00BA6519" w:rsidP="00BA6519">
      <w:pPr>
        <w:rPr>
          <w:rFonts w:asciiTheme="minorHAnsi" w:hAnsiTheme="minorHAnsi" w:cstheme="minorHAnsi"/>
          <w:b/>
          <w:bCs/>
        </w:rPr>
      </w:pPr>
      <w:r w:rsidRPr="008C3FE5">
        <w:rPr>
          <w:rFonts w:asciiTheme="minorHAnsi" w:hAnsiTheme="minorHAnsi" w:cstheme="minorHAnsi"/>
          <w:b/>
          <w:bCs/>
        </w:rPr>
        <w:t>Presentación del laboratorio</w:t>
      </w:r>
    </w:p>
    <w:p w14:paraId="017B01A7" w14:textId="77777777" w:rsidR="00BA6519" w:rsidRPr="008C3FE5" w:rsidRDefault="00BA6519" w:rsidP="00BA6519">
      <w:pPr>
        <w:rPr>
          <w:rFonts w:asciiTheme="minorHAnsi" w:hAnsiTheme="minorHAnsi" w:cstheme="minorHAnsi"/>
        </w:rPr>
      </w:pPr>
    </w:p>
    <w:p w14:paraId="66FB2454" w14:textId="77777777" w:rsidR="00BA6519" w:rsidRPr="008C3FE5" w:rsidRDefault="00BA6519" w:rsidP="00BA6519">
      <w:pPr>
        <w:rPr>
          <w:rFonts w:asciiTheme="minorHAnsi" w:hAnsiTheme="minorHAnsi" w:cstheme="minorHAnsi"/>
        </w:rPr>
      </w:pPr>
      <w:r w:rsidRPr="008C3FE5">
        <w:rPr>
          <w:rFonts w:asciiTheme="minorHAnsi" w:hAnsiTheme="minorHAnsi" w:cstheme="minorHAnsi"/>
        </w:rPr>
        <w:t>Para poder afrontar los ejercicios planteados es necesario haber estudiado previamente los temas 1, 2, 5 y 6.</w:t>
      </w:r>
    </w:p>
    <w:p w14:paraId="4BADA15A" w14:textId="77777777" w:rsidR="00BA6519" w:rsidRPr="008C3FE5" w:rsidRDefault="00BA6519" w:rsidP="00BA6519">
      <w:pPr>
        <w:rPr>
          <w:rFonts w:asciiTheme="minorHAnsi" w:hAnsiTheme="minorHAnsi" w:cstheme="minorHAnsi"/>
        </w:rPr>
      </w:pPr>
    </w:p>
    <w:p w14:paraId="5F13E225" w14:textId="77777777" w:rsidR="00BA6519" w:rsidRPr="008C3FE5" w:rsidRDefault="00BA6519" w:rsidP="00BA6519">
      <w:pPr>
        <w:rPr>
          <w:rFonts w:asciiTheme="minorHAnsi" w:hAnsiTheme="minorHAnsi" w:cstheme="minorHAnsi"/>
        </w:rPr>
      </w:pPr>
      <w:r w:rsidRPr="008C3FE5">
        <w:rPr>
          <w:rFonts w:asciiTheme="minorHAnsi" w:hAnsiTheme="minorHAnsi" w:cstheme="minorHAnsi"/>
        </w:rPr>
        <w:t xml:space="preserve">Para poder realizar los ejercicios del laboratorio es necesario contar con los siguientes requisitos </w:t>
      </w:r>
      <w:r w:rsidRPr="008C3FE5">
        <w:rPr>
          <w:rFonts w:asciiTheme="minorHAnsi" w:hAnsiTheme="minorHAnsi" w:cstheme="minorHAnsi"/>
          <w:i/>
          <w:iCs/>
        </w:rPr>
        <w:t>software</w:t>
      </w:r>
      <w:r w:rsidRPr="008C3FE5">
        <w:rPr>
          <w:rFonts w:asciiTheme="minorHAnsi" w:hAnsiTheme="minorHAnsi" w:cstheme="minorHAnsi"/>
        </w:rPr>
        <w:t>:</w:t>
      </w:r>
    </w:p>
    <w:p w14:paraId="18D7873A" w14:textId="77777777" w:rsidR="00BA6519" w:rsidRPr="008C3FE5" w:rsidRDefault="00BA6519" w:rsidP="00BA6519">
      <w:pPr>
        <w:rPr>
          <w:rFonts w:asciiTheme="minorHAnsi" w:hAnsiTheme="minorHAnsi" w:cstheme="minorHAnsi"/>
        </w:rPr>
      </w:pPr>
    </w:p>
    <w:p w14:paraId="1F6B711F" w14:textId="5D034526" w:rsidR="00BA6519" w:rsidRPr="008C3FE5" w:rsidRDefault="00BA6519" w:rsidP="00BA6519">
      <w:pPr>
        <w:rPr>
          <w:rFonts w:asciiTheme="minorHAnsi" w:hAnsiTheme="minorHAnsi" w:cstheme="minorHAnsi"/>
        </w:rPr>
      </w:pPr>
      <w:r w:rsidRPr="008C3FE5">
        <w:rPr>
          <w:rFonts w:asciiTheme="minorHAnsi" w:hAnsiTheme="minorHAnsi" w:cstheme="minorHAnsi"/>
        </w:rPr>
        <w:t>El entorno de desarrollo utilizado será Eclipse</w:t>
      </w:r>
      <w:r w:rsidR="0063310B">
        <w:rPr>
          <w:rFonts w:asciiTheme="minorHAnsi" w:hAnsiTheme="minorHAnsi" w:cstheme="minorHAnsi"/>
        </w:rPr>
        <w:t xml:space="preserve"> o </w:t>
      </w:r>
      <w:proofErr w:type="spellStart"/>
      <w:r w:rsidR="0063310B">
        <w:rPr>
          <w:rFonts w:asciiTheme="minorHAnsi" w:hAnsiTheme="minorHAnsi" w:cstheme="minorHAnsi"/>
        </w:rPr>
        <w:t>Netbeans</w:t>
      </w:r>
      <w:proofErr w:type="spellEnd"/>
      <w:r w:rsidRPr="008C3FE5">
        <w:rPr>
          <w:rFonts w:asciiTheme="minorHAnsi" w:hAnsiTheme="minorHAnsi" w:cstheme="minorHAnsi"/>
        </w:rPr>
        <w:t>.</w:t>
      </w:r>
    </w:p>
    <w:p w14:paraId="77DF7CD0" w14:textId="77777777" w:rsidR="00BA6519" w:rsidRPr="008C3FE5" w:rsidRDefault="00BA6519" w:rsidP="00BA6519">
      <w:pPr>
        <w:rPr>
          <w:rFonts w:asciiTheme="minorHAnsi" w:hAnsiTheme="minorHAnsi" w:cstheme="minorHAnsi"/>
        </w:rPr>
      </w:pPr>
    </w:p>
    <w:p w14:paraId="53C42D80" w14:textId="77777777" w:rsidR="00BA6519" w:rsidRPr="008C3FE5" w:rsidRDefault="00BA6519" w:rsidP="00BA6519">
      <w:pPr>
        <w:rPr>
          <w:rFonts w:asciiTheme="minorHAnsi" w:hAnsiTheme="minorHAnsi" w:cstheme="minorHAnsi"/>
          <w:b/>
          <w:bCs/>
        </w:rPr>
      </w:pPr>
      <w:r w:rsidRPr="008C3FE5">
        <w:rPr>
          <w:rFonts w:asciiTheme="minorHAnsi" w:hAnsiTheme="minorHAnsi" w:cstheme="minorHAnsi"/>
          <w:b/>
          <w:bCs/>
        </w:rPr>
        <w:t>Descripción del laboratorio</w:t>
      </w:r>
    </w:p>
    <w:p w14:paraId="28125DBF" w14:textId="77777777" w:rsidR="00BA6519" w:rsidRPr="008C3FE5" w:rsidRDefault="00BA6519" w:rsidP="00BA6519">
      <w:pPr>
        <w:rPr>
          <w:rFonts w:asciiTheme="minorHAnsi" w:hAnsiTheme="minorHAnsi" w:cstheme="minorHAnsi"/>
        </w:rPr>
      </w:pPr>
    </w:p>
    <w:p w14:paraId="63A31E7C" w14:textId="77777777" w:rsidR="00BA6519" w:rsidRPr="008C3FE5" w:rsidRDefault="00BA6519" w:rsidP="00BA6519">
      <w:pPr>
        <w:rPr>
          <w:rFonts w:asciiTheme="minorHAnsi" w:hAnsiTheme="minorHAnsi" w:cstheme="minorHAnsi"/>
        </w:rPr>
      </w:pPr>
      <w:r w:rsidRPr="008C3FE5">
        <w:rPr>
          <w:rFonts w:asciiTheme="minorHAnsi" w:hAnsiTheme="minorHAnsi" w:cstheme="minorHAnsi"/>
        </w:rPr>
        <w:t>Este laboratorio está destinado a que pongas en práctica el diseño e implementación de clases en Java y el diseño e implementación de interfaces de usuario. Se trabajará con AWT/SWING.</w:t>
      </w:r>
    </w:p>
    <w:p w14:paraId="03D55A6F" w14:textId="77777777" w:rsidR="00BA6519" w:rsidRDefault="00BA6519" w:rsidP="00BA6519">
      <w:pPr>
        <w:rPr>
          <w:rFonts w:asciiTheme="minorHAnsi" w:hAnsiTheme="minorHAnsi" w:cstheme="minorHAnsi"/>
        </w:rPr>
      </w:pPr>
    </w:p>
    <w:p w14:paraId="3040DB29" w14:textId="77777777" w:rsidR="0063310B" w:rsidRDefault="0063310B" w:rsidP="00BA6519">
      <w:pPr>
        <w:rPr>
          <w:rFonts w:asciiTheme="minorHAnsi" w:hAnsiTheme="minorHAnsi" w:cstheme="minorHAnsi"/>
        </w:rPr>
      </w:pPr>
    </w:p>
    <w:p w14:paraId="689E2229" w14:textId="77777777" w:rsidR="0063310B" w:rsidRDefault="0063310B" w:rsidP="00BA6519">
      <w:pPr>
        <w:rPr>
          <w:rFonts w:asciiTheme="minorHAnsi" w:hAnsiTheme="minorHAnsi" w:cstheme="minorHAnsi"/>
        </w:rPr>
      </w:pPr>
    </w:p>
    <w:p w14:paraId="09023C8D" w14:textId="77777777" w:rsidR="0063310B" w:rsidRDefault="0063310B" w:rsidP="00BA6519">
      <w:pPr>
        <w:rPr>
          <w:rFonts w:asciiTheme="minorHAnsi" w:hAnsiTheme="minorHAnsi" w:cstheme="minorHAnsi"/>
        </w:rPr>
      </w:pPr>
    </w:p>
    <w:p w14:paraId="7AA5F14C" w14:textId="77777777" w:rsidR="0063310B" w:rsidRDefault="0063310B" w:rsidP="00BA6519">
      <w:pPr>
        <w:rPr>
          <w:rFonts w:asciiTheme="minorHAnsi" w:hAnsiTheme="minorHAnsi" w:cstheme="minorHAnsi"/>
        </w:rPr>
      </w:pPr>
    </w:p>
    <w:p w14:paraId="2F393596" w14:textId="77777777" w:rsidR="0063310B" w:rsidRDefault="0063310B" w:rsidP="00BA6519">
      <w:pPr>
        <w:rPr>
          <w:rFonts w:asciiTheme="minorHAnsi" w:hAnsiTheme="minorHAnsi" w:cstheme="minorHAnsi"/>
        </w:rPr>
      </w:pPr>
    </w:p>
    <w:p w14:paraId="10B4CC94" w14:textId="77777777" w:rsidR="0063310B" w:rsidRDefault="0063310B" w:rsidP="00BA6519">
      <w:pPr>
        <w:rPr>
          <w:rFonts w:asciiTheme="minorHAnsi" w:hAnsiTheme="minorHAnsi" w:cstheme="minorHAnsi"/>
        </w:rPr>
      </w:pPr>
    </w:p>
    <w:p w14:paraId="73B1C2EC" w14:textId="77777777" w:rsidR="0063310B" w:rsidRPr="008C3FE5" w:rsidRDefault="0063310B" w:rsidP="00BA6519">
      <w:pPr>
        <w:rPr>
          <w:rFonts w:asciiTheme="minorHAnsi" w:hAnsiTheme="minorHAnsi" w:cstheme="minorHAnsi"/>
        </w:rPr>
      </w:pPr>
    </w:p>
    <w:p w14:paraId="2AFB1091" w14:textId="77777777" w:rsidR="00BA6519" w:rsidRPr="008C3FE5" w:rsidRDefault="00BA6519" w:rsidP="00BA6519">
      <w:pPr>
        <w:rPr>
          <w:rFonts w:asciiTheme="minorHAnsi" w:hAnsiTheme="minorHAnsi" w:cstheme="minorHAnsi"/>
          <w:b/>
          <w:bCs/>
        </w:rPr>
      </w:pPr>
      <w:r w:rsidRPr="008C3FE5">
        <w:rPr>
          <w:rFonts w:asciiTheme="minorHAnsi" w:hAnsiTheme="minorHAnsi" w:cstheme="minorHAnsi"/>
          <w:b/>
          <w:bCs/>
        </w:rPr>
        <w:lastRenderedPageBreak/>
        <w:t>Entrega de laboratorio</w:t>
      </w:r>
    </w:p>
    <w:p w14:paraId="7CB76603" w14:textId="77777777" w:rsidR="00BA6519" w:rsidRPr="008C3FE5" w:rsidRDefault="00BA6519" w:rsidP="00BA6519">
      <w:pPr>
        <w:rPr>
          <w:rFonts w:asciiTheme="minorHAnsi" w:hAnsiTheme="minorHAnsi" w:cstheme="minorHAnsi"/>
        </w:rPr>
      </w:pPr>
    </w:p>
    <w:p w14:paraId="22D16B0A" w14:textId="77777777" w:rsidR="00BA6519" w:rsidRPr="008C3FE5" w:rsidRDefault="00BA6519" w:rsidP="00BA6519">
      <w:pPr>
        <w:rPr>
          <w:rFonts w:asciiTheme="minorHAnsi" w:hAnsiTheme="minorHAnsi" w:cstheme="minorHAnsi"/>
        </w:rPr>
      </w:pPr>
      <w:r w:rsidRPr="008C3FE5">
        <w:rPr>
          <w:rFonts w:asciiTheme="minorHAnsi" w:hAnsiTheme="minorHAnsi" w:cstheme="minorHAnsi"/>
        </w:rPr>
        <w:t>La entrega de laboratorio deberá contener:</w:t>
      </w:r>
    </w:p>
    <w:p w14:paraId="5704327A" w14:textId="77777777" w:rsidR="00BA6519" w:rsidRPr="008C3FE5" w:rsidRDefault="00BA6519" w:rsidP="00BA6519">
      <w:pPr>
        <w:rPr>
          <w:rFonts w:asciiTheme="minorHAnsi" w:hAnsiTheme="minorHAnsi" w:cstheme="minorHAnsi"/>
        </w:rPr>
      </w:pPr>
    </w:p>
    <w:p w14:paraId="571155F9" w14:textId="77777777" w:rsidR="00BA6519" w:rsidRPr="008C3FE5" w:rsidRDefault="00BA6519" w:rsidP="00BA6519">
      <w:pPr>
        <w:pStyle w:val="Prrafodelista"/>
        <w:numPr>
          <w:ilvl w:val="0"/>
          <w:numId w:val="2"/>
        </w:numPr>
        <w:rPr>
          <w:rFonts w:asciiTheme="minorHAnsi" w:hAnsiTheme="minorHAnsi" w:cstheme="minorHAnsi"/>
        </w:rPr>
      </w:pPr>
      <w:r w:rsidRPr="008C3FE5">
        <w:rPr>
          <w:rFonts w:asciiTheme="minorHAnsi" w:hAnsiTheme="minorHAnsi" w:cstheme="minorHAnsi"/>
        </w:rPr>
        <w:t>Código fuente de la implementación.</w:t>
      </w:r>
    </w:p>
    <w:p w14:paraId="1C698FBB" w14:textId="77777777" w:rsidR="0063310B" w:rsidRDefault="0063310B" w:rsidP="0063310B">
      <w:pPr>
        <w:pStyle w:val="Prrafodelista"/>
        <w:numPr>
          <w:ilvl w:val="0"/>
          <w:numId w:val="2"/>
        </w:numPr>
      </w:pPr>
      <w:r>
        <w:t>Memoria del desarrollo de la aplicación.</w:t>
      </w:r>
    </w:p>
    <w:p w14:paraId="18BBC3F1" w14:textId="77777777" w:rsidR="0063310B" w:rsidRDefault="0063310B" w:rsidP="0063310B">
      <w:pPr>
        <w:pStyle w:val="Prrafodelista"/>
        <w:numPr>
          <w:ilvl w:val="1"/>
          <w:numId w:val="2"/>
        </w:numPr>
      </w:pPr>
      <w:r>
        <w:t>Portada</w:t>
      </w:r>
    </w:p>
    <w:p w14:paraId="7658A134" w14:textId="77777777" w:rsidR="0063310B" w:rsidRDefault="0063310B" w:rsidP="0063310B">
      <w:pPr>
        <w:pStyle w:val="Prrafodelista"/>
        <w:numPr>
          <w:ilvl w:val="1"/>
          <w:numId w:val="2"/>
        </w:numPr>
      </w:pPr>
      <w:r>
        <w:t>Introducción</w:t>
      </w:r>
    </w:p>
    <w:p w14:paraId="412D51FC" w14:textId="77777777" w:rsidR="0063310B" w:rsidRDefault="0063310B" w:rsidP="0063310B">
      <w:pPr>
        <w:pStyle w:val="Prrafodelista"/>
        <w:numPr>
          <w:ilvl w:val="1"/>
          <w:numId w:val="2"/>
        </w:numPr>
      </w:pPr>
      <w:r>
        <w:t>Desarrollo de la actividad</w:t>
      </w:r>
    </w:p>
    <w:p w14:paraId="02AF0166" w14:textId="77777777" w:rsidR="0063310B" w:rsidRDefault="0063310B" w:rsidP="0063310B">
      <w:pPr>
        <w:pStyle w:val="Prrafodelista"/>
        <w:numPr>
          <w:ilvl w:val="1"/>
          <w:numId w:val="2"/>
        </w:numPr>
      </w:pPr>
      <w:r>
        <w:t>Conclusiones</w:t>
      </w:r>
    </w:p>
    <w:p w14:paraId="7772738B" w14:textId="3CA9A007" w:rsidR="008C3FE5" w:rsidRPr="00C6737D" w:rsidRDefault="0063310B" w:rsidP="00C6737D">
      <w:pPr>
        <w:pStyle w:val="Prrafodelista"/>
        <w:numPr>
          <w:ilvl w:val="1"/>
          <w:numId w:val="2"/>
        </w:numPr>
        <w:spacing w:after="160" w:line="259" w:lineRule="auto"/>
        <w:jc w:val="left"/>
        <w:rPr>
          <w:rFonts w:asciiTheme="minorHAnsi" w:hAnsiTheme="minorHAnsi" w:cstheme="minorHAnsi"/>
        </w:rPr>
      </w:pPr>
      <w:r>
        <w:t>Referencias</w:t>
      </w:r>
    </w:p>
    <w:p w14:paraId="565F4CA8" w14:textId="526D0662" w:rsidR="008C3FE5" w:rsidRPr="008C3FE5" w:rsidRDefault="008C3FE5" w:rsidP="008C3FE5">
      <w:pPr>
        <w:rPr>
          <w:rFonts w:asciiTheme="minorHAnsi" w:hAnsiTheme="minorHAnsi" w:cstheme="minorHAnsi"/>
          <w:sz w:val="22"/>
          <w:szCs w:val="22"/>
        </w:rPr>
      </w:pPr>
      <w:r w:rsidRPr="008C3FE5">
        <w:rPr>
          <w:rFonts w:asciiTheme="minorHAnsi" w:hAnsiTheme="minorHAnsi" w:cstheme="minorHAnsi"/>
          <w:b/>
          <w:sz w:val="22"/>
          <w:szCs w:val="22"/>
        </w:rPr>
        <w:t>Descripción</w:t>
      </w:r>
    </w:p>
    <w:p w14:paraId="210CA3EC" w14:textId="77777777" w:rsidR="008C3FE5" w:rsidRPr="008C3FE5" w:rsidRDefault="008C3FE5" w:rsidP="008C3FE5">
      <w:pPr>
        <w:rPr>
          <w:rFonts w:asciiTheme="minorHAnsi" w:hAnsiTheme="minorHAnsi" w:cstheme="minorHAnsi"/>
          <w:b/>
          <w:sz w:val="22"/>
          <w:szCs w:val="22"/>
        </w:rPr>
      </w:pPr>
      <w:r w:rsidRPr="008C3FE5">
        <w:rPr>
          <w:rFonts w:asciiTheme="minorHAnsi" w:hAnsiTheme="minorHAnsi" w:cstheme="minorHAnsi"/>
          <w:sz w:val="22"/>
          <w:szCs w:val="22"/>
        </w:rPr>
        <w:t xml:space="preserve">La aplicación Java a desarrollar en ambas plataformas consiste en la simulación del </w:t>
      </w:r>
      <w:r w:rsidRPr="008C3FE5">
        <w:rPr>
          <w:rFonts w:asciiTheme="minorHAnsi" w:hAnsiTheme="minorHAnsi" w:cstheme="minorHAnsi"/>
          <w:b/>
          <w:sz w:val="22"/>
          <w:szCs w:val="22"/>
        </w:rPr>
        <w:t>sistema de pedidos de medicamentos de una farmacia a algún distribuidor</w:t>
      </w:r>
      <w:r w:rsidRPr="008C3FE5">
        <w:rPr>
          <w:rFonts w:asciiTheme="minorHAnsi" w:hAnsiTheme="minorHAnsi" w:cstheme="minorHAnsi"/>
          <w:sz w:val="22"/>
          <w:szCs w:val="22"/>
        </w:rPr>
        <w:t xml:space="preserve">. </w:t>
      </w:r>
    </w:p>
    <w:p w14:paraId="7CF954DF" w14:textId="77777777" w:rsidR="008C3FE5" w:rsidRPr="008C3FE5" w:rsidRDefault="008C3FE5" w:rsidP="008C3FE5">
      <w:pPr>
        <w:contextualSpacing/>
        <w:rPr>
          <w:rFonts w:asciiTheme="minorHAnsi" w:hAnsiTheme="minorHAnsi" w:cstheme="minorHAnsi"/>
          <w:sz w:val="22"/>
          <w:szCs w:val="22"/>
        </w:rPr>
      </w:pPr>
    </w:p>
    <w:p w14:paraId="0439DB70" w14:textId="77777777" w:rsidR="008C3FE5" w:rsidRPr="008C3FE5" w:rsidRDefault="008C3FE5" w:rsidP="008C3FE5">
      <w:pPr>
        <w:contextualSpacing/>
        <w:rPr>
          <w:rFonts w:asciiTheme="minorHAnsi" w:hAnsiTheme="minorHAnsi" w:cstheme="minorHAnsi"/>
          <w:sz w:val="22"/>
          <w:szCs w:val="22"/>
        </w:rPr>
      </w:pPr>
      <w:r w:rsidRPr="008C3FE5">
        <w:rPr>
          <w:rFonts w:asciiTheme="minorHAnsi" w:hAnsiTheme="minorHAnsi" w:cstheme="minorHAnsi"/>
          <w:sz w:val="22"/>
          <w:szCs w:val="22"/>
        </w:rPr>
        <w:t>Para hacer un pedido para la farmacia el usuario debe indicar la siguiente información que se mostrará en una ventana (creada en Java con la librería Swing) con el siguiente contenido:</w:t>
      </w:r>
    </w:p>
    <w:p w14:paraId="3AA404DF" w14:textId="77777777" w:rsidR="008C3FE5" w:rsidRPr="008C3FE5" w:rsidRDefault="008C3FE5" w:rsidP="008C3FE5">
      <w:pPr>
        <w:contextualSpacing/>
        <w:rPr>
          <w:rFonts w:asciiTheme="minorHAnsi" w:hAnsiTheme="minorHAnsi" w:cstheme="minorHAnsi"/>
          <w:sz w:val="22"/>
          <w:szCs w:val="22"/>
        </w:rPr>
      </w:pPr>
    </w:p>
    <w:p w14:paraId="415BA6CB" w14:textId="77777777" w:rsidR="008C3FE5" w:rsidRPr="00717F92" w:rsidRDefault="008C3FE5" w:rsidP="008C3FE5">
      <w:pPr>
        <w:pStyle w:val="02Vietas"/>
        <w:rPr>
          <w:rFonts w:asciiTheme="minorHAnsi" w:hAnsiTheme="minorHAnsi" w:cstheme="minorHAnsi"/>
          <w:highlight w:val="green"/>
        </w:rPr>
      </w:pPr>
      <w:r w:rsidRPr="00717F92">
        <w:rPr>
          <w:rFonts w:asciiTheme="minorHAnsi" w:hAnsiTheme="minorHAnsi" w:cstheme="minorHAnsi"/>
          <w:highlight w:val="green"/>
        </w:rPr>
        <w:t>Nombre del Medicamento. El usuario lo introducirá en un cuadro de texto editable (</w:t>
      </w:r>
      <w:proofErr w:type="spellStart"/>
      <w:r w:rsidRPr="00717F92">
        <w:rPr>
          <w:rFonts w:asciiTheme="minorHAnsi" w:hAnsiTheme="minorHAnsi" w:cstheme="minorHAnsi"/>
          <w:highlight w:val="green"/>
        </w:rPr>
        <w:t>JTextField</w:t>
      </w:r>
      <w:proofErr w:type="spellEnd"/>
      <w:r w:rsidRPr="00717F92">
        <w:rPr>
          <w:rFonts w:asciiTheme="minorHAnsi" w:hAnsiTheme="minorHAnsi" w:cstheme="minorHAnsi"/>
          <w:highlight w:val="green"/>
        </w:rPr>
        <w:t>).</w:t>
      </w:r>
    </w:p>
    <w:p w14:paraId="741A9408" w14:textId="77777777" w:rsidR="008C3FE5" w:rsidRPr="00717F92" w:rsidRDefault="008C3FE5" w:rsidP="008C3FE5">
      <w:pPr>
        <w:pStyle w:val="02Vietas"/>
        <w:rPr>
          <w:rFonts w:asciiTheme="minorHAnsi" w:hAnsiTheme="minorHAnsi" w:cstheme="minorHAnsi"/>
          <w:highlight w:val="green"/>
        </w:rPr>
      </w:pPr>
      <w:r w:rsidRPr="00717F92">
        <w:rPr>
          <w:rFonts w:asciiTheme="minorHAnsi" w:hAnsiTheme="minorHAnsi" w:cstheme="minorHAnsi"/>
          <w:highlight w:val="green"/>
        </w:rPr>
        <w:t>Tipo del Medicamento, que puede ser un analgésico, analéptico, anestésico, antiácido, antidepresivo y antibióticos. El usuario lo introducirá en un desplegable (</w:t>
      </w:r>
      <w:proofErr w:type="spellStart"/>
      <w:r w:rsidRPr="00717F92">
        <w:rPr>
          <w:rFonts w:asciiTheme="minorHAnsi" w:hAnsiTheme="minorHAnsi" w:cstheme="minorHAnsi"/>
          <w:highlight w:val="green"/>
        </w:rPr>
        <w:t>JComboBox</w:t>
      </w:r>
      <w:proofErr w:type="spellEnd"/>
      <w:r w:rsidRPr="00717F92">
        <w:rPr>
          <w:rFonts w:asciiTheme="minorHAnsi" w:hAnsiTheme="minorHAnsi" w:cstheme="minorHAnsi"/>
          <w:highlight w:val="green"/>
        </w:rPr>
        <w:t>).</w:t>
      </w:r>
    </w:p>
    <w:p w14:paraId="3AADF264" w14:textId="77777777" w:rsidR="008C3FE5" w:rsidRPr="00717F92" w:rsidRDefault="008C3FE5" w:rsidP="008C3FE5">
      <w:pPr>
        <w:pStyle w:val="02Vietas"/>
        <w:rPr>
          <w:rFonts w:asciiTheme="minorHAnsi" w:hAnsiTheme="minorHAnsi" w:cstheme="minorHAnsi"/>
          <w:highlight w:val="green"/>
        </w:rPr>
      </w:pPr>
      <w:r w:rsidRPr="00717F92">
        <w:rPr>
          <w:rFonts w:asciiTheme="minorHAnsi" w:hAnsiTheme="minorHAnsi" w:cstheme="minorHAnsi"/>
          <w:highlight w:val="green"/>
        </w:rPr>
        <w:t>La cantidad de producto que se requiere. El usuario lo introducirá en un cuadro de texto editable (</w:t>
      </w:r>
      <w:proofErr w:type="spellStart"/>
      <w:r w:rsidRPr="00717F92">
        <w:rPr>
          <w:rFonts w:asciiTheme="minorHAnsi" w:hAnsiTheme="minorHAnsi" w:cstheme="minorHAnsi"/>
          <w:highlight w:val="green"/>
        </w:rPr>
        <w:t>JTextField</w:t>
      </w:r>
      <w:proofErr w:type="spellEnd"/>
      <w:r w:rsidRPr="00717F92">
        <w:rPr>
          <w:rFonts w:asciiTheme="minorHAnsi" w:hAnsiTheme="minorHAnsi" w:cstheme="minorHAnsi"/>
          <w:highlight w:val="green"/>
        </w:rPr>
        <w:t>).</w:t>
      </w:r>
      <w:r w:rsidRPr="00717F92">
        <w:rPr>
          <w:rFonts w:asciiTheme="minorHAnsi" w:hAnsiTheme="minorHAnsi" w:cstheme="minorHAnsi"/>
          <w:strike/>
          <w:highlight w:val="green"/>
        </w:rPr>
        <w:t xml:space="preserve"> </w:t>
      </w:r>
    </w:p>
    <w:p w14:paraId="3E38A6FE" w14:textId="77777777" w:rsidR="008C3FE5" w:rsidRPr="00717F92" w:rsidRDefault="008C3FE5" w:rsidP="008C3FE5">
      <w:pPr>
        <w:pStyle w:val="02Vietas"/>
        <w:rPr>
          <w:rFonts w:asciiTheme="minorHAnsi" w:hAnsiTheme="minorHAnsi" w:cstheme="minorHAnsi"/>
          <w:highlight w:val="green"/>
        </w:rPr>
      </w:pPr>
      <w:r w:rsidRPr="00717F92">
        <w:rPr>
          <w:rFonts w:asciiTheme="minorHAnsi" w:hAnsiTheme="minorHAnsi" w:cstheme="minorHAnsi"/>
          <w:highlight w:val="green"/>
        </w:rPr>
        <w:t xml:space="preserve">El nombre del distribuidor farmacéutico al cual se le va a hacer el pedido, a elegir uno entre tres: </w:t>
      </w:r>
      <w:proofErr w:type="spellStart"/>
      <w:r w:rsidRPr="00717F92">
        <w:rPr>
          <w:rFonts w:asciiTheme="minorHAnsi" w:hAnsiTheme="minorHAnsi" w:cstheme="minorHAnsi"/>
          <w:highlight w:val="green"/>
        </w:rPr>
        <w:t>Cofarma</w:t>
      </w:r>
      <w:proofErr w:type="spellEnd"/>
      <w:r w:rsidRPr="00717F92">
        <w:rPr>
          <w:rFonts w:asciiTheme="minorHAnsi" w:hAnsiTheme="minorHAnsi" w:cstheme="minorHAnsi"/>
          <w:highlight w:val="green"/>
        </w:rPr>
        <w:t xml:space="preserve">, </w:t>
      </w:r>
      <w:proofErr w:type="spellStart"/>
      <w:r w:rsidRPr="00717F92">
        <w:rPr>
          <w:rFonts w:asciiTheme="minorHAnsi" w:hAnsiTheme="minorHAnsi" w:cstheme="minorHAnsi"/>
          <w:highlight w:val="green"/>
        </w:rPr>
        <w:t>Empsephar</w:t>
      </w:r>
      <w:proofErr w:type="spellEnd"/>
      <w:r w:rsidRPr="00717F92">
        <w:rPr>
          <w:rFonts w:asciiTheme="minorHAnsi" w:hAnsiTheme="minorHAnsi" w:cstheme="minorHAnsi"/>
          <w:highlight w:val="green"/>
        </w:rPr>
        <w:t xml:space="preserve"> y </w:t>
      </w:r>
      <w:proofErr w:type="spellStart"/>
      <w:r w:rsidRPr="00717F92">
        <w:rPr>
          <w:rFonts w:asciiTheme="minorHAnsi" w:hAnsiTheme="minorHAnsi" w:cstheme="minorHAnsi"/>
          <w:highlight w:val="green"/>
        </w:rPr>
        <w:t>Cemefar</w:t>
      </w:r>
      <w:proofErr w:type="spellEnd"/>
      <w:r w:rsidRPr="00717F92">
        <w:rPr>
          <w:rFonts w:asciiTheme="minorHAnsi" w:hAnsiTheme="minorHAnsi" w:cstheme="minorHAnsi"/>
          <w:highlight w:val="green"/>
        </w:rPr>
        <w:t>. El usuario lo introducirá con un botón de opción o radio (</w:t>
      </w:r>
      <w:proofErr w:type="spellStart"/>
      <w:r w:rsidRPr="00717F92">
        <w:rPr>
          <w:rFonts w:asciiTheme="minorHAnsi" w:hAnsiTheme="minorHAnsi" w:cstheme="minorHAnsi"/>
          <w:highlight w:val="green"/>
        </w:rPr>
        <w:t>JRadioButton</w:t>
      </w:r>
      <w:proofErr w:type="spellEnd"/>
      <w:r w:rsidRPr="00717F92">
        <w:rPr>
          <w:rFonts w:asciiTheme="minorHAnsi" w:hAnsiTheme="minorHAnsi" w:cstheme="minorHAnsi"/>
          <w:highlight w:val="green"/>
        </w:rPr>
        <w:t>).</w:t>
      </w:r>
    </w:p>
    <w:p w14:paraId="10ED3260" w14:textId="00A1E1AC" w:rsidR="008C3FE5" w:rsidRPr="00D403B3" w:rsidRDefault="008C3FE5" w:rsidP="008C3FE5">
      <w:pPr>
        <w:pStyle w:val="02Vietas"/>
        <w:contextualSpacing/>
        <w:rPr>
          <w:rFonts w:asciiTheme="minorHAnsi" w:hAnsiTheme="minorHAnsi" w:cstheme="minorHAnsi"/>
          <w:highlight w:val="green"/>
        </w:rPr>
      </w:pPr>
      <w:r w:rsidRPr="00D403B3">
        <w:rPr>
          <w:rFonts w:asciiTheme="minorHAnsi" w:hAnsiTheme="minorHAnsi" w:cstheme="minorHAnsi"/>
          <w:highlight w:val="green"/>
        </w:rPr>
        <w:t xml:space="preserve">La sucursal de la farmacia a la cual debe llegar el pedido, que puede ser la farmacia Principal y/o la Secundaria, que corresponde con una farmacia más pequeña de los mismos dueños. El usuario lo introducirá con un </w:t>
      </w:r>
      <w:proofErr w:type="spellStart"/>
      <w:r w:rsidRPr="00D403B3">
        <w:rPr>
          <w:rFonts w:asciiTheme="minorHAnsi" w:hAnsiTheme="minorHAnsi" w:cstheme="minorHAnsi"/>
          <w:i/>
          <w:highlight w:val="green"/>
        </w:rPr>
        <w:t>checkbox</w:t>
      </w:r>
      <w:proofErr w:type="spellEnd"/>
      <w:r w:rsidRPr="00D403B3">
        <w:rPr>
          <w:rFonts w:asciiTheme="minorHAnsi" w:hAnsiTheme="minorHAnsi" w:cstheme="minorHAnsi"/>
          <w:i/>
          <w:highlight w:val="green"/>
        </w:rPr>
        <w:t xml:space="preserve"> </w:t>
      </w:r>
      <w:r w:rsidRPr="00D403B3">
        <w:rPr>
          <w:rFonts w:asciiTheme="minorHAnsi" w:hAnsiTheme="minorHAnsi" w:cstheme="minorHAnsi"/>
          <w:highlight w:val="green"/>
        </w:rPr>
        <w:t>(</w:t>
      </w:r>
      <w:proofErr w:type="spellStart"/>
      <w:r w:rsidRPr="00D403B3">
        <w:rPr>
          <w:rFonts w:asciiTheme="minorHAnsi" w:hAnsiTheme="minorHAnsi" w:cstheme="minorHAnsi"/>
          <w:highlight w:val="green"/>
        </w:rPr>
        <w:t>JCheckBox</w:t>
      </w:r>
      <w:proofErr w:type="spellEnd"/>
      <w:r w:rsidRPr="00D403B3">
        <w:rPr>
          <w:rFonts w:asciiTheme="minorHAnsi" w:hAnsiTheme="minorHAnsi" w:cstheme="minorHAnsi"/>
          <w:highlight w:val="green"/>
        </w:rPr>
        <w:t>).</w:t>
      </w:r>
    </w:p>
    <w:p w14:paraId="76B2504F" w14:textId="77777777" w:rsidR="008C3FE5" w:rsidRPr="008C3FE5" w:rsidRDefault="008C3FE5" w:rsidP="008C3FE5">
      <w:pPr>
        <w:contextualSpacing/>
        <w:rPr>
          <w:rFonts w:asciiTheme="minorHAnsi" w:hAnsiTheme="minorHAnsi" w:cstheme="minorHAnsi"/>
          <w:sz w:val="22"/>
          <w:szCs w:val="22"/>
        </w:rPr>
      </w:pPr>
      <w:r w:rsidRPr="00717F92">
        <w:rPr>
          <w:rFonts w:asciiTheme="minorHAnsi" w:hAnsiTheme="minorHAnsi" w:cstheme="minorHAnsi"/>
          <w:sz w:val="22"/>
          <w:szCs w:val="22"/>
          <w:highlight w:val="green"/>
        </w:rPr>
        <w:t>Además, esta ventana contendrá dos botones, uno de</w:t>
      </w:r>
      <w:r w:rsidRPr="00717F92">
        <w:rPr>
          <w:rFonts w:asciiTheme="minorHAnsi" w:hAnsiTheme="minorHAnsi" w:cstheme="minorHAnsi"/>
          <w:b/>
          <w:sz w:val="22"/>
          <w:szCs w:val="22"/>
          <w:highlight w:val="green"/>
        </w:rPr>
        <w:t xml:space="preserve"> Borrar</w:t>
      </w:r>
      <w:r w:rsidRPr="00717F92">
        <w:rPr>
          <w:rFonts w:asciiTheme="minorHAnsi" w:hAnsiTheme="minorHAnsi" w:cstheme="minorHAnsi"/>
          <w:sz w:val="22"/>
          <w:szCs w:val="22"/>
          <w:highlight w:val="green"/>
        </w:rPr>
        <w:t xml:space="preserve"> que borrará todos los datos del formulario y otro de </w:t>
      </w:r>
      <w:r w:rsidRPr="00717F92">
        <w:rPr>
          <w:rFonts w:asciiTheme="minorHAnsi" w:hAnsiTheme="minorHAnsi" w:cstheme="minorHAnsi"/>
          <w:b/>
          <w:sz w:val="22"/>
          <w:szCs w:val="22"/>
          <w:highlight w:val="green"/>
        </w:rPr>
        <w:t xml:space="preserve">Confirmar </w:t>
      </w:r>
      <w:r w:rsidRPr="00717F92">
        <w:rPr>
          <w:rFonts w:asciiTheme="minorHAnsi" w:hAnsiTheme="minorHAnsi" w:cstheme="minorHAnsi"/>
          <w:sz w:val="22"/>
          <w:szCs w:val="22"/>
          <w:highlight w:val="green"/>
        </w:rPr>
        <w:t xml:space="preserve">para hacer el pedido (ambos </w:t>
      </w:r>
      <w:proofErr w:type="spellStart"/>
      <w:r w:rsidRPr="00717F92">
        <w:rPr>
          <w:rFonts w:asciiTheme="minorHAnsi" w:hAnsiTheme="minorHAnsi" w:cstheme="minorHAnsi"/>
          <w:sz w:val="22"/>
          <w:szCs w:val="22"/>
          <w:highlight w:val="green"/>
        </w:rPr>
        <w:t>JButton</w:t>
      </w:r>
      <w:proofErr w:type="spellEnd"/>
      <w:r w:rsidRPr="00717F92">
        <w:rPr>
          <w:rFonts w:asciiTheme="minorHAnsi" w:hAnsiTheme="minorHAnsi" w:cstheme="minorHAnsi"/>
          <w:sz w:val="22"/>
          <w:szCs w:val="22"/>
          <w:highlight w:val="green"/>
        </w:rPr>
        <w:t>).</w:t>
      </w:r>
      <w:r w:rsidRPr="008C3FE5">
        <w:rPr>
          <w:rFonts w:asciiTheme="minorHAnsi" w:hAnsiTheme="minorHAnsi" w:cstheme="minorHAnsi"/>
          <w:sz w:val="22"/>
          <w:szCs w:val="22"/>
        </w:rPr>
        <w:t xml:space="preserve"> </w:t>
      </w:r>
    </w:p>
    <w:p w14:paraId="31BFD2D2" w14:textId="77777777" w:rsidR="008C3FE5" w:rsidRPr="008C3FE5" w:rsidRDefault="008C3FE5" w:rsidP="008C3FE5">
      <w:pPr>
        <w:contextualSpacing/>
        <w:rPr>
          <w:rFonts w:asciiTheme="minorHAnsi" w:hAnsiTheme="minorHAnsi" w:cstheme="minorHAnsi"/>
          <w:sz w:val="22"/>
          <w:szCs w:val="22"/>
        </w:rPr>
      </w:pPr>
    </w:p>
    <w:p w14:paraId="6A9E686A" w14:textId="5D5B2D71" w:rsidR="008C3FE5" w:rsidRPr="008C3FE5" w:rsidRDefault="008C3FE5" w:rsidP="008C3FE5">
      <w:pPr>
        <w:contextualSpacing/>
        <w:rPr>
          <w:rFonts w:asciiTheme="minorHAnsi" w:hAnsiTheme="minorHAnsi" w:cstheme="minorHAnsi"/>
          <w:sz w:val="22"/>
          <w:szCs w:val="22"/>
        </w:rPr>
      </w:pPr>
      <w:r w:rsidRPr="008C3FE5">
        <w:rPr>
          <w:rFonts w:asciiTheme="minorHAnsi" w:hAnsiTheme="minorHAnsi" w:cstheme="minorHAnsi"/>
          <w:sz w:val="22"/>
          <w:szCs w:val="22"/>
        </w:rPr>
        <w:t xml:space="preserve">Cuando se pulsa </w:t>
      </w:r>
      <w:r w:rsidRPr="008C3FE5">
        <w:rPr>
          <w:rFonts w:asciiTheme="minorHAnsi" w:hAnsiTheme="minorHAnsi" w:cstheme="minorHAnsi"/>
          <w:b/>
          <w:sz w:val="22"/>
          <w:szCs w:val="22"/>
        </w:rPr>
        <w:t>Confirmar</w:t>
      </w:r>
      <w:r w:rsidRPr="008C3FE5">
        <w:rPr>
          <w:rFonts w:asciiTheme="minorHAnsi" w:hAnsiTheme="minorHAnsi" w:cstheme="minorHAnsi"/>
          <w:sz w:val="22"/>
          <w:szCs w:val="22"/>
        </w:rPr>
        <w:t xml:space="preserve"> se comprobará que todos los datos son correctos Para asegurar que todos los datos son correctos debemos comprobar:</w:t>
      </w:r>
    </w:p>
    <w:p w14:paraId="5A18A9A9" w14:textId="77777777" w:rsidR="008C3FE5" w:rsidRPr="00717F92" w:rsidRDefault="008C3FE5" w:rsidP="008C3FE5">
      <w:pPr>
        <w:pStyle w:val="02Vietas"/>
        <w:rPr>
          <w:rFonts w:asciiTheme="minorHAnsi" w:hAnsiTheme="minorHAnsi" w:cstheme="minorHAnsi"/>
          <w:highlight w:val="green"/>
        </w:rPr>
      </w:pPr>
      <w:r w:rsidRPr="00717F92">
        <w:rPr>
          <w:rFonts w:asciiTheme="minorHAnsi" w:hAnsiTheme="minorHAnsi" w:cstheme="minorHAnsi"/>
          <w:highlight w:val="green"/>
        </w:rPr>
        <w:t>Que hay un nombre de medicamento que contiene caracteres alfanuméricos.</w:t>
      </w:r>
    </w:p>
    <w:p w14:paraId="7F319B99" w14:textId="77777777" w:rsidR="008C3FE5" w:rsidRPr="00717F92" w:rsidRDefault="008C3FE5" w:rsidP="008C3FE5">
      <w:pPr>
        <w:pStyle w:val="02Vietas"/>
        <w:rPr>
          <w:rFonts w:asciiTheme="minorHAnsi" w:hAnsiTheme="minorHAnsi" w:cstheme="minorHAnsi"/>
          <w:highlight w:val="green"/>
        </w:rPr>
      </w:pPr>
      <w:r w:rsidRPr="00717F92">
        <w:rPr>
          <w:rFonts w:asciiTheme="minorHAnsi" w:hAnsiTheme="minorHAnsi" w:cstheme="minorHAnsi"/>
          <w:highlight w:val="green"/>
        </w:rPr>
        <w:t>Que se ha elegido un tipo de medicamento.</w:t>
      </w:r>
    </w:p>
    <w:p w14:paraId="2D2B294E" w14:textId="77777777" w:rsidR="008C3FE5" w:rsidRPr="00717F92" w:rsidRDefault="008C3FE5" w:rsidP="008C3FE5">
      <w:pPr>
        <w:pStyle w:val="02Vietas"/>
        <w:rPr>
          <w:rFonts w:asciiTheme="minorHAnsi" w:hAnsiTheme="minorHAnsi" w:cstheme="minorHAnsi"/>
          <w:highlight w:val="green"/>
        </w:rPr>
      </w:pPr>
      <w:r w:rsidRPr="00717F92">
        <w:rPr>
          <w:rFonts w:asciiTheme="minorHAnsi" w:hAnsiTheme="minorHAnsi" w:cstheme="minorHAnsi"/>
          <w:highlight w:val="green"/>
        </w:rPr>
        <w:t>Que la cantidad de producto es un número entero positivo.</w:t>
      </w:r>
    </w:p>
    <w:p w14:paraId="6BDC5E64" w14:textId="77777777" w:rsidR="008C3FE5" w:rsidRPr="00926793" w:rsidRDefault="008C3FE5" w:rsidP="008C3FE5">
      <w:pPr>
        <w:pStyle w:val="02Vietas"/>
        <w:rPr>
          <w:rFonts w:asciiTheme="minorHAnsi" w:hAnsiTheme="minorHAnsi" w:cstheme="minorHAnsi"/>
          <w:highlight w:val="green"/>
        </w:rPr>
      </w:pPr>
      <w:r w:rsidRPr="00926793">
        <w:rPr>
          <w:rFonts w:asciiTheme="minorHAnsi" w:hAnsiTheme="minorHAnsi" w:cstheme="minorHAnsi"/>
          <w:highlight w:val="green"/>
        </w:rPr>
        <w:t>Que se ha elegido un distribuidor.</w:t>
      </w:r>
    </w:p>
    <w:p w14:paraId="001DFFFE" w14:textId="77777777" w:rsidR="008C3FE5" w:rsidRPr="00CA19A6" w:rsidRDefault="008C3FE5" w:rsidP="008C3FE5">
      <w:pPr>
        <w:pStyle w:val="02Vietas"/>
        <w:rPr>
          <w:rFonts w:asciiTheme="minorHAnsi" w:hAnsiTheme="minorHAnsi" w:cstheme="minorHAnsi"/>
          <w:highlight w:val="green"/>
        </w:rPr>
      </w:pPr>
      <w:r w:rsidRPr="00CA19A6">
        <w:rPr>
          <w:rFonts w:asciiTheme="minorHAnsi" w:hAnsiTheme="minorHAnsi" w:cstheme="minorHAnsi"/>
          <w:highlight w:val="green"/>
        </w:rPr>
        <w:t>Y que se ha elegido la sucursal (principal y/o secundaria).</w:t>
      </w:r>
    </w:p>
    <w:p w14:paraId="19F268DA" w14:textId="77777777" w:rsidR="008C3FE5" w:rsidRPr="008C3FE5" w:rsidRDefault="008C3FE5" w:rsidP="008C3FE5">
      <w:pPr>
        <w:contextualSpacing/>
        <w:rPr>
          <w:rFonts w:asciiTheme="minorHAnsi" w:hAnsiTheme="minorHAnsi" w:cstheme="minorHAnsi"/>
          <w:sz w:val="22"/>
          <w:szCs w:val="22"/>
        </w:rPr>
      </w:pPr>
    </w:p>
    <w:p w14:paraId="23F69CEF" w14:textId="1604C300" w:rsidR="008C3FE5" w:rsidRPr="008C3FE5" w:rsidRDefault="008C3FE5" w:rsidP="008C3FE5">
      <w:pPr>
        <w:contextualSpacing/>
        <w:rPr>
          <w:rFonts w:asciiTheme="minorHAnsi" w:hAnsiTheme="minorHAnsi" w:cstheme="minorHAnsi"/>
        </w:rPr>
      </w:pPr>
      <w:r w:rsidRPr="008C3FE5">
        <w:rPr>
          <w:rFonts w:asciiTheme="minorHAnsi" w:hAnsiTheme="minorHAnsi" w:cstheme="minorHAnsi"/>
          <w:sz w:val="22"/>
          <w:szCs w:val="22"/>
        </w:rPr>
        <w:t xml:space="preserve">Si hay algún dato incorrecto se debe avisar al usuario del error. Si todos los datos son correctos aparecerá una nueva ventana con el resumen del pedido con la siguiente información: </w:t>
      </w:r>
    </w:p>
    <w:p w14:paraId="46EF323B" w14:textId="77777777" w:rsidR="008C3FE5" w:rsidRPr="00926793" w:rsidRDefault="008C3FE5" w:rsidP="008C3FE5">
      <w:pPr>
        <w:pStyle w:val="02Vietas"/>
        <w:rPr>
          <w:rFonts w:asciiTheme="minorHAnsi" w:hAnsiTheme="minorHAnsi" w:cstheme="minorHAnsi"/>
          <w:highlight w:val="green"/>
        </w:rPr>
      </w:pPr>
      <w:r w:rsidRPr="00926793">
        <w:rPr>
          <w:rFonts w:asciiTheme="minorHAnsi" w:hAnsiTheme="minorHAnsi" w:cstheme="minorHAnsi"/>
          <w:highlight w:val="green"/>
        </w:rPr>
        <w:t>«Pedido al distribuidor D» donde D es el distribuidor seleccionado previamente. Esto aparecerá como el título de la ventana (JFrame).</w:t>
      </w:r>
    </w:p>
    <w:p w14:paraId="6166D055" w14:textId="77777777" w:rsidR="008C3FE5" w:rsidRPr="00717F92" w:rsidRDefault="008C3FE5" w:rsidP="008C3FE5">
      <w:pPr>
        <w:pStyle w:val="02Vietas"/>
        <w:rPr>
          <w:rFonts w:asciiTheme="minorHAnsi" w:hAnsiTheme="minorHAnsi" w:cstheme="minorHAnsi"/>
          <w:highlight w:val="green"/>
        </w:rPr>
      </w:pPr>
      <w:r w:rsidRPr="00717F92">
        <w:rPr>
          <w:rFonts w:asciiTheme="minorHAnsi" w:hAnsiTheme="minorHAnsi" w:cstheme="minorHAnsi"/>
          <w:highlight w:val="green"/>
        </w:rPr>
        <w:t>Texto con el medicamento a pedir: «X unidades del T M» donde X es el número de unidades, T es el tipo de medicamento y M el nombre el medicamento (</w:t>
      </w:r>
      <w:proofErr w:type="spellStart"/>
      <w:r w:rsidRPr="00717F92">
        <w:rPr>
          <w:rFonts w:asciiTheme="minorHAnsi" w:hAnsiTheme="minorHAnsi" w:cstheme="minorHAnsi"/>
          <w:highlight w:val="green"/>
        </w:rPr>
        <w:t>JLabel</w:t>
      </w:r>
      <w:proofErr w:type="spellEnd"/>
      <w:r w:rsidRPr="00717F92">
        <w:rPr>
          <w:rFonts w:asciiTheme="minorHAnsi" w:hAnsiTheme="minorHAnsi" w:cstheme="minorHAnsi"/>
          <w:highlight w:val="green"/>
        </w:rPr>
        <w:t>). Por ejemplo: 10 unidades del antibiótico amoxicilina.</w:t>
      </w:r>
    </w:p>
    <w:p w14:paraId="528B00CC" w14:textId="39C2D488" w:rsidR="008C3FE5" w:rsidRPr="00EB0BA9" w:rsidRDefault="008C3FE5" w:rsidP="008C3FE5">
      <w:pPr>
        <w:pStyle w:val="02Vietas"/>
        <w:contextualSpacing/>
        <w:rPr>
          <w:rFonts w:asciiTheme="minorHAnsi" w:hAnsiTheme="minorHAnsi" w:cstheme="minorHAnsi"/>
          <w:highlight w:val="green"/>
        </w:rPr>
      </w:pPr>
      <w:r w:rsidRPr="00EB0BA9">
        <w:rPr>
          <w:rFonts w:asciiTheme="minorHAnsi" w:hAnsiTheme="minorHAnsi" w:cstheme="minorHAnsi"/>
          <w:highlight w:val="green"/>
        </w:rPr>
        <w:t>Texto con la dirección de la farmacia a donde enviarlo: «Para la farmacia situada en D» donde D es la dirección de la farmacia (</w:t>
      </w:r>
      <w:proofErr w:type="spellStart"/>
      <w:r w:rsidRPr="00EB0BA9">
        <w:rPr>
          <w:rFonts w:asciiTheme="minorHAnsi" w:hAnsiTheme="minorHAnsi" w:cstheme="minorHAnsi"/>
          <w:highlight w:val="green"/>
        </w:rPr>
        <w:t>JLabel</w:t>
      </w:r>
      <w:proofErr w:type="spellEnd"/>
      <w:r w:rsidRPr="00EB0BA9">
        <w:rPr>
          <w:rFonts w:asciiTheme="minorHAnsi" w:hAnsiTheme="minorHAnsi" w:cstheme="minorHAnsi"/>
          <w:highlight w:val="green"/>
        </w:rPr>
        <w:t xml:space="preserve">). Para la farmacia Principal la dirección es Calle de la Rosa n. 28 para la secundaria es Calle </w:t>
      </w:r>
      <w:proofErr w:type="spellStart"/>
      <w:r w:rsidRPr="00EB0BA9">
        <w:rPr>
          <w:rFonts w:asciiTheme="minorHAnsi" w:hAnsiTheme="minorHAnsi" w:cstheme="minorHAnsi"/>
          <w:highlight w:val="green"/>
        </w:rPr>
        <w:t>Alcazabilla</w:t>
      </w:r>
      <w:proofErr w:type="spellEnd"/>
      <w:r w:rsidRPr="00EB0BA9">
        <w:rPr>
          <w:rFonts w:asciiTheme="minorHAnsi" w:hAnsiTheme="minorHAnsi" w:cstheme="minorHAnsi"/>
          <w:highlight w:val="green"/>
        </w:rPr>
        <w:t xml:space="preserve"> n. 3. Por ejemplo: «Para la farmacia situada en Calle de la Rosa n.28 y para la situada en Calle </w:t>
      </w:r>
      <w:proofErr w:type="spellStart"/>
      <w:r w:rsidRPr="00EB0BA9">
        <w:rPr>
          <w:rFonts w:asciiTheme="minorHAnsi" w:hAnsiTheme="minorHAnsi" w:cstheme="minorHAnsi"/>
          <w:highlight w:val="green"/>
        </w:rPr>
        <w:t>Alcazabilla</w:t>
      </w:r>
      <w:proofErr w:type="spellEnd"/>
      <w:r w:rsidRPr="00EB0BA9">
        <w:rPr>
          <w:rFonts w:asciiTheme="minorHAnsi" w:hAnsiTheme="minorHAnsi" w:cstheme="minorHAnsi"/>
          <w:highlight w:val="green"/>
        </w:rPr>
        <w:t xml:space="preserve"> n.3». </w:t>
      </w:r>
    </w:p>
    <w:p w14:paraId="5956A581" w14:textId="75E2B9F4" w:rsidR="00C6737D" w:rsidRDefault="008C3FE5" w:rsidP="00C6737D">
      <w:pPr>
        <w:contextualSpacing/>
        <w:rPr>
          <w:rStyle w:val="guion1"/>
          <w:rFonts w:asciiTheme="minorHAnsi" w:hAnsiTheme="minorHAnsi" w:cstheme="minorHAnsi"/>
          <w:bCs w:val="0"/>
          <w:color w:val="auto"/>
          <w:sz w:val="22"/>
          <w:szCs w:val="22"/>
        </w:rPr>
      </w:pPr>
      <w:r w:rsidRPr="00717F92">
        <w:rPr>
          <w:rFonts w:asciiTheme="minorHAnsi" w:hAnsiTheme="minorHAnsi" w:cstheme="minorHAnsi"/>
          <w:sz w:val="22"/>
          <w:szCs w:val="22"/>
          <w:highlight w:val="green"/>
        </w:rPr>
        <w:t xml:space="preserve">Además, esta segunda ventana contendrá </w:t>
      </w:r>
      <w:r w:rsidRPr="00717F92">
        <w:rPr>
          <w:rFonts w:asciiTheme="minorHAnsi" w:hAnsiTheme="minorHAnsi" w:cstheme="minorHAnsi"/>
          <w:b/>
          <w:sz w:val="22"/>
          <w:szCs w:val="22"/>
          <w:highlight w:val="green"/>
        </w:rPr>
        <w:t>dos botones</w:t>
      </w:r>
      <w:r w:rsidRPr="00717F92">
        <w:rPr>
          <w:rFonts w:asciiTheme="minorHAnsi" w:hAnsiTheme="minorHAnsi" w:cstheme="minorHAnsi"/>
          <w:sz w:val="22"/>
          <w:szCs w:val="22"/>
          <w:highlight w:val="green"/>
        </w:rPr>
        <w:t xml:space="preserve"> (ambos </w:t>
      </w:r>
      <w:proofErr w:type="spellStart"/>
      <w:r w:rsidRPr="00717F92">
        <w:rPr>
          <w:rFonts w:asciiTheme="minorHAnsi" w:hAnsiTheme="minorHAnsi" w:cstheme="minorHAnsi"/>
          <w:sz w:val="22"/>
          <w:szCs w:val="22"/>
          <w:highlight w:val="green"/>
        </w:rPr>
        <w:t>JButton</w:t>
      </w:r>
      <w:proofErr w:type="spellEnd"/>
      <w:r w:rsidRPr="00717F92">
        <w:rPr>
          <w:rFonts w:asciiTheme="minorHAnsi" w:hAnsiTheme="minorHAnsi" w:cstheme="minorHAnsi"/>
          <w:sz w:val="22"/>
          <w:szCs w:val="22"/>
          <w:highlight w:val="green"/>
        </w:rPr>
        <w:t>) uno para cancelar el pedido, que cierra la ventana y otro para enviar el pedido. Este envío de pedido lo simularemos con un mensaje por pantalla «</w:t>
      </w:r>
      <w:proofErr w:type="spellStart"/>
      <w:r w:rsidRPr="00717F92">
        <w:rPr>
          <w:rFonts w:asciiTheme="minorHAnsi" w:hAnsiTheme="minorHAnsi" w:cstheme="minorHAnsi"/>
          <w:sz w:val="22"/>
          <w:szCs w:val="22"/>
          <w:highlight w:val="green"/>
        </w:rPr>
        <w:t>System.out.println</w:t>
      </w:r>
      <w:proofErr w:type="spellEnd"/>
      <w:r w:rsidRPr="00717F92">
        <w:rPr>
          <w:rFonts w:asciiTheme="minorHAnsi" w:hAnsiTheme="minorHAnsi" w:cstheme="minorHAnsi"/>
          <w:sz w:val="22"/>
          <w:szCs w:val="22"/>
          <w:highlight w:val="green"/>
        </w:rPr>
        <w:t>» («Pedido enviado»).</w:t>
      </w:r>
      <w:r w:rsidRPr="008C3FE5">
        <w:rPr>
          <w:rFonts w:asciiTheme="minorHAnsi" w:hAnsiTheme="minorHAnsi" w:cstheme="minorHAnsi"/>
          <w:sz w:val="22"/>
          <w:szCs w:val="22"/>
        </w:rPr>
        <w:t xml:space="preserve"> </w:t>
      </w:r>
    </w:p>
    <w:p w14:paraId="1EA7D896" w14:textId="725D9419" w:rsidR="0063310B" w:rsidRDefault="00C6737D" w:rsidP="008C3FE5">
      <w:pPr>
        <w:pStyle w:val="texto"/>
        <w:spacing w:before="0" w:beforeAutospacing="0" w:after="0" w:afterAutospacing="0" w:line="360" w:lineRule="auto"/>
        <w:jc w:val="both"/>
        <w:rPr>
          <w:rStyle w:val="guion1"/>
          <w:rFonts w:asciiTheme="minorHAnsi" w:hAnsiTheme="minorHAnsi" w:cstheme="minorHAnsi"/>
          <w:bCs w:val="0"/>
          <w:color w:val="auto"/>
          <w:sz w:val="22"/>
          <w:szCs w:val="22"/>
        </w:rPr>
      </w:pPr>
      <w:r>
        <w:rPr>
          <w:rStyle w:val="guion1"/>
          <w:rFonts w:asciiTheme="minorHAnsi" w:hAnsiTheme="minorHAnsi" w:cstheme="minorHAnsi"/>
          <w:bCs w:val="0"/>
          <w:color w:val="auto"/>
          <w:sz w:val="22"/>
          <w:szCs w:val="22"/>
        </w:rPr>
        <w:t>Rúbrica</w:t>
      </w:r>
    </w:p>
    <w:p w14:paraId="5D7AE8D5" w14:textId="77777777" w:rsidR="00C6737D" w:rsidRPr="00C6737D" w:rsidRDefault="00C6737D" w:rsidP="00C6737D">
      <w:pPr>
        <w:pStyle w:val="texto"/>
        <w:rPr>
          <w:rStyle w:val="guion1"/>
          <w:rFonts w:asciiTheme="minorHAnsi" w:hAnsiTheme="minorHAnsi" w:cstheme="minorHAnsi"/>
          <w:b w:val="0"/>
          <w:color w:val="auto"/>
          <w:sz w:val="22"/>
          <w:szCs w:val="22"/>
        </w:rPr>
      </w:pPr>
      <w:r w:rsidRPr="00C6737D">
        <w:rPr>
          <w:rStyle w:val="guion1"/>
          <w:rFonts w:asciiTheme="minorHAnsi" w:hAnsiTheme="minorHAnsi" w:cstheme="minorHAnsi"/>
          <w:b w:val="0"/>
          <w:color w:val="auto"/>
          <w:sz w:val="22"/>
          <w:szCs w:val="22"/>
        </w:rPr>
        <w:t>1) Presentación del Documento (10%)</w:t>
      </w:r>
    </w:p>
    <w:p w14:paraId="4F43250B" w14:textId="3652A125" w:rsidR="00C6737D" w:rsidRPr="00C6737D" w:rsidRDefault="00C6737D" w:rsidP="00C6737D">
      <w:pPr>
        <w:pStyle w:val="texto"/>
        <w:numPr>
          <w:ilvl w:val="0"/>
          <w:numId w:val="4"/>
        </w:numPr>
        <w:rPr>
          <w:rStyle w:val="guion1"/>
          <w:rFonts w:asciiTheme="minorHAnsi" w:hAnsiTheme="minorHAnsi" w:cstheme="minorHAnsi"/>
          <w:b w:val="0"/>
          <w:color w:val="auto"/>
          <w:sz w:val="22"/>
          <w:szCs w:val="22"/>
        </w:rPr>
      </w:pPr>
      <w:r w:rsidRPr="00C6737D">
        <w:rPr>
          <w:rStyle w:val="guion1"/>
          <w:rFonts w:asciiTheme="minorHAnsi" w:hAnsiTheme="minorHAnsi" w:cstheme="minorHAnsi"/>
          <w:b w:val="0"/>
          <w:color w:val="auto"/>
          <w:sz w:val="22"/>
          <w:szCs w:val="22"/>
        </w:rPr>
        <w:t>El documento debe estar en formato PDF y ser enviado por la plataforma antes de la fecha límite.</w:t>
      </w:r>
    </w:p>
    <w:p w14:paraId="5DF105E3" w14:textId="7648BE1B" w:rsidR="00C6737D" w:rsidRPr="00C6737D" w:rsidRDefault="00C6737D" w:rsidP="00C6737D">
      <w:pPr>
        <w:pStyle w:val="texto"/>
        <w:numPr>
          <w:ilvl w:val="0"/>
          <w:numId w:val="4"/>
        </w:numPr>
        <w:rPr>
          <w:rStyle w:val="guion1"/>
          <w:rFonts w:asciiTheme="minorHAnsi" w:hAnsiTheme="minorHAnsi" w:cstheme="minorHAnsi"/>
          <w:b w:val="0"/>
          <w:color w:val="auto"/>
          <w:sz w:val="22"/>
          <w:szCs w:val="22"/>
        </w:rPr>
      </w:pPr>
      <w:r w:rsidRPr="00C6737D">
        <w:rPr>
          <w:rStyle w:val="guion1"/>
          <w:rFonts w:asciiTheme="minorHAnsi" w:hAnsiTheme="minorHAnsi" w:cstheme="minorHAnsi"/>
          <w:b w:val="0"/>
          <w:color w:val="auto"/>
          <w:sz w:val="22"/>
          <w:szCs w:val="22"/>
        </w:rPr>
        <w:t>Debe contar con estructura clara: portada, índice, secciones con títulos adecuados.</w:t>
      </w:r>
    </w:p>
    <w:p w14:paraId="62C3DE2C" w14:textId="7C95ADC1" w:rsidR="00C6737D" w:rsidRPr="00C6737D" w:rsidRDefault="00C6737D" w:rsidP="00C6737D">
      <w:pPr>
        <w:pStyle w:val="texto"/>
        <w:numPr>
          <w:ilvl w:val="0"/>
          <w:numId w:val="4"/>
        </w:numPr>
        <w:rPr>
          <w:rStyle w:val="guion1"/>
          <w:rFonts w:asciiTheme="minorHAnsi" w:hAnsiTheme="minorHAnsi" w:cstheme="minorHAnsi"/>
          <w:b w:val="0"/>
          <w:color w:val="auto"/>
          <w:sz w:val="22"/>
          <w:szCs w:val="22"/>
        </w:rPr>
      </w:pPr>
      <w:r w:rsidRPr="00C6737D">
        <w:rPr>
          <w:rStyle w:val="guion1"/>
          <w:rFonts w:asciiTheme="minorHAnsi" w:hAnsiTheme="minorHAnsi" w:cstheme="minorHAnsi"/>
          <w:b w:val="0"/>
          <w:color w:val="auto"/>
          <w:sz w:val="22"/>
          <w:szCs w:val="22"/>
        </w:rPr>
        <w:t>Se debe mantener una correcta ortografía y gramática. Máximo 10 páginas.</w:t>
      </w:r>
    </w:p>
    <w:p w14:paraId="0F2F28C3" w14:textId="77777777" w:rsidR="00C6737D" w:rsidRPr="00C6737D" w:rsidRDefault="00C6737D" w:rsidP="00C6737D">
      <w:pPr>
        <w:pStyle w:val="texto"/>
        <w:rPr>
          <w:rStyle w:val="guion1"/>
          <w:rFonts w:asciiTheme="minorHAnsi" w:hAnsiTheme="minorHAnsi" w:cstheme="minorHAnsi"/>
          <w:b w:val="0"/>
          <w:color w:val="auto"/>
          <w:sz w:val="22"/>
          <w:szCs w:val="22"/>
        </w:rPr>
      </w:pPr>
      <w:r w:rsidRPr="00C6737D">
        <w:rPr>
          <w:rStyle w:val="guion1"/>
          <w:rFonts w:asciiTheme="minorHAnsi" w:hAnsiTheme="minorHAnsi" w:cstheme="minorHAnsi"/>
          <w:b w:val="0"/>
          <w:color w:val="auto"/>
          <w:sz w:val="22"/>
          <w:szCs w:val="22"/>
        </w:rPr>
        <w:t>2) Desarrollo Técnico de la Solución (90%)</w:t>
      </w:r>
    </w:p>
    <w:p w14:paraId="1F3B851A" w14:textId="3B8447AD" w:rsidR="00C6737D" w:rsidRPr="00C6737D" w:rsidRDefault="00C6737D" w:rsidP="00C6737D">
      <w:pPr>
        <w:pStyle w:val="texto"/>
        <w:numPr>
          <w:ilvl w:val="0"/>
          <w:numId w:val="6"/>
        </w:numPr>
        <w:rPr>
          <w:rStyle w:val="guion1"/>
          <w:rFonts w:asciiTheme="minorHAnsi" w:hAnsiTheme="minorHAnsi" w:cstheme="minorHAnsi"/>
          <w:b w:val="0"/>
          <w:color w:val="auto"/>
          <w:sz w:val="22"/>
          <w:szCs w:val="22"/>
        </w:rPr>
      </w:pPr>
      <w:r w:rsidRPr="00C6737D">
        <w:rPr>
          <w:rStyle w:val="guion1"/>
          <w:rFonts w:asciiTheme="minorHAnsi" w:hAnsiTheme="minorHAnsi" w:cstheme="minorHAnsi"/>
          <w:b w:val="0"/>
          <w:color w:val="auto"/>
          <w:sz w:val="22"/>
          <w:szCs w:val="22"/>
        </w:rPr>
        <w:t>El código compila, ejecuta y funciona correctamente según lo pedido.</w:t>
      </w:r>
    </w:p>
    <w:p w14:paraId="496DFC21" w14:textId="0D8CE472" w:rsidR="00C6737D" w:rsidRPr="00C6737D" w:rsidRDefault="00C6737D" w:rsidP="00C6737D">
      <w:pPr>
        <w:pStyle w:val="texto"/>
        <w:numPr>
          <w:ilvl w:val="0"/>
          <w:numId w:val="6"/>
        </w:numPr>
        <w:rPr>
          <w:rStyle w:val="guion1"/>
          <w:rFonts w:asciiTheme="minorHAnsi" w:hAnsiTheme="minorHAnsi" w:cstheme="minorHAnsi"/>
          <w:b w:val="0"/>
          <w:color w:val="auto"/>
          <w:sz w:val="22"/>
          <w:szCs w:val="22"/>
        </w:rPr>
      </w:pPr>
      <w:r w:rsidRPr="00C6737D">
        <w:rPr>
          <w:rStyle w:val="guion1"/>
          <w:rFonts w:asciiTheme="minorHAnsi" w:hAnsiTheme="minorHAnsi" w:cstheme="minorHAnsi"/>
          <w:b w:val="0"/>
          <w:color w:val="auto"/>
          <w:sz w:val="22"/>
          <w:szCs w:val="22"/>
        </w:rPr>
        <w:t>Correcto manejo de los errores en los formularios usando excepciones.</w:t>
      </w:r>
    </w:p>
    <w:p w14:paraId="7C260512" w14:textId="01457BE2" w:rsidR="00C6737D" w:rsidRPr="00C6737D" w:rsidRDefault="00C6737D" w:rsidP="00C6737D">
      <w:pPr>
        <w:pStyle w:val="texto"/>
        <w:numPr>
          <w:ilvl w:val="0"/>
          <w:numId w:val="6"/>
        </w:numPr>
        <w:spacing w:before="0" w:beforeAutospacing="0" w:after="160" w:afterAutospacing="0" w:line="259" w:lineRule="auto"/>
        <w:rPr>
          <w:rStyle w:val="guion1"/>
          <w:rFonts w:asciiTheme="minorHAnsi" w:hAnsiTheme="minorHAnsi" w:cstheme="minorHAnsi"/>
          <w:b w:val="0"/>
          <w:color w:val="auto"/>
          <w:sz w:val="22"/>
          <w:szCs w:val="22"/>
        </w:rPr>
        <w:sectPr w:rsidR="00C6737D" w:rsidRPr="00C6737D" w:rsidSect="00BA6519">
          <w:headerReference w:type="default" r:id="rId8"/>
          <w:footerReference w:type="default" r:id="rId9"/>
          <w:pgSz w:w="11906" w:h="16838"/>
          <w:pgMar w:top="1417" w:right="1701" w:bottom="1417" w:left="1701" w:header="708" w:footer="510" w:gutter="0"/>
          <w:cols w:space="708"/>
          <w:docGrid w:linePitch="360"/>
        </w:sectPr>
      </w:pPr>
      <w:r w:rsidRPr="00C6737D">
        <w:rPr>
          <w:rStyle w:val="guion1"/>
          <w:rFonts w:asciiTheme="minorHAnsi" w:hAnsiTheme="minorHAnsi" w:cstheme="minorHAnsi"/>
          <w:b w:val="0"/>
          <w:color w:val="auto"/>
          <w:sz w:val="22"/>
          <w:szCs w:val="22"/>
        </w:rPr>
        <w:t>Implementación de simulaciones y uso de herramientas de depuración</w:t>
      </w:r>
      <w:r w:rsidRPr="00C6737D">
        <w:rPr>
          <w:rStyle w:val="guion1"/>
          <w:rFonts w:asciiTheme="minorHAnsi" w:hAnsiTheme="minorHAnsi" w:cstheme="minorHAnsi"/>
          <w:b w:val="0"/>
          <w:color w:val="auto"/>
          <w:sz w:val="22"/>
          <w:szCs w:val="22"/>
        </w:rPr>
        <w:br w:type="page"/>
      </w:r>
    </w:p>
    <w:tbl>
      <w:tblPr>
        <w:tblW w:w="0" w:type="auto"/>
        <w:tblCellMar>
          <w:left w:w="70" w:type="dxa"/>
          <w:right w:w="70" w:type="dxa"/>
        </w:tblCellMar>
        <w:tblLook w:val="04A0" w:firstRow="1" w:lastRow="0" w:firstColumn="1" w:lastColumn="0" w:noHBand="0" w:noVBand="1"/>
      </w:tblPr>
      <w:tblGrid>
        <w:gridCol w:w="1559"/>
        <w:gridCol w:w="1611"/>
        <w:gridCol w:w="2302"/>
        <w:gridCol w:w="2125"/>
        <w:gridCol w:w="2023"/>
        <w:gridCol w:w="2071"/>
        <w:gridCol w:w="1661"/>
        <w:gridCol w:w="642"/>
      </w:tblGrid>
      <w:tr w:rsidR="00C6737D" w:rsidRPr="00C6737D" w14:paraId="5AD8986A" w14:textId="77777777" w:rsidTr="00C6737D">
        <w:trPr>
          <w:trHeight w:val="300"/>
        </w:trPr>
        <w:tc>
          <w:tcPr>
            <w:tcW w:w="0" w:type="auto"/>
            <w:tcBorders>
              <w:top w:val="single" w:sz="4" w:space="0" w:color="auto"/>
              <w:left w:val="single" w:sz="4" w:space="0" w:color="auto"/>
              <w:bottom w:val="single" w:sz="4" w:space="0" w:color="auto"/>
              <w:right w:val="single" w:sz="4" w:space="0" w:color="auto"/>
            </w:tcBorders>
            <w:vAlign w:val="center"/>
            <w:hideMark/>
          </w:tcPr>
          <w:p w14:paraId="4DB11AEB" w14:textId="77777777" w:rsidR="00C6737D" w:rsidRPr="00C6737D" w:rsidRDefault="00C6737D" w:rsidP="00C6737D">
            <w:pPr>
              <w:spacing w:line="240" w:lineRule="auto"/>
              <w:jc w:val="center"/>
              <w:rPr>
                <w:rFonts w:ascii="Aptos Narrow" w:hAnsi="Aptos Narrow"/>
                <w:b/>
                <w:bCs/>
                <w:color w:val="000000"/>
                <w:sz w:val="22"/>
                <w:szCs w:val="22"/>
                <w:lang w:val="es-CO" w:eastAsia="es-CO"/>
              </w:rPr>
            </w:pPr>
            <w:r w:rsidRPr="00C6737D">
              <w:rPr>
                <w:rFonts w:ascii="Aptos Narrow" w:hAnsi="Aptos Narrow"/>
                <w:b/>
                <w:bCs/>
                <w:color w:val="000000"/>
                <w:sz w:val="22"/>
                <w:szCs w:val="22"/>
                <w:lang w:val="es-CO" w:eastAsia="es-CO"/>
              </w:rPr>
              <w:lastRenderedPageBreak/>
              <w:t>Área de Evaluación</w:t>
            </w:r>
          </w:p>
        </w:tc>
        <w:tc>
          <w:tcPr>
            <w:tcW w:w="0" w:type="auto"/>
            <w:tcBorders>
              <w:top w:val="single" w:sz="4" w:space="0" w:color="auto"/>
              <w:left w:val="nil"/>
              <w:bottom w:val="single" w:sz="4" w:space="0" w:color="auto"/>
              <w:right w:val="single" w:sz="4" w:space="0" w:color="auto"/>
            </w:tcBorders>
            <w:vAlign w:val="center"/>
            <w:hideMark/>
          </w:tcPr>
          <w:p w14:paraId="1E627F9E" w14:textId="77777777" w:rsidR="00C6737D" w:rsidRPr="00C6737D" w:rsidRDefault="00C6737D" w:rsidP="00C6737D">
            <w:pPr>
              <w:spacing w:line="240" w:lineRule="auto"/>
              <w:jc w:val="center"/>
              <w:rPr>
                <w:rFonts w:ascii="Aptos Narrow" w:hAnsi="Aptos Narrow"/>
                <w:b/>
                <w:bCs/>
                <w:color w:val="000000"/>
                <w:sz w:val="22"/>
                <w:szCs w:val="22"/>
                <w:lang w:val="es-CO" w:eastAsia="es-CO"/>
              </w:rPr>
            </w:pPr>
            <w:r w:rsidRPr="00C6737D">
              <w:rPr>
                <w:rFonts w:ascii="Aptos Narrow" w:hAnsi="Aptos Narrow"/>
                <w:b/>
                <w:bCs/>
                <w:color w:val="000000"/>
                <w:sz w:val="22"/>
                <w:szCs w:val="22"/>
                <w:lang w:val="es-CO" w:eastAsia="es-CO"/>
              </w:rPr>
              <w:t>Criterio</w:t>
            </w:r>
          </w:p>
        </w:tc>
        <w:tc>
          <w:tcPr>
            <w:tcW w:w="0" w:type="auto"/>
            <w:tcBorders>
              <w:top w:val="single" w:sz="4" w:space="0" w:color="auto"/>
              <w:left w:val="nil"/>
              <w:bottom w:val="single" w:sz="4" w:space="0" w:color="auto"/>
              <w:right w:val="single" w:sz="4" w:space="0" w:color="auto"/>
            </w:tcBorders>
            <w:vAlign w:val="center"/>
            <w:hideMark/>
          </w:tcPr>
          <w:p w14:paraId="43C6867F" w14:textId="77777777" w:rsidR="00C6737D" w:rsidRPr="00C6737D" w:rsidRDefault="00C6737D" w:rsidP="00C6737D">
            <w:pPr>
              <w:spacing w:line="240" w:lineRule="auto"/>
              <w:jc w:val="center"/>
              <w:rPr>
                <w:rFonts w:ascii="Aptos Narrow" w:hAnsi="Aptos Narrow"/>
                <w:b/>
                <w:bCs/>
                <w:color w:val="000000"/>
                <w:sz w:val="22"/>
                <w:szCs w:val="22"/>
                <w:lang w:val="es-CO" w:eastAsia="es-CO"/>
              </w:rPr>
            </w:pPr>
            <w:r w:rsidRPr="00C6737D">
              <w:rPr>
                <w:rFonts w:ascii="Aptos Narrow" w:hAnsi="Aptos Narrow"/>
                <w:b/>
                <w:bCs/>
                <w:color w:val="000000"/>
                <w:sz w:val="22"/>
                <w:szCs w:val="22"/>
                <w:lang w:val="es-CO" w:eastAsia="es-CO"/>
              </w:rPr>
              <w:t>Excelente (86%-100%)</w:t>
            </w:r>
          </w:p>
        </w:tc>
        <w:tc>
          <w:tcPr>
            <w:tcW w:w="0" w:type="auto"/>
            <w:tcBorders>
              <w:top w:val="single" w:sz="4" w:space="0" w:color="auto"/>
              <w:left w:val="nil"/>
              <w:bottom w:val="single" w:sz="4" w:space="0" w:color="auto"/>
              <w:right w:val="single" w:sz="4" w:space="0" w:color="auto"/>
            </w:tcBorders>
            <w:vAlign w:val="center"/>
            <w:hideMark/>
          </w:tcPr>
          <w:p w14:paraId="32229586" w14:textId="77777777" w:rsidR="00C6737D" w:rsidRPr="00C6737D" w:rsidRDefault="00C6737D" w:rsidP="00C6737D">
            <w:pPr>
              <w:spacing w:line="240" w:lineRule="auto"/>
              <w:jc w:val="center"/>
              <w:rPr>
                <w:rFonts w:ascii="Aptos Narrow" w:hAnsi="Aptos Narrow"/>
                <w:b/>
                <w:bCs/>
                <w:color w:val="000000"/>
                <w:sz w:val="22"/>
                <w:szCs w:val="22"/>
                <w:lang w:val="es-CO" w:eastAsia="es-CO"/>
              </w:rPr>
            </w:pPr>
            <w:r w:rsidRPr="00C6737D">
              <w:rPr>
                <w:rFonts w:ascii="Aptos Narrow" w:hAnsi="Aptos Narrow"/>
                <w:b/>
                <w:bCs/>
                <w:color w:val="000000"/>
                <w:sz w:val="22"/>
                <w:szCs w:val="22"/>
                <w:lang w:val="es-CO" w:eastAsia="es-CO"/>
              </w:rPr>
              <w:t>Muy Bueno (71%-85%)</w:t>
            </w:r>
          </w:p>
        </w:tc>
        <w:tc>
          <w:tcPr>
            <w:tcW w:w="0" w:type="auto"/>
            <w:tcBorders>
              <w:top w:val="single" w:sz="4" w:space="0" w:color="auto"/>
              <w:left w:val="nil"/>
              <w:bottom w:val="single" w:sz="4" w:space="0" w:color="auto"/>
              <w:right w:val="single" w:sz="4" w:space="0" w:color="auto"/>
            </w:tcBorders>
            <w:vAlign w:val="center"/>
            <w:hideMark/>
          </w:tcPr>
          <w:p w14:paraId="73CEF1EB" w14:textId="77777777" w:rsidR="00C6737D" w:rsidRPr="00C6737D" w:rsidRDefault="00C6737D" w:rsidP="00C6737D">
            <w:pPr>
              <w:spacing w:line="240" w:lineRule="auto"/>
              <w:jc w:val="center"/>
              <w:rPr>
                <w:rFonts w:ascii="Aptos Narrow" w:hAnsi="Aptos Narrow"/>
                <w:b/>
                <w:bCs/>
                <w:color w:val="000000"/>
                <w:sz w:val="22"/>
                <w:szCs w:val="22"/>
                <w:lang w:val="es-CO" w:eastAsia="es-CO"/>
              </w:rPr>
            </w:pPr>
            <w:r w:rsidRPr="00C6737D">
              <w:rPr>
                <w:rFonts w:ascii="Aptos Narrow" w:hAnsi="Aptos Narrow"/>
                <w:b/>
                <w:bCs/>
                <w:color w:val="000000"/>
                <w:sz w:val="22"/>
                <w:szCs w:val="22"/>
                <w:lang w:val="es-CO" w:eastAsia="es-CO"/>
              </w:rPr>
              <w:t>Suficiente (60%-70%)</w:t>
            </w:r>
          </w:p>
        </w:tc>
        <w:tc>
          <w:tcPr>
            <w:tcW w:w="0" w:type="auto"/>
            <w:tcBorders>
              <w:top w:val="single" w:sz="4" w:space="0" w:color="auto"/>
              <w:left w:val="nil"/>
              <w:bottom w:val="single" w:sz="4" w:space="0" w:color="auto"/>
              <w:right w:val="single" w:sz="4" w:space="0" w:color="auto"/>
            </w:tcBorders>
            <w:vAlign w:val="center"/>
            <w:hideMark/>
          </w:tcPr>
          <w:p w14:paraId="6523C612" w14:textId="77777777" w:rsidR="00C6737D" w:rsidRPr="00C6737D" w:rsidRDefault="00C6737D" w:rsidP="00C6737D">
            <w:pPr>
              <w:spacing w:line="240" w:lineRule="auto"/>
              <w:jc w:val="center"/>
              <w:rPr>
                <w:rFonts w:ascii="Aptos Narrow" w:hAnsi="Aptos Narrow"/>
                <w:b/>
                <w:bCs/>
                <w:color w:val="000000"/>
                <w:sz w:val="22"/>
                <w:szCs w:val="22"/>
                <w:lang w:val="es-CO" w:eastAsia="es-CO"/>
              </w:rPr>
            </w:pPr>
            <w:r w:rsidRPr="00C6737D">
              <w:rPr>
                <w:rFonts w:ascii="Aptos Narrow" w:hAnsi="Aptos Narrow"/>
                <w:b/>
                <w:bCs/>
                <w:color w:val="000000"/>
                <w:sz w:val="22"/>
                <w:szCs w:val="22"/>
                <w:lang w:val="es-CO" w:eastAsia="es-CO"/>
              </w:rPr>
              <w:t>Insuficiente (20%-59%)</w:t>
            </w:r>
          </w:p>
        </w:tc>
        <w:tc>
          <w:tcPr>
            <w:tcW w:w="0" w:type="auto"/>
            <w:tcBorders>
              <w:top w:val="single" w:sz="4" w:space="0" w:color="auto"/>
              <w:left w:val="nil"/>
              <w:bottom w:val="single" w:sz="4" w:space="0" w:color="auto"/>
              <w:right w:val="single" w:sz="4" w:space="0" w:color="auto"/>
            </w:tcBorders>
            <w:vAlign w:val="center"/>
            <w:hideMark/>
          </w:tcPr>
          <w:p w14:paraId="28728A90" w14:textId="77777777" w:rsidR="00C6737D" w:rsidRPr="00C6737D" w:rsidRDefault="00C6737D" w:rsidP="00C6737D">
            <w:pPr>
              <w:spacing w:line="240" w:lineRule="auto"/>
              <w:jc w:val="center"/>
              <w:rPr>
                <w:rFonts w:ascii="Aptos Narrow" w:hAnsi="Aptos Narrow"/>
                <w:b/>
                <w:bCs/>
                <w:color w:val="000000"/>
                <w:sz w:val="22"/>
                <w:szCs w:val="22"/>
                <w:lang w:val="es-CO" w:eastAsia="es-CO"/>
              </w:rPr>
            </w:pPr>
            <w:r w:rsidRPr="00C6737D">
              <w:rPr>
                <w:rFonts w:ascii="Aptos Narrow" w:hAnsi="Aptos Narrow"/>
                <w:b/>
                <w:bCs/>
                <w:color w:val="000000"/>
                <w:sz w:val="22"/>
                <w:szCs w:val="22"/>
                <w:lang w:val="es-CO" w:eastAsia="es-CO"/>
              </w:rPr>
              <w:t>No Cumple (0%-19%)</w:t>
            </w:r>
          </w:p>
        </w:tc>
        <w:tc>
          <w:tcPr>
            <w:tcW w:w="0" w:type="auto"/>
            <w:tcBorders>
              <w:top w:val="single" w:sz="4" w:space="0" w:color="auto"/>
              <w:left w:val="nil"/>
              <w:bottom w:val="single" w:sz="4" w:space="0" w:color="auto"/>
              <w:right w:val="single" w:sz="4" w:space="0" w:color="auto"/>
            </w:tcBorders>
            <w:vAlign w:val="center"/>
            <w:hideMark/>
          </w:tcPr>
          <w:p w14:paraId="4D3A90FA" w14:textId="77777777" w:rsidR="00C6737D" w:rsidRPr="00C6737D" w:rsidRDefault="00C6737D" w:rsidP="00C6737D">
            <w:pPr>
              <w:spacing w:line="240" w:lineRule="auto"/>
              <w:jc w:val="center"/>
              <w:rPr>
                <w:rFonts w:ascii="Aptos Narrow" w:hAnsi="Aptos Narrow"/>
                <w:b/>
                <w:bCs/>
                <w:color w:val="000000"/>
                <w:sz w:val="22"/>
                <w:szCs w:val="22"/>
                <w:lang w:val="es-CO" w:eastAsia="es-CO"/>
              </w:rPr>
            </w:pPr>
            <w:r w:rsidRPr="00C6737D">
              <w:rPr>
                <w:rFonts w:ascii="Aptos Narrow" w:hAnsi="Aptos Narrow"/>
                <w:b/>
                <w:bCs/>
                <w:color w:val="000000"/>
                <w:sz w:val="22"/>
                <w:szCs w:val="22"/>
                <w:lang w:val="es-CO" w:eastAsia="es-CO"/>
              </w:rPr>
              <w:t>%</w:t>
            </w:r>
          </w:p>
        </w:tc>
      </w:tr>
      <w:tr w:rsidR="00C6737D" w:rsidRPr="00C6737D" w14:paraId="47DA42E6" w14:textId="77777777" w:rsidTr="00C6737D">
        <w:trPr>
          <w:trHeight w:val="600"/>
        </w:trPr>
        <w:tc>
          <w:tcPr>
            <w:tcW w:w="0" w:type="auto"/>
            <w:vMerge w:val="restart"/>
            <w:tcBorders>
              <w:top w:val="nil"/>
              <w:left w:val="single" w:sz="4" w:space="0" w:color="auto"/>
              <w:bottom w:val="single" w:sz="4" w:space="0" w:color="auto"/>
              <w:right w:val="single" w:sz="4" w:space="0" w:color="auto"/>
            </w:tcBorders>
            <w:vAlign w:val="center"/>
            <w:hideMark/>
          </w:tcPr>
          <w:p w14:paraId="425C134B" w14:textId="77777777" w:rsidR="00C6737D" w:rsidRPr="00C6737D" w:rsidRDefault="00C6737D" w:rsidP="00C6737D">
            <w:pPr>
              <w:spacing w:line="240" w:lineRule="auto"/>
              <w:jc w:val="center"/>
              <w:rPr>
                <w:rFonts w:ascii="Aptos Narrow" w:hAnsi="Aptos Narrow"/>
                <w:b/>
                <w:bCs/>
                <w:color w:val="000000"/>
                <w:sz w:val="22"/>
                <w:szCs w:val="22"/>
                <w:lang w:val="es-CO" w:eastAsia="es-CO"/>
              </w:rPr>
            </w:pPr>
            <w:r w:rsidRPr="00C6737D">
              <w:rPr>
                <w:rFonts w:ascii="Aptos Narrow" w:hAnsi="Aptos Narrow"/>
                <w:b/>
                <w:bCs/>
                <w:color w:val="000000"/>
                <w:sz w:val="22"/>
                <w:szCs w:val="22"/>
                <w:lang w:val="es-CO" w:eastAsia="es-CO"/>
              </w:rPr>
              <w:t>Presentación del Documento</w:t>
            </w:r>
          </w:p>
        </w:tc>
        <w:tc>
          <w:tcPr>
            <w:tcW w:w="0" w:type="auto"/>
            <w:tcBorders>
              <w:top w:val="nil"/>
              <w:left w:val="nil"/>
              <w:bottom w:val="single" w:sz="4" w:space="0" w:color="auto"/>
              <w:right w:val="single" w:sz="4" w:space="0" w:color="auto"/>
            </w:tcBorders>
            <w:vAlign w:val="center"/>
            <w:hideMark/>
          </w:tcPr>
          <w:p w14:paraId="615CF697"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Formato y Envío</w:t>
            </w:r>
          </w:p>
        </w:tc>
        <w:tc>
          <w:tcPr>
            <w:tcW w:w="0" w:type="auto"/>
            <w:tcBorders>
              <w:top w:val="nil"/>
              <w:left w:val="nil"/>
              <w:bottom w:val="single" w:sz="4" w:space="0" w:color="auto"/>
              <w:right w:val="single" w:sz="4" w:space="0" w:color="auto"/>
            </w:tcBorders>
            <w:vAlign w:val="center"/>
            <w:hideMark/>
          </w:tcPr>
          <w:p w14:paraId="466CF099"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Entrega puntual, PDF y cumple instrucciones</w:t>
            </w:r>
          </w:p>
        </w:tc>
        <w:tc>
          <w:tcPr>
            <w:tcW w:w="0" w:type="auto"/>
            <w:tcBorders>
              <w:top w:val="nil"/>
              <w:left w:val="nil"/>
              <w:bottom w:val="single" w:sz="4" w:space="0" w:color="auto"/>
              <w:right w:val="single" w:sz="4" w:space="0" w:color="auto"/>
            </w:tcBorders>
            <w:vAlign w:val="center"/>
            <w:hideMark/>
          </w:tcPr>
          <w:p w14:paraId="5C56ED14"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Ligeras desviaciones en tiempo o formato</w:t>
            </w:r>
          </w:p>
        </w:tc>
        <w:tc>
          <w:tcPr>
            <w:tcW w:w="0" w:type="auto"/>
            <w:tcBorders>
              <w:top w:val="nil"/>
              <w:left w:val="nil"/>
              <w:bottom w:val="single" w:sz="4" w:space="0" w:color="auto"/>
              <w:right w:val="single" w:sz="4" w:space="0" w:color="auto"/>
            </w:tcBorders>
            <w:vAlign w:val="center"/>
            <w:hideMark/>
          </w:tcPr>
          <w:p w14:paraId="0DD20DC2"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Entrega tardía o errores notables</w:t>
            </w:r>
          </w:p>
        </w:tc>
        <w:tc>
          <w:tcPr>
            <w:tcW w:w="0" w:type="auto"/>
            <w:tcBorders>
              <w:top w:val="nil"/>
              <w:left w:val="nil"/>
              <w:bottom w:val="single" w:sz="4" w:space="0" w:color="auto"/>
              <w:right w:val="single" w:sz="4" w:space="0" w:color="auto"/>
            </w:tcBorders>
            <w:vAlign w:val="center"/>
            <w:hideMark/>
          </w:tcPr>
          <w:p w14:paraId="4E6677C2"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Varios incumplimientos</w:t>
            </w:r>
          </w:p>
        </w:tc>
        <w:tc>
          <w:tcPr>
            <w:tcW w:w="0" w:type="auto"/>
            <w:tcBorders>
              <w:top w:val="nil"/>
              <w:left w:val="nil"/>
              <w:bottom w:val="single" w:sz="4" w:space="0" w:color="auto"/>
              <w:right w:val="single" w:sz="4" w:space="0" w:color="auto"/>
            </w:tcBorders>
            <w:vAlign w:val="center"/>
            <w:hideMark/>
          </w:tcPr>
          <w:p w14:paraId="4C0D34BA"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No entrega o no sigue instrucciones</w:t>
            </w:r>
          </w:p>
        </w:tc>
        <w:tc>
          <w:tcPr>
            <w:tcW w:w="0" w:type="auto"/>
            <w:tcBorders>
              <w:top w:val="nil"/>
              <w:left w:val="nil"/>
              <w:bottom w:val="single" w:sz="4" w:space="0" w:color="auto"/>
              <w:right w:val="single" w:sz="4" w:space="0" w:color="auto"/>
            </w:tcBorders>
            <w:vAlign w:val="center"/>
            <w:hideMark/>
          </w:tcPr>
          <w:p w14:paraId="31ACA8F3" w14:textId="77777777" w:rsidR="00C6737D" w:rsidRPr="00C6737D" w:rsidRDefault="00C6737D" w:rsidP="00C6737D">
            <w:pPr>
              <w:spacing w:line="240" w:lineRule="auto"/>
              <w:jc w:val="righ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3%</w:t>
            </w:r>
          </w:p>
        </w:tc>
      </w:tr>
      <w:tr w:rsidR="00C6737D" w:rsidRPr="00C6737D" w14:paraId="301610DA" w14:textId="77777777" w:rsidTr="00C6737D">
        <w:trPr>
          <w:trHeight w:val="600"/>
        </w:trPr>
        <w:tc>
          <w:tcPr>
            <w:tcW w:w="0" w:type="auto"/>
            <w:vMerge/>
            <w:tcBorders>
              <w:top w:val="nil"/>
              <w:left w:val="single" w:sz="4" w:space="0" w:color="auto"/>
              <w:bottom w:val="single" w:sz="4" w:space="0" w:color="auto"/>
              <w:right w:val="single" w:sz="4" w:space="0" w:color="auto"/>
            </w:tcBorders>
            <w:vAlign w:val="center"/>
            <w:hideMark/>
          </w:tcPr>
          <w:p w14:paraId="1B455C7B" w14:textId="77777777" w:rsidR="00C6737D" w:rsidRPr="00C6737D" w:rsidRDefault="00C6737D" w:rsidP="00C6737D">
            <w:pPr>
              <w:spacing w:line="240" w:lineRule="auto"/>
              <w:jc w:val="left"/>
              <w:rPr>
                <w:rFonts w:ascii="Aptos Narrow" w:hAnsi="Aptos Narrow"/>
                <w:b/>
                <w:bCs/>
                <w:color w:val="000000"/>
                <w:sz w:val="22"/>
                <w:szCs w:val="22"/>
                <w:lang w:val="es-CO" w:eastAsia="es-CO"/>
              </w:rPr>
            </w:pPr>
          </w:p>
        </w:tc>
        <w:tc>
          <w:tcPr>
            <w:tcW w:w="0" w:type="auto"/>
            <w:tcBorders>
              <w:top w:val="nil"/>
              <w:left w:val="nil"/>
              <w:bottom w:val="single" w:sz="4" w:space="0" w:color="auto"/>
              <w:right w:val="single" w:sz="4" w:space="0" w:color="auto"/>
            </w:tcBorders>
            <w:vAlign w:val="center"/>
            <w:hideMark/>
          </w:tcPr>
          <w:p w14:paraId="4EF995E0"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Estructura y Claridad</w:t>
            </w:r>
          </w:p>
        </w:tc>
        <w:tc>
          <w:tcPr>
            <w:tcW w:w="0" w:type="auto"/>
            <w:tcBorders>
              <w:top w:val="nil"/>
              <w:left w:val="nil"/>
              <w:bottom w:val="single" w:sz="4" w:space="0" w:color="auto"/>
              <w:right w:val="single" w:sz="4" w:space="0" w:color="auto"/>
            </w:tcBorders>
            <w:vAlign w:val="center"/>
            <w:hideMark/>
          </w:tcPr>
          <w:p w14:paraId="57F79F3F"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Documento bien organizado y con todas las secciones</w:t>
            </w:r>
          </w:p>
        </w:tc>
        <w:tc>
          <w:tcPr>
            <w:tcW w:w="0" w:type="auto"/>
            <w:tcBorders>
              <w:top w:val="nil"/>
              <w:left w:val="nil"/>
              <w:bottom w:val="single" w:sz="4" w:space="0" w:color="auto"/>
              <w:right w:val="single" w:sz="4" w:space="0" w:color="auto"/>
            </w:tcBorders>
            <w:vAlign w:val="center"/>
            <w:hideMark/>
          </w:tcPr>
          <w:p w14:paraId="51A50ACE"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Estructura clara con leves mejoras</w:t>
            </w:r>
          </w:p>
        </w:tc>
        <w:tc>
          <w:tcPr>
            <w:tcW w:w="0" w:type="auto"/>
            <w:tcBorders>
              <w:top w:val="nil"/>
              <w:left w:val="nil"/>
              <w:bottom w:val="single" w:sz="4" w:space="0" w:color="auto"/>
              <w:right w:val="single" w:sz="4" w:space="0" w:color="auto"/>
            </w:tcBorders>
            <w:vAlign w:val="center"/>
            <w:hideMark/>
          </w:tcPr>
          <w:p w14:paraId="439C4F49"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Estructura básica y faltan secciones</w:t>
            </w:r>
          </w:p>
        </w:tc>
        <w:tc>
          <w:tcPr>
            <w:tcW w:w="0" w:type="auto"/>
            <w:tcBorders>
              <w:top w:val="nil"/>
              <w:left w:val="nil"/>
              <w:bottom w:val="single" w:sz="4" w:space="0" w:color="auto"/>
              <w:right w:val="single" w:sz="4" w:space="0" w:color="auto"/>
            </w:tcBorders>
            <w:vAlign w:val="center"/>
            <w:hideMark/>
          </w:tcPr>
          <w:p w14:paraId="5E9A842D"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Desorganizado, faltan varias secciones</w:t>
            </w:r>
          </w:p>
        </w:tc>
        <w:tc>
          <w:tcPr>
            <w:tcW w:w="0" w:type="auto"/>
            <w:tcBorders>
              <w:top w:val="nil"/>
              <w:left w:val="nil"/>
              <w:bottom w:val="single" w:sz="4" w:space="0" w:color="auto"/>
              <w:right w:val="single" w:sz="4" w:space="0" w:color="auto"/>
            </w:tcBorders>
            <w:vAlign w:val="center"/>
            <w:hideMark/>
          </w:tcPr>
          <w:p w14:paraId="68CD9853"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Incompleto o sin estructura</w:t>
            </w:r>
          </w:p>
        </w:tc>
        <w:tc>
          <w:tcPr>
            <w:tcW w:w="0" w:type="auto"/>
            <w:tcBorders>
              <w:top w:val="nil"/>
              <w:left w:val="nil"/>
              <w:bottom w:val="single" w:sz="4" w:space="0" w:color="auto"/>
              <w:right w:val="single" w:sz="4" w:space="0" w:color="auto"/>
            </w:tcBorders>
            <w:vAlign w:val="center"/>
            <w:hideMark/>
          </w:tcPr>
          <w:p w14:paraId="32598A29" w14:textId="77777777" w:rsidR="00C6737D" w:rsidRPr="00C6737D" w:rsidRDefault="00C6737D" w:rsidP="00C6737D">
            <w:pPr>
              <w:spacing w:line="240" w:lineRule="auto"/>
              <w:jc w:val="righ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4%</w:t>
            </w:r>
          </w:p>
        </w:tc>
      </w:tr>
      <w:tr w:rsidR="00C6737D" w:rsidRPr="00C6737D" w14:paraId="6B6A9BC2" w14:textId="77777777" w:rsidTr="00C6737D">
        <w:trPr>
          <w:trHeight w:val="600"/>
        </w:trPr>
        <w:tc>
          <w:tcPr>
            <w:tcW w:w="0" w:type="auto"/>
            <w:vMerge/>
            <w:tcBorders>
              <w:top w:val="nil"/>
              <w:left w:val="single" w:sz="4" w:space="0" w:color="auto"/>
              <w:bottom w:val="single" w:sz="4" w:space="0" w:color="auto"/>
              <w:right w:val="single" w:sz="4" w:space="0" w:color="auto"/>
            </w:tcBorders>
            <w:vAlign w:val="center"/>
            <w:hideMark/>
          </w:tcPr>
          <w:p w14:paraId="59913962" w14:textId="77777777" w:rsidR="00C6737D" w:rsidRPr="00C6737D" w:rsidRDefault="00C6737D" w:rsidP="00C6737D">
            <w:pPr>
              <w:spacing w:line="240" w:lineRule="auto"/>
              <w:jc w:val="left"/>
              <w:rPr>
                <w:rFonts w:ascii="Aptos Narrow" w:hAnsi="Aptos Narrow"/>
                <w:b/>
                <w:bCs/>
                <w:color w:val="000000"/>
                <w:sz w:val="22"/>
                <w:szCs w:val="22"/>
                <w:lang w:val="es-CO" w:eastAsia="es-CO"/>
              </w:rPr>
            </w:pPr>
          </w:p>
        </w:tc>
        <w:tc>
          <w:tcPr>
            <w:tcW w:w="0" w:type="auto"/>
            <w:tcBorders>
              <w:top w:val="nil"/>
              <w:left w:val="nil"/>
              <w:bottom w:val="single" w:sz="4" w:space="0" w:color="auto"/>
              <w:right w:val="single" w:sz="4" w:space="0" w:color="auto"/>
            </w:tcBorders>
            <w:vAlign w:val="center"/>
            <w:hideMark/>
          </w:tcPr>
          <w:p w14:paraId="33535BAA"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Ortografía y Gramática</w:t>
            </w:r>
          </w:p>
        </w:tc>
        <w:tc>
          <w:tcPr>
            <w:tcW w:w="0" w:type="auto"/>
            <w:tcBorders>
              <w:top w:val="nil"/>
              <w:left w:val="nil"/>
              <w:bottom w:val="single" w:sz="4" w:space="0" w:color="auto"/>
              <w:right w:val="single" w:sz="4" w:space="0" w:color="auto"/>
            </w:tcBorders>
            <w:vAlign w:val="center"/>
            <w:hideMark/>
          </w:tcPr>
          <w:p w14:paraId="1FF0544A"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Sin errores ortográficos ni gramaticales</w:t>
            </w:r>
          </w:p>
        </w:tc>
        <w:tc>
          <w:tcPr>
            <w:tcW w:w="0" w:type="auto"/>
            <w:tcBorders>
              <w:top w:val="nil"/>
              <w:left w:val="nil"/>
              <w:bottom w:val="single" w:sz="4" w:space="0" w:color="auto"/>
              <w:right w:val="single" w:sz="4" w:space="0" w:color="auto"/>
            </w:tcBorders>
            <w:vAlign w:val="center"/>
            <w:hideMark/>
          </w:tcPr>
          <w:p w14:paraId="61DE51F4"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Pocos errores menores</w:t>
            </w:r>
          </w:p>
        </w:tc>
        <w:tc>
          <w:tcPr>
            <w:tcW w:w="0" w:type="auto"/>
            <w:tcBorders>
              <w:top w:val="nil"/>
              <w:left w:val="nil"/>
              <w:bottom w:val="single" w:sz="4" w:space="0" w:color="auto"/>
              <w:right w:val="single" w:sz="4" w:space="0" w:color="auto"/>
            </w:tcBorders>
            <w:vAlign w:val="center"/>
            <w:hideMark/>
          </w:tcPr>
          <w:p w14:paraId="28FAEAE3"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Errores evidentes</w:t>
            </w:r>
          </w:p>
        </w:tc>
        <w:tc>
          <w:tcPr>
            <w:tcW w:w="0" w:type="auto"/>
            <w:tcBorders>
              <w:top w:val="nil"/>
              <w:left w:val="nil"/>
              <w:bottom w:val="single" w:sz="4" w:space="0" w:color="auto"/>
              <w:right w:val="single" w:sz="4" w:space="0" w:color="auto"/>
            </w:tcBorders>
            <w:vAlign w:val="center"/>
            <w:hideMark/>
          </w:tcPr>
          <w:p w14:paraId="3D11D9DC"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Múltiples errores que dificultan comprensión</w:t>
            </w:r>
          </w:p>
        </w:tc>
        <w:tc>
          <w:tcPr>
            <w:tcW w:w="0" w:type="auto"/>
            <w:tcBorders>
              <w:top w:val="nil"/>
              <w:left w:val="nil"/>
              <w:bottom w:val="single" w:sz="4" w:space="0" w:color="auto"/>
              <w:right w:val="single" w:sz="4" w:space="0" w:color="auto"/>
            </w:tcBorders>
            <w:vAlign w:val="center"/>
            <w:hideMark/>
          </w:tcPr>
          <w:p w14:paraId="70DFAD21"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Uso incorrecto del idioma</w:t>
            </w:r>
          </w:p>
        </w:tc>
        <w:tc>
          <w:tcPr>
            <w:tcW w:w="0" w:type="auto"/>
            <w:tcBorders>
              <w:top w:val="nil"/>
              <w:left w:val="nil"/>
              <w:bottom w:val="single" w:sz="4" w:space="0" w:color="auto"/>
              <w:right w:val="single" w:sz="4" w:space="0" w:color="auto"/>
            </w:tcBorders>
            <w:vAlign w:val="center"/>
            <w:hideMark/>
          </w:tcPr>
          <w:p w14:paraId="5001AD85" w14:textId="77777777" w:rsidR="00C6737D" w:rsidRPr="00C6737D" w:rsidRDefault="00C6737D" w:rsidP="00C6737D">
            <w:pPr>
              <w:spacing w:line="240" w:lineRule="auto"/>
              <w:jc w:val="righ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3%</w:t>
            </w:r>
          </w:p>
        </w:tc>
      </w:tr>
      <w:tr w:rsidR="00C6737D" w:rsidRPr="00C6737D" w14:paraId="1EF95CFB" w14:textId="77777777" w:rsidTr="00C6737D">
        <w:trPr>
          <w:trHeight w:val="900"/>
        </w:trPr>
        <w:tc>
          <w:tcPr>
            <w:tcW w:w="0" w:type="auto"/>
            <w:vMerge w:val="restart"/>
            <w:tcBorders>
              <w:top w:val="nil"/>
              <w:left w:val="single" w:sz="4" w:space="0" w:color="auto"/>
              <w:bottom w:val="single" w:sz="4" w:space="0" w:color="auto"/>
              <w:right w:val="single" w:sz="4" w:space="0" w:color="auto"/>
            </w:tcBorders>
            <w:vAlign w:val="center"/>
            <w:hideMark/>
          </w:tcPr>
          <w:p w14:paraId="73E65683" w14:textId="77777777" w:rsidR="00C6737D" w:rsidRPr="00C6737D" w:rsidRDefault="00C6737D" w:rsidP="00C6737D">
            <w:pPr>
              <w:spacing w:line="240" w:lineRule="auto"/>
              <w:jc w:val="center"/>
              <w:rPr>
                <w:rFonts w:ascii="Aptos Narrow" w:hAnsi="Aptos Narrow"/>
                <w:b/>
                <w:bCs/>
                <w:color w:val="000000"/>
                <w:sz w:val="22"/>
                <w:szCs w:val="22"/>
                <w:lang w:val="es-CO" w:eastAsia="es-CO"/>
              </w:rPr>
            </w:pPr>
            <w:r w:rsidRPr="00C6737D">
              <w:rPr>
                <w:rFonts w:ascii="Aptos Narrow" w:hAnsi="Aptos Narrow"/>
                <w:b/>
                <w:bCs/>
                <w:color w:val="000000"/>
                <w:sz w:val="22"/>
                <w:szCs w:val="22"/>
                <w:lang w:val="es-CO" w:eastAsia="es-CO"/>
              </w:rPr>
              <w:t>Desarrollo Técnico</w:t>
            </w:r>
          </w:p>
        </w:tc>
        <w:tc>
          <w:tcPr>
            <w:tcW w:w="0" w:type="auto"/>
            <w:tcBorders>
              <w:top w:val="nil"/>
              <w:left w:val="nil"/>
              <w:bottom w:val="single" w:sz="4" w:space="0" w:color="auto"/>
              <w:right w:val="single" w:sz="4" w:space="0" w:color="auto"/>
            </w:tcBorders>
            <w:vAlign w:val="center"/>
            <w:hideMark/>
          </w:tcPr>
          <w:p w14:paraId="6691D54D"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Código funcional</w:t>
            </w:r>
          </w:p>
        </w:tc>
        <w:tc>
          <w:tcPr>
            <w:tcW w:w="0" w:type="auto"/>
            <w:tcBorders>
              <w:top w:val="nil"/>
              <w:left w:val="nil"/>
              <w:bottom w:val="single" w:sz="4" w:space="0" w:color="auto"/>
              <w:right w:val="single" w:sz="4" w:space="0" w:color="auto"/>
            </w:tcBorders>
            <w:vAlign w:val="center"/>
            <w:hideMark/>
          </w:tcPr>
          <w:p w14:paraId="03B0D29A"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El código compila, ejecuta correctamente y cumple todos los requerimientos</w:t>
            </w:r>
          </w:p>
        </w:tc>
        <w:tc>
          <w:tcPr>
            <w:tcW w:w="0" w:type="auto"/>
            <w:tcBorders>
              <w:top w:val="nil"/>
              <w:left w:val="nil"/>
              <w:bottom w:val="single" w:sz="4" w:space="0" w:color="auto"/>
              <w:right w:val="single" w:sz="4" w:space="0" w:color="auto"/>
            </w:tcBorders>
            <w:vAlign w:val="center"/>
            <w:hideMark/>
          </w:tcPr>
          <w:p w14:paraId="318C1971"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Cumple la mayoría de funcionalidades con pequeños errores</w:t>
            </w:r>
          </w:p>
        </w:tc>
        <w:tc>
          <w:tcPr>
            <w:tcW w:w="0" w:type="auto"/>
            <w:tcBorders>
              <w:top w:val="nil"/>
              <w:left w:val="nil"/>
              <w:bottom w:val="single" w:sz="4" w:space="0" w:color="auto"/>
              <w:right w:val="single" w:sz="4" w:space="0" w:color="auto"/>
            </w:tcBorders>
            <w:vAlign w:val="center"/>
            <w:hideMark/>
          </w:tcPr>
          <w:p w14:paraId="66B8C011"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Varias fallas menores o funcionalidades incompletas</w:t>
            </w:r>
          </w:p>
        </w:tc>
        <w:tc>
          <w:tcPr>
            <w:tcW w:w="0" w:type="auto"/>
            <w:tcBorders>
              <w:top w:val="nil"/>
              <w:left w:val="nil"/>
              <w:bottom w:val="single" w:sz="4" w:space="0" w:color="auto"/>
              <w:right w:val="single" w:sz="4" w:space="0" w:color="auto"/>
            </w:tcBorders>
            <w:vAlign w:val="center"/>
            <w:hideMark/>
          </w:tcPr>
          <w:p w14:paraId="58AD38F8"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Errores importantes que dificultan funcionamiento</w:t>
            </w:r>
          </w:p>
        </w:tc>
        <w:tc>
          <w:tcPr>
            <w:tcW w:w="0" w:type="auto"/>
            <w:tcBorders>
              <w:top w:val="nil"/>
              <w:left w:val="nil"/>
              <w:bottom w:val="single" w:sz="4" w:space="0" w:color="auto"/>
              <w:right w:val="single" w:sz="4" w:space="0" w:color="auto"/>
            </w:tcBorders>
            <w:vAlign w:val="center"/>
            <w:hideMark/>
          </w:tcPr>
          <w:p w14:paraId="086F7869"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No compila o no cumple requisitos</w:t>
            </w:r>
          </w:p>
        </w:tc>
        <w:tc>
          <w:tcPr>
            <w:tcW w:w="0" w:type="auto"/>
            <w:tcBorders>
              <w:top w:val="nil"/>
              <w:left w:val="nil"/>
              <w:bottom w:val="single" w:sz="4" w:space="0" w:color="auto"/>
              <w:right w:val="single" w:sz="4" w:space="0" w:color="auto"/>
            </w:tcBorders>
            <w:vAlign w:val="center"/>
            <w:hideMark/>
          </w:tcPr>
          <w:p w14:paraId="376B005A" w14:textId="77777777" w:rsidR="00C6737D" w:rsidRPr="00C6737D" w:rsidRDefault="00C6737D" w:rsidP="00C6737D">
            <w:pPr>
              <w:spacing w:line="240" w:lineRule="auto"/>
              <w:jc w:val="righ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50%</w:t>
            </w:r>
          </w:p>
        </w:tc>
      </w:tr>
      <w:tr w:rsidR="00C6737D" w:rsidRPr="00C6737D" w14:paraId="04B89E76" w14:textId="77777777" w:rsidTr="00C6737D">
        <w:trPr>
          <w:trHeight w:val="900"/>
        </w:trPr>
        <w:tc>
          <w:tcPr>
            <w:tcW w:w="0" w:type="auto"/>
            <w:vMerge/>
            <w:tcBorders>
              <w:top w:val="nil"/>
              <w:left w:val="single" w:sz="4" w:space="0" w:color="auto"/>
              <w:bottom w:val="single" w:sz="4" w:space="0" w:color="auto"/>
              <w:right w:val="single" w:sz="4" w:space="0" w:color="auto"/>
            </w:tcBorders>
            <w:vAlign w:val="center"/>
            <w:hideMark/>
          </w:tcPr>
          <w:p w14:paraId="5F70CC51" w14:textId="77777777" w:rsidR="00C6737D" w:rsidRPr="00C6737D" w:rsidRDefault="00C6737D" w:rsidP="00C6737D">
            <w:pPr>
              <w:spacing w:line="240" w:lineRule="auto"/>
              <w:jc w:val="left"/>
              <w:rPr>
                <w:rFonts w:ascii="Aptos Narrow" w:hAnsi="Aptos Narrow"/>
                <w:b/>
                <w:bCs/>
                <w:color w:val="000000"/>
                <w:sz w:val="22"/>
                <w:szCs w:val="22"/>
                <w:lang w:val="es-CO" w:eastAsia="es-CO"/>
              </w:rPr>
            </w:pPr>
          </w:p>
        </w:tc>
        <w:tc>
          <w:tcPr>
            <w:tcW w:w="0" w:type="auto"/>
            <w:tcBorders>
              <w:top w:val="nil"/>
              <w:left w:val="nil"/>
              <w:bottom w:val="single" w:sz="4" w:space="0" w:color="auto"/>
              <w:right w:val="single" w:sz="4" w:space="0" w:color="auto"/>
            </w:tcBorders>
            <w:vAlign w:val="center"/>
            <w:hideMark/>
          </w:tcPr>
          <w:p w14:paraId="055B360B"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Manejo de errores con excepciones</w:t>
            </w:r>
          </w:p>
        </w:tc>
        <w:tc>
          <w:tcPr>
            <w:tcW w:w="0" w:type="auto"/>
            <w:tcBorders>
              <w:top w:val="nil"/>
              <w:left w:val="nil"/>
              <w:bottom w:val="single" w:sz="4" w:space="0" w:color="auto"/>
              <w:right w:val="single" w:sz="4" w:space="0" w:color="auto"/>
            </w:tcBorders>
            <w:vAlign w:val="center"/>
            <w:hideMark/>
          </w:tcPr>
          <w:p w14:paraId="1734E5B7"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Todas las validaciones implementadas y manejo adecuado de excepciones</w:t>
            </w:r>
          </w:p>
        </w:tc>
        <w:tc>
          <w:tcPr>
            <w:tcW w:w="0" w:type="auto"/>
            <w:tcBorders>
              <w:top w:val="nil"/>
              <w:left w:val="nil"/>
              <w:bottom w:val="single" w:sz="4" w:space="0" w:color="auto"/>
              <w:right w:val="single" w:sz="4" w:space="0" w:color="auto"/>
            </w:tcBorders>
            <w:vAlign w:val="center"/>
            <w:hideMark/>
          </w:tcPr>
          <w:p w14:paraId="635D6D47" w14:textId="4D5E6888"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La mayoría de los campos validados correctamente</w:t>
            </w:r>
          </w:p>
        </w:tc>
        <w:tc>
          <w:tcPr>
            <w:tcW w:w="0" w:type="auto"/>
            <w:tcBorders>
              <w:top w:val="nil"/>
              <w:left w:val="nil"/>
              <w:bottom w:val="single" w:sz="4" w:space="0" w:color="auto"/>
              <w:right w:val="single" w:sz="4" w:space="0" w:color="auto"/>
            </w:tcBorders>
            <w:vAlign w:val="center"/>
            <w:hideMark/>
          </w:tcPr>
          <w:p w14:paraId="123627CB"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Algunas validaciones o manejo parcial</w:t>
            </w:r>
          </w:p>
        </w:tc>
        <w:tc>
          <w:tcPr>
            <w:tcW w:w="0" w:type="auto"/>
            <w:tcBorders>
              <w:top w:val="nil"/>
              <w:left w:val="nil"/>
              <w:bottom w:val="single" w:sz="4" w:space="0" w:color="auto"/>
              <w:right w:val="single" w:sz="4" w:space="0" w:color="auto"/>
            </w:tcBorders>
            <w:vAlign w:val="center"/>
            <w:hideMark/>
          </w:tcPr>
          <w:p w14:paraId="42A158E8"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Validaciones limitadas y errores sin controlar</w:t>
            </w:r>
          </w:p>
        </w:tc>
        <w:tc>
          <w:tcPr>
            <w:tcW w:w="0" w:type="auto"/>
            <w:tcBorders>
              <w:top w:val="nil"/>
              <w:left w:val="nil"/>
              <w:bottom w:val="single" w:sz="4" w:space="0" w:color="auto"/>
              <w:right w:val="single" w:sz="4" w:space="0" w:color="auto"/>
            </w:tcBorders>
            <w:vAlign w:val="center"/>
            <w:hideMark/>
          </w:tcPr>
          <w:p w14:paraId="42DCA508"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No se maneja validación o excepciones</w:t>
            </w:r>
          </w:p>
        </w:tc>
        <w:tc>
          <w:tcPr>
            <w:tcW w:w="0" w:type="auto"/>
            <w:tcBorders>
              <w:top w:val="nil"/>
              <w:left w:val="nil"/>
              <w:bottom w:val="single" w:sz="4" w:space="0" w:color="auto"/>
              <w:right w:val="single" w:sz="4" w:space="0" w:color="auto"/>
            </w:tcBorders>
            <w:vAlign w:val="center"/>
            <w:hideMark/>
          </w:tcPr>
          <w:p w14:paraId="25B3FB33" w14:textId="77777777" w:rsidR="00C6737D" w:rsidRPr="00C6737D" w:rsidRDefault="00C6737D" w:rsidP="00C6737D">
            <w:pPr>
              <w:spacing w:line="240" w:lineRule="auto"/>
              <w:jc w:val="righ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30%</w:t>
            </w:r>
          </w:p>
        </w:tc>
      </w:tr>
      <w:tr w:rsidR="00C6737D" w:rsidRPr="00C6737D" w14:paraId="2AEBB8D7" w14:textId="77777777" w:rsidTr="00C6737D">
        <w:trPr>
          <w:trHeight w:val="600"/>
        </w:trPr>
        <w:tc>
          <w:tcPr>
            <w:tcW w:w="0" w:type="auto"/>
            <w:vMerge/>
            <w:tcBorders>
              <w:top w:val="nil"/>
              <w:left w:val="single" w:sz="4" w:space="0" w:color="auto"/>
              <w:bottom w:val="single" w:sz="4" w:space="0" w:color="auto"/>
              <w:right w:val="single" w:sz="4" w:space="0" w:color="auto"/>
            </w:tcBorders>
            <w:vAlign w:val="center"/>
            <w:hideMark/>
          </w:tcPr>
          <w:p w14:paraId="39A3BA8F" w14:textId="77777777" w:rsidR="00C6737D" w:rsidRPr="00C6737D" w:rsidRDefault="00C6737D" w:rsidP="00C6737D">
            <w:pPr>
              <w:spacing w:line="240" w:lineRule="auto"/>
              <w:jc w:val="left"/>
              <w:rPr>
                <w:rFonts w:ascii="Aptos Narrow" w:hAnsi="Aptos Narrow"/>
                <w:b/>
                <w:bCs/>
                <w:color w:val="000000"/>
                <w:sz w:val="22"/>
                <w:szCs w:val="22"/>
                <w:lang w:val="es-CO" w:eastAsia="es-CO"/>
              </w:rPr>
            </w:pPr>
          </w:p>
        </w:tc>
        <w:tc>
          <w:tcPr>
            <w:tcW w:w="0" w:type="auto"/>
            <w:tcBorders>
              <w:top w:val="nil"/>
              <w:left w:val="nil"/>
              <w:bottom w:val="single" w:sz="4" w:space="0" w:color="auto"/>
              <w:right w:val="single" w:sz="4" w:space="0" w:color="auto"/>
            </w:tcBorders>
            <w:vAlign w:val="center"/>
            <w:hideMark/>
          </w:tcPr>
          <w:p w14:paraId="5938C16F"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Simulaciones y depuración</w:t>
            </w:r>
          </w:p>
        </w:tc>
        <w:tc>
          <w:tcPr>
            <w:tcW w:w="0" w:type="auto"/>
            <w:tcBorders>
              <w:top w:val="nil"/>
              <w:left w:val="nil"/>
              <w:bottom w:val="single" w:sz="4" w:space="0" w:color="auto"/>
              <w:right w:val="single" w:sz="4" w:space="0" w:color="auto"/>
            </w:tcBorders>
            <w:vAlign w:val="center"/>
            <w:hideMark/>
          </w:tcPr>
          <w:p w14:paraId="7161B615" w14:textId="0E0EADFB"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Simulación completa</w:t>
            </w:r>
            <w:r w:rsidR="00200FA8">
              <w:rPr>
                <w:rFonts w:ascii="Aptos Narrow" w:hAnsi="Aptos Narrow"/>
                <w:color w:val="000000"/>
                <w:sz w:val="22"/>
                <w:szCs w:val="22"/>
                <w:lang w:val="es-CO" w:eastAsia="es-CO"/>
              </w:rPr>
              <w:t xml:space="preserve"> </w:t>
            </w:r>
            <w:r w:rsidRPr="00C6737D">
              <w:rPr>
                <w:rFonts w:ascii="Aptos Narrow" w:hAnsi="Aptos Narrow"/>
                <w:color w:val="000000"/>
                <w:sz w:val="22"/>
                <w:szCs w:val="22"/>
                <w:lang w:val="es-CO" w:eastAsia="es-CO"/>
              </w:rPr>
              <w:t>y depuración eficaz</w:t>
            </w:r>
          </w:p>
        </w:tc>
        <w:tc>
          <w:tcPr>
            <w:tcW w:w="0" w:type="auto"/>
            <w:tcBorders>
              <w:top w:val="nil"/>
              <w:left w:val="nil"/>
              <w:bottom w:val="single" w:sz="4" w:space="0" w:color="auto"/>
              <w:right w:val="single" w:sz="4" w:space="0" w:color="auto"/>
            </w:tcBorders>
            <w:vAlign w:val="center"/>
            <w:hideMark/>
          </w:tcPr>
          <w:p w14:paraId="4C934002"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Simulación adecuada con buena lógica</w:t>
            </w:r>
          </w:p>
        </w:tc>
        <w:tc>
          <w:tcPr>
            <w:tcW w:w="0" w:type="auto"/>
            <w:tcBorders>
              <w:top w:val="nil"/>
              <w:left w:val="nil"/>
              <w:bottom w:val="single" w:sz="4" w:space="0" w:color="auto"/>
              <w:right w:val="single" w:sz="4" w:space="0" w:color="auto"/>
            </w:tcBorders>
            <w:vAlign w:val="center"/>
            <w:hideMark/>
          </w:tcPr>
          <w:p w14:paraId="480B7AA5"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Simulación funcional pero simple</w:t>
            </w:r>
          </w:p>
        </w:tc>
        <w:tc>
          <w:tcPr>
            <w:tcW w:w="0" w:type="auto"/>
            <w:tcBorders>
              <w:top w:val="nil"/>
              <w:left w:val="nil"/>
              <w:bottom w:val="single" w:sz="4" w:space="0" w:color="auto"/>
              <w:right w:val="single" w:sz="4" w:space="0" w:color="auto"/>
            </w:tcBorders>
            <w:vAlign w:val="center"/>
            <w:hideMark/>
          </w:tcPr>
          <w:p w14:paraId="7B6CF7AF"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Simulación incompleta o sin claridad en depuración</w:t>
            </w:r>
          </w:p>
        </w:tc>
        <w:tc>
          <w:tcPr>
            <w:tcW w:w="0" w:type="auto"/>
            <w:tcBorders>
              <w:top w:val="nil"/>
              <w:left w:val="nil"/>
              <w:bottom w:val="single" w:sz="4" w:space="0" w:color="auto"/>
              <w:right w:val="single" w:sz="4" w:space="0" w:color="auto"/>
            </w:tcBorders>
            <w:vAlign w:val="center"/>
            <w:hideMark/>
          </w:tcPr>
          <w:p w14:paraId="1E66FC6C"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No se implementa simulación</w:t>
            </w:r>
          </w:p>
        </w:tc>
        <w:tc>
          <w:tcPr>
            <w:tcW w:w="0" w:type="auto"/>
            <w:tcBorders>
              <w:top w:val="nil"/>
              <w:left w:val="nil"/>
              <w:bottom w:val="single" w:sz="4" w:space="0" w:color="auto"/>
              <w:right w:val="single" w:sz="4" w:space="0" w:color="auto"/>
            </w:tcBorders>
            <w:vAlign w:val="center"/>
            <w:hideMark/>
          </w:tcPr>
          <w:p w14:paraId="6FEE7AD9" w14:textId="77777777" w:rsidR="00C6737D" w:rsidRPr="00C6737D" w:rsidRDefault="00C6737D" w:rsidP="00C6737D">
            <w:pPr>
              <w:spacing w:line="240" w:lineRule="auto"/>
              <w:jc w:val="righ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10%</w:t>
            </w:r>
          </w:p>
        </w:tc>
      </w:tr>
      <w:tr w:rsidR="00C6737D" w:rsidRPr="00C6737D" w14:paraId="3D13C87B" w14:textId="77777777" w:rsidTr="00C6737D">
        <w:trPr>
          <w:trHeight w:val="300"/>
        </w:trPr>
        <w:tc>
          <w:tcPr>
            <w:tcW w:w="0" w:type="auto"/>
            <w:tcBorders>
              <w:top w:val="nil"/>
              <w:left w:val="nil"/>
              <w:bottom w:val="nil"/>
              <w:right w:val="nil"/>
            </w:tcBorders>
            <w:noWrap/>
            <w:vAlign w:val="bottom"/>
            <w:hideMark/>
          </w:tcPr>
          <w:p w14:paraId="301EDA10" w14:textId="77777777" w:rsidR="00C6737D" w:rsidRPr="00C6737D" w:rsidRDefault="00C6737D" w:rsidP="00C6737D">
            <w:pPr>
              <w:spacing w:line="240" w:lineRule="auto"/>
              <w:jc w:val="right"/>
              <w:rPr>
                <w:rFonts w:ascii="Aptos Narrow" w:hAnsi="Aptos Narrow"/>
                <w:color w:val="000000"/>
                <w:sz w:val="22"/>
                <w:szCs w:val="22"/>
                <w:lang w:val="es-CO" w:eastAsia="es-CO"/>
              </w:rPr>
            </w:pPr>
          </w:p>
        </w:tc>
        <w:tc>
          <w:tcPr>
            <w:tcW w:w="0" w:type="auto"/>
            <w:tcBorders>
              <w:top w:val="nil"/>
              <w:left w:val="nil"/>
              <w:bottom w:val="nil"/>
              <w:right w:val="nil"/>
            </w:tcBorders>
            <w:noWrap/>
            <w:vAlign w:val="bottom"/>
            <w:hideMark/>
          </w:tcPr>
          <w:p w14:paraId="2AA05601" w14:textId="77777777" w:rsidR="00C6737D" w:rsidRPr="00C6737D" w:rsidRDefault="00C6737D" w:rsidP="00C6737D">
            <w:pPr>
              <w:spacing w:line="240" w:lineRule="auto"/>
              <w:jc w:val="left"/>
              <w:rPr>
                <w:rFonts w:ascii="Times New Roman" w:hAnsi="Times New Roman"/>
                <w:color w:val="auto"/>
                <w:sz w:val="20"/>
                <w:szCs w:val="20"/>
                <w:lang w:val="es-CO" w:eastAsia="es-CO"/>
              </w:rPr>
            </w:pPr>
          </w:p>
        </w:tc>
        <w:tc>
          <w:tcPr>
            <w:tcW w:w="0" w:type="auto"/>
            <w:tcBorders>
              <w:top w:val="nil"/>
              <w:left w:val="nil"/>
              <w:bottom w:val="nil"/>
              <w:right w:val="nil"/>
            </w:tcBorders>
            <w:noWrap/>
            <w:vAlign w:val="bottom"/>
            <w:hideMark/>
          </w:tcPr>
          <w:p w14:paraId="6410350F" w14:textId="77777777" w:rsidR="00C6737D" w:rsidRPr="00C6737D" w:rsidRDefault="00C6737D" w:rsidP="00C6737D">
            <w:pPr>
              <w:spacing w:line="240" w:lineRule="auto"/>
              <w:jc w:val="left"/>
              <w:rPr>
                <w:rFonts w:ascii="Times New Roman" w:hAnsi="Times New Roman"/>
                <w:color w:val="auto"/>
                <w:sz w:val="20"/>
                <w:szCs w:val="20"/>
                <w:lang w:val="es-CO" w:eastAsia="es-CO"/>
              </w:rPr>
            </w:pPr>
          </w:p>
        </w:tc>
        <w:tc>
          <w:tcPr>
            <w:tcW w:w="0" w:type="auto"/>
            <w:tcBorders>
              <w:top w:val="nil"/>
              <w:left w:val="nil"/>
              <w:bottom w:val="nil"/>
              <w:right w:val="nil"/>
            </w:tcBorders>
            <w:noWrap/>
            <w:vAlign w:val="bottom"/>
            <w:hideMark/>
          </w:tcPr>
          <w:p w14:paraId="5CD07257" w14:textId="77777777" w:rsidR="00C6737D" w:rsidRPr="00C6737D" w:rsidRDefault="00C6737D" w:rsidP="00C6737D">
            <w:pPr>
              <w:spacing w:line="240" w:lineRule="auto"/>
              <w:jc w:val="left"/>
              <w:rPr>
                <w:rFonts w:ascii="Times New Roman" w:hAnsi="Times New Roman"/>
                <w:color w:val="auto"/>
                <w:sz w:val="20"/>
                <w:szCs w:val="20"/>
                <w:lang w:val="es-CO" w:eastAsia="es-CO"/>
              </w:rPr>
            </w:pPr>
          </w:p>
        </w:tc>
        <w:tc>
          <w:tcPr>
            <w:tcW w:w="0" w:type="auto"/>
            <w:tcBorders>
              <w:top w:val="nil"/>
              <w:left w:val="nil"/>
              <w:bottom w:val="nil"/>
              <w:right w:val="nil"/>
            </w:tcBorders>
            <w:noWrap/>
            <w:vAlign w:val="bottom"/>
            <w:hideMark/>
          </w:tcPr>
          <w:p w14:paraId="43BF510B" w14:textId="77777777" w:rsidR="00C6737D" w:rsidRPr="00C6737D" w:rsidRDefault="00C6737D" w:rsidP="00C6737D">
            <w:pPr>
              <w:spacing w:line="240" w:lineRule="auto"/>
              <w:jc w:val="left"/>
              <w:rPr>
                <w:rFonts w:ascii="Times New Roman" w:hAnsi="Times New Roman"/>
                <w:color w:val="auto"/>
                <w:sz w:val="20"/>
                <w:szCs w:val="20"/>
                <w:lang w:val="es-CO" w:eastAsia="es-CO"/>
              </w:rPr>
            </w:pPr>
          </w:p>
        </w:tc>
        <w:tc>
          <w:tcPr>
            <w:tcW w:w="0" w:type="auto"/>
            <w:tcBorders>
              <w:top w:val="nil"/>
              <w:left w:val="nil"/>
              <w:bottom w:val="nil"/>
              <w:right w:val="nil"/>
            </w:tcBorders>
            <w:noWrap/>
            <w:vAlign w:val="bottom"/>
            <w:hideMark/>
          </w:tcPr>
          <w:p w14:paraId="1D94D9E1" w14:textId="77777777" w:rsidR="00C6737D" w:rsidRPr="00C6737D" w:rsidRDefault="00C6737D" w:rsidP="00C6737D">
            <w:pPr>
              <w:spacing w:line="240" w:lineRule="auto"/>
              <w:jc w:val="left"/>
              <w:rPr>
                <w:rFonts w:ascii="Times New Roman" w:hAnsi="Times New Roman"/>
                <w:color w:val="auto"/>
                <w:sz w:val="20"/>
                <w:szCs w:val="20"/>
                <w:lang w:val="es-CO" w:eastAsia="es-CO"/>
              </w:rPr>
            </w:pPr>
          </w:p>
        </w:tc>
        <w:tc>
          <w:tcPr>
            <w:tcW w:w="0" w:type="auto"/>
            <w:tcBorders>
              <w:top w:val="nil"/>
              <w:left w:val="single" w:sz="4" w:space="0" w:color="auto"/>
              <w:bottom w:val="single" w:sz="4" w:space="0" w:color="auto"/>
              <w:right w:val="single" w:sz="4" w:space="0" w:color="auto"/>
            </w:tcBorders>
            <w:noWrap/>
            <w:vAlign w:val="bottom"/>
            <w:hideMark/>
          </w:tcPr>
          <w:p w14:paraId="72776021" w14:textId="77777777" w:rsidR="00C6737D" w:rsidRPr="00C6737D" w:rsidRDefault="00C6737D" w:rsidP="00C6737D">
            <w:pPr>
              <w:spacing w:line="240" w:lineRule="auto"/>
              <w:jc w:val="lef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Total</w:t>
            </w:r>
          </w:p>
        </w:tc>
        <w:tc>
          <w:tcPr>
            <w:tcW w:w="0" w:type="auto"/>
            <w:tcBorders>
              <w:top w:val="nil"/>
              <w:left w:val="nil"/>
              <w:bottom w:val="single" w:sz="4" w:space="0" w:color="auto"/>
              <w:right w:val="single" w:sz="4" w:space="0" w:color="auto"/>
            </w:tcBorders>
            <w:noWrap/>
            <w:vAlign w:val="bottom"/>
            <w:hideMark/>
          </w:tcPr>
          <w:p w14:paraId="68AFD88F" w14:textId="77777777" w:rsidR="00C6737D" w:rsidRPr="00C6737D" w:rsidRDefault="00C6737D" w:rsidP="00C6737D">
            <w:pPr>
              <w:spacing w:line="240" w:lineRule="auto"/>
              <w:jc w:val="right"/>
              <w:rPr>
                <w:rFonts w:ascii="Aptos Narrow" w:hAnsi="Aptos Narrow"/>
                <w:color w:val="000000"/>
                <w:sz w:val="22"/>
                <w:szCs w:val="22"/>
                <w:lang w:val="es-CO" w:eastAsia="es-CO"/>
              </w:rPr>
            </w:pPr>
            <w:r w:rsidRPr="00C6737D">
              <w:rPr>
                <w:rFonts w:ascii="Aptos Narrow" w:hAnsi="Aptos Narrow"/>
                <w:color w:val="000000"/>
                <w:sz w:val="22"/>
                <w:szCs w:val="22"/>
                <w:lang w:val="es-CO" w:eastAsia="es-CO"/>
              </w:rPr>
              <w:t>100%</w:t>
            </w:r>
          </w:p>
        </w:tc>
      </w:tr>
    </w:tbl>
    <w:p w14:paraId="1B5B837F" w14:textId="5954A6E5" w:rsidR="00C6737D" w:rsidRPr="00C6737D" w:rsidRDefault="00C6737D" w:rsidP="00C6737D">
      <w:pPr>
        <w:spacing w:after="160" w:line="259" w:lineRule="auto"/>
        <w:jc w:val="left"/>
        <w:rPr>
          <w:rStyle w:val="guion1"/>
          <w:rFonts w:asciiTheme="minorHAnsi" w:hAnsiTheme="minorHAnsi" w:cstheme="minorHAnsi"/>
          <w:b w:val="0"/>
          <w:color w:val="auto"/>
          <w:sz w:val="22"/>
          <w:szCs w:val="22"/>
        </w:rPr>
      </w:pPr>
    </w:p>
    <w:sectPr w:rsidR="00C6737D" w:rsidRPr="00C6737D" w:rsidSect="00C6737D">
      <w:pgSz w:w="16838" w:h="11906" w:orient="landscape"/>
      <w:pgMar w:top="1701" w:right="1417" w:bottom="1701" w:left="1417" w:header="708"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C1E6C" w14:textId="77777777" w:rsidR="004732EE" w:rsidRDefault="004732EE" w:rsidP="00BA6519">
      <w:pPr>
        <w:spacing w:line="240" w:lineRule="auto"/>
      </w:pPr>
      <w:r>
        <w:separator/>
      </w:r>
    </w:p>
  </w:endnote>
  <w:endnote w:type="continuationSeparator" w:id="0">
    <w:p w14:paraId="3817B140" w14:textId="77777777" w:rsidR="004732EE" w:rsidRDefault="004732EE" w:rsidP="00BA65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800000EF" w:usb1="5000207B" w:usb2="00000028" w:usb3="00000000" w:csb0="00000001" w:csb1="00000000"/>
  </w:font>
  <w:font w:name="UnitOT-Light">
    <w:panose1 w:val="00000000000000000000"/>
    <w:charset w:val="00"/>
    <w:family w:val="swiss"/>
    <w:notTrueType/>
    <w:pitch w:val="variable"/>
    <w:sig w:usb0="800000EF" w:usb1="5000207B" w:usb2="00000028"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D2F4" w14:textId="77777777" w:rsidR="00BA6519" w:rsidRPr="004172DF" w:rsidRDefault="00BA6519" w:rsidP="00BA6519">
    <w:pPr>
      <w:pStyle w:val="PiedepginaAsignatura"/>
    </w:pPr>
    <w:r w:rsidRPr="00B96994">
      <w:rPr>
        <w:noProof/>
      </w:rPr>
      <mc:AlternateContent>
        <mc:Choice Requires="wps">
          <w:drawing>
            <wp:anchor distT="0" distB="0" distL="114300" distR="114300" simplePos="0" relativeHeight="251660288" behindDoc="0" locked="1" layoutInCell="1" allowOverlap="1" wp14:anchorId="461050FD" wp14:editId="7AFFD120">
              <wp:simplePos x="0" y="0"/>
              <wp:positionH relativeFrom="column">
                <wp:posOffset>-2269490</wp:posOffset>
              </wp:positionH>
              <wp:positionV relativeFrom="page">
                <wp:posOffset>9264015</wp:posOffset>
              </wp:positionV>
              <wp:extent cx="2518410" cy="322580"/>
              <wp:effectExtent l="12065" t="6985" r="8255" b="8255"/>
              <wp:wrapNone/>
              <wp:docPr id="30" name="Cuadro de texto 30"/>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6E4720" w14:textId="77777777" w:rsidR="00BA6519" w:rsidRPr="00525591" w:rsidRDefault="00BA6519" w:rsidP="00BA6519">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1050FD" id="_x0000_t202" coordsize="21600,21600" o:spt="202" path="m,l,21600r21600,l21600,xe">
              <v:stroke joinstyle="miter"/>
              <v:path gradientshapeok="t" o:connecttype="rect"/>
            </v:shapetype>
            <v:shape id="Cuadro de texto 30"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2E6E4720" w14:textId="77777777" w:rsidR="00BA6519" w:rsidRPr="00525591" w:rsidRDefault="00BA6519" w:rsidP="00BA6519">
                    <w:pPr>
                      <w:pStyle w:val="PiedepginaUNIRc"/>
                      <w:ind w:right="180"/>
                    </w:pPr>
                    <w:r w:rsidRPr="00525591">
                      <w:t>© Universidad Internacional de La Rioja (UNIR)</w:t>
                    </w:r>
                  </w:p>
                </w:txbxContent>
              </v:textbox>
              <w10:wrap anchory="page"/>
              <w10:anchorlock/>
            </v:shape>
          </w:pict>
        </mc:Fallback>
      </mc:AlternateContent>
    </w:r>
    <w:r>
      <w:rPr>
        <w:noProof/>
      </w:rPr>
      <w:t>Programación Avanzada</w:t>
    </w:r>
  </w:p>
  <w:p w14:paraId="3AAC9396" w14:textId="77777777" w:rsidR="00BA6519" w:rsidRPr="00656B43" w:rsidRDefault="00BA6519" w:rsidP="00BA6519">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4306A2F3" wp14:editId="70A61486">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8AE7F9" w14:textId="77777777" w:rsidR="00BA6519" w:rsidRPr="001D0341" w:rsidRDefault="00BA6519" w:rsidP="00BA6519">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6A2F3" id="Rectángulo 34"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658AE7F9" w14:textId="77777777" w:rsidR="00BA6519" w:rsidRPr="001D0341" w:rsidRDefault="00BA6519" w:rsidP="00BA6519">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t>Tema 6. 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94D26" w14:textId="77777777" w:rsidR="004732EE" w:rsidRDefault="004732EE" w:rsidP="00BA6519">
      <w:pPr>
        <w:spacing w:line="240" w:lineRule="auto"/>
      </w:pPr>
      <w:r>
        <w:separator/>
      </w:r>
    </w:p>
  </w:footnote>
  <w:footnote w:type="continuationSeparator" w:id="0">
    <w:p w14:paraId="5D14FBEF" w14:textId="77777777" w:rsidR="004732EE" w:rsidRDefault="004732EE" w:rsidP="00BA65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
      <w:tblW w:w="0" w:type="auto"/>
      <w:jc w:val="center"/>
      <w:tblInd w:w="0" w:type="dxa"/>
      <w:tblCellMar>
        <w:top w:w="11" w:type="dxa"/>
        <w:bottom w:w="11" w:type="dxa"/>
      </w:tblCellMar>
      <w:tblLook w:val="04A0" w:firstRow="1" w:lastRow="0" w:firstColumn="1" w:lastColumn="0" w:noHBand="0" w:noVBand="1"/>
    </w:tblPr>
    <w:tblGrid>
      <w:gridCol w:w="2552"/>
      <w:gridCol w:w="3827"/>
      <w:gridCol w:w="1831"/>
    </w:tblGrid>
    <w:tr w:rsidR="00BA6519" w14:paraId="21B903AF" w14:textId="77777777" w:rsidTr="000E12EA">
      <w:trPr>
        <w:cnfStyle w:val="100000000000" w:firstRow="1" w:lastRow="0" w:firstColumn="0" w:lastColumn="0" w:oddVBand="0" w:evenVBand="0" w:oddHBand="0" w:evenHBand="0" w:firstRowFirstColumn="0" w:firstRowLastColumn="0" w:lastRowFirstColumn="0" w:lastRowLastColumn="0"/>
        <w:trHeight w:val="283"/>
        <w:tblHeader/>
        <w:jc w:val="center"/>
      </w:trPr>
      <w:tc>
        <w:tcPr>
          <w:tcW w:w="2552" w:type="dxa"/>
          <w:tcBorders>
            <w:top w:val="single" w:sz="4" w:space="0" w:color="0098CD"/>
            <w:left w:val="nil"/>
            <w:bottom w:val="single" w:sz="4" w:space="0" w:color="0098CD"/>
            <w:right w:val="single" w:sz="4" w:space="0" w:color="0098CD"/>
          </w:tcBorders>
          <w:hideMark/>
        </w:tcPr>
        <w:p w14:paraId="67EC8726" w14:textId="77777777" w:rsidR="00BA6519" w:rsidRDefault="00BA6519" w:rsidP="00BA6519">
          <w:pPr>
            <w:pStyle w:val="Encabezado"/>
            <w:jc w:val="center"/>
            <w:rPr>
              <w:rFonts w:cs="UnitOT-Medi"/>
              <w:color w:val="0098CD"/>
              <w:sz w:val="22"/>
              <w:szCs w:val="22"/>
              <w:lang w:eastAsia="en-US"/>
            </w:rPr>
          </w:pPr>
          <w:r>
            <w:rPr>
              <w:rFonts w:cs="UnitOT-Medi"/>
              <w:color w:val="0098CD"/>
              <w:sz w:val="22"/>
              <w:szCs w:val="22"/>
              <w:lang w:eastAsia="en-US"/>
            </w:rPr>
            <w:t>Asignatura</w:t>
          </w:r>
        </w:p>
      </w:tc>
      <w:tc>
        <w:tcPr>
          <w:tcW w:w="3827" w:type="dxa"/>
          <w:tcBorders>
            <w:top w:val="single" w:sz="4" w:space="0" w:color="0098CD"/>
            <w:left w:val="single" w:sz="4" w:space="0" w:color="0098CD"/>
            <w:bottom w:val="single" w:sz="4" w:space="0" w:color="0098CD"/>
            <w:right w:val="single" w:sz="4" w:space="0" w:color="0098CD"/>
          </w:tcBorders>
          <w:hideMark/>
        </w:tcPr>
        <w:p w14:paraId="7809AC72" w14:textId="77777777" w:rsidR="00BA6519" w:rsidRDefault="00BA6519" w:rsidP="00BA6519">
          <w:pPr>
            <w:pStyle w:val="Encabezado"/>
            <w:jc w:val="center"/>
            <w:rPr>
              <w:rFonts w:cs="UnitOT-Medi"/>
              <w:color w:val="0098CD"/>
              <w:sz w:val="22"/>
              <w:szCs w:val="22"/>
              <w:lang w:eastAsia="en-US"/>
            </w:rPr>
          </w:pPr>
          <w:r>
            <w:rPr>
              <w:rFonts w:cs="UnitOT-Medi"/>
              <w:color w:val="0098CD"/>
              <w:sz w:val="22"/>
              <w:szCs w:val="22"/>
              <w:lang w:eastAsia="en-US"/>
            </w:rPr>
            <w:t>Datos del alumno</w:t>
          </w:r>
        </w:p>
      </w:tc>
      <w:tc>
        <w:tcPr>
          <w:tcW w:w="1831" w:type="dxa"/>
          <w:tcBorders>
            <w:top w:val="single" w:sz="4" w:space="0" w:color="0098CD"/>
            <w:left w:val="single" w:sz="4" w:space="0" w:color="0098CD"/>
            <w:bottom w:val="single" w:sz="4" w:space="0" w:color="0098CD"/>
            <w:right w:val="nil"/>
          </w:tcBorders>
          <w:hideMark/>
        </w:tcPr>
        <w:p w14:paraId="262983FB" w14:textId="77777777" w:rsidR="00BA6519" w:rsidRDefault="00BA6519" w:rsidP="00BA6519">
          <w:pPr>
            <w:pStyle w:val="Encabezado"/>
            <w:jc w:val="center"/>
            <w:rPr>
              <w:rFonts w:cs="UnitOT-Medi"/>
              <w:color w:val="0098CD"/>
              <w:sz w:val="22"/>
              <w:szCs w:val="22"/>
              <w:lang w:eastAsia="en-US"/>
            </w:rPr>
          </w:pPr>
          <w:r>
            <w:rPr>
              <w:rFonts w:cs="UnitOT-Medi"/>
              <w:color w:val="0098CD"/>
              <w:sz w:val="22"/>
              <w:szCs w:val="22"/>
              <w:lang w:eastAsia="en-US"/>
            </w:rPr>
            <w:t>Fecha</w:t>
          </w:r>
        </w:p>
      </w:tc>
    </w:tr>
    <w:tr w:rsidR="00BA6519" w14:paraId="5E1912AC" w14:textId="77777777" w:rsidTr="000E12EA">
      <w:trPr>
        <w:trHeight w:val="342"/>
        <w:jc w:val="center"/>
      </w:trPr>
      <w:tc>
        <w:tcPr>
          <w:tcW w:w="2552" w:type="dxa"/>
          <w:vMerge w:val="restart"/>
          <w:tcBorders>
            <w:top w:val="single" w:sz="4" w:space="0" w:color="0098CD"/>
            <w:left w:val="nil"/>
            <w:bottom w:val="single" w:sz="4" w:space="0" w:color="0098CD"/>
            <w:right w:val="single" w:sz="4" w:space="0" w:color="0098CD"/>
          </w:tcBorders>
          <w:hideMark/>
        </w:tcPr>
        <w:p w14:paraId="51CF1FB3" w14:textId="77777777" w:rsidR="00BA6519" w:rsidRDefault="00BA6519" w:rsidP="00BA6519">
          <w:pPr>
            <w:pStyle w:val="Textocajaactividades"/>
            <w:rPr>
              <w:lang w:eastAsia="en-US"/>
            </w:rPr>
          </w:pPr>
          <w:r>
            <w:rPr>
              <w:lang w:eastAsia="en-US"/>
            </w:rPr>
            <w:t>Programación Avanzada</w:t>
          </w:r>
        </w:p>
      </w:tc>
      <w:tc>
        <w:tcPr>
          <w:tcW w:w="3827" w:type="dxa"/>
          <w:tcBorders>
            <w:top w:val="single" w:sz="4" w:space="0" w:color="0098CD"/>
            <w:left w:val="single" w:sz="4" w:space="0" w:color="0098CD"/>
            <w:bottom w:val="single" w:sz="4" w:space="0" w:color="0098CD"/>
            <w:right w:val="single" w:sz="4" w:space="0" w:color="0098CD"/>
          </w:tcBorders>
          <w:hideMark/>
        </w:tcPr>
        <w:p w14:paraId="11FFE8AD" w14:textId="77777777" w:rsidR="00BA6519" w:rsidRDefault="00BA6519" w:rsidP="00BA6519">
          <w:pPr>
            <w:pStyle w:val="Encabezado"/>
            <w:rPr>
              <w:sz w:val="22"/>
              <w:szCs w:val="22"/>
              <w:lang w:eastAsia="en-US"/>
            </w:rPr>
          </w:pPr>
          <w:r>
            <w:rPr>
              <w:sz w:val="22"/>
              <w:szCs w:val="22"/>
              <w:lang w:eastAsia="en-US"/>
            </w:rPr>
            <w:t xml:space="preserve">Apellidos: </w:t>
          </w:r>
        </w:p>
      </w:tc>
      <w:tc>
        <w:tcPr>
          <w:tcW w:w="1831" w:type="dxa"/>
          <w:vMerge w:val="restart"/>
          <w:tcBorders>
            <w:top w:val="single" w:sz="4" w:space="0" w:color="0098CD"/>
            <w:left w:val="single" w:sz="4" w:space="0" w:color="0098CD"/>
            <w:bottom w:val="single" w:sz="4" w:space="0" w:color="0098CD"/>
            <w:right w:val="nil"/>
          </w:tcBorders>
        </w:tcPr>
        <w:p w14:paraId="218DF5BD" w14:textId="77777777" w:rsidR="00BA6519" w:rsidRDefault="00BA6519" w:rsidP="00BA6519">
          <w:pPr>
            <w:pStyle w:val="Encabezado"/>
            <w:jc w:val="center"/>
            <w:rPr>
              <w:rFonts w:asciiTheme="minorHAnsi" w:hAnsiTheme="minorHAnsi"/>
              <w:lang w:eastAsia="en-US"/>
            </w:rPr>
          </w:pPr>
        </w:p>
      </w:tc>
    </w:tr>
    <w:tr w:rsidR="00BA6519" w14:paraId="3F43DD17" w14:textId="77777777" w:rsidTr="000E12EA">
      <w:trPr>
        <w:trHeight w:val="342"/>
        <w:jc w:val="center"/>
      </w:trPr>
      <w:tc>
        <w:tcPr>
          <w:tcW w:w="0" w:type="auto"/>
          <w:vMerge/>
          <w:tcBorders>
            <w:top w:val="single" w:sz="4" w:space="0" w:color="0098CD"/>
            <w:left w:val="nil"/>
            <w:bottom w:val="single" w:sz="4" w:space="0" w:color="0098CD"/>
            <w:right w:val="single" w:sz="4" w:space="0" w:color="0098CD"/>
          </w:tcBorders>
          <w:hideMark/>
        </w:tcPr>
        <w:p w14:paraId="02EE4779" w14:textId="77777777" w:rsidR="00BA6519" w:rsidRDefault="00BA6519" w:rsidP="00BA6519">
          <w:pPr>
            <w:spacing w:line="240" w:lineRule="auto"/>
            <w:jc w:val="left"/>
            <w:rPr>
              <w:rFonts w:cs="UnitOT-Medi"/>
              <w:b/>
              <w:sz w:val="22"/>
              <w:szCs w:val="22"/>
              <w:lang w:eastAsia="en-US"/>
            </w:rPr>
          </w:pPr>
        </w:p>
      </w:tc>
      <w:tc>
        <w:tcPr>
          <w:tcW w:w="3827" w:type="dxa"/>
          <w:tcBorders>
            <w:top w:val="single" w:sz="4" w:space="0" w:color="0098CD"/>
            <w:left w:val="single" w:sz="4" w:space="0" w:color="0098CD"/>
            <w:bottom w:val="single" w:sz="4" w:space="0" w:color="0098CD"/>
            <w:right w:val="single" w:sz="4" w:space="0" w:color="0098CD"/>
          </w:tcBorders>
          <w:hideMark/>
        </w:tcPr>
        <w:p w14:paraId="0A38B185" w14:textId="77777777" w:rsidR="00BA6519" w:rsidRDefault="00BA6519" w:rsidP="00BA6519">
          <w:pPr>
            <w:pStyle w:val="Encabezado"/>
            <w:rPr>
              <w:sz w:val="22"/>
              <w:szCs w:val="22"/>
              <w:lang w:eastAsia="en-US"/>
            </w:rPr>
          </w:pPr>
          <w:r>
            <w:rPr>
              <w:sz w:val="22"/>
              <w:szCs w:val="22"/>
              <w:lang w:eastAsia="en-US"/>
            </w:rPr>
            <w:t>Nombre:</w:t>
          </w:r>
        </w:p>
      </w:tc>
      <w:tc>
        <w:tcPr>
          <w:tcW w:w="0" w:type="auto"/>
          <w:vMerge/>
          <w:tcBorders>
            <w:top w:val="single" w:sz="4" w:space="0" w:color="0098CD"/>
            <w:left w:val="single" w:sz="4" w:space="0" w:color="0098CD"/>
            <w:bottom w:val="single" w:sz="4" w:space="0" w:color="0098CD"/>
            <w:right w:val="nil"/>
          </w:tcBorders>
          <w:hideMark/>
        </w:tcPr>
        <w:p w14:paraId="3BFEF683" w14:textId="77777777" w:rsidR="00BA6519" w:rsidRDefault="00BA6519" w:rsidP="00BA6519">
          <w:pPr>
            <w:spacing w:line="240" w:lineRule="auto"/>
            <w:jc w:val="left"/>
            <w:rPr>
              <w:rFonts w:asciiTheme="minorHAnsi" w:hAnsiTheme="minorHAnsi"/>
              <w:lang w:eastAsia="en-US"/>
            </w:rPr>
          </w:pPr>
        </w:p>
      </w:tc>
    </w:tr>
  </w:tbl>
  <w:p w14:paraId="2985A049" w14:textId="77777777" w:rsidR="00BA6519" w:rsidRDefault="00BA65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D2C5B"/>
    <w:multiLevelType w:val="hybridMultilevel"/>
    <w:tmpl w:val="4D58A52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0FF2F38"/>
    <w:multiLevelType w:val="hybridMultilevel"/>
    <w:tmpl w:val="EC7CE40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5DA11C2"/>
    <w:multiLevelType w:val="hybridMultilevel"/>
    <w:tmpl w:val="D2BC0DDA"/>
    <w:lvl w:ilvl="0" w:tplc="FAB23BC8">
      <w:start w:val="1"/>
      <w:numFmt w:val="bullet"/>
      <w:pStyle w:val="02Vietas"/>
      <w:lvlText w:val="»"/>
      <w:lvlJc w:val="left"/>
      <w:pPr>
        <w:ind w:left="360" w:hanging="360"/>
      </w:pPr>
      <w:rPr>
        <w:rFonts w:ascii="Georgia" w:hAnsi="Georgia" w:hint="default"/>
        <w:b w:val="0"/>
        <w:i w:val="0"/>
        <w:color w:val="336699"/>
        <w:sz w:val="22"/>
      </w:rPr>
    </w:lvl>
    <w:lvl w:ilvl="1" w:tplc="0C0A0003" w:tentative="1">
      <w:start w:val="1"/>
      <w:numFmt w:val="bullet"/>
      <w:lvlText w:val="o"/>
      <w:lvlJc w:val="left"/>
      <w:pPr>
        <w:ind w:left="1364" w:hanging="360"/>
      </w:pPr>
      <w:rPr>
        <w:rFonts w:ascii="Courier New" w:hAnsi="Courier New" w:cs="Courier New" w:hint="default"/>
      </w:rPr>
    </w:lvl>
    <w:lvl w:ilvl="2" w:tplc="0C0A0005" w:tentative="1">
      <w:start w:val="1"/>
      <w:numFmt w:val="bullet"/>
      <w:lvlText w:val=""/>
      <w:lvlJc w:val="left"/>
      <w:pPr>
        <w:ind w:left="2084" w:hanging="360"/>
      </w:pPr>
      <w:rPr>
        <w:rFonts w:ascii="Wingdings" w:hAnsi="Wingdings" w:hint="default"/>
      </w:rPr>
    </w:lvl>
    <w:lvl w:ilvl="3" w:tplc="0C0A0001" w:tentative="1">
      <w:start w:val="1"/>
      <w:numFmt w:val="bullet"/>
      <w:lvlText w:val=""/>
      <w:lvlJc w:val="left"/>
      <w:pPr>
        <w:ind w:left="2804" w:hanging="360"/>
      </w:pPr>
      <w:rPr>
        <w:rFonts w:ascii="Symbol" w:hAnsi="Symbol" w:hint="default"/>
      </w:rPr>
    </w:lvl>
    <w:lvl w:ilvl="4" w:tplc="0C0A0003" w:tentative="1">
      <w:start w:val="1"/>
      <w:numFmt w:val="bullet"/>
      <w:lvlText w:val="o"/>
      <w:lvlJc w:val="left"/>
      <w:pPr>
        <w:ind w:left="3524" w:hanging="360"/>
      </w:pPr>
      <w:rPr>
        <w:rFonts w:ascii="Courier New" w:hAnsi="Courier New" w:cs="Courier New" w:hint="default"/>
      </w:rPr>
    </w:lvl>
    <w:lvl w:ilvl="5" w:tplc="0C0A0005" w:tentative="1">
      <w:start w:val="1"/>
      <w:numFmt w:val="bullet"/>
      <w:lvlText w:val=""/>
      <w:lvlJc w:val="left"/>
      <w:pPr>
        <w:ind w:left="4244" w:hanging="360"/>
      </w:pPr>
      <w:rPr>
        <w:rFonts w:ascii="Wingdings" w:hAnsi="Wingdings" w:hint="default"/>
      </w:rPr>
    </w:lvl>
    <w:lvl w:ilvl="6" w:tplc="0C0A0001" w:tentative="1">
      <w:start w:val="1"/>
      <w:numFmt w:val="bullet"/>
      <w:lvlText w:val=""/>
      <w:lvlJc w:val="left"/>
      <w:pPr>
        <w:ind w:left="4964" w:hanging="360"/>
      </w:pPr>
      <w:rPr>
        <w:rFonts w:ascii="Symbol" w:hAnsi="Symbol" w:hint="default"/>
      </w:rPr>
    </w:lvl>
    <w:lvl w:ilvl="7" w:tplc="0C0A0003" w:tentative="1">
      <w:start w:val="1"/>
      <w:numFmt w:val="bullet"/>
      <w:lvlText w:val="o"/>
      <w:lvlJc w:val="left"/>
      <w:pPr>
        <w:ind w:left="5684" w:hanging="360"/>
      </w:pPr>
      <w:rPr>
        <w:rFonts w:ascii="Courier New" w:hAnsi="Courier New" w:cs="Courier New" w:hint="default"/>
      </w:rPr>
    </w:lvl>
    <w:lvl w:ilvl="8" w:tplc="0C0A0005" w:tentative="1">
      <w:start w:val="1"/>
      <w:numFmt w:val="bullet"/>
      <w:lvlText w:val=""/>
      <w:lvlJc w:val="left"/>
      <w:pPr>
        <w:ind w:left="6404" w:hanging="360"/>
      </w:pPr>
      <w:rPr>
        <w:rFonts w:ascii="Wingdings" w:hAnsi="Wingdings" w:hint="default"/>
      </w:rPr>
    </w:lvl>
  </w:abstractNum>
  <w:abstractNum w:abstractNumId="3" w15:restartNumberingAfterBreak="0">
    <w:nsid w:val="174F6026"/>
    <w:multiLevelType w:val="multilevel"/>
    <w:tmpl w:val="B37C3B20"/>
    <w:numStyleLink w:val="VietasUNIR"/>
  </w:abstractNum>
  <w:abstractNum w:abstractNumId="4" w15:restartNumberingAfterBreak="0">
    <w:nsid w:val="1ADD3A62"/>
    <w:multiLevelType w:val="hybridMultilevel"/>
    <w:tmpl w:val="2724EB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4C3E9B"/>
    <w:multiLevelType w:val="hybridMultilevel"/>
    <w:tmpl w:val="E2F0D5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1139423215">
    <w:abstractNumId w:val="6"/>
  </w:num>
  <w:num w:numId="2" w16cid:durableId="1879004211">
    <w:abstractNumId w:val="3"/>
  </w:num>
  <w:num w:numId="3" w16cid:durableId="1043405853">
    <w:abstractNumId w:val="2"/>
  </w:num>
  <w:num w:numId="4" w16cid:durableId="1734617050">
    <w:abstractNumId w:val="4"/>
  </w:num>
  <w:num w:numId="5" w16cid:durableId="827866186">
    <w:abstractNumId w:val="0"/>
  </w:num>
  <w:num w:numId="6" w16cid:durableId="233466441">
    <w:abstractNumId w:val="5"/>
  </w:num>
  <w:num w:numId="7" w16cid:durableId="1154878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19"/>
    <w:rsid w:val="00047C7C"/>
    <w:rsid w:val="001A45C8"/>
    <w:rsid w:val="00200FA8"/>
    <w:rsid w:val="00351FA5"/>
    <w:rsid w:val="004732EE"/>
    <w:rsid w:val="004E1738"/>
    <w:rsid w:val="005D40DC"/>
    <w:rsid w:val="005D679B"/>
    <w:rsid w:val="0063310B"/>
    <w:rsid w:val="00717F92"/>
    <w:rsid w:val="008943DE"/>
    <w:rsid w:val="008C3FE5"/>
    <w:rsid w:val="00926793"/>
    <w:rsid w:val="009A7B3A"/>
    <w:rsid w:val="00BA6519"/>
    <w:rsid w:val="00C6737D"/>
    <w:rsid w:val="00CA19A6"/>
    <w:rsid w:val="00D403B3"/>
    <w:rsid w:val="00EB0BA9"/>
    <w:rsid w:val="00EE67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D1F786"/>
  <w15:chartTrackingRefBased/>
  <w15:docId w15:val="{1D751544-1861-406D-AE6B-F2663C453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519"/>
    <w:pPr>
      <w:spacing w:after="0" w:line="360" w:lineRule="auto"/>
      <w:jc w:val="both"/>
    </w:pPr>
    <w:rPr>
      <w:rFonts w:ascii="Calibri" w:eastAsia="Times New Roman" w:hAnsi="Calibri" w:cs="Times New Roman"/>
      <w:color w:val="333333"/>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VietasUNIR">
    <w:name w:val="ViñetasUNIR"/>
    <w:basedOn w:val="Sinlista"/>
    <w:uiPriority w:val="99"/>
    <w:rsid w:val="00BA6519"/>
    <w:pPr>
      <w:numPr>
        <w:numId w:val="1"/>
      </w:numPr>
    </w:pPr>
  </w:style>
  <w:style w:type="paragraph" w:styleId="Prrafodelista">
    <w:name w:val="List Paragraph"/>
    <w:basedOn w:val="Normal"/>
    <w:uiPriority w:val="98"/>
    <w:qFormat/>
    <w:rsid w:val="00BA6519"/>
    <w:pPr>
      <w:ind w:left="720"/>
      <w:contextualSpacing/>
    </w:pPr>
  </w:style>
  <w:style w:type="paragraph" w:customStyle="1" w:styleId="SeccionesNivel">
    <w:name w:val="Secciones Nivel"/>
    <w:basedOn w:val="Normal"/>
    <w:next w:val="Normal"/>
    <w:uiPriority w:val="5"/>
    <w:qFormat/>
    <w:rsid w:val="00BA6519"/>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Normal"/>
    <w:next w:val="Normal"/>
    <w:uiPriority w:val="6"/>
    <w:qFormat/>
    <w:rsid w:val="00BA6519"/>
    <w:pPr>
      <w:jc w:val="left"/>
      <w:outlineLvl w:val="1"/>
    </w:pPr>
    <w:rPr>
      <w:color w:val="0098CD"/>
      <w:sz w:val="40"/>
      <w:szCs w:val="40"/>
    </w:rPr>
  </w:style>
  <w:style w:type="paragraph" w:styleId="Encabezado">
    <w:name w:val="header"/>
    <w:basedOn w:val="Normal"/>
    <w:link w:val="EncabezadoCar"/>
    <w:uiPriority w:val="99"/>
    <w:unhideWhenUsed/>
    <w:qFormat/>
    <w:rsid w:val="00BA651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BA6519"/>
    <w:rPr>
      <w:rFonts w:ascii="Calibri" w:eastAsia="Times New Roman" w:hAnsi="Calibri" w:cs="Times New Roman"/>
      <w:color w:val="333333"/>
      <w:sz w:val="24"/>
      <w:szCs w:val="24"/>
      <w:lang w:eastAsia="es-ES"/>
    </w:rPr>
  </w:style>
  <w:style w:type="paragraph" w:styleId="Piedepgina">
    <w:name w:val="footer"/>
    <w:basedOn w:val="Normal"/>
    <w:link w:val="PiedepginaCar"/>
    <w:uiPriority w:val="99"/>
    <w:unhideWhenUsed/>
    <w:rsid w:val="00BA651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BA6519"/>
    <w:rPr>
      <w:rFonts w:ascii="Calibri" w:eastAsia="Times New Roman" w:hAnsi="Calibri" w:cs="Times New Roman"/>
      <w:color w:val="333333"/>
      <w:sz w:val="24"/>
      <w:szCs w:val="24"/>
      <w:lang w:eastAsia="es-ES"/>
    </w:rPr>
  </w:style>
  <w:style w:type="paragraph" w:customStyle="1" w:styleId="Textocajaactividades">
    <w:name w:val="Texto_caja_actividades"/>
    <w:basedOn w:val="Normal"/>
    <w:qFormat/>
    <w:rsid w:val="00BA6519"/>
    <w:pPr>
      <w:spacing w:line="240" w:lineRule="auto"/>
      <w:jc w:val="center"/>
    </w:pPr>
    <w:rPr>
      <w:rFonts w:cs="UnitOT-Medi"/>
      <w:b/>
      <w:sz w:val="22"/>
      <w:szCs w:val="22"/>
    </w:rPr>
  </w:style>
  <w:style w:type="table" w:customStyle="1" w:styleId="TablaUNIR3">
    <w:name w:val="Tabla UNIR 3"/>
    <w:basedOn w:val="Tablanormal"/>
    <w:uiPriority w:val="99"/>
    <w:rsid w:val="00BA6519"/>
    <w:pPr>
      <w:spacing w:after="0" w:line="240" w:lineRule="auto"/>
    </w:pPr>
    <w:rPr>
      <w:rFonts w:ascii="UnitOT-Light" w:eastAsia="Times New Roman" w:hAnsi="UnitOT-Light"/>
      <w:color w:val="333333"/>
      <w:sz w:val="20"/>
    </w:rPr>
    <w:tblPr>
      <w:tblInd w:w="0" w:type="nil"/>
      <w:tblBorders>
        <w:top w:val="single" w:sz="4" w:space="0" w:color="0098CD"/>
        <w:bottom w:val="single" w:sz="4" w:space="0" w:color="0098CD"/>
        <w:insideH w:val="single" w:sz="4" w:space="0" w:color="0098CD"/>
        <w:insideV w:val="single" w:sz="4" w:space="0" w:color="0098CD"/>
      </w:tblBorders>
      <w:tblCellMar>
        <w:top w:w="113" w:type="dxa"/>
      </w:tblCellMar>
    </w:tblPr>
    <w:tcPr>
      <w:shd w:val="clear" w:color="auto" w:fill="FFFFFF" w:themeFill="background1"/>
      <w:vAlign w:val="center"/>
    </w:tcPr>
    <w:tblStylePr w:type="firstRow">
      <w:pPr>
        <w:jc w:val="center"/>
      </w:pPr>
      <w:rPr>
        <w:rFonts w:ascii="UnitOT-Medi" w:hAnsi="UnitOT-Medi" w:cs="UnitOT-Medi" w:hint="default"/>
        <w:b w:val="0"/>
        <w:color w:val="333333"/>
        <w:sz w:val="20"/>
        <w:szCs w:val="20"/>
      </w:rPr>
      <w:tblPr/>
      <w:tcPr>
        <w:shd w:val="clear" w:color="auto" w:fill="E6F4F9"/>
        <w:vAlign w:val="center"/>
      </w:tcPr>
    </w:tblStylePr>
  </w:style>
  <w:style w:type="paragraph" w:customStyle="1" w:styleId="PiedepginaSecciones">
    <w:name w:val="Pie de página_Secciones"/>
    <w:basedOn w:val="Normal"/>
    <w:uiPriority w:val="19"/>
    <w:qFormat/>
    <w:rsid w:val="00BA6519"/>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BA6519"/>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BA6519"/>
    <w:pPr>
      <w:ind w:firstLine="0"/>
    </w:pPr>
    <w:rPr>
      <w:rFonts w:ascii="Calibri Light" w:hAnsi="Calibri Light"/>
      <w:spacing w:val="-4"/>
      <w:sz w:val="18"/>
      <w:szCs w:val="18"/>
    </w:rPr>
  </w:style>
  <w:style w:type="character" w:customStyle="1" w:styleId="guion1">
    <w:name w:val="guion1"/>
    <w:rsid w:val="008C3FE5"/>
    <w:rPr>
      <w:b/>
      <w:bCs/>
      <w:color w:val="027BA6"/>
      <w:sz w:val="18"/>
      <w:szCs w:val="18"/>
    </w:rPr>
  </w:style>
  <w:style w:type="paragraph" w:customStyle="1" w:styleId="texto">
    <w:name w:val="texto"/>
    <w:basedOn w:val="Normal"/>
    <w:rsid w:val="008C3FE5"/>
    <w:pPr>
      <w:spacing w:before="100" w:beforeAutospacing="1" w:after="100" w:afterAutospacing="1" w:line="240" w:lineRule="auto"/>
      <w:jc w:val="left"/>
    </w:pPr>
    <w:rPr>
      <w:rFonts w:ascii="Times New Roman" w:hAnsi="Times New Roman"/>
      <w:color w:val="000000"/>
    </w:rPr>
  </w:style>
  <w:style w:type="paragraph" w:customStyle="1" w:styleId="02Vietas">
    <w:name w:val="02_Viñetas"/>
    <w:basedOn w:val="Normal"/>
    <w:link w:val="02VietasCar"/>
    <w:qFormat/>
    <w:rsid w:val="008C3FE5"/>
    <w:pPr>
      <w:numPr>
        <w:numId w:val="3"/>
      </w:numPr>
      <w:ind w:left="284" w:hanging="284"/>
    </w:pPr>
    <w:rPr>
      <w:rFonts w:ascii="Georgia" w:hAnsi="Georgia" w:cs="Arial"/>
      <w:color w:val="auto"/>
      <w:sz w:val="22"/>
      <w:szCs w:val="22"/>
      <w:lang w:val="es-ES_tradnl"/>
    </w:rPr>
  </w:style>
  <w:style w:type="character" w:customStyle="1" w:styleId="02VietasCar">
    <w:name w:val="02_Viñetas Car"/>
    <w:link w:val="02Vietas"/>
    <w:rsid w:val="008C3FE5"/>
    <w:rPr>
      <w:rFonts w:ascii="Georgia" w:eastAsia="Times New Roman" w:hAnsi="Georgia" w:cs="Arial"/>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66597A-417A-4769-9CD6-F32D9C7B8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901</Words>
  <Characters>4958</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alejandro de mendoza tovar</cp:lastModifiedBy>
  <cp:revision>16</cp:revision>
  <dcterms:created xsi:type="dcterms:W3CDTF">2023-09-08T17:09:00Z</dcterms:created>
  <dcterms:modified xsi:type="dcterms:W3CDTF">2025-09-10T05:50:00Z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2025-08-07T15:58:12Z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884ac870-c8a8-4503-99c8-f30506ee139b</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