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D924" w14:textId="0A3F8B52"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ACTIVIDAD LABORATORIO NO.1</w:t>
      </w:r>
    </w:p>
    <w:p w14:paraId="55DE8CDC" w14:textId="5F9E1563" w:rsidR="00EB019E" w:rsidRPr="009E0AAB" w:rsidRDefault="0095429A" w:rsidP="007C66F8">
      <w:pPr>
        <w:spacing w:after="0" w:line="240" w:lineRule="auto"/>
        <w:jc w:val="center"/>
        <w:rPr>
          <w:rFonts w:ascii="Arial" w:hAnsi="Arial" w:cs="Arial"/>
          <w:b/>
          <w:bCs/>
          <w:sz w:val="20"/>
          <w:szCs w:val="20"/>
        </w:rPr>
      </w:pPr>
      <w:r w:rsidRPr="009E0AAB">
        <w:rPr>
          <w:rFonts w:ascii="Arial" w:hAnsi="Arial" w:cs="Arial"/>
          <w:b/>
          <w:bCs/>
          <w:sz w:val="20"/>
          <w:szCs w:val="20"/>
        </w:rPr>
        <w:t>TRABAJO: ETIQUETADO MORFOSINTÁCTICO</w:t>
      </w:r>
    </w:p>
    <w:p w14:paraId="06CA9E5F" w14:textId="77777777" w:rsidR="0095429A" w:rsidRPr="009E0AAB" w:rsidRDefault="0095429A" w:rsidP="007C66F8">
      <w:pPr>
        <w:spacing w:after="0" w:line="240" w:lineRule="auto"/>
        <w:jc w:val="center"/>
        <w:rPr>
          <w:rFonts w:ascii="Arial" w:hAnsi="Arial" w:cs="Arial"/>
          <w:b/>
          <w:bCs/>
          <w:sz w:val="20"/>
          <w:szCs w:val="20"/>
        </w:rPr>
      </w:pPr>
    </w:p>
    <w:p w14:paraId="7084705F" w14:textId="77777777" w:rsidR="000B3986" w:rsidRPr="009E0AAB" w:rsidRDefault="000B3986" w:rsidP="007C66F8">
      <w:pPr>
        <w:spacing w:after="0" w:line="240" w:lineRule="auto"/>
        <w:jc w:val="center"/>
        <w:rPr>
          <w:rFonts w:ascii="Arial" w:hAnsi="Arial" w:cs="Arial"/>
          <w:b/>
          <w:bCs/>
          <w:sz w:val="20"/>
          <w:szCs w:val="20"/>
        </w:rPr>
      </w:pPr>
    </w:p>
    <w:p w14:paraId="2C39AA78" w14:textId="77777777" w:rsidR="000B3986" w:rsidRPr="009E0AAB" w:rsidRDefault="000B3986" w:rsidP="007C66F8">
      <w:pPr>
        <w:spacing w:after="0" w:line="240" w:lineRule="auto"/>
        <w:jc w:val="center"/>
        <w:rPr>
          <w:rFonts w:ascii="Arial" w:hAnsi="Arial" w:cs="Arial"/>
          <w:b/>
          <w:bCs/>
          <w:sz w:val="20"/>
          <w:szCs w:val="20"/>
        </w:rPr>
      </w:pPr>
    </w:p>
    <w:p w14:paraId="29727D9D" w14:textId="77777777" w:rsidR="000B3986" w:rsidRPr="009E0AAB" w:rsidRDefault="000B3986" w:rsidP="007C66F8">
      <w:pPr>
        <w:spacing w:after="0" w:line="240" w:lineRule="auto"/>
        <w:jc w:val="center"/>
        <w:rPr>
          <w:rFonts w:ascii="Arial" w:hAnsi="Arial" w:cs="Arial"/>
          <w:b/>
          <w:bCs/>
          <w:sz w:val="20"/>
          <w:szCs w:val="20"/>
        </w:rPr>
      </w:pPr>
    </w:p>
    <w:p w14:paraId="2CCD81DB" w14:textId="77777777" w:rsidR="000B3986" w:rsidRPr="009E0AAB" w:rsidRDefault="000B3986" w:rsidP="007C66F8">
      <w:pPr>
        <w:spacing w:after="0" w:line="240" w:lineRule="auto"/>
        <w:jc w:val="center"/>
        <w:rPr>
          <w:rFonts w:ascii="Arial" w:hAnsi="Arial" w:cs="Arial"/>
          <w:b/>
          <w:bCs/>
          <w:sz w:val="20"/>
          <w:szCs w:val="20"/>
        </w:rPr>
      </w:pPr>
    </w:p>
    <w:p w14:paraId="66B52256" w14:textId="77777777" w:rsidR="000B3986" w:rsidRPr="009E0AAB" w:rsidRDefault="000B3986" w:rsidP="007C66F8">
      <w:pPr>
        <w:spacing w:after="0" w:line="240" w:lineRule="auto"/>
        <w:jc w:val="center"/>
        <w:rPr>
          <w:rFonts w:ascii="Arial" w:hAnsi="Arial" w:cs="Arial"/>
          <w:b/>
          <w:bCs/>
          <w:sz w:val="20"/>
          <w:szCs w:val="20"/>
        </w:rPr>
      </w:pPr>
    </w:p>
    <w:p w14:paraId="059D8634" w14:textId="77777777" w:rsidR="000B3986" w:rsidRPr="009E0AAB" w:rsidRDefault="000B3986" w:rsidP="007C66F8">
      <w:pPr>
        <w:spacing w:after="0" w:line="240" w:lineRule="auto"/>
        <w:jc w:val="center"/>
        <w:rPr>
          <w:rFonts w:ascii="Arial" w:hAnsi="Arial" w:cs="Arial"/>
          <w:b/>
          <w:bCs/>
          <w:sz w:val="20"/>
          <w:szCs w:val="20"/>
        </w:rPr>
      </w:pPr>
    </w:p>
    <w:p w14:paraId="2CEAEC28" w14:textId="77777777" w:rsidR="000B3986" w:rsidRPr="009E0AAB" w:rsidRDefault="000B3986" w:rsidP="007C66F8">
      <w:pPr>
        <w:spacing w:after="0" w:line="240" w:lineRule="auto"/>
        <w:jc w:val="center"/>
        <w:rPr>
          <w:rFonts w:ascii="Arial" w:hAnsi="Arial" w:cs="Arial"/>
          <w:b/>
          <w:bCs/>
          <w:sz w:val="20"/>
          <w:szCs w:val="20"/>
        </w:rPr>
      </w:pPr>
    </w:p>
    <w:p w14:paraId="01D8DE8C" w14:textId="77777777" w:rsidR="000B3986" w:rsidRPr="009E0AAB" w:rsidRDefault="000B3986" w:rsidP="007C66F8">
      <w:pPr>
        <w:spacing w:after="0" w:line="240" w:lineRule="auto"/>
        <w:jc w:val="center"/>
        <w:rPr>
          <w:rFonts w:ascii="Arial" w:hAnsi="Arial" w:cs="Arial"/>
          <w:b/>
          <w:bCs/>
          <w:sz w:val="20"/>
          <w:szCs w:val="20"/>
        </w:rPr>
      </w:pPr>
    </w:p>
    <w:p w14:paraId="2661E3E9" w14:textId="77777777" w:rsidR="000B3986" w:rsidRPr="009E0AAB" w:rsidRDefault="000B3986" w:rsidP="007C66F8">
      <w:pPr>
        <w:spacing w:after="0" w:line="240" w:lineRule="auto"/>
        <w:jc w:val="center"/>
        <w:rPr>
          <w:rFonts w:ascii="Arial" w:hAnsi="Arial" w:cs="Arial"/>
          <w:b/>
          <w:bCs/>
          <w:sz w:val="20"/>
          <w:szCs w:val="20"/>
        </w:rPr>
      </w:pPr>
    </w:p>
    <w:p w14:paraId="5565E857" w14:textId="77777777" w:rsidR="000B3986" w:rsidRPr="009E0AAB" w:rsidRDefault="000B3986" w:rsidP="007C66F8">
      <w:pPr>
        <w:spacing w:after="0" w:line="240" w:lineRule="auto"/>
        <w:jc w:val="center"/>
        <w:rPr>
          <w:rFonts w:ascii="Arial" w:hAnsi="Arial" w:cs="Arial"/>
          <w:b/>
          <w:bCs/>
          <w:sz w:val="20"/>
          <w:szCs w:val="20"/>
        </w:rPr>
      </w:pPr>
    </w:p>
    <w:p w14:paraId="5930D81D" w14:textId="77777777" w:rsidR="00EB019E" w:rsidRPr="009E0AAB" w:rsidRDefault="00EB019E" w:rsidP="007C66F8">
      <w:pPr>
        <w:spacing w:after="0" w:line="240" w:lineRule="auto"/>
        <w:jc w:val="center"/>
        <w:rPr>
          <w:rFonts w:ascii="Arial" w:hAnsi="Arial" w:cs="Arial"/>
          <w:b/>
          <w:bCs/>
          <w:sz w:val="20"/>
          <w:szCs w:val="20"/>
        </w:rPr>
      </w:pPr>
    </w:p>
    <w:p w14:paraId="41DFBD68" w14:textId="77777777"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PRESENTADO POR:</w:t>
      </w:r>
    </w:p>
    <w:p w14:paraId="499579BF" w14:textId="3960C057"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VIVIANA ANDREA BAUTISTA PULIDO</w:t>
      </w:r>
    </w:p>
    <w:p w14:paraId="0205CB18" w14:textId="1F0AEDED"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 xml:space="preserve">CARMEN EDILIA RICARDO </w:t>
      </w:r>
      <w:r w:rsidR="00A506EF" w:rsidRPr="009E0AAB">
        <w:rPr>
          <w:rFonts w:ascii="Arial" w:hAnsi="Arial" w:cs="Arial"/>
          <w:b/>
          <w:bCs/>
          <w:sz w:val="20"/>
          <w:szCs w:val="20"/>
        </w:rPr>
        <w:t>G</w:t>
      </w:r>
      <w:r w:rsidRPr="009E0AAB">
        <w:rPr>
          <w:rFonts w:ascii="Arial" w:hAnsi="Arial" w:cs="Arial"/>
          <w:b/>
          <w:bCs/>
          <w:sz w:val="20"/>
          <w:szCs w:val="20"/>
        </w:rPr>
        <w:t>ELVES</w:t>
      </w:r>
    </w:p>
    <w:p w14:paraId="3F7215B3" w14:textId="14923F5C"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ALEJANDRO DE MENDOZA</w:t>
      </w:r>
    </w:p>
    <w:p w14:paraId="16B7427B" w14:textId="77777777" w:rsidR="00EB019E" w:rsidRPr="009E0AAB" w:rsidRDefault="00EB019E" w:rsidP="007C66F8">
      <w:pPr>
        <w:spacing w:after="0" w:line="240" w:lineRule="auto"/>
        <w:jc w:val="center"/>
        <w:rPr>
          <w:rFonts w:ascii="Arial" w:hAnsi="Arial" w:cs="Arial"/>
          <w:b/>
          <w:bCs/>
          <w:sz w:val="20"/>
          <w:szCs w:val="20"/>
        </w:rPr>
      </w:pPr>
    </w:p>
    <w:p w14:paraId="3E137320" w14:textId="77777777" w:rsidR="009F6ACA" w:rsidRPr="009E0AAB" w:rsidRDefault="009F6ACA" w:rsidP="007C66F8">
      <w:pPr>
        <w:spacing w:after="0" w:line="240" w:lineRule="auto"/>
        <w:jc w:val="center"/>
        <w:rPr>
          <w:rFonts w:ascii="Arial" w:hAnsi="Arial" w:cs="Arial"/>
          <w:b/>
          <w:bCs/>
          <w:sz w:val="20"/>
          <w:szCs w:val="20"/>
        </w:rPr>
      </w:pPr>
    </w:p>
    <w:p w14:paraId="76C170EC" w14:textId="77777777" w:rsidR="009F6ACA" w:rsidRPr="009E0AAB" w:rsidRDefault="009F6ACA" w:rsidP="007C66F8">
      <w:pPr>
        <w:spacing w:after="0" w:line="240" w:lineRule="auto"/>
        <w:jc w:val="center"/>
        <w:rPr>
          <w:rFonts w:ascii="Arial" w:hAnsi="Arial" w:cs="Arial"/>
          <w:b/>
          <w:bCs/>
          <w:sz w:val="20"/>
          <w:szCs w:val="20"/>
        </w:rPr>
      </w:pPr>
    </w:p>
    <w:p w14:paraId="4774DE1C" w14:textId="77777777" w:rsidR="009F6ACA" w:rsidRPr="009E0AAB" w:rsidRDefault="009F6ACA" w:rsidP="007C66F8">
      <w:pPr>
        <w:spacing w:after="0" w:line="240" w:lineRule="auto"/>
        <w:jc w:val="center"/>
        <w:rPr>
          <w:rFonts w:ascii="Arial" w:hAnsi="Arial" w:cs="Arial"/>
          <w:b/>
          <w:bCs/>
          <w:sz w:val="20"/>
          <w:szCs w:val="20"/>
        </w:rPr>
      </w:pPr>
    </w:p>
    <w:p w14:paraId="2F2327D3" w14:textId="77777777" w:rsidR="000B3986" w:rsidRPr="009E0AAB" w:rsidRDefault="000B3986" w:rsidP="007C66F8">
      <w:pPr>
        <w:spacing w:after="0" w:line="240" w:lineRule="auto"/>
        <w:jc w:val="center"/>
        <w:rPr>
          <w:rFonts w:ascii="Arial" w:hAnsi="Arial" w:cs="Arial"/>
          <w:b/>
          <w:bCs/>
          <w:sz w:val="20"/>
          <w:szCs w:val="20"/>
        </w:rPr>
      </w:pPr>
    </w:p>
    <w:p w14:paraId="22A17447" w14:textId="77777777" w:rsidR="000B3986" w:rsidRPr="009E0AAB" w:rsidRDefault="000B3986" w:rsidP="007C66F8">
      <w:pPr>
        <w:spacing w:after="0" w:line="240" w:lineRule="auto"/>
        <w:jc w:val="center"/>
        <w:rPr>
          <w:rFonts w:ascii="Arial" w:hAnsi="Arial" w:cs="Arial"/>
          <w:b/>
          <w:bCs/>
          <w:sz w:val="20"/>
          <w:szCs w:val="20"/>
        </w:rPr>
      </w:pPr>
    </w:p>
    <w:p w14:paraId="59C9CD64" w14:textId="77777777" w:rsidR="000B3986" w:rsidRPr="009E0AAB" w:rsidRDefault="000B3986" w:rsidP="007C66F8">
      <w:pPr>
        <w:spacing w:after="0" w:line="240" w:lineRule="auto"/>
        <w:jc w:val="center"/>
        <w:rPr>
          <w:rFonts w:ascii="Arial" w:hAnsi="Arial" w:cs="Arial"/>
          <w:b/>
          <w:bCs/>
          <w:sz w:val="20"/>
          <w:szCs w:val="20"/>
        </w:rPr>
      </w:pPr>
    </w:p>
    <w:p w14:paraId="07039C2C" w14:textId="77777777" w:rsidR="000B3986" w:rsidRPr="009E0AAB" w:rsidRDefault="000B3986" w:rsidP="007C66F8">
      <w:pPr>
        <w:spacing w:after="0" w:line="240" w:lineRule="auto"/>
        <w:jc w:val="center"/>
        <w:rPr>
          <w:rFonts w:ascii="Arial" w:hAnsi="Arial" w:cs="Arial"/>
          <w:b/>
          <w:bCs/>
          <w:sz w:val="20"/>
          <w:szCs w:val="20"/>
        </w:rPr>
      </w:pPr>
    </w:p>
    <w:p w14:paraId="5FEDA866" w14:textId="77777777" w:rsidR="000B3986" w:rsidRPr="009E0AAB" w:rsidRDefault="000B3986" w:rsidP="007C66F8">
      <w:pPr>
        <w:spacing w:after="0" w:line="240" w:lineRule="auto"/>
        <w:jc w:val="center"/>
        <w:rPr>
          <w:rFonts w:ascii="Arial" w:hAnsi="Arial" w:cs="Arial"/>
          <w:b/>
          <w:bCs/>
          <w:sz w:val="20"/>
          <w:szCs w:val="20"/>
        </w:rPr>
      </w:pPr>
    </w:p>
    <w:p w14:paraId="40989EEA" w14:textId="77777777" w:rsidR="000B3986" w:rsidRPr="009E0AAB" w:rsidRDefault="000B3986" w:rsidP="007C66F8">
      <w:pPr>
        <w:spacing w:after="0" w:line="240" w:lineRule="auto"/>
        <w:jc w:val="center"/>
        <w:rPr>
          <w:rFonts w:ascii="Arial" w:hAnsi="Arial" w:cs="Arial"/>
          <w:b/>
          <w:bCs/>
          <w:sz w:val="20"/>
          <w:szCs w:val="20"/>
        </w:rPr>
      </w:pPr>
    </w:p>
    <w:p w14:paraId="5F106366" w14:textId="77777777" w:rsidR="000B3986" w:rsidRPr="009E0AAB" w:rsidRDefault="000B3986" w:rsidP="007C66F8">
      <w:pPr>
        <w:spacing w:after="0" w:line="240" w:lineRule="auto"/>
        <w:jc w:val="center"/>
        <w:rPr>
          <w:rFonts w:ascii="Arial" w:hAnsi="Arial" w:cs="Arial"/>
          <w:b/>
          <w:bCs/>
          <w:sz w:val="20"/>
          <w:szCs w:val="20"/>
        </w:rPr>
      </w:pPr>
    </w:p>
    <w:p w14:paraId="3DC3DCB5" w14:textId="77777777" w:rsidR="000B3986" w:rsidRPr="009E0AAB" w:rsidRDefault="000B3986" w:rsidP="007C66F8">
      <w:pPr>
        <w:spacing w:after="0" w:line="240" w:lineRule="auto"/>
        <w:jc w:val="center"/>
        <w:rPr>
          <w:rFonts w:ascii="Arial" w:hAnsi="Arial" w:cs="Arial"/>
          <w:b/>
          <w:bCs/>
          <w:sz w:val="20"/>
          <w:szCs w:val="20"/>
        </w:rPr>
      </w:pPr>
    </w:p>
    <w:p w14:paraId="208B6FA8" w14:textId="77777777" w:rsidR="000B3986" w:rsidRPr="009E0AAB" w:rsidRDefault="000B3986" w:rsidP="007C66F8">
      <w:pPr>
        <w:spacing w:after="0" w:line="240" w:lineRule="auto"/>
        <w:jc w:val="center"/>
        <w:rPr>
          <w:rFonts w:ascii="Arial" w:hAnsi="Arial" w:cs="Arial"/>
          <w:b/>
          <w:bCs/>
          <w:sz w:val="20"/>
          <w:szCs w:val="20"/>
        </w:rPr>
      </w:pPr>
    </w:p>
    <w:p w14:paraId="1B01EB9A" w14:textId="77777777" w:rsidR="00EB019E" w:rsidRPr="009E0AAB" w:rsidRDefault="00EB019E" w:rsidP="007C66F8">
      <w:pPr>
        <w:spacing w:after="0" w:line="240" w:lineRule="auto"/>
        <w:jc w:val="center"/>
        <w:rPr>
          <w:rFonts w:ascii="Arial" w:hAnsi="Arial" w:cs="Arial"/>
          <w:b/>
          <w:bCs/>
          <w:sz w:val="20"/>
          <w:szCs w:val="20"/>
        </w:rPr>
      </w:pPr>
    </w:p>
    <w:p w14:paraId="33B8260C" w14:textId="77777777"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PRESENTADO AL PROFESOR:</w:t>
      </w:r>
    </w:p>
    <w:p w14:paraId="3A986F8E" w14:textId="19FC412C"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ING DIEGO OSORIO REINA</w:t>
      </w:r>
    </w:p>
    <w:p w14:paraId="04FC6239" w14:textId="77777777" w:rsidR="00EB019E" w:rsidRPr="009E0AAB" w:rsidRDefault="00EB019E" w:rsidP="007C66F8">
      <w:pPr>
        <w:spacing w:after="0" w:line="240" w:lineRule="auto"/>
        <w:jc w:val="center"/>
        <w:rPr>
          <w:rFonts w:ascii="Arial" w:hAnsi="Arial" w:cs="Arial"/>
          <w:b/>
          <w:bCs/>
          <w:sz w:val="20"/>
          <w:szCs w:val="20"/>
        </w:rPr>
      </w:pPr>
    </w:p>
    <w:p w14:paraId="6150CAB2" w14:textId="77777777" w:rsidR="00EB019E" w:rsidRPr="009E0AAB" w:rsidRDefault="00EB019E" w:rsidP="007C66F8">
      <w:pPr>
        <w:spacing w:after="0" w:line="240" w:lineRule="auto"/>
        <w:jc w:val="center"/>
        <w:rPr>
          <w:rFonts w:ascii="Arial" w:hAnsi="Arial" w:cs="Arial"/>
          <w:b/>
          <w:bCs/>
          <w:sz w:val="20"/>
          <w:szCs w:val="20"/>
        </w:rPr>
      </w:pPr>
    </w:p>
    <w:p w14:paraId="737CEC06" w14:textId="77777777" w:rsidR="00EB019E" w:rsidRPr="009E0AAB" w:rsidRDefault="00EB019E" w:rsidP="007C66F8">
      <w:pPr>
        <w:spacing w:after="0" w:line="240" w:lineRule="auto"/>
        <w:jc w:val="center"/>
        <w:rPr>
          <w:rFonts w:ascii="Arial" w:hAnsi="Arial" w:cs="Arial"/>
          <w:b/>
          <w:bCs/>
          <w:sz w:val="20"/>
          <w:szCs w:val="20"/>
        </w:rPr>
      </w:pPr>
    </w:p>
    <w:p w14:paraId="689AFC5C" w14:textId="77777777" w:rsidR="000B3986" w:rsidRPr="009E0AAB" w:rsidRDefault="000B3986" w:rsidP="007C66F8">
      <w:pPr>
        <w:spacing w:after="0" w:line="240" w:lineRule="auto"/>
        <w:jc w:val="center"/>
        <w:rPr>
          <w:rFonts w:ascii="Arial" w:hAnsi="Arial" w:cs="Arial"/>
          <w:b/>
          <w:bCs/>
          <w:sz w:val="20"/>
          <w:szCs w:val="20"/>
        </w:rPr>
      </w:pPr>
    </w:p>
    <w:p w14:paraId="7C35D20A" w14:textId="77777777" w:rsidR="000B3986" w:rsidRPr="009E0AAB" w:rsidRDefault="000B3986" w:rsidP="007C66F8">
      <w:pPr>
        <w:spacing w:after="0" w:line="240" w:lineRule="auto"/>
        <w:jc w:val="center"/>
        <w:rPr>
          <w:rFonts w:ascii="Arial" w:hAnsi="Arial" w:cs="Arial"/>
          <w:b/>
          <w:bCs/>
          <w:sz w:val="20"/>
          <w:szCs w:val="20"/>
        </w:rPr>
      </w:pPr>
    </w:p>
    <w:p w14:paraId="0629AD68" w14:textId="77777777" w:rsidR="000B3986" w:rsidRPr="009E0AAB" w:rsidRDefault="000B3986" w:rsidP="007C66F8">
      <w:pPr>
        <w:spacing w:after="0" w:line="240" w:lineRule="auto"/>
        <w:jc w:val="center"/>
        <w:rPr>
          <w:rFonts w:ascii="Arial" w:hAnsi="Arial" w:cs="Arial"/>
          <w:b/>
          <w:bCs/>
          <w:sz w:val="20"/>
          <w:szCs w:val="20"/>
        </w:rPr>
      </w:pPr>
    </w:p>
    <w:p w14:paraId="5717DEF7" w14:textId="77777777" w:rsidR="000B3986" w:rsidRPr="009E0AAB" w:rsidRDefault="000B3986" w:rsidP="007C66F8">
      <w:pPr>
        <w:spacing w:after="0" w:line="240" w:lineRule="auto"/>
        <w:jc w:val="center"/>
        <w:rPr>
          <w:rFonts w:ascii="Arial" w:hAnsi="Arial" w:cs="Arial"/>
          <w:b/>
          <w:bCs/>
          <w:sz w:val="20"/>
          <w:szCs w:val="20"/>
        </w:rPr>
      </w:pPr>
    </w:p>
    <w:p w14:paraId="0671E10D" w14:textId="77777777" w:rsidR="000B3986" w:rsidRPr="009E0AAB" w:rsidRDefault="000B3986" w:rsidP="007C66F8">
      <w:pPr>
        <w:spacing w:after="0" w:line="240" w:lineRule="auto"/>
        <w:jc w:val="center"/>
        <w:rPr>
          <w:rFonts w:ascii="Arial" w:hAnsi="Arial" w:cs="Arial"/>
          <w:b/>
          <w:bCs/>
          <w:sz w:val="20"/>
          <w:szCs w:val="20"/>
        </w:rPr>
      </w:pPr>
    </w:p>
    <w:p w14:paraId="1C5DDB0A" w14:textId="77777777" w:rsidR="000B3986" w:rsidRPr="009E0AAB" w:rsidRDefault="000B3986" w:rsidP="007C66F8">
      <w:pPr>
        <w:spacing w:after="0" w:line="240" w:lineRule="auto"/>
        <w:jc w:val="center"/>
        <w:rPr>
          <w:rFonts w:ascii="Arial" w:hAnsi="Arial" w:cs="Arial"/>
          <w:b/>
          <w:bCs/>
          <w:sz w:val="20"/>
          <w:szCs w:val="20"/>
        </w:rPr>
      </w:pPr>
    </w:p>
    <w:p w14:paraId="02F17DE7" w14:textId="77777777" w:rsidR="000B3986" w:rsidRPr="009E0AAB" w:rsidRDefault="000B3986" w:rsidP="007C66F8">
      <w:pPr>
        <w:spacing w:after="0" w:line="240" w:lineRule="auto"/>
        <w:jc w:val="center"/>
        <w:rPr>
          <w:rFonts w:ascii="Arial" w:hAnsi="Arial" w:cs="Arial"/>
          <w:b/>
          <w:bCs/>
          <w:sz w:val="20"/>
          <w:szCs w:val="20"/>
        </w:rPr>
      </w:pPr>
    </w:p>
    <w:p w14:paraId="5FD4483B" w14:textId="77777777" w:rsidR="000B3986" w:rsidRPr="009E0AAB" w:rsidRDefault="000B3986" w:rsidP="007C66F8">
      <w:pPr>
        <w:spacing w:after="0" w:line="240" w:lineRule="auto"/>
        <w:jc w:val="center"/>
        <w:rPr>
          <w:rFonts w:ascii="Arial" w:hAnsi="Arial" w:cs="Arial"/>
          <w:b/>
          <w:bCs/>
          <w:sz w:val="20"/>
          <w:szCs w:val="20"/>
        </w:rPr>
      </w:pPr>
    </w:p>
    <w:p w14:paraId="5C48E31A" w14:textId="77777777" w:rsidR="000B3986" w:rsidRPr="009E0AAB" w:rsidRDefault="000B3986" w:rsidP="007C66F8">
      <w:pPr>
        <w:spacing w:after="0" w:line="240" w:lineRule="auto"/>
        <w:jc w:val="center"/>
        <w:rPr>
          <w:rFonts w:ascii="Arial" w:hAnsi="Arial" w:cs="Arial"/>
          <w:b/>
          <w:bCs/>
          <w:sz w:val="20"/>
          <w:szCs w:val="20"/>
        </w:rPr>
      </w:pPr>
    </w:p>
    <w:p w14:paraId="01456CB5" w14:textId="77777777" w:rsidR="000B3986" w:rsidRPr="009E0AAB" w:rsidRDefault="000B3986" w:rsidP="007C66F8">
      <w:pPr>
        <w:spacing w:after="0" w:line="240" w:lineRule="auto"/>
        <w:jc w:val="center"/>
        <w:rPr>
          <w:rFonts w:ascii="Arial" w:hAnsi="Arial" w:cs="Arial"/>
          <w:b/>
          <w:bCs/>
          <w:sz w:val="20"/>
          <w:szCs w:val="20"/>
        </w:rPr>
      </w:pPr>
    </w:p>
    <w:p w14:paraId="1A778876" w14:textId="77777777" w:rsidR="00EB019E" w:rsidRPr="009E0AAB" w:rsidRDefault="00EB019E" w:rsidP="007C66F8">
      <w:pPr>
        <w:spacing w:after="0" w:line="240" w:lineRule="auto"/>
        <w:jc w:val="center"/>
        <w:rPr>
          <w:rFonts w:ascii="Arial" w:hAnsi="Arial" w:cs="Arial"/>
          <w:b/>
          <w:bCs/>
          <w:sz w:val="20"/>
          <w:szCs w:val="20"/>
        </w:rPr>
      </w:pPr>
    </w:p>
    <w:p w14:paraId="66D24A09" w14:textId="77777777" w:rsidR="009F6ACA" w:rsidRPr="009E0AAB" w:rsidRDefault="009F6ACA" w:rsidP="007C66F8">
      <w:pPr>
        <w:spacing w:after="0" w:line="240" w:lineRule="auto"/>
        <w:jc w:val="center"/>
        <w:rPr>
          <w:rFonts w:ascii="Arial" w:hAnsi="Arial" w:cs="Arial"/>
          <w:b/>
          <w:bCs/>
          <w:sz w:val="20"/>
          <w:szCs w:val="20"/>
        </w:rPr>
      </w:pPr>
    </w:p>
    <w:p w14:paraId="197E8950" w14:textId="77777777" w:rsidR="00EB019E" w:rsidRPr="009E0AAB" w:rsidRDefault="00EB019E" w:rsidP="007C66F8">
      <w:pPr>
        <w:spacing w:after="0" w:line="240" w:lineRule="auto"/>
        <w:jc w:val="center"/>
        <w:rPr>
          <w:rFonts w:ascii="Arial" w:hAnsi="Arial" w:cs="Arial"/>
          <w:b/>
          <w:bCs/>
          <w:sz w:val="20"/>
          <w:szCs w:val="20"/>
        </w:rPr>
      </w:pPr>
    </w:p>
    <w:p w14:paraId="26668B58" w14:textId="77777777" w:rsidR="00EB019E" w:rsidRPr="009E0AAB" w:rsidRDefault="00EB019E" w:rsidP="007C66F8">
      <w:pPr>
        <w:spacing w:after="0" w:line="240" w:lineRule="auto"/>
        <w:jc w:val="center"/>
        <w:rPr>
          <w:rFonts w:ascii="Arial" w:hAnsi="Arial" w:cs="Arial"/>
          <w:b/>
          <w:bCs/>
          <w:sz w:val="20"/>
          <w:szCs w:val="20"/>
        </w:rPr>
      </w:pPr>
    </w:p>
    <w:p w14:paraId="46FC7B2C" w14:textId="77777777" w:rsidR="00EB019E" w:rsidRPr="009E0AAB" w:rsidRDefault="00EB019E" w:rsidP="007C66F8">
      <w:pPr>
        <w:spacing w:after="0" w:line="240" w:lineRule="auto"/>
        <w:jc w:val="center"/>
        <w:rPr>
          <w:rFonts w:ascii="Arial" w:hAnsi="Arial" w:cs="Arial"/>
          <w:b/>
          <w:bCs/>
          <w:sz w:val="20"/>
          <w:szCs w:val="20"/>
        </w:rPr>
      </w:pPr>
    </w:p>
    <w:p w14:paraId="5F0E1668" w14:textId="77777777"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FUNDACIÓN UNIVERSITARIA INTERNACIONAL DE LA RIOJA</w:t>
      </w:r>
    </w:p>
    <w:p w14:paraId="3A7E824D" w14:textId="77777777" w:rsidR="00EB019E" w:rsidRPr="009E0AAB" w:rsidRDefault="00EB019E" w:rsidP="007C66F8">
      <w:pPr>
        <w:spacing w:after="0" w:line="240" w:lineRule="auto"/>
        <w:jc w:val="center"/>
        <w:rPr>
          <w:rFonts w:ascii="Arial" w:hAnsi="Arial" w:cs="Arial"/>
          <w:b/>
          <w:bCs/>
          <w:sz w:val="20"/>
          <w:szCs w:val="20"/>
        </w:rPr>
      </w:pPr>
      <w:r w:rsidRPr="009E0AAB">
        <w:rPr>
          <w:rFonts w:ascii="Arial" w:hAnsi="Arial" w:cs="Arial"/>
          <w:b/>
          <w:bCs/>
          <w:sz w:val="20"/>
          <w:szCs w:val="20"/>
        </w:rPr>
        <w:t>BOGOTÁ D.C.</w:t>
      </w:r>
    </w:p>
    <w:p w14:paraId="6912A4A1" w14:textId="69270C46" w:rsidR="00EB019E" w:rsidRPr="009E0AAB" w:rsidRDefault="0095429A" w:rsidP="007C66F8">
      <w:pPr>
        <w:spacing w:after="0" w:line="240" w:lineRule="auto"/>
        <w:jc w:val="center"/>
        <w:rPr>
          <w:rFonts w:ascii="Arial" w:hAnsi="Arial" w:cs="Arial"/>
          <w:b/>
          <w:bCs/>
          <w:sz w:val="20"/>
          <w:szCs w:val="20"/>
        </w:rPr>
      </w:pPr>
      <w:r w:rsidRPr="009E0AAB">
        <w:rPr>
          <w:rFonts w:ascii="Arial" w:hAnsi="Arial" w:cs="Arial"/>
          <w:b/>
          <w:bCs/>
          <w:sz w:val="20"/>
          <w:szCs w:val="20"/>
        </w:rPr>
        <w:t>08</w:t>
      </w:r>
      <w:r w:rsidR="00EB019E" w:rsidRPr="009E0AAB">
        <w:rPr>
          <w:rFonts w:ascii="Arial" w:hAnsi="Arial" w:cs="Arial"/>
          <w:b/>
          <w:bCs/>
          <w:sz w:val="20"/>
          <w:szCs w:val="20"/>
        </w:rPr>
        <w:t xml:space="preserve"> DE </w:t>
      </w:r>
      <w:r w:rsidRPr="009E0AAB">
        <w:rPr>
          <w:rFonts w:ascii="Arial" w:hAnsi="Arial" w:cs="Arial"/>
          <w:b/>
          <w:bCs/>
          <w:sz w:val="20"/>
          <w:szCs w:val="20"/>
        </w:rPr>
        <w:t>JUNIO</w:t>
      </w:r>
    </w:p>
    <w:p w14:paraId="20380D33" w14:textId="418D0967" w:rsidR="00882B12" w:rsidRPr="009E0AAB" w:rsidRDefault="00EB019E" w:rsidP="007C66F8">
      <w:pPr>
        <w:spacing w:after="0" w:line="240" w:lineRule="auto"/>
        <w:jc w:val="center"/>
        <w:rPr>
          <w:rFonts w:ascii="Arial" w:hAnsi="Arial" w:cs="Arial"/>
          <w:b/>
          <w:bCs/>
          <w:i/>
          <w:iCs/>
          <w:sz w:val="20"/>
          <w:szCs w:val="20"/>
          <w:u w:val="single"/>
        </w:rPr>
      </w:pPr>
      <w:r w:rsidRPr="009E0AAB">
        <w:rPr>
          <w:rFonts w:ascii="Arial" w:hAnsi="Arial" w:cs="Arial"/>
          <w:b/>
          <w:bCs/>
          <w:sz w:val="20"/>
          <w:szCs w:val="20"/>
        </w:rPr>
        <w:t>202</w:t>
      </w:r>
      <w:r w:rsidR="0095429A" w:rsidRPr="009E0AAB">
        <w:rPr>
          <w:rFonts w:ascii="Arial" w:hAnsi="Arial" w:cs="Arial"/>
          <w:b/>
          <w:bCs/>
          <w:sz w:val="20"/>
          <w:szCs w:val="20"/>
        </w:rPr>
        <w:t>5</w:t>
      </w:r>
      <w:r w:rsidR="00882B12" w:rsidRPr="009E0AAB">
        <w:rPr>
          <w:rFonts w:ascii="Arial" w:hAnsi="Arial" w:cs="Arial"/>
          <w:b/>
          <w:bCs/>
          <w:i/>
          <w:iCs/>
          <w:sz w:val="20"/>
          <w:szCs w:val="20"/>
          <w:u w:val="single"/>
        </w:rPr>
        <w:br w:type="page"/>
      </w:r>
    </w:p>
    <w:sdt>
      <w:sdtPr>
        <w:rPr>
          <w:rFonts w:ascii="Arial" w:eastAsiaTheme="minorHAnsi" w:hAnsi="Arial" w:cs="Arial"/>
          <w:color w:val="auto"/>
          <w:kern w:val="2"/>
          <w:sz w:val="20"/>
          <w:szCs w:val="20"/>
          <w:lang w:val="es-ES" w:eastAsia="en-US"/>
          <w14:ligatures w14:val="standardContextual"/>
        </w:rPr>
        <w:id w:val="437106076"/>
        <w:docPartObj>
          <w:docPartGallery w:val="Table of Contents"/>
          <w:docPartUnique/>
        </w:docPartObj>
      </w:sdtPr>
      <w:sdtEndPr>
        <w:rPr>
          <w:b/>
          <w:bCs/>
        </w:rPr>
      </w:sdtEndPr>
      <w:sdtContent>
        <w:p w14:paraId="34290CBF" w14:textId="27E6989D" w:rsidR="00EB019E" w:rsidRPr="009E0AAB" w:rsidRDefault="00882B12" w:rsidP="007C66F8">
          <w:pPr>
            <w:pStyle w:val="TtuloTDC"/>
            <w:spacing w:before="0" w:line="240" w:lineRule="auto"/>
            <w:jc w:val="center"/>
            <w:rPr>
              <w:rFonts w:ascii="Arial" w:hAnsi="Arial" w:cs="Arial"/>
              <w:b/>
              <w:bCs/>
              <w:sz w:val="20"/>
              <w:szCs w:val="20"/>
              <w:lang w:val="es-ES"/>
            </w:rPr>
          </w:pPr>
          <w:r w:rsidRPr="009E0AAB">
            <w:rPr>
              <w:rFonts w:ascii="Arial" w:hAnsi="Arial" w:cs="Arial"/>
              <w:b/>
              <w:bCs/>
              <w:sz w:val="20"/>
              <w:szCs w:val="20"/>
              <w:lang w:val="es-ES"/>
            </w:rPr>
            <w:t>TABLA DE CONTENIDO</w:t>
          </w:r>
        </w:p>
        <w:p w14:paraId="1064E77D" w14:textId="77777777" w:rsidR="003935D0" w:rsidRPr="009E0AAB" w:rsidRDefault="003935D0" w:rsidP="00B15212">
          <w:pPr>
            <w:spacing w:after="0" w:line="240" w:lineRule="auto"/>
            <w:jc w:val="both"/>
            <w:rPr>
              <w:rFonts w:ascii="Arial" w:hAnsi="Arial" w:cs="Arial"/>
              <w:sz w:val="20"/>
              <w:szCs w:val="20"/>
              <w:lang w:val="es-ES" w:eastAsia="es-CO"/>
            </w:rPr>
          </w:pPr>
        </w:p>
        <w:p w14:paraId="4C700F3A" w14:textId="77777777" w:rsidR="009F6ACA" w:rsidRDefault="009F6ACA" w:rsidP="00B15212">
          <w:pPr>
            <w:spacing w:after="0" w:line="240" w:lineRule="auto"/>
            <w:jc w:val="both"/>
            <w:rPr>
              <w:rFonts w:ascii="Arial" w:hAnsi="Arial" w:cs="Arial"/>
              <w:sz w:val="20"/>
              <w:szCs w:val="20"/>
              <w:lang w:val="es-ES" w:eastAsia="es-CO"/>
            </w:rPr>
          </w:pPr>
        </w:p>
        <w:p w14:paraId="4D85EAE5" w14:textId="77777777" w:rsidR="00BF3111" w:rsidRPr="009E0AAB" w:rsidRDefault="00BF3111" w:rsidP="00B15212">
          <w:pPr>
            <w:spacing w:after="0" w:line="240" w:lineRule="auto"/>
            <w:jc w:val="both"/>
            <w:rPr>
              <w:rFonts w:ascii="Arial" w:hAnsi="Arial" w:cs="Arial"/>
              <w:sz w:val="20"/>
              <w:szCs w:val="20"/>
              <w:lang w:val="es-ES" w:eastAsia="es-CO"/>
            </w:rPr>
          </w:pPr>
        </w:p>
        <w:p w14:paraId="21C555C3" w14:textId="29EAAB64" w:rsidR="00902CE6" w:rsidRDefault="00EB019E">
          <w:pPr>
            <w:pStyle w:val="TDC1"/>
            <w:tabs>
              <w:tab w:val="right" w:leader="dot" w:pos="8828"/>
            </w:tabs>
            <w:rPr>
              <w:rFonts w:eastAsiaTheme="minorEastAsia"/>
              <w:noProof/>
              <w:sz w:val="24"/>
              <w:szCs w:val="24"/>
              <w:lang w:eastAsia="es-CO"/>
            </w:rPr>
          </w:pPr>
          <w:r w:rsidRPr="009E0AAB">
            <w:rPr>
              <w:rFonts w:ascii="Arial" w:hAnsi="Arial" w:cs="Arial"/>
              <w:sz w:val="20"/>
              <w:szCs w:val="20"/>
            </w:rPr>
            <w:fldChar w:fldCharType="begin"/>
          </w:r>
          <w:r w:rsidRPr="009E0AAB">
            <w:rPr>
              <w:rFonts w:ascii="Arial" w:hAnsi="Arial" w:cs="Arial"/>
              <w:sz w:val="20"/>
              <w:szCs w:val="20"/>
            </w:rPr>
            <w:instrText xml:space="preserve"> TOC \o "1-3" \h \z \u </w:instrText>
          </w:r>
          <w:r w:rsidRPr="009E0AAB">
            <w:rPr>
              <w:rFonts w:ascii="Arial" w:hAnsi="Arial" w:cs="Arial"/>
              <w:sz w:val="20"/>
              <w:szCs w:val="20"/>
            </w:rPr>
            <w:fldChar w:fldCharType="separate"/>
          </w:r>
          <w:hyperlink w:anchor="_Toc200312445" w:history="1">
            <w:r w:rsidR="00902CE6" w:rsidRPr="00AB083A">
              <w:rPr>
                <w:rStyle w:val="Hipervnculo"/>
                <w:rFonts w:ascii="Arial" w:hAnsi="Arial" w:cs="Arial"/>
                <w:b/>
                <w:bCs/>
                <w:noProof/>
              </w:rPr>
              <w:t>INTRODUCCIÓN</w:t>
            </w:r>
            <w:r w:rsidR="00902CE6">
              <w:rPr>
                <w:noProof/>
                <w:webHidden/>
              </w:rPr>
              <w:tab/>
            </w:r>
            <w:r w:rsidR="00902CE6">
              <w:rPr>
                <w:noProof/>
                <w:webHidden/>
              </w:rPr>
              <w:fldChar w:fldCharType="begin"/>
            </w:r>
            <w:r w:rsidR="00902CE6">
              <w:rPr>
                <w:noProof/>
                <w:webHidden/>
              </w:rPr>
              <w:instrText xml:space="preserve"> PAGEREF _Toc200312445 \h </w:instrText>
            </w:r>
            <w:r w:rsidR="00902CE6">
              <w:rPr>
                <w:noProof/>
                <w:webHidden/>
              </w:rPr>
            </w:r>
            <w:r w:rsidR="00902CE6">
              <w:rPr>
                <w:noProof/>
                <w:webHidden/>
              </w:rPr>
              <w:fldChar w:fldCharType="separate"/>
            </w:r>
            <w:r w:rsidR="003F69D2">
              <w:rPr>
                <w:noProof/>
                <w:webHidden/>
              </w:rPr>
              <w:t>3</w:t>
            </w:r>
            <w:r w:rsidR="00902CE6">
              <w:rPr>
                <w:noProof/>
                <w:webHidden/>
              </w:rPr>
              <w:fldChar w:fldCharType="end"/>
            </w:r>
          </w:hyperlink>
        </w:p>
        <w:p w14:paraId="2A77EBBD" w14:textId="38BB6994" w:rsidR="00902CE6" w:rsidRDefault="00902CE6">
          <w:pPr>
            <w:pStyle w:val="TDC1"/>
            <w:tabs>
              <w:tab w:val="right" w:leader="dot" w:pos="8828"/>
            </w:tabs>
            <w:rPr>
              <w:rFonts w:eastAsiaTheme="minorEastAsia"/>
              <w:noProof/>
              <w:sz w:val="24"/>
              <w:szCs w:val="24"/>
              <w:lang w:eastAsia="es-CO"/>
            </w:rPr>
          </w:pPr>
          <w:hyperlink w:anchor="_Toc200312446" w:history="1">
            <w:r w:rsidRPr="00AB083A">
              <w:rPr>
                <w:rStyle w:val="Hipervnculo"/>
                <w:rFonts w:ascii="Arial" w:hAnsi="Arial" w:cs="Arial"/>
                <w:b/>
                <w:bCs/>
                <w:noProof/>
              </w:rPr>
              <w:t>TÍTULO DEL PROYECTO</w:t>
            </w:r>
            <w:r>
              <w:rPr>
                <w:noProof/>
                <w:webHidden/>
              </w:rPr>
              <w:tab/>
            </w:r>
            <w:r>
              <w:rPr>
                <w:noProof/>
                <w:webHidden/>
              </w:rPr>
              <w:fldChar w:fldCharType="begin"/>
            </w:r>
            <w:r>
              <w:rPr>
                <w:noProof/>
                <w:webHidden/>
              </w:rPr>
              <w:instrText xml:space="preserve"> PAGEREF _Toc200312446 \h </w:instrText>
            </w:r>
            <w:r>
              <w:rPr>
                <w:noProof/>
                <w:webHidden/>
              </w:rPr>
            </w:r>
            <w:r>
              <w:rPr>
                <w:noProof/>
                <w:webHidden/>
              </w:rPr>
              <w:fldChar w:fldCharType="separate"/>
            </w:r>
            <w:r w:rsidR="003F69D2">
              <w:rPr>
                <w:noProof/>
                <w:webHidden/>
              </w:rPr>
              <w:t>3</w:t>
            </w:r>
            <w:r>
              <w:rPr>
                <w:noProof/>
                <w:webHidden/>
              </w:rPr>
              <w:fldChar w:fldCharType="end"/>
            </w:r>
          </w:hyperlink>
        </w:p>
        <w:p w14:paraId="559B7997" w14:textId="65BDA892" w:rsidR="00902CE6" w:rsidRDefault="00902CE6">
          <w:pPr>
            <w:pStyle w:val="TDC1"/>
            <w:tabs>
              <w:tab w:val="right" w:leader="dot" w:pos="8828"/>
            </w:tabs>
            <w:rPr>
              <w:rFonts w:eastAsiaTheme="minorEastAsia"/>
              <w:noProof/>
              <w:sz w:val="24"/>
              <w:szCs w:val="24"/>
              <w:lang w:eastAsia="es-CO"/>
            </w:rPr>
          </w:pPr>
          <w:hyperlink w:anchor="_Toc200312447" w:history="1">
            <w:r w:rsidRPr="00AB083A">
              <w:rPr>
                <w:rStyle w:val="Hipervnculo"/>
                <w:rFonts w:ascii="Arial" w:hAnsi="Arial" w:cs="Arial"/>
                <w:b/>
                <w:bCs/>
                <w:noProof/>
              </w:rPr>
              <w:t>DESARROLLO DEL PROYECTO</w:t>
            </w:r>
            <w:r>
              <w:rPr>
                <w:noProof/>
                <w:webHidden/>
              </w:rPr>
              <w:tab/>
            </w:r>
            <w:r>
              <w:rPr>
                <w:noProof/>
                <w:webHidden/>
              </w:rPr>
              <w:fldChar w:fldCharType="begin"/>
            </w:r>
            <w:r>
              <w:rPr>
                <w:noProof/>
                <w:webHidden/>
              </w:rPr>
              <w:instrText xml:space="preserve"> PAGEREF _Toc200312447 \h </w:instrText>
            </w:r>
            <w:r>
              <w:rPr>
                <w:noProof/>
                <w:webHidden/>
              </w:rPr>
            </w:r>
            <w:r>
              <w:rPr>
                <w:noProof/>
                <w:webHidden/>
              </w:rPr>
              <w:fldChar w:fldCharType="separate"/>
            </w:r>
            <w:r w:rsidR="003F69D2">
              <w:rPr>
                <w:noProof/>
                <w:webHidden/>
              </w:rPr>
              <w:t>3</w:t>
            </w:r>
            <w:r>
              <w:rPr>
                <w:noProof/>
                <w:webHidden/>
              </w:rPr>
              <w:fldChar w:fldCharType="end"/>
            </w:r>
          </w:hyperlink>
        </w:p>
        <w:p w14:paraId="48947E15" w14:textId="5DAF3F87" w:rsidR="00902CE6" w:rsidRDefault="00902CE6">
          <w:pPr>
            <w:pStyle w:val="TDC2"/>
            <w:tabs>
              <w:tab w:val="right" w:leader="dot" w:pos="8828"/>
            </w:tabs>
            <w:rPr>
              <w:rFonts w:eastAsiaTheme="minorEastAsia"/>
              <w:noProof/>
              <w:sz w:val="24"/>
              <w:szCs w:val="24"/>
              <w:lang w:eastAsia="es-CO"/>
            </w:rPr>
          </w:pPr>
          <w:hyperlink w:anchor="_Toc200312448" w:history="1">
            <w:r w:rsidRPr="00AB083A">
              <w:rPr>
                <w:rStyle w:val="Hipervnculo"/>
                <w:rFonts w:ascii="Arial" w:hAnsi="Arial" w:cs="Arial"/>
                <w:noProof/>
              </w:rPr>
              <w:t>Primera y Segunda Parte Del Desarrollo Del Proyecto</w:t>
            </w:r>
            <w:r>
              <w:rPr>
                <w:noProof/>
                <w:webHidden/>
              </w:rPr>
              <w:tab/>
            </w:r>
            <w:r>
              <w:rPr>
                <w:noProof/>
                <w:webHidden/>
              </w:rPr>
              <w:fldChar w:fldCharType="begin"/>
            </w:r>
            <w:r>
              <w:rPr>
                <w:noProof/>
                <w:webHidden/>
              </w:rPr>
              <w:instrText xml:space="preserve"> PAGEREF _Toc200312448 \h </w:instrText>
            </w:r>
            <w:r>
              <w:rPr>
                <w:noProof/>
                <w:webHidden/>
              </w:rPr>
            </w:r>
            <w:r>
              <w:rPr>
                <w:noProof/>
                <w:webHidden/>
              </w:rPr>
              <w:fldChar w:fldCharType="separate"/>
            </w:r>
            <w:r w:rsidR="003F69D2">
              <w:rPr>
                <w:noProof/>
                <w:webHidden/>
              </w:rPr>
              <w:t>3</w:t>
            </w:r>
            <w:r>
              <w:rPr>
                <w:noProof/>
                <w:webHidden/>
              </w:rPr>
              <w:fldChar w:fldCharType="end"/>
            </w:r>
          </w:hyperlink>
        </w:p>
        <w:p w14:paraId="03B5B882" w14:textId="54AD3814" w:rsidR="00902CE6" w:rsidRDefault="00902CE6">
          <w:pPr>
            <w:pStyle w:val="TDC3"/>
            <w:tabs>
              <w:tab w:val="right" w:leader="dot" w:pos="8828"/>
            </w:tabs>
            <w:rPr>
              <w:rFonts w:eastAsiaTheme="minorEastAsia"/>
              <w:noProof/>
              <w:sz w:val="24"/>
              <w:szCs w:val="24"/>
              <w:lang w:eastAsia="es-CO"/>
            </w:rPr>
          </w:pPr>
          <w:hyperlink w:anchor="_Toc200312449" w:history="1">
            <w:r w:rsidRPr="00AB083A">
              <w:rPr>
                <w:rStyle w:val="Hipervnculo"/>
                <w:rFonts w:ascii="Arial" w:hAnsi="Arial" w:cs="Arial"/>
                <w:noProof/>
              </w:rPr>
              <w:t>Carga del Corpus (cargar_corpus):</w:t>
            </w:r>
            <w:r>
              <w:rPr>
                <w:noProof/>
                <w:webHidden/>
              </w:rPr>
              <w:tab/>
            </w:r>
            <w:r>
              <w:rPr>
                <w:noProof/>
                <w:webHidden/>
              </w:rPr>
              <w:fldChar w:fldCharType="begin"/>
            </w:r>
            <w:r>
              <w:rPr>
                <w:noProof/>
                <w:webHidden/>
              </w:rPr>
              <w:instrText xml:space="preserve"> PAGEREF _Toc200312449 \h </w:instrText>
            </w:r>
            <w:r>
              <w:rPr>
                <w:noProof/>
                <w:webHidden/>
              </w:rPr>
            </w:r>
            <w:r>
              <w:rPr>
                <w:noProof/>
                <w:webHidden/>
              </w:rPr>
              <w:fldChar w:fldCharType="separate"/>
            </w:r>
            <w:r w:rsidR="003F69D2">
              <w:rPr>
                <w:noProof/>
                <w:webHidden/>
              </w:rPr>
              <w:t>3</w:t>
            </w:r>
            <w:r>
              <w:rPr>
                <w:noProof/>
                <w:webHidden/>
              </w:rPr>
              <w:fldChar w:fldCharType="end"/>
            </w:r>
          </w:hyperlink>
        </w:p>
        <w:p w14:paraId="6D7414A3" w14:textId="6FAF727F" w:rsidR="00902CE6" w:rsidRDefault="00902CE6">
          <w:pPr>
            <w:pStyle w:val="TDC3"/>
            <w:tabs>
              <w:tab w:val="right" w:leader="dot" w:pos="8828"/>
            </w:tabs>
            <w:rPr>
              <w:rFonts w:eastAsiaTheme="minorEastAsia"/>
              <w:noProof/>
              <w:sz w:val="24"/>
              <w:szCs w:val="24"/>
              <w:lang w:eastAsia="es-CO"/>
            </w:rPr>
          </w:pPr>
          <w:hyperlink w:anchor="_Toc200312450" w:history="1">
            <w:r w:rsidRPr="00AB083A">
              <w:rPr>
                <w:rStyle w:val="Hipervnculo"/>
                <w:rFonts w:ascii="Arial" w:hAnsi="Arial" w:cs="Arial"/>
                <w:noProof/>
              </w:rPr>
              <w:t>Probabilidades de Emisión (calcular_probabilidades_emision):</w:t>
            </w:r>
            <w:r>
              <w:rPr>
                <w:noProof/>
                <w:webHidden/>
              </w:rPr>
              <w:tab/>
            </w:r>
            <w:r>
              <w:rPr>
                <w:noProof/>
                <w:webHidden/>
              </w:rPr>
              <w:fldChar w:fldCharType="begin"/>
            </w:r>
            <w:r>
              <w:rPr>
                <w:noProof/>
                <w:webHidden/>
              </w:rPr>
              <w:instrText xml:space="preserve"> PAGEREF _Toc200312450 \h </w:instrText>
            </w:r>
            <w:r>
              <w:rPr>
                <w:noProof/>
                <w:webHidden/>
              </w:rPr>
            </w:r>
            <w:r>
              <w:rPr>
                <w:noProof/>
                <w:webHidden/>
              </w:rPr>
              <w:fldChar w:fldCharType="separate"/>
            </w:r>
            <w:r w:rsidR="003F69D2">
              <w:rPr>
                <w:noProof/>
                <w:webHidden/>
              </w:rPr>
              <w:t>5</w:t>
            </w:r>
            <w:r>
              <w:rPr>
                <w:noProof/>
                <w:webHidden/>
              </w:rPr>
              <w:fldChar w:fldCharType="end"/>
            </w:r>
          </w:hyperlink>
        </w:p>
        <w:p w14:paraId="1948A103" w14:textId="7AD1DCA1" w:rsidR="00902CE6" w:rsidRDefault="00902CE6">
          <w:pPr>
            <w:pStyle w:val="TDC3"/>
            <w:tabs>
              <w:tab w:val="right" w:leader="dot" w:pos="8828"/>
            </w:tabs>
            <w:rPr>
              <w:rFonts w:eastAsiaTheme="minorEastAsia"/>
              <w:noProof/>
              <w:sz w:val="24"/>
              <w:szCs w:val="24"/>
              <w:lang w:eastAsia="es-CO"/>
            </w:rPr>
          </w:pPr>
          <w:hyperlink w:anchor="_Toc200312451" w:history="1">
            <w:r w:rsidRPr="00AB083A">
              <w:rPr>
                <w:rStyle w:val="Hipervnculo"/>
                <w:rFonts w:ascii="Arial" w:hAnsi="Arial" w:cs="Arial"/>
                <w:noProof/>
              </w:rPr>
              <w:t>Probabilidades de Transición (calcular_probabilidades_transicion):</w:t>
            </w:r>
            <w:r>
              <w:rPr>
                <w:noProof/>
                <w:webHidden/>
              </w:rPr>
              <w:tab/>
            </w:r>
            <w:r>
              <w:rPr>
                <w:noProof/>
                <w:webHidden/>
              </w:rPr>
              <w:fldChar w:fldCharType="begin"/>
            </w:r>
            <w:r>
              <w:rPr>
                <w:noProof/>
                <w:webHidden/>
              </w:rPr>
              <w:instrText xml:space="preserve"> PAGEREF _Toc200312451 \h </w:instrText>
            </w:r>
            <w:r>
              <w:rPr>
                <w:noProof/>
                <w:webHidden/>
              </w:rPr>
            </w:r>
            <w:r>
              <w:rPr>
                <w:noProof/>
                <w:webHidden/>
              </w:rPr>
              <w:fldChar w:fldCharType="separate"/>
            </w:r>
            <w:r w:rsidR="003F69D2">
              <w:rPr>
                <w:noProof/>
                <w:webHidden/>
              </w:rPr>
              <w:t>6</w:t>
            </w:r>
            <w:r>
              <w:rPr>
                <w:noProof/>
                <w:webHidden/>
              </w:rPr>
              <w:fldChar w:fldCharType="end"/>
            </w:r>
          </w:hyperlink>
        </w:p>
        <w:p w14:paraId="1255A3DE" w14:textId="79BE74D7" w:rsidR="00902CE6" w:rsidRDefault="00902CE6">
          <w:pPr>
            <w:pStyle w:val="TDC3"/>
            <w:tabs>
              <w:tab w:val="right" w:leader="dot" w:pos="8828"/>
            </w:tabs>
            <w:rPr>
              <w:rFonts w:eastAsiaTheme="minorEastAsia"/>
              <w:noProof/>
              <w:sz w:val="24"/>
              <w:szCs w:val="24"/>
              <w:lang w:eastAsia="es-CO"/>
            </w:rPr>
          </w:pPr>
          <w:hyperlink w:anchor="_Toc200312452" w:history="1">
            <w:r w:rsidRPr="00AB083A">
              <w:rPr>
                <w:rStyle w:val="Hipervnculo"/>
                <w:rFonts w:ascii="Arial" w:hAnsi="Arial" w:cs="Arial"/>
                <w:noProof/>
              </w:rPr>
              <w:t>Probabilidades Iniciales</w:t>
            </w:r>
            <w:r>
              <w:rPr>
                <w:noProof/>
                <w:webHidden/>
              </w:rPr>
              <w:tab/>
            </w:r>
            <w:r>
              <w:rPr>
                <w:noProof/>
                <w:webHidden/>
              </w:rPr>
              <w:fldChar w:fldCharType="begin"/>
            </w:r>
            <w:r>
              <w:rPr>
                <w:noProof/>
                <w:webHidden/>
              </w:rPr>
              <w:instrText xml:space="preserve"> PAGEREF _Toc200312452 \h </w:instrText>
            </w:r>
            <w:r>
              <w:rPr>
                <w:noProof/>
                <w:webHidden/>
              </w:rPr>
            </w:r>
            <w:r>
              <w:rPr>
                <w:noProof/>
                <w:webHidden/>
              </w:rPr>
              <w:fldChar w:fldCharType="separate"/>
            </w:r>
            <w:r w:rsidR="003F69D2">
              <w:rPr>
                <w:noProof/>
                <w:webHidden/>
              </w:rPr>
              <w:t>7</w:t>
            </w:r>
            <w:r>
              <w:rPr>
                <w:noProof/>
                <w:webHidden/>
              </w:rPr>
              <w:fldChar w:fldCharType="end"/>
            </w:r>
          </w:hyperlink>
        </w:p>
        <w:p w14:paraId="7A7C42D4" w14:textId="6C4E53B0" w:rsidR="00902CE6" w:rsidRDefault="00902CE6">
          <w:pPr>
            <w:pStyle w:val="TDC3"/>
            <w:tabs>
              <w:tab w:val="right" w:leader="dot" w:pos="8828"/>
            </w:tabs>
            <w:rPr>
              <w:rFonts w:eastAsiaTheme="minorEastAsia"/>
              <w:noProof/>
              <w:sz w:val="24"/>
              <w:szCs w:val="24"/>
              <w:lang w:eastAsia="es-CO"/>
            </w:rPr>
          </w:pPr>
          <w:hyperlink w:anchor="_Toc200312453" w:history="1">
            <w:r w:rsidRPr="00AB083A">
              <w:rPr>
                <w:rStyle w:val="Hipervnculo"/>
                <w:rFonts w:ascii="Arial" w:hAnsi="Arial" w:cs="Arial"/>
                <w:noProof/>
              </w:rPr>
              <w:t>Algoritmo de Viterbi (viterbi):</w:t>
            </w:r>
            <w:r>
              <w:rPr>
                <w:noProof/>
                <w:webHidden/>
              </w:rPr>
              <w:tab/>
            </w:r>
            <w:r>
              <w:rPr>
                <w:noProof/>
                <w:webHidden/>
              </w:rPr>
              <w:fldChar w:fldCharType="begin"/>
            </w:r>
            <w:r>
              <w:rPr>
                <w:noProof/>
                <w:webHidden/>
              </w:rPr>
              <w:instrText xml:space="preserve"> PAGEREF _Toc200312453 \h </w:instrText>
            </w:r>
            <w:r>
              <w:rPr>
                <w:noProof/>
                <w:webHidden/>
              </w:rPr>
            </w:r>
            <w:r>
              <w:rPr>
                <w:noProof/>
                <w:webHidden/>
              </w:rPr>
              <w:fldChar w:fldCharType="separate"/>
            </w:r>
            <w:r w:rsidR="003F69D2">
              <w:rPr>
                <w:noProof/>
                <w:webHidden/>
              </w:rPr>
              <w:t>8</w:t>
            </w:r>
            <w:r>
              <w:rPr>
                <w:noProof/>
                <w:webHidden/>
              </w:rPr>
              <w:fldChar w:fldCharType="end"/>
            </w:r>
          </w:hyperlink>
        </w:p>
        <w:p w14:paraId="0C1CAE4A" w14:textId="16081436" w:rsidR="00902CE6" w:rsidRDefault="00902CE6">
          <w:pPr>
            <w:pStyle w:val="TDC3"/>
            <w:tabs>
              <w:tab w:val="right" w:leader="dot" w:pos="8828"/>
            </w:tabs>
            <w:rPr>
              <w:rFonts w:eastAsiaTheme="minorEastAsia"/>
              <w:noProof/>
              <w:sz w:val="24"/>
              <w:szCs w:val="24"/>
              <w:lang w:eastAsia="es-CO"/>
            </w:rPr>
          </w:pPr>
          <w:hyperlink w:anchor="_Toc200312454" w:history="1">
            <w:r w:rsidRPr="00AB083A">
              <w:rPr>
                <w:rStyle w:val="Hipervnculo"/>
                <w:rFonts w:ascii="Arial" w:hAnsi="Arial" w:cs="Arial"/>
                <w:noProof/>
              </w:rPr>
              <w:t>Etiquetado de Oraciones</w:t>
            </w:r>
            <w:r>
              <w:rPr>
                <w:noProof/>
                <w:webHidden/>
              </w:rPr>
              <w:tab/>
            </w:r>
            <w:r>
              <w:rPr>
                <w:noProof/>
                <w:webHidden/>
              </w:rPr>
              <w:fldChar w:fldCharType="begin"/>
            </w:r>
            <w:r>
              <w:rPr>
                <w:noProof/>
                <w:webHidden/>
              </w:rPr>
              <w:instrText xml:space="preserve"> PAGEREF _Toc200312454 \h </w:instrText>
            </w:r>
            <w:r>
              <w:rPr>
                <w:noProof/>
                <w:webHidden/>
              </w:rPr>
            </w:r>
            <w:r>
              <w:rPr>
                <w:noProof/>
                <w:webHidden/>
              </w:rPr>
              <w:fldChar w:fldCharType="separate"/>
            </w:r>
            <w:r w:rsidR="003F69D2">
              <w:rPr>
                <w:noProof/>
                <w:webHidden/>
              </w:rPr>
              <w:t>9</w:t>
            </w:r>
            <w:r>
              <w:rPr>
                <w:noProof/>
                <w:webHidden/>
              </w:rPr>
              <w:fldChar w:fldCharType="end"/>
            </w:r>
          </w:hyperlink>
        </w:p>
        <w:p w14:paraId="4356F651" w14:textId="37A7F436" w:rsidR="00902CE6" w:rsidRDefault="00902CE6">
          <w:pPr>
            <w:pStyle w:val="TDC3"/>
            <w:tabs>
              <w:tab w:val="right" w:leader="dot" w:pos="8828"/>
            </w:tabs>
            <w:rPr>
              <w:rFonts w:eastAsiaTheme="minorEastAsia"/>
              <w:noProof/>
              <w:sz w:val="24"/>
              <w:szCs w:val="24"/>
              <w:lang w:eastAsia="es-CO"/>
            </w:rPr>
          </w:pPr>
          <w:hyperlink w:anchor="_Toc200312455" w:history="1">
            <w:r w:rsidRPr="00AB083A">
              <w:rPr>
                <w:rStyle w:val="Hipervnculo"/>
                <w:rFonts w:ascii="Arial" w:hAnsi="Arial" w:cs="Arial"/>
                <w:noProof/>
              </w:rPr>
              <w:t>Generación de Tablas</w:t>
            </w:r>
            <w:r>
              <w:rPr>
                <w:noProof/>
                <w:webHidden/>
              </w:rPr>
              <w:tab/>
            </w:r>
            <w:r>
              <w:rPr>
                <w:noProof/>
                <w:webHidden/>
              </w:rPr>
              <w:fldChar w:fldCharType="begin"/>
            </w:r>
            <w:r>
              <w:rPr>
                <w:noProof/>
                <w:webHidden/>
              </w:rPr>
              <w:instrText xml:space="preserve"> PAGEREF _Toc200312455 \h </w:instrText>
            </w:r>
            <w:r>
              <w:rPr>
                <w:noProof/>
                <w:webHidden/>
              </w:rPr>
            </w:r>
            <w:r>
              <w:rPr>
                <w:noProof/>
                <w:webHidden/>
              </w:rPr>
              <w:fldChar w:fldCharType="separate"/>
            </w:r>
            <w:r w:rsidR="003F69D2">
              <w:rPr>
                <w:noProof/>
                <w:webHidden/>
              </w:rPr>
              <w:t>10</w:t>
            </w:r>
            <w:r>
              <w:rPr>
                <w:noProof/>
                <w:webHidden/>
              </w:rPr>
              <w:fldChar w:fldCharType="end"/>
            </w:r>
          </w:hyperlink>
        </w:p>
        <w:p w14:paraId="7A346C6C" w14:textId="47D68577" w:rsidR="00902CE6" w:rsidRDefault="00902CE6">
          <w:pPr>
            <w:pStyle w:val="TDC3"/>
            <w:tabs>
              <w:tab w:val="right" w:leader="dot" w:pos="8828"/>
            </w:tabs>
            <w:rPr>
              <w:rFonts w:eastAsiaTheme="minorEastAsia"/>
              <w:noProof/>
              <w:sz w:val="24"/>
              <w:szCs w:val="24"/>
              <w:lang w:eastAsia="es-CO"/>
            </w:rPr>
          </w:pPr>
          <w:hyperlink w:anchor="_Toc200312456" w:history="1">
            <w:r w:rsidRPr="00AB083A">
              <w:rPr>
                <w:rStyle w:val="Hipervnculo"/>
                <w:rFonts w:ascii="Arial" w:hAnsi="Arial" w:cs="Arial"/>
                <w:noProof/>
              </w:rPr>
              <w:t>Análisis</w:t>
            </w:r>
            <w:r>
              <w:rPr>
                <w:noProof/>
                <w:webHidden/>
              </w:rPr>
              <w:tab/>
            </w:r>
            <w:r>
              <w:rPr>
                <w:noProof/>
                <w:webHidden/>
              </w:rPr>
              <w:fldChar w:fldCharType="begin"/>
            </w:r>
            <w:r>
              <w:rPr>
                <w:noProof/>
                <w:webHidden/>
              </w:rPr>
              <w:instrText xml:space="preserve"> PAGEREF _Toc200312456 \h </w:instrText>
            </w:r>
            <w:r>
              <w:rPr>
                <w:noProof/>
                <w:webHidden/>
              </w:rPr>
            </w:r>
            <w:r>
              <w:rPr>
                <w:noProof/>
                <w:webHidden/>
              </w:rPr>
              <w:fldChar w:fldCharType="separate"/>
            </w:r>
            <w:r w:rsidR="003F69D2">
              <w:rPr>
                <w:noProof/>
                <w:webHidden/>
              </w:rPr>
              <w:t>19</w:t>
            </w:r>
            <w:r>
              <w:rPr>
                <w:noProof/>
                <w:webHidden/>
              </w:rPr>
              <w:fldChar w:fldCharType="end"/>
            </w:r>
          </w:hyperlink>
        </w:p>
        <w:p w14:paraId="483053C2" w14:textId="06781C96" w:rsidR="00902CE6" w:rsidRDefault="00902CE6">
          <w:pPr>
            <w:pStyle w:val="TDC3"/>
            <w:tabs>
              <w:tab w:val="right" w:leader="dot" w:pos="8828"/>
            </w:tabs>
            <w:rPr>
              <w:rFonts w:eastAsiaTheme="minorEastAsia"/>
              <w:noProof/>
              <w:sz w:val="24"/>
              <w:szCs w:val="24"/>
              <w:lang w:eastAsia="es-CO"/>
            </w:rPr>
          </w:pPr>
          <w:hyperlink w:anchor="_Toc200312457" w:history="1">
            <w:r w:rsidRPr="00AB083A">
              <w:rPr>
                <w:rStyle w:val="Hipervnculo"/>
                <w:rFonts w:ascii="Arial" w:hAnsi="Arial" w:cs="Arial"/>
                <w:noProof/>
              </w:rPr>
              <w:t>Mejoras Implementadas</w:t>
            </w:r>
            <w:r>
              <w:rPr>
                <w:noProof/>
                <w:webHidden/>
              </w:rPr>
              <w:tab/>
            </w:r>
            <w:r>
              <w:rPr>
                <w:noProof/>
                <w:webHidden/>
              </w:rPr>
              <w:fldChar w:fldCharType="begin"/>
            </w:r>
            <w:r>
              <w:rPr>
                <w:noProof/>
                <w:webHidden/>
              </w:rPr>
              <w:instrText xml:space="preserve"> PAGEREF _Toc200312457 \h </w:instrText>
            </w:r>
            <w:r>
              <w:rPr>
                <w:noProof/>
                <w:webHidden/>
              </w:rPr>
            </w:r>
            <w:r>
              <w:rPr>
                <w:noProof/>
                <w:webHidden/>
              </w:rPr>
              <w:fldChar w:fldCharType="separate"/>
            </w:r>
            <w:r w:rsidR="003F69D2">
              <w:rPr>
                <w:noProof/>
                <w:webHidden/>
              </w:rPr>
              <w:t>20</w:t>
            </w:r>
            <w:r>
              <w:rPr>
                <w:noProof/>
                <w:webHidden/>
              </w:rPr>
              <w:fldChar w:fldCharType="end"/>
            </w:r>
          </w:hyperlink>
        </w:p>
        <w:p w14:paraId="010A224E" w14:textId="529EC7EA" w:rsidR="00902CE6" w:rsidRDefault="00902CE6">
          <w:pPr>
            <w:pStyle w:val="TDC2"/>
            <w:tabs>
              <w:tab w:val="right" w:leader="dot" w:pos="8828"/>
            </w:tabs>
            <w:rPr>
              <w:rFonts w:eastAsiaTheme="minorEastAsia"/>
              <w:noProof/>
              <w:sz w:val="24"/>
              <w:szCs w:val="24"/>
              <w:lang w:eastAsia="es-CO"/>
            </w:rPr>
          </w:pPr>
          <w:hyperlink w:anchor="_Toc200312458" w:history="1">
            <w:r w:rsidRPr="00AB083A">
              <w:rPr>
                <w:rStyle w:val="Hipervnculo"/>
                <w:rFonts w:ascii="Arial" w:hAnsi="Arial" w:cs="Arial"/>
                <w:noProof/>
              </w:rPr>
              <w:t>Tercera Parte Del Desarrollo Del Proyecto – Respuesta Preguntas Adicionales</w:t>
            </w:r>
            <w:r>
              <w:rPr>
                <w:noProof/>
                <w:webHidden/>
              </w:rPr>
              <w:tab/>
            </w:r>
            <w:r>
              <w:rPr>
                <w:noProof/>
                <w:webHidden/>
              </w:rPr>
              <w:fldChar w:fldCharType="begin"/>
            </w:r>
            <w:r>
              <w:rPr>
                <w:noProof/>
                <w:webHidden/>
              </w:rPr>
              <w:instrText xml:space="preserve"> PAGEREF _Toc200312458 \h </w:instrText>
            </w:r>
            <w:r>
              <w:rPr>
                <w:noProof/>
                <w:webHidden/>
              </w:rPr>
            </w:r>
            <w:r>
              <w:rPr>
                <w:noProof/>
                <w:webHidden/>
              </w:rPr>
              <w:fldChar w:fldCharType="separate"/>
            </w:r>
            <w:r w:rsidR="003F69D2">
              <w:rPr>
                <w:noProof/>
                <w:webHidden/>
              </w:rPr>
              <w:t>22</w:t>
            </w:r>
            <w:r>
              <w:rPr>
                <w:noProof/>
                <w:webHidden/>
              </w:rPr>
              <w:fldChar w:fldCharType="end"/>
            </w:r>
          </w:hyperlink>
        </w:p>
        <w:p w14:paraId="7CD2C23B" w14:textId="2A25A926" w:rsidR="00902CE6" w:rsidRDefault="00902CE6">
          <w:pPr>
            <w:pStyle w:val="TDC3"/>
            <w:tabs>
              <w:tab w:val="left" w:pos="960"/>
              <w:tab w:val="right" w:leader="dot" w:pos="8828"/>
            </w:tabs>
            <w:rPr>
              <w:rFonts w:eastAsiaTheme="minorEastAsia"/>
              <w:noProof/>
              <w:sz w:val="24"/>
              <w:szCs w:val="24"/>
              <w:lang w:eastAsia="es-CO"/>
            </w:rPr>
          </w:pPr>
          <w:hyperlink w:anchor="_Toc200312459" w:history="1">
            <w:r w:rsidRPr="00AB083A">
              <w:rPr>
                <w:rStyle w:val="Hipervnculo"/>
                <w:rFonts w:ascii="Arial" w:hAnsi="Arial" w:cs="Arial"/>
                <w:noProof/>
              </w:rPr>
              <w:t>1.</w:t>
            </w:r>
            <w:r>
              <w:rPr>
                <w:rFonts w:eastAsiaTheme="minorEastAsia"/>
                <w:noProof/>
                <w:sz w:val="24"/>
                <w:szCs w:val="24"/>
                <w:lang w:eastAsia="es-CO"/>
              </w:rPr>
              <w:tab/>
            </w:r>
            <w:r w:rsidRPr="00AB083A">
              <w:rPr>
                <w:rStyle w:val="Hipervnculo"/>
                <w:rFonts w:ascii="Arial" w:hAnsi="Arial" w:cs="Arial"/>
                <w:noProof/>
              </w:rPr>
              <w:t>¿Es correcto el etiquetado morfosintáctico de la primera oración?</w:t>
            </w:r>
            <w:r>
              <w:rPr>
                <w:noProof/>
                <w:webHidden/>
              </w:rPr>
              <w:tab/>
            </w:r>
            <w:r>
              <w:rPr>
                <w:noProof/>
                <w:webHidden/>
              </w:rPr>
              <w:fldChar w:fldCharType="begin"/>
            </w:r>
            <w:r>
              <w:rPr>
                <w:noProof/>
                <w:webHidden/>
              </w:rPr>
              <w:instrText xml:space="preserve"> PAGEREF _Toc200312459 \h </w:instrText>
            </w:r>
            <w:r>
              <w:rPr>
                <w:noProof/>
                <w:webHidden/>
              </w:rPr>
            </w:r>
            <w:r>
              <w:rPr>
                <w:noProof/>
                <w:webHidden/>
              </w:rPr>
              <w:fldChar w:fldCharType="separate"/>
            </w:r>
            <w:r w:rsidR="003F69D2">
              <w:rPr>
                <w:noProof/>
                <w:webHidden/>
              </w:rPr>
              <w:t>23</w:t>
            </w:r>
            <w:r>
              <w:rPr>
                <w:noProof/>
                <w:webHidden/>
              </w:rPr>
              <w:fldChar w:fldCharType="end"/>
            </w:r>
          </w:hyperlink>
        </w:p>
        <w:p w14:paraId="3C723E9B" w14:textId="2E399759" w:rsidR="00902CE6" w:rsidRDefault="00902CE6">
          <w:pPr>
            <w:pStyle w:val="TDC3"/>
            <w:tabs>
              <w:tab w:val="left" w:pos="960"/>
              <w:tab w:val="right" w:leader="dot" w:pos="8828"/>
            </w:tabs>
            <w:rPr>
              <w:rFonts w:eastAsiaTheme="minorEastAsia"/>
              <w:noProof/>
              <w:sz w:val="24"/>
              <w:szCs w:val="24"/>
              <w:lang w:eastAsia="es-CO"/>
            </w:rPr>
          </w:pPr>
          <w:hyperlink w:anchor="_Toc200312460" w:history="1">
            <w:r w:rsidRPr="00AB083A">
              <w:rPr>
                <w:rStyle w:val="Hipervnculo"/>
                <w:rFonts w:ascii="Arial" w:hAnsi="Arial" w:cs="Arial"/>
                <w:noProof/>
              </w:rPr>
              <w:t>2.</w:t>
            </w:r>
            <w:r>
              <w:rPr>
                <w:rFonts w:eastAsiaTheme="minorEastAsia"/>
                <w:noProof/>
                <w:sz w:val="24"/>
                <w:szCs w:val="24"/>
                <w:lang w:eastAsia="es-CO"/>
              </w:rPr>
              <w:tab/>
            </w:r>
            <w:r w:rsidRPr="00AB083A">
              <w:rPr>
                <w:rStyle w:val="Hipervnculo"/>
                <w:rFonts w:ascii="Arial" w:hAnsi="Arial" w:cs="Arial"/>
                <w:noProof/>
              </w:rPr>
              <w:t>Resultado del etiquetado de la segunda oración y ¿por qué es correcto?</w:t>
            </w:r>
            <w:r>
              <w:rPr>
                <w:noProof/>
                <w:webHidden/>
              </w:rPr>
              <w:tab/>
            </w:r>
            <w:r>
              <w:rPr>
                <w:noProof/>
                <w:webHidden/>
              </w:rPr>
              <w:fldChar w:fldCharType="begin"/>
            </w:r>
            <w:r>
              <w:rPr>
                <w:noProof/>
                <w:webHidden/>
              </w:rPr>
              <w:instrText xml:space="preserve"> PAGEREF _Toc200312460 \h </w:instrText>
            </w:r>
            <w:r>
              <w:rPr>
                <w:noProof/>
                <w:webHidden/>
              </w:rPr>
            </w:r>
            <w:r>
              <w:rPr>
                <w:noProof/>
                <w:webHidden/>
              </w:rPr>
              <w:fldChar w:fldCharType="separate"/>
            </w:r>
            <w:r w:rsidR="003F69D2">
              <w:rPr>
                <w:noProof/>
                <w:webHidden/>
              </w:rPr>
              <w:t>23</w:t>
            </w:r>
            <w:r>
              <w:rPr>
                <w:noProof/>
                <w:webHidden/>
              </w:rPr>
              <w:fldChar w:fldCharType="end"/>
            </w:r>
          </w:hyperlink>
        </w:p>
        <w:p w14:paraId="05D8985A" w14:textId="4C364484" w:rsidR="00902CE6" w:rsidRDefault="00902CE6">
          <w:pPr>
            <w:pStyle w:val="TDC3"/>
            <w:tabs>
              <w:tab w:val="left" w:pos="960"/>
              <w:tab w:val="right" w:leader="dot" w:pos="8828"/>
            </w:tabs>
            <w:rPr>
              <w:rFonts w:eastAsiaTheme="minorEastAsia"/>
              <w:noProof/>
              <w:sz w:val="24"/>
              <w:szCs w:val="24"/>
              <w:lang w:eastAsia="es-CO"/>
            </w:rPr>
          </w:pPr>
          <w:hyperlink w:anchor="_Toc200312461" w:history="1">
            <w:r w:rsidRPr="00AB083A">
              <w:rPr>
                <w:rStyle w:val="Hipervnculo"/>
                <w:rFonts w:ascii="Arial" w:hAnsi="Arial" w:cs="Arial"/>
                <w:noProof/>
              </w:rPr>
              <w:t>3.</w:t>
            </w:r>
            <w:r>
              <w:rPr>
                <w:rFonts w:eastAsiaTheme="minorEastAsia"/>
                <w:noProof/>
                <w:sz w:val="24"/>
                <w:szCs w:val="24"/>
                <w:lang w:eastAsia="es-CO"/>
              </w:rPr>
              <w:tab/>
            </w:r>
            <w:r w:rsidRPr="00AB083A">
              <w:rPr>
                <w:rStyle w:val="Hipervnculo"/>
                <w:rFonts w:ascii="Arial" w:hAnsi="Arial" w:cs="Arial"/>
                <w:noProof/>
              </w:rPr>
              <w:t>¿Cuáles son las limitaciones del etiquetador morfosintáctico creado?</w:t>
            </w:r>
            <w:r>
              <w:rPr>
                <w:noProof/>
                <w:webHidden/>
              </w:rPr>
              <w:tab/>
            </w:r>
            <w:r>
              <w:rPr>
                <w:noProof/>
                <w:webHidden/>
              </w:rPr>
              <w:fldChar w:fldCharType="begin"/>
            </w:r>
            <w:r>
              <w:rPr>
                <w:noProof/>
                <w:webHidden/>
              </w:rPr>
              <w:instrText xml:space="preserve"> PAGEREF _Toc200312461 \h </w:instrText>
            </w:r>
            <w:r>
              <w:rPr>
                <w:noProof/>
                <w:webHidden/>
              </w:rPr>
            </w:r>
            <w:r>
              <w:rPr>
                <w:noProof/>
                <w:webHidden/>
              </w:rPr>
              <w:fldChar w:fldCharType="separate"/>
            </w:r>
            <w:r w:rsidR="003F69D2">
              <w:rPr>
                <w:noProof/>
                <w:webHidden/>
              </w:rPr>
              <w:t>24</w:t>
            </w:r>
            <w:r>
              <w:rPr>
                <w:noProof/>
                <w:webHidden/>
              </w:rPr>
              <w:fldChar w:fldCharType="end"/>
            </w:r>
          </w:hyperlink>
        </w:p>
        <w:p w14:paraId="61597894" w14:textId="72D7861A" w:rsidR="00902CE6" w:rsidRDefault="00902CE6">
          <w:pPr>
            <w:pStyle w:val="TDC3"/>
            <w:tabs>
              <w:tab w:val="left" w:pos="960"/>
              <w:tab w:val="right" w:leader="dot" w:pos="8828"/>
            </w:tabs>
            <w:rPr>
              <w:rFonts w:eastAsiaTheme="minorEastAsia"/>
              <w:noProof/>
              <w:sz w:val="24"/>
              <w:szCs w:val="24"/>
              <w:lang w:eastAsia="es-CO"/>
            </w:rPr>
          </w:pPr>
          <w:hyperlink w:anchor="_Toc200312462" w:history="1">
            <w:r w:rsidRPr="00AB083A">
              <w:rPr>
                <w:rStyle w:val="Hipervnculo"/>
                <w:rFonts w:ascii="Arial" w:hAnsi="Arial" w:cs="Arial"/>
                <w:noProof/>
              </w:rPr>
              <w:t>4.</w:t>
            </w:r>
            <w:r>
              <w:rPr>
                <w:rFonts w:eastAsiaTheme="minorEastAsia"/>
                <w:noProof/>
                <w:sz w:val="24"/>
                <w:szCs w:val="24"/>
                <w:lang w:eastAsia="es-CO"/>
              </w:rPr>
              <w:tab/>
            </w:r>
            <w:r w:rsidRPr="00AB083A">
              <w:rPr>
                <w:rStyle w:val="Hipervnculo"/>
                <w:rFonts w:ascii="Arial" w:hAnsi="Arial" w:cs="Arial"/>
                <w:noProof/>
              </w:rPr>
              <w:t>¿Qué posibles mejoras se podrían aplicar?</w:t>
            </w:r>
            <w:r>
              <w:rPr>
                <w:noProof/>
                <w:webHidden/>
              </w:rPr>
              <w:tab/>
            </w:r>
            <w:r>
              <w:rPr>
                <w:noProof/>
                <w:webHidden/>
              </w:rPr>
              <w:fldChar w:fldCharType="begin"/>
            </w:r>
            <w:r>
              <w:rPr>
                <w:noProof/>
                <w:webHidden/>
              </w:rPr>
              <w:instrText xml:space="preserve"> PAGEREF _Toc200312462 \h </w:instrText>
            </w:r>
            <w:r>
              <w:rPr>
                <w:noProof/>
                <w:webHidden/>
              </w:rPr>
            </w:r>
            <w:r>
              <w:rPr>
                <w:noProof/>
                <w:webHidden/>
              </w:rPr>
              <w:fldChar w:fldCharType="separate"/>
            </w:r>
            <w:r w:rsidR="003F69D2">
              <w:rPr>
                <w:noProof/>
                <w:webHidden/>
              </w:rPr>
              <w:t>24</w:t>
            </w:r>
            <w:r>
              <w:rPr>
                <w:noProof/>
                <w:webHidden/>
              </w:rPr>
              <w:fldChar w:fldCharType="end"/>
            </w:r>
          </w:hyperlink>
        </w:p>
        <w:p w14:paraId="4073B556" w14:textId="343C66C3" w:rsidR="00902CE6" w:rsidRDefault="00902CE6">
          <w:pPr>
            <w:pStyle w:val="TDC1"/>
            <w:tabs>
              <w:tab w:val="right" w:leader="dot" w:pos="8828"/>
            </w:tabs>
            <w:rPr>
              <w:rFonts w:eastAsiaTheme="minorEastAsia"/>
              <w:noProof/>
              <w:sz w:val="24"/>
              <w:szCs w:val="24"/>
              <w:lang w:eastAsia="es-CO"/>
            </w:rPr>
          </w:pPr>
          <w:hyperlink w:anchor="_Toc200312463" w:history="1">
            <w:r w:rsidRPr="00AB083A">
              <w:rPr>
                <w:rStyle w:val="Hipervnculo"/>
                <w:rFonts w:ascii="Arial" w:hAnsi="Arial" w:cs="Arial"/>
                <w:b/>
                <w:bCs/>
                <w:noProof/>
              </w:rPr>
              <w:t>CONCLUSIÓN DE LA ACTIVIDAD</w:t>
            </w:r>
            <w:r>
              <w:rPr>
                <w:noProof/>
                <w:webHidden/>
              </w:rPr>
              <w:tab/>
            </w:r>
            <w:r>
              <w:rPr>
                <w:noProof/>
                <w:webHidden/>
              </w:rPr>
              <w:fldChar w:fldCharType="begin"/>
            </w:r>
            <w:r>
              <w:rPr>
                <w:noProof/>
                <w:webHidden/>
              </w:rPr>
              <w:instrText xml:space="preserve"> PAGEREF _Toc200312463 \h </w:instrText>
            </w:r>
            <w:r>
              <w:rPr>
                <w:noProof/>
                <w:webHidden/>
              </w:rPr>
            </w:r>
            <w:r>
              <w:rPr>
                <w:noProof/>
                <w:webHidden/>
              </w:rPr>
              <w:fldChar w:fldCharType="separate"/>
            </w:r>
            <w:r w:rsidR="003F69D2">
              <w:rPr>
                <w:noProof/>
                <w:webHidden/>
              </w:rPr>
              <w:t>25</w:t>
            </w:r>
            <w:r>
              <w:rPr>
                <w:noProof/>
                <w:webHidden/>
              </w:rPr>
              <w:fldChar w:fldCharType="end"/>
            </w:r>
          </w:hyperlink>
        </w:p>
        <w:p w14:paraId="3200697A" w14:textId="6A49023D" w:rsidR="00902CE6" w:rsidRDefault="00902CE6">
          <w:pPr>
            <w:pStyle w:val="TDC1"/>
            <w:tabs>
              <w:tab w:val="right" w:leader="dot" w:pos="8828"/>
            </w:tabs>
            <w:rPr>
              <w:rFonts w:eastAsiaTheme="minorEastAsia"/>
              <w:noProof/>
              <w:sz w:val="24"/>
              <w:szCs w:val="24"/>
              <w:lang w:eastAsia="es-CO"/>
            </w:rPr>
          </w:pPr>
          <w:hyperlink w:anchor="_Toc200312464" w:history="1">
            <w:r w:rsidRPr="00AB083A">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_Toc200312464 \h </w:instrText>
            </w:r>
            <w:r>
              <w:rPr>
                <w:noProof/>
                <w:webHidden/>
              </w:rPr>
            </w:r>
            <w:r>
              <w:rPr>
                <w:noProof/>
                <w:webHidden/>
              </w:rPr>
              <w:fldChar w:fldCharType="separate"/>
            </w:r>
            <w:r w:rsidR="003F69D2">
              <w:rPr>
                <w:noProof/>
                <w:webHidden/>
              </w:rPr>
              <w:t>26</w:t>
            </w:r>
            <w:r>
              <w:rPr>
                <w:noProof/>
                <w:webHidden/>
              </w:rPr>
              <w:fldChar w:fldCharType="end"/>
            </w:r>
          </w:hyperlink>
        </w:p>
        <w:p w14:paraId="24811D1C" w14:textId="54DB40DD" w:rsidR="00EB019E" w:rsidRPr="009E0AAB" w:rsidRDefault="00EB019E" w:rsidP="00B15212">
          <w:pPr>
            <w:spacing w:after="0" w:line="240" w:lineRule="auto"/>
            <w:jc w:val="both"/>
            <w:rPr>
              <w:rFonts w:ascii="Arial" w:hAnsi="Arial" w:cs="Arial"/>
              <w:sz w:val="20"/>
              <w:szCs w:val="20"/>
            </w:rPr>
          </w:pPr>
          <w:r w:rsidRPr="009E0AAB">
            <w:rPr>
              <w:rFonts w:ascii="Arial" w:hAnsi="Arial" w:cs="Arial"/>
              <w:b/>
              <w:bCs/>
              <w:sz w:val="20"/>
              <w:szCs w:val="20"/>
              <w:lang w:val="es-ES"/>
            </w:rPr>
            <w:fldChar w:fldCharType="end"/>
          </w:r>
        </w:p>
      </w:sdtContent>
    </w:sdt>
    <w:p w14:paraId="5A99DEA0" w14:textId="77777777" w:rsidR="00882B12" w:rsidRPr="009E0AAB" w:rsidRDefault="00882B12" w:rsidP="00B15212">
      <w:pPr>
        <w:spacing w:after="0" w:line="240" w:lineRule="auto"/>
        <w:jc w:val="both"/>
        <w:rPr>
          <w:rFonts w:ascii="Arial" w:eastAsiaTheme="majorEastAsia" w:hAnsi="Arial" w:cs="Arial"/>
          <w:color w:val="2F5496" w:themeColor="accent1" w:themeShade="BF"/>
          <w:sz w:val="20"/>
          <w:szCs w:val="20"/>
        </w:rPr>
      </w:pPr>
      <w:r w:rsidRPr="009E0AAB">
        <w:rPr>
          <w:rFonts w:ascii="Arial" w:hAnsi="Arial" w:cs="Arial"/>
          <w:sz w:val="20"/>
          <w:szCs w:val="20"/>
        </w:rPr>
        <w:br w:type="page"/>
      </w:r>
    </w:p>
    <w:p w14:paraId="4C0730FF" w14:textId="4994CE17" w:rsidR="00882B12" w:rsidRPr="009E0AAB" w:rsidRDefault="00882B12" w:rsidP="00B15212">
      <w:pPr>
        <w:pStyle w:val="Ttulo1"/>
        <w:spacing w:before="0" w:line="240" w:lineRule="auto"/>
        <w:jc w:val="both"/>
        <w:rPr>
          <w:rFonts w:ascii="Arial" w:hAnsi="Arial" w:cs="Arial"/>
          <w:b/>
          <w:bCs/>
          <w:sz w:val="20"/>
          <w:szCs w:val="20"/>
          <w:u w:val="single"/>
        </w:rPr>
      </w:pPr>
      <w:bookmarkStart w:id="0" w:name="_Toc200312445"/>
      <w:r w:rsidRPr="009E0AAB">
        <w:rPr>
          <w:rFonts w:ascii="Arial" w:hAnsi="Arial" w:cs="Arial"/>
          <w:b/>
          <w:bCs/>
          <w:sz w:val="20"/>
          <w:szCs w:val="20"/>
          <w:u w:val="single"/>
        </w:rPr>
        <w:lastRenderedPageBreak/>
        <w:t>INTRODUCCIÓN</w:t>
      </w:r>
      <w:bookmarkEnd w:id="0"/>
    </w:p>
    <w:p w14:paraId="07D4CDA2" w14:textId="77777777" w:rsidR="0081653B" w:rsidRPr="009E0AAB" w:rsidRDefault="0081653B" w:rsidP="00B15212">
      <w:pPr>
        <w:spacing w:after="0" w:line="240" w:lineRule="auto"/>
        <w:jc w:val="both"/>
        <w:rPr>
          <w:rFonts w:ascii="Arial" w:hAnsi="Arial" w:cs="Arial"/>
          <w:sz w:val="20"/>
          <w:szCs w:val="20"/>
        </w:rPr>
      </w:pPr>
    </w:p>
    <w:p w14:paraId="0381F599" w14:textId="77777777" w:rsidR="00F12701" w:rsidRDefault="00F12701" w:rsidP="00F12701">
      <w:pPr>
        <w:spacing w:after="0" w:line="240" w:lineRule="auto"/>
        <w:jc w:val="both"/>
        <w:rPr>
          <w:rFonts w:ascii="Arial" w:hAnsi="Arial" w:cs="Arial"/>
          <w:sz w:val="20"/>
          <w:szCs w:val="20"/>
        </w:rPr>
      </w:pPr>
      <w:r w:rsidRPr="00F12701">
        <w:rPr>
          <w:rFonts w:ascii="Arial" w:hAnsi="Arial" w:cs="Arial"/>
          <w:sz w:val="20"/>
          <w:szCs w:val="20"/>
        </w:rPr>
        <w:t xml:space="preserve">En el campo del procesamiento del lenguaje natural (NLP), el etiquetado morfosintáctico es un componente crucial para desentrañar la estructura gramatical de las oraciones, habilitando aplicaciones como la traducción automática, el análisis de sentimientos y la extracción de información. Este proyecto tiene como objetivo desarrollar un etiquetador morfosintáctico basado en un Modelo Oculta de </w:t>
      </w:r>
      <w:proofErr w:type="spellStart"/>
      <w:r w:rsidRPr="00F12701">
        <w:rPr>
          <w:rFonts w:ascii="Arial" w:hAnsi="Arial" w:cs="Arial"/>
          <w:sz w:val="20"/>
          <w:szCs w:val="20"/>
        </w:rPr>
        <w:t>Markov</w:t>
      </w:r>
      <w:proofErr w:type="spellEnd"/>
      <w:r w:rsidRPr="00F12701">
        <w:rPr>
          <w:rFonts w:ascii="Arial" w:hAnsi="Arial" w:cs="Arial"/>
          <w:sz w:val="20"/>
          <w:szCs w:val="20"/>
        </w:rPr>
        <w:t xml:space="preserve"> (HMM) de bigramas, empleando el algoritmo de Viterbi para determinar la secuencia óptima de etiquetas morfosintácticas en oraciones en español, específicamente </w:t>
      </w:r>
      <w:r w:rsidRPr="00F12701">
        <w:rPr>
          <w:rFonts w:ascii="Arial" w:hAnsi="Arial" w:cs="Arial"/>
          <w:i/>
          <w:iCs/>
          <w:sz w:val="20"/>
          <w:szCs w:val="20"/>
        </w:rPr>
        <w:t>"Habla con el enfermo grave de trasplantes."</w:t>
      </w:r>
      <w:r w:rsidRPr="00F12701">
        <w:rPr>
          <w:rFonts w:ascii="Arial" w:hAnsi="Arial" w:cs="Arial"/>
          <w:sz w:val="20"/>
          <w:szCs w:val="20"/>
        </w:rPr>
        <w:t xml:space="preserve"> y </w:t>
      </w:r>
      <w:r w:rsidRPr="00F12701">
        <w:rPr>
          <w:rFonts w:ascii="Arial" w:hAnsi="Arial" w:cs="Arial"/>
          <w:i/>
          <w:iCs/>
          <w:sz w:val="20"/>
          <w:szCs w:val="20"/>
        </w:rPr>
        <w:t>"El enfermo grave habla de trasplantes."</w:t>
      </w:r>
      <w:r w:rsidRPr="00F12701">
        <w:rPr>
          <w:rFonts w:ascii="Arial" w:hAnsi="Arial" w:cs="Arial"/>
          <w:sz w:val="20"/>
          <w:szCs w:val="20"/>
        </w:rPr>
        <w:t>.</w:t>
      </w:r>
    </w:p>
    <w:p w14:paraId="3041E671" w14:textId="77777777" w:rsidR="00F12701" w:rsidRPr="00F12701" w:rsidRDefault="00F12701" w:rsidP="00F12701">
      <w:pPr>
        <w:spacing w:after="0" w:line="240" w:lineRule="auto"/>
        <w:jc w:val="both"/>
        <w:rPr>
          <w:rFonts w:ascii="Arial" w:hAnsi="Arial" w:cs="Arial"/>
          <w:sz w:val="20"/>
          <w:szCs w:val="20"/>
        </w:rPr>
      </w:pPr>
    </w:p>
    <w:p w14:paraId="2BB7AAD3" w14:textId="77777777" w:rsidR="00F12701" w:rsidRPr="00F12701" w:rsidRDefault="00F12701" w:rsidP="00F12701">
      <w:pPr>
        <w:spacing w:after="0" w:line="240" w:lineRule="auto"/>
        <w:jc w:val="both"/>
        <w:rPr>
          <w:rFonts w:ascii="Arial" w:hAnsi="Arial" w:cs="Arial"/>
          <w:sz w:val="20"/>
          <w:szCs w:val="20"/>
        </w:rPr>
      </w:pPr>
      <w:r w:rsidRPr="00F12701">
        <w:rPr>
          <w:rFonts w:ascii="Arial" w:hAnsi="Arial" w:cs="Arial"/>
          <w:sz w:val="20"/>
          <w:szCs w:val="20"/>
        </w:rPr>
        <w:t xml:space="preserve">El enfoque se centra en utilizar exclusivamente las probabilidades de emisión y transición derivadas de un corpus etiquetado de 20 oraciones y 137 tokens (corpus_etiquetado.txt), procesado con herramientas como </w:t>
      </w:r>
      <w:proofErr w:type="spellStart"/>
      <w:r w:rsidRPr="00F12701">
        <w:rPr>
          <w:rFonts w:ascii="Arial" w:hAnsi="Arial" w:cs="Arial"/>
          <w:sz w:val="20"/>
          <w:szCs w:val="20"/>
        </w:rPr>
        <w:t>FreeLing</w:t>
      </w:r>
      <w:proofErr w:type="spellEnd"/>
      <w:r w:rsidRPr="00F12701">
        <w:rPr>
          <w:rFonts w:ascii="Arial" w:hAnsi="Arial" w:cs="Arial"/>
          <w:sz w:val="20"/>
          <w:szCs w:val="20"/>
        </w:rPr>
        <w:t xml:space="preserve"> y anotado según el estándar EAGLES. A diferencia de métodos más complejos que integran contexto semántico, reglas lingüísticas o modelos neuronales, este desarrollo prioriza la simplicidad y eficiencia del HMM de bigramas, optimizado con suavizado de Laplace, modelado de estados &lt;START&gt; y &lt;END&gt;, y filtrado de etiquetas relevantes. Esto permite evaluar la eficacia del algoritmo de Viterbi para asignar etiquetas precisas, como se demuestra en la validación de las oraciones objetivo (</w:t>
      </w:r>
      <w:proofErr w:type="spellStart"/>
      <w:r w:rsidRPr="00F12701">
        <w:rPr>
          <w:rFonts w:ascii="Arial" w:hAnsi="Arial" w:cs="Arial"/>
          <w:sz w:val="20"/>
          <w:szCs w:val="20"/>
        </w:rPr>
        <w:t>doc</w:t>
      </w:r>
      <w:proofErr w:type="spellEnd"/>
      <w:r w:rsidRPr="00F12701">
        <w:rPr>
          <w:rFonts w:ascii="Arial" w:hAnsi="Arial" w:cs="Arial"/>
          <w:sz w:val="20"/>
          <w:szCs w:val="20"/>
        </w:rPr>
        <w:t xml:space="preserve"> id=1 y </w:t>
      </w:r>
      <w:proofErr w:type="spellStart"/>
      <w:r w:rsidRPr="00F12701">
        <w:rPr>
          <w:rFonts w:ascii="Arial" w:hAnsi="Arial" w:cs="Arial"/>
          <w:sz w:val="20"/>
          <w:szCs w:val="20"/>
        </w:rPr>
        <w:t>doc</w:t>
      </w:r>
      <w:proofErr w:type="spellEnd"/>
      <w:r w:rsidRPr="00F12701">
        <w:rPr>
          <w:rFonts w:ascii="Arial" w:hAnsi="Arial" w:cs="Arial"/>
          <w:sz w:val="20"/>
          <w:szCs w:val="20"/>
        </w:rPr>
        <w:t xml:space="preserve"> id=2), y establece una base sólida para futuras mejoras, como la incorporación de trigramas o corpus más extensos.</w:t>
      </w:r>
    </w:p>
    <w:p w14:paraId="26D0692F" w14:textId="77777777" w:rsidR="0081653B" w:rsidRPr="009E0AAB" w:rsidRDefault="0081653B" w:rsidP="00B15212">
      <w:pPr>
        <w:spacing w:after="0" w:line="240" w:lineRule="auto"/>
        <w:jc w:val="both"/>
        <w:rPr>
          <w:rFonts w:ascii="Arial" w:hAnsi="Arial" w:cs="Arial"/>
          <w:sz w:val="20"/>
          <w:szCs w:val="20"/>
        </w:rPr>
      </w:pPr>
    </w:p>
    <w:p w14:paraId="4C40F0B7" w14:textId="5D443784" w:rsidR="00EB019E" w:rsidRPr="009E0AAB" w:rsidRDefault="00882B12" w:rsidP="00B15212">
      <w:pPr>
        <w:pStyle w:val="Ttulo1"/>
        <w:spacing w:before="0" w:line="240" w:lineRule="auto"/>
        <w:jc w:val="both"/>
        <w:rPr>
          <w:rFonts w:ascii="Arial" w:hAnsi="Arial" w:cs="Arial"/>
          <w:b/>
          <w:bCs/>
          <w:sz w:val="20"/>
          <w:szCs w:val="20"/>
          <w:u w:val="single"/>
        </w:rPr>
      </w:pPr>
      <w:bookmarkStart w:id="1" w:name="_Toc200312446"/>
      <w:r w:rsidRPr="009E0AAB">
        <w:rPr>
          <w:rFonts w:ascii="Arial" w:hAnsi="Arial" w:cs="Arial"/>
          <w:b/>
          <w:bCs/>
          <w:sz w:val="20"/>
          <w:szCs w:val="20"/>
          <w:u w:val="single"/>
        </w:rPr>
        <w:t>TÍTULO DEL PROYECTO</w:t>
      </w:r>
      <w:bookmarkEnd w:id="1"/>
    </w:p>
    <w:p w14:paraId="10FF237D" w14:textId="77777777" w:rsidR="0081653B" w:rsidRPr="009E0AAB" w:rsidRDefault="0081653B" w:rsidP="00B15212">
      <w:pPr>
        <w:spacing w:after="0" w:line="240" w:lineRule="auto"/>
        <w:jc w:val="both"/>
        <w:rPr>
          <w:rFonts w:ascii="Arial" w:hAnsi="Arial" w:cs="Arial"/>
          <w:sz w:val="20"/>
          <w:szCs w:val="20"/>
        </w:rPr>
      </w:pPr>
    </w:p>
    <w:p w14:paraId="725F80A8" w14:textId="47314599" w:rsidR="00EB019E" w:rsidRPr="009E0AAB" w:rsidRDefault="00882B12" w:rsidP="00B15212">
      <w:pPr>
        <w:spacing w:after="0" w:line="240" w:lineRule="auto"/>
        <w:jc w:val="both"/>
        <w:rPr>
          <w:rFonts w:ascii="Arial" w:hAnsi="Arial" w:cs="Arial"/>
          <w:sz w:val="20"/>
          <w:szCs w:val="20"/>
        </w:rPr>
      </w:pPr>
      <w:r w:rsidRPr="009E0AAB">
        <w:rPr>
          <w:rFonts w:ascii="Arial" w:hAnsi="Arial" w:cs="Arial"/>
          <w:sz w:val="20"/>
          <w:szCs w:val="20"/>
        </w:rPr>
        <w:t xml:space="preserve">Para el desarrollo de esta actividad </w:t>
      </w:r>
      <w:r w:rsidR="00FA3209" w:rsidRPr="009E0AAB">
        <w:rPr>
          <w:rFonts w:ascii="Arial" w:hAnsi="Arial" w:cs="Arial"/>
          <w:sz w:val="20"/>
          <w:szCs w:val="20"/>
        </w:rPr>
        <w:t>elegimos</w:t>
      </w:r>
      <w:r w:rsidRPr="009E0AAB">
        <w:rPr>
          <w:rFonts w:ascii="Arial" w:hAnsi="Arial" w:cs="Arial"/>
          <w:sz w:val="20"/>
          <w:szCs w:val="20"/>
        </w:rPr>
        <w:t xml:space="preserve"> </w:t>
      </w:r>
      <w:r w:rsidR="00FA3209" w:rsidRPr="009E0AAB">
        <w:rPr>
          <w:rFonts w:ascii="Arial" w:hAnsi="Arial" w:cs="Arial"/>
          <w:sz w:val="20"/>
          <w:szCs w:val="20"/>
        </w:rPr>
        <w:t xml:space="preserve">como </w:t>
      </w:r>
      <w:r w:rsidRPr="009E0AAB">
        <w:rPr>
          <w:rFonts w:ascii="Arial" w:hAnsi="Arial" w:cs="Arial"/>
          <w:sz w:val="20"/>
          <w:szCs w:val="20"/>
        </w:rPr>
        <w:t>título del proyecto “</w:t>
      </w:r>
      <w:r w:rsidR="00FA3209" w:rsidRPr="009E0AAB">
        <w:rPr>
          <w:rFonts w:ascii="Arial" w:hAnsi="Arial" w:cs="Arial"/>
          <w:b/>
          <w:bCs/>
          <w:sz w:val="20"/>
          <w:szCs w:val="20"/>
        </w:rPr>
        <w:t>TRABAJO: ETIQUETADO MORFOSINTÁCTICO</w:t>
      </w:r>
      <w:r w:rsidR="00825B44" w:rsidRPr="009E0AAB">
        <w:rPr>
          <w:rFonts w:ascii="Arial" w:hAnsi="Arial" w:cs="Arial"/>
          <w:sz w:val="20"/>
          <w:szCs w:val="20"/>
        </w:rPr>
        <w:t>”</w:t>
      </w:r>
      <w:r w:rsidRPr="009E0AAB">
        <w:rPr>
          <w:rFonts w:ascii="Arial" w:hAnsi="Arial" w:cs="Arial"/>
          <w:sz w:val="20"/>
          <w:szCs w:val="20"/>
        </w:rPr>
        <w:t>.</w:t>
      </w:r>
    </w:p>
    <w:p w14:paraId="7292E193" w14:textId="77777777" w:rsidR="0081653B" w:rsidRPr="009E0AAB" w:rsidRDefault="0081653B" w:rsidP="00B15212">
      <w:pPr>
        <w:spacing w:after="0" w:line="240" w:lineRule="auto"/>
        <w:jc w:val="both"/>
        <w:rPr>
          <w:rFonts w:ascii="Arial" w:hAnsi="Arial" w:cs="Arial"/>
          <w:b/>
          <w:bCs/>
          <w:sz w:val="20"/>
          <w:szCs w:val="20"/>
        </w:rPr>
      </w:pPr>
    </w:p>
    <w:p w14:paraId="23C64E12" w14:textId="3057982A" w:rsidR="00825B44" w:rsidRPr="009E0AAB" w:rsidRDefault="00882B12" w:rsidP="00B15212">
      <w:pPr>
        <w:pStyle w:val="Ttulo1"/>
        <w:spacing w:before="0" w:line="240" w:lineRule="auto"/>
        <w:jc w:val="both"/>
        <w:rPr>
          <w:rFonts w:ascii="Arial" w:hAnsi="Arial" w:cs="Arial"/>
          <w:b/>
          <w:bCs/>
          <w:sz w:val="20"/>
          <w:szCs w:val="20"/>
          <w:u w:val="single"/>
        </w:rPr>
      </w:pPr>
      <w:bookmarkStart w:id="2" w:name="_Toc200312447"/>
      <w:r w:rsidRPr="009E0AAB">
        <w:rPr>
          <w:rFonts w:ascii="Arial" w:hAnsi="Arial" w:cs="Arial"/>
          <w:b/>
          <w:bCs/>
          <w:sz w:val="20"/>
          <w:szCs w:val="20"/>
          <w:u w:val="single"/>
        </w:rPr>
        <w:t>DESARROLLO DEL PROYECTO</w:t>
      </w:r>
      <w:bookmarkEnd w:id="2"/>
    </w:p>
    <w:p w14:paraId="0166BEE5" w14:textId="77777777" w:rsidR="0081653B" w:rsidRPr="009E0AAB" w:rsidRDefault="0081653B" w:rsidP="00B15212">
      <w:pPr>
        <w:spacing w:after="0" w:line="240" w:lineRule="auto"/>
        <w:jc w:val="both"/>
        <w:rPr>
          <w:rFonts w:ascii="Arial" w:hAnsi="Arial" w:cs="Arial"/>
          <w:sz w:val="20"/>
          <w:szCs w:val="20"/>
        </w:rPr>
      </w:pPr>
    </w:p>
    <w:p w14:paraId="5774F0AA" w14:textId="4B4E5128" w:rsidR="001424BC" w:rsidRPr="009E0AAB" w:rsidRDefault="001424BC" w:rsidP="00B15212">
      <w:pPr>
        <w:spacing w:after="0" w:line="240" w:lineRule="auto"/>
        <w:jc w:val="both"/>
        <w:rPr>
          <w:rFonts w:ascii="Arial" w:hAnsi="Arial" w:cs="Arial"/>
          <w:sz w:val="20"/>
          <w:szCs w:val="20"/>
        </w:rPr>
      </w:pPr>
      <w:r w:rsidRPr="009E0AAB">
        <w:rPr>
          <w:rFonts w:ascii="Arial" w:hAnsi="Arial" w:cs="Arial"/>
          <w:sz w:val="20"/>
          <w:szCs w:val="20"/>
        </w:rPr>
        <w:t xml:space="preserve">Este desarrollo está orientado a resolver el problema de determinar la secuencia más probable de etiquetas morfosintácticas para oraciones en español, utilizando un Modelo Oculto de </w:t>
      </w:r>
      <w:proofErr w:type="spellStart"/>
      <w:r w:rsidRPr="009E0AAB">
        <w:rPr>
          <w:rFonts w:ascii="Arial" w:hAnsi="Arial" w:cs="Arial"/>
          <w:sz w:val="20"/>
          <w:szCs w:val="20"/>
        </w:rPr>
        <w:t>Markov</w:t>
      </w:r>
      <w:proofErr w:type="spellEnd"/>
      <w:r w:rsidRPr="009E0AAB">
        <w:rPr>
          <w:rFonts w:ascii="Arial" w:hAnsi="Arial" w:cs="Arial"/>
          <w:sz w:val="20"/>
          <w:szCs w:val="20"/>
        </w:rPr>
        <w:t xml:space="preserve"> (HMM) de bigramas y el algoritmo de Viterbi. El etiquetador asigna etiquetas POS (</w:t>
      </w:r>
      <w:proofErr w:type="spellStart"/>
      <w:r w:rsidRPr="009E0AAB">
        <w:rPr>
          <w:rFonts w:ascii="Arial" w:hAnsi="Arial" w:cs="Arial"/>
          <w:sz w:val="20"/>
          <w:szCs w:val="20"/>
        </w:rPr>
        <w:t>Part-of-Speech</w:t>
      </w:r>
      <w:proofErr w:type="spellEnd"/>
      <w:r w:rsidRPr="009E0AAB">
        <w:rPr>
          <w:rFonts w:ascii="Arial" w:hAnsi="Arial" w:cs="Arial"/>
          <w:sz w:val="20"/>
          <w:szCs w:val="20"/>
        </w:rPr>
        <w:t>) basadas en probabilidades de emisión y transición extraídas de un corpus etiquetado (corpus_etiquetado.txt), logrando alta precisión en las oraciones objetivo: "Habla con el enfermo grave de trasplantes." y "El enfermo grave habla de trasplantes.". El enfoque HMM permite un análisis claro y eficiente del etiquetado morfosintáctico, al tiempo que establece una base para futuras mejoras, como la incorporación de contexto semántico, reglas lingüísticas, o modelos más avanzados como redes neuronales. A continuación, se detalla el desarrollo implementado, sus componentes principales, y las mejoras aplicadas.</w:t>
      </w:r>
    </w:p>
    <w:p w14:paraId="2923720F" w14:textId="77777777" w:rsidR="0081653B" w:rsidRPr="009E0AAB" w:rsidRDefault="0081653B" w:rsidP="00B15212">
      <w:pPr>
        <w:spacing w:after="0" w:line="240" w:lineRule="auto"/>
        <w:jc w:val="both"/>
        <w:rPr>
          <w:rFonts w:ascii="Arial" w:hAnsi="Arial" w:cs="Arial"/>
          <w:sz w:val="20"/>
          <w:szCs w:val="20"/>
        </w:rPr>
      </w:pPr>
    </w:p>
    <w:p w14:paraId="05854D2E" w14:textId="72C6B520" w:rsidR="0050687B" w:rsidRPr="009E0AAB" w:rsidRDefault="004733C3" w:rsidP="00B15212">
      <w:pPr>
        <w:pStyle w:val="Ttulo2"/>
        <w:spacing w:before="0" w:line="240" w:lineRule="auto"/>
        <w:jc w:val="both"/>
        <w:rPr>
          <w:rFonts w:ascii="Arial" w:hAnsi="Arial" w:cs="Arial"/>
          <w:sz w:val="20"/>
          <w:szCs w:val="20"/>
        </w:rPr>
      </w:pPr>
      <w:bookmarkStart w:id="3" w:name="_Toc200312448"/>
      <w:r w:rsidRPr="009E0AAB">
        <w:rPr>
          <w:rFonts w:ascii="Arial" w:hAnsi="Arial" w:cs="Arial"/>
          <w:sz w:val="20"/>
          <w:szCs w:val="20"/>
        </w:rPr>
        <w:t>Primera y Segunda Parte Del Desarrollo Del Proyecto</w:t>
      </w:r>
      <w:bookmarkEnd w:id="3"/>
    </w:p>
    <w:p w14:paraId="45E4A7C0" w14:textId="77777777" w:rsidR="004733C3" w:rsidRPr="009E0AAB" w:rsidRDefault="004733C3" w:rsidP="00B15212">
      <w:pPr>
        <w:spacing w:after="0" w:line="240" w:lineRule="auto"/>
        <w:jc w:val="both"/>
        <w:rPr>
          <w:rFonts w:ascii="Arial" w:hAnsi="Arial" w:cs="Arial"/>
          <w:sz w:val="20"/>
          <w:szCs w:val="20"/>
        </w:rPr>
      </w:pPr>
    </w:p>
    <w:p w14:paraId="3A989CC7" w14:textId="168C539C" w:rsidR="001424BC" w:rsidRPr="009E0AAB" w:rsidRDefault="001424BC" w:rsidP="00B15212">
      <w:pPr>
        <w:spacing w:after="0" w:line="240" w:lineRule="auto"/>
        <w:jc w:val="both"/>
        <w:rPr>
          <w:rFonts w:ascii="Arial" w:hAnsi="Arial" w:cs="Arial"/>
          <w:sz w:val="20"/>
          <w:szCs w:val="20"/>
        </w:rPr>
      </w:pPr>
      <w:r w:rsidRPr="009E0AAB">
        <w:rPr>
          <w:rFonts w:ascii="Arial" w:hAnsi="Arial" w:cs="Arial"/>
          <w:sz w:val="20"/>
          <w:szCs w:val="20"/>
        </w:rPr>
        <w:t>El código implementa un etiquetador morfosintáctico basado en un HMM de bigramas, utilizando el algoritmo de Viterbi para etiquetar las dos oraciones mencionadas. Además, incorpora suavizado de Laplace, modelado de estados &lt;START&gt; y &lt;END&gt;, y generación de tablas en Excel para cumplir con los requisitos del enunciado. A continuación, se describen los componentes principales del código:</w:t>
      </w:r>
    </w:p>
    <w:p w14:paraId="7F451654" w14:textId="77777777" w:rsidR="0081653B" w:rsidRPr="009E0AAB" w:rsidRDefault="0081653B" w:rsidP="00B15212">
      <w:pPr>
        <w:spacing w:after="0" w:line="240" w:lineRule="auto"/>
        <w:jc w:val="both"/>
        <w:rPr>
          <w:rFonts w:ascii="Arial" w:hAnsi="Arial" w:cs="Arial"/>
          <w:sz w:val="20"/>
          <w:szCs w:val="20"/>
        </w:rPr>
      </w:pPr>
    </w:p>
    <w:p w14:paraId="0BC35178" w14:textId="77777777" w:rsidR="001424BC" w:rsidRPr="009E0AAB" w:rsidRDefault="001424BC" w:rsidP="00B15212">
      <w:pPr>
        <w:pStyle w:val="Ttulo3"/>
        <w:spacing w:before="0" w:line="240" w:lineRule="auto"/>
        <w:jc w:val="both"/>
        <w:rPr>
          <w:rFonts w:ascii="Arial" w:hAnsi="Arial" w:cs="Arial"/>
          <w:sz w:val="20"/>
          <w:szCs w:val="20"/>
        </w:rPr>
      </w:pPr>
      <w:bookmarkStart w:id="4" w:name="_Toc200312449"/>
      <w:r w:rsidRPr="009E0AAB">
        <w:rPr>
          <w:rFonts w:ascii="Arial" w:hAnsi="Arial" w:cs="Arial"/>
          <w:sz w:val="20"/>
          <w:szCs w:val="20"/>
        </w:rPr>
        <w:t>Carga del Corpus (</w:t>
      </w:r>
      <w:proofErr w:type="spellStart"/>
      <w:r w:rsidRPr="009E0AAB">
        <w:rPr>
          <w:rFonts w:ascii="Arial" w:hAnsi="Arial" w:cs="Arial"/>
          <w:sz w:val="20"/>
          <w:szCs w:val="20"/>
        </w:rPr>
        <w:t>cargar_corpus</w:t>
      </w:r>
      <w:proofErr w:type="spellEnd"/>
      <w:r w:rsidRPr="009E0AAB">
        <w:rPr>
          <w:rFonts w:ascii="Arial" w:hAnsi="Arial" w:cs="Arial"/>
          <w:sz w:val="20"/>
          <w:szCs w:val="20"/>
        </w:rPr>
        <w:t>):</w:t>
      </w:r>
      <w:bookmarkEnd w:id="4"/>
    </w:p>
    <w:p w14:paraId="55453B13" w14:textId="77777777" w:rsidR="001424BC" w:rsidRPr="009E0AAB" w:rsidRDefault="001424BC" w:rsidP="00B15212">
      <w:pPr>
        <w:spacing w:after="0" w:line="240" w:lineRule="auto"/>
        <w:jc w:val="both"/>
        <w:rPr>
          <w:rFonts w:ascii="Arial" w:hAnsi="Arial" w:cs="Arial"/>
          <w:sz w:val="20"/>
          <w:szCs w:val="20"/>
        </w:rPr>
      </w:pPr>
    </w:p>
    <w:p w14:paraId="2779C79D" w14:textId="67F101D3" w:rsidR="00D17146" w:rsidRPr="009E0AAB" w:rsidRDefault="00D17146" w:rsidP="007C66F8">
      <w:pPr>
        <w:spacing w:after="0" w:line="240" w:lineRule="auto"/>
        <w:jc w:val="center"/>
        <w:rPr>
          <w:rFonts w:ascii="Arial" w:hAnsi="Arial" w:cs="Arial"/>
          <w:sz w:val="20"/>
          <w:szCs w:val="20"/>
        </w:rPr>
      </w:pPr>
      <w:r w:rsidRPr="009E0AAB">
        <w:rPr>
          <w:rFonts w:ascii="Arial" w:hAnsi="Arial" w:cs="Arial"/>
          <w:noProof/>
          <w:sz w:val="20"/>
          <w:szCs w:val="20"/>
        </w:rPr>
        <w:lastRenderedPageBreak/>
        <w:drawing>
          <wp:inline distT="0" distB="0" distL="0" distR="0" wp14:anchorId="23DFFB1B" wp14:editId="499698E1">
            <wp:extent cx="4505325" cy="1534910"/>
            <wp:effectExtent l="0" t="0" r="0" b="8255"/>
            <wp:docPr id="32086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2461" name=""/>
                    <pic:cNvPicPr/>
                  </pic:nvPicPr>
                  <pic:blipFill>
                    <a:blip r:embed="rId8"/>
                    <a:stretch>
                      <a:fillRect/>
                    </a:stretch>
                  </pic:blipFill>
                  <pic:spPr>
                    <a:xfrm>
                      <a:off x="0" y="0"/>
                      <a:ext cx="4507782" cy="1535747"/>
                    </a:xfrm>
                    <a:prstGeom prst="rect">
                      <a:avLst/>
                    </a:prstGeom>
                  </pic:spPr>
                </pic:pic>
              </a:graphicData>
            </a:graphic>
          </wp:inline>
        </w:drawing>
      </w:r>
    </w:p>
    <w:p w14:paraId="3B3C386C" w14:textId="77777777" w:rsidR="00D17146" w:rsidRPr="009E0AAB" w:rsidRDefault="00D17146" w:rsidP="00B15212">
      <w:pPr>
        <w:spacing w:after="0" w:line="240" w:lineRule="auto"/>
        <w:jc w:val="both"/>
        <w:rPr>
          <w:rFonts w:ascii="Arial" w:hAnsi="Arial" w:cs="Arial"/>
          <w:sz w:val="20"/>
          <w:szCs w:val="20"/>
        </w:rPr>
      </w:pPr>
    </w:p>
    <w:p w14:paraId="6DAD3F49" w14:textId="28149486" w:rsidR="001C6358"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Este componente del sistema tiene como funcionalidad principal la lectura del archivo corpus_etiquetado.txt subido a través de Google Colab. Procesa las líneas del archivo que están en formato tabulado, donde cada línea contiene un token, su lema y su etiqueta morfosintáctica (POS). Durante este proceso, se extraen únicamente el token (columna 1) y la etiqueta POS (columna 3), omitiendo tanto las líneas vacías como aquellas que comienzan con &lt;</w:t>
      </w:r>
      <w:proofErr w:type="spellStart"/>
      <w:r w:rsidRPr="009E0AAB">
        <w:rPr>
          <w:rFonts w:ascii="Arial" w:hAnsi="Arial" w:cs="Arial"/>
          <w:sz w:val="20"/>
          <w:szCs w:val="20"/>
        </w:rPr>
        <w:t>doc</w:t>
      </w:r>
      <w:proofErr w:type="spellEnd"/>
      <w:r w:rsidRPr="009E0AAB">
        <w:rPr>
          <w:rFonts w:ascii="Arial" w:hAnsi="Arial" w:cs="Arial"/>
          <w:sz w:val="20"/>
          <w:szCs w:val="20"/>
        </w:rPr>
        <w:t>&gt;, que se utilizan como delimitadores de documento.</w:t>
      </w:r>
      <w:r w:rsidR="00D17146" w:rsidRPr="009E0AAB">
        <w:rPr>
          <w:rFonts w:ascii="Arial" w:hAnsi="Arial" w:cs="Arial"/>
          <w:sz w:val="20"/>
          <w:szCs w:val="20"/>
        </w:rPr>
        <w:t xml:space="preserve"> </w:t>
      </w:r>
      <w:r w:rsidR="001C6358" w:rsidRPr="009E0AAB">
        <w:rPr>
          <w:rFonts w:ascii="Arial" w:hAnsi="Arial" w:cs="Arial"/>
          <w:sz w:val="20"/>
          <w:szCs w:val="20"/>
        </w:rPr>
        <w:t>A continuación, la respuesta de la consola:</w:t>
      </w:r>
    </w:p>
    <w:p w14:paraId="05017D99" w14:textId="77777777" w:rsidR="001C6358" w:rsidRPr="009E0AAB" w:rsidRDefault="001C6358" w:rsidP="00B15212">
      <w:pPr>
        <w:spacing w:after="0" w:line="240" w:lineRule="auto"/>
        <w:jc w:val="both"/>
        <w:rPr>
          <w:rFonts w:ascii="Arial" w:hAnsi="Arial" w:cs="Arial"/>
          <w:sz w:val="20"/>
          <w:szCs w:val="20"/>
        </w:rPr>
      </w:pPr>
    </w:p>
    <w:p w14:paraId="64D42510" w14:textId="6C421FAE" w:rsidR="001C6358" w:rsidRPr="009E0AAB" w:rsidRDefault="001C6358"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0AAEE13A" wp14:editId="3D4F4020">
            <wp:extent cx="3629025" cy="854837"/>
            <wp:effectExtent l="0" t="0" r="0" b="2540"/>
            <wp:docPr id="20076401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40130" name="Imagen 1" descr="Texto&#10;&#10;Descripción generada automáticamente"/>
                    <pic:cNvPicPr/>
                  </pic:nvPicPr>
                  <pic:blipFill>
                    <a:blip r:embed="rId9"/>
                    <a:stretch>
                      <a:fillRect/>
                    </a:stretch>
                  </pic:blipFill>
                  <pic:spPr>
                    <a:xfrm>
                      <a:off x="0" y="0"/>
                      <a:ext cx="3636447" cy="856585"/>
                    </a:xfrm>
                    <a:prstGeom prst="rect">
                      <a:avLst/>
                    </a:prstGeom>
                  </pic:spPr>
                </pic:pic>
              </a:graphicData>
            </a:graphic>
          </wp:inline>
        </w:drawing>
      </w:r>
    </w:p>
    <w:p w14:paraId="19617788" w14:textId="77777777" w:rsidR="001C6358" w:rsidRPr="009E0AAB" w:rsidRDefault="001C6358" w:rsidP="00B15212">
      <w:pPr>
        <w:spacing w:after="0" w:line="240" w:lineRule="auto"/>
        <w:jc w:val="both"/>
        <w:rPr>
          <w:rFonts w:ascii="Arial" w:hAnsi="Arial" w:cs="Arial"/>
          <w:sz w:val="20"/>
          <w:szCs w:val="20"/>
        </w:rPr>
      </w:pPr>
    </w:p>
    <w:p w14:paraId="4579AE1A" w14:textId="63CA29A3" w:rsidR="00F87783" w:rsidRPr="009E0AAB" w:rsidRDefault="00D17146" w:rsidP="00B15212">
      <w:pPr>
        <w:spacing w:after="0" w:line="240" w:lineRule="auto"/>
        <w:jc w:val="both"/>
        <w:rPr>
          <w:rFonts w:ascii="Arial" w:hAnsi="Arial" w:cs="Arial"/>
          <w:sz w:val="20"/>
          <w:szCs w:val="20"/>
        </w:rPr>
      </w:pPr>
      <w:r w:rsidRPr="009E0AAB">
        <w:rPr>
          <w:rFonts w:ascii="Arial" w:hAnsi="Arial" w:cs="Arial"/>
          <w:sz w:val="20"/>
          <w:szCs w:val="20"/>
        </w:rPr>
        <w:t>Ahora frente a esta acción se procede a procesar el Corpus con la siguiente imagen</w:t>
      </w:r>
      <w:r w:rsidR="001C6358" w:rsidRPr="009E0AAB">
        <w:rPr>
          <w:rFonts w:ascii="Arial" w:hAnsi="Arial" w:cs="Arial"/>
          <w:sz w:val="20"/>
          <w:szCs w:val="20"/>
        </w:rPr>
        <w:t xml:space="preserve"> del código desarrollado</w:t>
      </w:r>
      <w:r w:rsidRPr="009E0AAB">
        <w:rPr>
          <w:rFonts w:ascii="Arial" w:hAnsi="Arial" w:cs="Arial"/>
          <w:sz w:val="20"/>
          <w:szCs w:val="20"/>
        </w:rPr>
        <w:t>:</w:t>
      </w:r>
    </w:p>
    <w:p w14:paraId="6818EBC4" w14:textId="77777777" w:rsidR="00F87783" w:rsidRPr="009E0AAB" w:rsidRDefault="00F87783" w:rsidP="00B15212">
      <w:pPr>
        <w:spacing w:after="0" w:line="240" w:lineRule="auto"/>
        <w:jc w:val="both"/>
        <w:rPr>
          <w:rFonts w:ascii="Arial" w:hAnsi="Arial" w:cs="Arial"/>
          <w:sz w:val="20"/>
          <w:szCs w:val="20"/>
        </w:rPr>
      </w:pPr>
    </w:p>
    <w:p w14:paraId="29655A9E" w14:textId="278B53A3" w:rsidR="00D17146" w:rsidRPr="009E0AAB" w:rsidRDefault="00D17146"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27144C43" wp14:editId="01A0D8DE">
            <wp:extent cx="4252784" cy="3987165"/>
            <wp:effectExtent l="0" t="0" r="0" b="0"/>
            <wp:docPr id="9394713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1370" name="Imagen 1" descr="Texto&#10;&#10;Descripción generada automáticamente"/>
                    <pic:cNvPicPr/>
                  </pic:nvPicPr>
                  <pic:blipFill>
                    <a:blip r:embed="rId10"/>
                    <a:stretch>
                      <a:fillRect/>
                    </a:stretch>
                  </pic:blipFill>
                  <pic:spPr>
                    <a:xfrm>
                      <a:off x="0" y="0"/>
                      <a:ext cx="4258228" cy="3992269"/>
                    </a:xfrm>
                    <a:prstGeom prst="rect">
                      <a:avLst/>
                    </a:prstGeom>
                  </pic:spPr>
                </pic:pic>
              </a:graphicData>
            </a:graphic>
          </wp:inline>
        </w:drawing>
      </w:r>
    </w:p>
    <w:p w14:paraId="5A73CCF9" w14:textId="77777777" w:rsidR="00D17146" w:rsidRPr="009E0AAB" w:rsidRDefault="00D17146" w:rsidP="00B15212">
      <w:pPr>
        <w:spacing w:after="0" w:line="240" w:lineRule="auto"/>
        <w:jc w:val="both"/>
        <w:rPr>
          <w:rFonts w:ascii="Arial" w:hAnsi="Arial" w:cs="Arial"/>
          <w:sz w:val="20"/>
          <w:szCs w:val="20"/>
        </w:rPr>
      </w:pPr>
    </w:p>
    <w:p w14:paraId="1F19B39E" w14:textId="77777777"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El procesamiento organiza el corpus en dos estructuras paralelas. La primera es una lista de oraciones, donde cada oración se representa como una tupla compuesta por un identificador de documento (</w:t>
      </w:r>
      <w:proofErr w:type="spellStart"/>
      <w:r w:rsidRPr="009E0AAB">
        <w:rPr>
          <w:rFonts w:ascii="Arial" w:hAnsi="Arial" w:cs="Arial"/>
          <w:sz w:val="20"/>
          <w:szCs w:val="20"/>
        </w:rPr>
        <w:t>doc_id</w:t>
      </w:r>
      <w:proofErr w:type="spellEnd"/>
      <w:r w:rsidRPr="009E0AAB">
        <w:rPr>
          <w:rFonts w:ascii="Arial" w:hAnsi="Arial" w:cs="Arial"/>
          <w:sz w:val="20"/>
          <w:szCs w:val="20"/>
        </w:rPr>
        <w:t>) y una lista de pares (token, etiqueta), respetando los límites de oración definidos en el corpus. La segunda estructura es una lista plana de tuplas (token, etiqueta) que permite calcular de forma directa las probabilidades de emisión necesarias para el modelo HMM.</w:t>
      </w:r>
    </w:p>
    <w:p w14:paraId="380C8014" w14:textId="77777777" w:rsidR="00F87783" w:rsidRPr="009E0AAB" w:rsidRDefault="00F87783" w:rsidP="00B15212">
      <w:pPr>
        <w:spacing w:after="0" w:line="240" w:lineRule="auto"/>
        <w:jc w:val="both"/>
        <w:rPr>
          <w:rFonts w:ascii="Arial" w:hAnsi="Arial" w:cs="Arial"/>
          <w:sz w:val="20"/>
          <w:szCs w:val="20"/>
        </w:rPr>
      </w:pPr>
    </w:p>
    <w:p w14:paraId="529A4446" w14:textId="1B6F3186"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 xml:space="preserve">Esta versión representa una mejora respecto al código original, el cual solo generaba la lista plana. Al preservar la estructura completa de las oraciones y extraer el identificador del documento, se posibilita el modelado de transiciones iniciales y finales por oración, además de permitir validaciones directas sobre oraciones específicas, como aquellas con </w:t>
      </w:r>
      <w:proofErr w:type="spellStart"/>
      <w:r w:rsidRPr="009E0AAB">
        <w:rPr>
          <w:rFonts w:ascii="Arial" w:hAnsi="Arial" w:cs="Arial"/>
          <w:sz w:val="20"/>
          <w:szCs w:val="20"/>
        </w:rPr>
        <w:t>doc_id</w:t>
      </w:r>
      <w:proofErr w:type="spellEnd"/>
      <w:r w:rsidRPr="009E0AAB">
        <w:rPr>
          <w:rFonts w:ascii="Arial" w:hAnsi="Arial" w:cs="Arial"/>
          <w:sz w:val="20"/>
          <w:szCs w:val="20"/>
        </w:rPr>
        <w:t xml:space="preserve"> = 1 y </w:t>
      </w:r>
      <w:proofErr w:type="spellStart"/>
      <w:r w:rsidRPr="009E0AAB">
        <w:rPr>
          <w:rFonts w:ascii="Arial" w:hAnsi="Arial" w:cs="Arial"/>
          <w:sz w:val="20"/>
          <w:szCs w:val="20"/>
        </w:rPr>
        <w:t>doc_id</w:t>
      </w:r>
      <w:proofErr w:type="spellEnd"/>
      <w:r w:rsidRPr="009E0AAB">
        <w:rPr>
          <w:rFonts w:ascii="Arial" w:hAnsi="Arial" w:cs="Arial"/>
          <w:sz w:val="20"/>
          <w:szCs w:val="20"/>
        </w:rPr>
        <w:t xml:space="preserve"> = 2.</w:t>
      </w:r>
    </w:p>
    <w:p w14:paraId="033A1670" w14:textId="77777777" w:rsidR="00F87783" w:rsidRPr="009E0AAB" w:rsidRDefault="00F87783" w:rsidP="00B15212">
      <w:pPr>
        <w:spacing w:after="0" w:line="240" w:lineRule="auto"/>
        <w:jc w:val="both"/>
        <w:rPr>
          <w:rFonts w:ascii="Arial" w:hAnsi="Arial" w:cs="Arial"/>
          <w:sz w:val="20"/>
          <w:szCs w:val="20"/>
        </w:rPr>
      </w:pPr>
    </w:p>
    <w:p w14:paraId="72F2B2F6" w14:textId="624781AD" w:rsidR="0081653B"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Como salida, el sistema imprime un resumen del procesamiento: el número total de oraciones (20), la cantidad de tokens (137), las oraciones completas correspondientes a los documentos con identificador 1 y 2, y una vista resumida de las tres primeras oraciones procesadas.</w:t>
      </w:r>
      <w:r w:rsidR="001C6358" w:rsidRPr="009E0AAB">
        <w:rPr>
          <w:rFonts w:ascii="Arial" w:hAnsi="Arial" w:cs="Arial"/>
          <w:sz w:val="20"/>
          <w:szCs w:val="20"/>
        </w:rPr>
        <w:t xml:space="preserve"> A continuación, la respuesta de la consola:</w:t>
      </w:r>
    </w:p>
    <w:p w14:paraId="2E3524EF" w14:textId="77777777" w:rsidR="001C6358" w:rsidRPr="009E0AAB" w:rsidRDefault="001C6358" w:rsidP="00B15212">
      <w:pPr>
        <w:spacing w:after="0" w:line="240" w:lineRule="auto"/>
        <w:jc w:val="both"/>
        <w:rPr>
          <w:rFonts w:ascii="Arial" w:hAnsi="Arial" w:cs="Arial"/>
          <w:sz w:val="20"/>
          <w:szCs w:val="20"/>
        </w:rPr>
      </w:pPr>
    </w:p>
    <w:p w14:paraId="12B104B4" w14:textId="28B3903B" w:rsidR="001C6358" w:rsidRPr="009E0AAB" w:rsidRDefault="001C6358"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0BB0F7FC" wp14:editId="7475F4ED">
            <wp:extent cx="5612130" cy="1423670"/>
            <wp:effectExtent l="0" t="0" r="7620" b="5080"/>
            <wp:docPr id="20686547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4720" name="Imagen 1" descr="Texto&#10;&#10;Descripción generada automáticamente"/>
                    <pic:cNvPicPr/>
                  </pic:nvPicPr>
                  <pic:blipFill>
                    <a:blip r:embed="rId11"/>
                    <a:stretch>
                      <a:fillRect/>
                    </a:stretch>
                  </pic:blipFill>
                  <pic:spPr>
                    <a:xfrm>
                      <a:off x="0" y="0"/>
                      <a:ext cx="5612130" cy="1423670"/>
                    </a:xfrm>
                    <a:prstGeom prst="rect">
                      <a:avLst/>
                    </a:prstGeom>
                  </pic:spPr>
                </pic:pic>
              </a:graphicData>
            </a:graphic>
          </wp:inline>
        </w:drawing>
      </w:r>
    </w:p>
    <w:p w14:paraId="4A4CB5AF" w14:textId="77777777" w:rsidR="00F87783" w:rsidRPr="009E0AAB" w:rsidRDefault="00F87783" w:rsidP="00B15212">
      <w:pPr>
        <w:spacing w:after="0" w:line="240" w:lineRule="auto"/>
        <w:jc w:val="both"/>
        <w:rPr>
          <w:rFonts w:ascii="Arial" w:hAnsi="Arial" w:cs="Arial"/>
          <w:sz w:val="20"/>
          <w:szCs w:val="20"/>
        </w:rPr>
      </w:pPr>
    </w:p>
    <w:p w14:paraId="7BEBAA23" w14:textId="32052B76" w:rsidR="00D17146" w:rsidRPr="009E0AAB" w:rsidRDefault="001424BC" w:rsidP="00B15212">
      <w:pPr>
        <w:pStyle w:val="Ttulo3"/>
        <w:spacing w:before="0" w:line="240" w:lineRule="auto"/>
        <w:jc w:val="both"/>
        <w:rPr>
          <w:rFonts w:ascii="Arial" w:hAnsi="Arial" w:cs="Arial"/>
          <w:sz w:val="20"/>
          <w:szCs w:val="20"/>
        </w:rPr>
      </w:pPr>
      <w:bookmarkStart w:id="5" w:name="_Toc200312450"/>
      <w:r w:rsidRPr="009E0AAB">
        <w:rPr>
          <w:rFonts w:ascii="Arial" w:hAnsi="Arial" w:cs="Arial"/>
          <w:sz w:val="20"/>
          <w:szCs w:val="20"/>
        </w:rPr>
        <w:t>Probabilidades de Emisión (</w:t>
      </w:r>
      <w:proofErr w:type="spellStart"/>
      <w:r w:rsidRPr="009E0AAB">
        <w:rPr>
          <w:rFonts w:ascii="Arial" w:hAnsi="Arial" w:cs="Arial"/>
          <w:sz w:val="20"/>
          <w:szCs w:val="20"/>
        </w:rPr>
        <w:t>calcular_probabilidades_emision</w:t>
      </w:r>
      <w:proofErr w:type="spellEnd"/>
      <w:r w:rsidRPr="009E0AAB">
        <w:rPr>
          <w:rFonts w:ascii="Arial" w:hAnsi="Arial" w:cs="Arial"/>
          <w:sz w:val="20"/>
          <w:szCs w:val="20"/>
        </w:rPr>
        <w:t>):</w:t>
      </w:r>
      <w:bookmarkEnd w:id="5"/>
    </w:p>
    <w:p w14:paraId="431959EE" w14:textId="77777777" w:rsidR="00D17146" w:rsidRPr="009E0AAB" w:rsidRDefault="00D17146" w:rsidP="00B15212">
      <w:pPr>
        <w:spacing w:after="0" w:line="240" w:lineRule="auto"/>
        <w:jc w:val="both"/>
        <w:rPr>
          <w:rFonts w:ascii="Arial" w:hAnsi="Arial" w:cs="Arial"/>
          <w:sz w:val="20"/>
          <w:szCs w:val="20"/>
        </w:rPr>
      </w:pPr>
    </w:p>
    <w:p w14:paraId="1352E864" w14:textId="5FCA3C30" w:rsidR="00D17146" w:rsidRPr="009E0AAB" w:rsidRDefault="00D17146"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6C73F4DF" wp14:editId="634016F5">
            <wp:extent cx="3354434" cy="3781425"/>
            <wp:effectExtent l="0" t="0" r="0" b="0"/>
            <wp:docPr id="143658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82513" name=""/>
                    <pic:cNvPicPr/>
                  </pic:nvPicPr>
                  <pic:blipFill>
                    <a:blip r:embed="rId12"/>
                    <a:stretch>
                      <a:fillRect/>
                    </a:stretch>
                  </pic:blipFill>
                  <pic:spPr>
                    <a:xfrm>
                      <a:off x="0" y="0"/>
                      <a:ext cx="3359643" cy="3787297"/>
                    </a:xfrm>
                    <a:prstGeom prst="rect">
                      <a:avLst/>
                    </a:prstGeom>
                  </pic:spPr>
                </pic:pic>
              </a:graphicData>
            </a:graphic>
          </wp:inline>
        </w:drawing>
      </w:r>
    </w:p>
    <w:p w14:paraId="095AEE19" w14:textId="77777777" w:rsidR="00D17146" w:rsidRPr="009E0AAB" w:rsidRDefault="00D17146" w:rsidP="00B15212">
      <w:pPr>
        <w:spacing w:after="0" w:line="240" w:lineRule="auto"/>
        <w:jc w:val="both"/>
        <w:rPr>
          <w:rFonts w:ascii="Arial" w:hAnsi="Arial" w:cs="Arial"/>
          <w:sz w:val="20"/>
          <w:szCs w:val="20"/>
        </w:rPr>
      </w:pPr>
    </w:p>
    <w:p w14:paraId="6C9007FE" w14:textId="5163C050"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 xml:space="preserve">Este módulo se encarga de calcular las probabilidades de emisión </w:t>
      </w:r>
      <m:oMath>
        <m:r>
          <m:rPr>
            <m:sty m:val="p"/>
          </m:rPr>
          <w:rPr>
            <w:rFonts w:ascii="Cambria Math" w:hAnsi="Cambria Math" w:cs="Arial"/>
            <w:sz w:val="20"/>
            <w:szCs w:val="20"/>
          </w:rPr>
          <m:t>P</m:t>
        </m:r>
        <m:d>
          <m:dPr>
            <m:sepChr m:val="∣"/>
            <m:ctrlPr>
              <w:rPr>
                <w:rFonts w:ascii="Cambria Math" w:hAnsi="Cambria Math" w:cs="Arial"/>
                <w:sz w:val="20"/>
                <w:szCs w:val="20"/>
              </w:rPr>
            </m:ctrlPr>
          </m:dPr>
          <m:e>
            <m:r>
              <m:rPr>
                <m:sty m:val="p"/>
              </m:rPr>
              <w:rPr>
                <w:rFonts w:ascii="Cambria Math" w:hAnsi="Cambria Math" w:cs="Arial"/>
                <w:sz w:val="20"/>
                <w:szCs w:val="20"/>
              </w:rPr>
              <m:t>palabra</m:t>
            </m:r>
          </m:e>
          <m:e>
            <m:r>
              <m:rPr>
                <m:sty m:val="p"/>
              </m:rPr>
              <w:rPr>
                <w:rFonts w:ascii="Cambria Math" w:hAnsi="Cambria Math" w:cs="Arial"/>
                <w:sz w:val="20"/>
                <w:szCs w:val="20"/>
              </w:rPr>
              <m:t>etiqueta</m:t>
            </m:r>
          </m:e>
        </m:d>
      </m:oMath>
      <w:r w:rsidRPr="009E0AAB">
        <w:rPr>
          <w:rFonts w:ascii="Arial" w:hAnsi="Arial" w:cs="Arial"/>
          <w:sz w:val="20"/>
          <w:szCs w:val="20"/>
        </w:rPr>
        <w:t>, fundamentales para el etiquetado morfosintáctico con HMM. El cálculo se basa en contar la frecuencia con la que cada palabra aparece bajo cada etiqueta del corpus, aplicando además suavizado de Laplace. Este suavizado garantiza que todas las palabras del vocabulario tengan una probabilidad distinta de cero, incluso si no han sido observadas con una etiqueta específica durante el entrenamiento. La fórmula empleada es:</w:t>
      </w:r>
    </w:p>
    <w:p w14:paraId="0C09B288" w14:textId="77777777" w:rsidR="00F87783" w:rsidRPr="009E0AAB" w:rsidRDefault="00F87783" w:rsidP="00B15212">
      <w:pPr>
        <w:spacing w:after="0" w:line="240" w:lineRule="auto"/>
        <w:jc w:val="both"/>
        <w:rPr>
          <w:rFonts w:ascii="Arial" w:eastAsiaTheme="minorEastAsia" w:hAnsi="Arial" w:cs="Arial"/>
          <w:sz w:val="20"/>
          <w:szCs w:val="20"/>
        </w:rPr>
      </w:pPr>
    </w:p>
    <w:p w14:paraId="5B91918C" w14:textId="60E39F62" w:rsidR="00F87783" w:rsidRPr="009E0AAB" w:rsidRDefault="00F87783" w:rsidP="00B15212">
      <w:pPr>
        <w:spacing w:after="0" w:line="240" w:lineRule="auto"/>
        <w:jc w:val="both"/>
        <w:rPr>
          <w:rFonts w:ascii="Arial" w:eastAsiaTheme="minorEastAsia" w:hAnsi="Arial" w:cs="Arial"/>
          <w:sz w:val="20"/>
          <w:szCs w:val="20"/>
        </w:rPr>
      </w:pPr>
      <m:oMathPara>
        <m:oMath>
          <m:r>
            <m:rPr>
              <m:sty m:val="p"/>
            </m:rPr>
            <w:rPr>
              <w:rFonts w:ascii="Cambria Math" w:hAnsi="Cambria Math" w:cs="Arial"/>
              <w:sz w:val="20"/>
              <w:szCs w:val="20"/>
            </w:rPr>
            <m:t>P({palabra}|{etiqueta}) = (count(palabra, etiqueta) + 1)/(total_count( etiqueta) + |vocab|))</m:t>
          </m:r>
        </m:oMath>
      </m:oMathPara>
    </w:p>
    <w:p w14:paraId="5335DC96" w14:textId="77777777" w:rsidR="00F87783" w:rsidRPr="009E0AAB" w:rsidRDefault="00F87783" w:rsidP="00B15212">
      <w:pPr>
        <w:spacing w:after="0" w:line="240" w:lineRule="auto"/>
        <w:jc w:val="both"/>
        <w:rPr>
          <w:rFonts w:ascii="Arial" w:eastAsiaTheme="minorEastAsia" w:hAnsi="Arial" w:cs="Arial"/>
          <w:sz w:val="20"/>
          <w:szCs w:val="20"/>
        </w:rPr>
      </w:pPr>
    </w:p>
    <w:p w14:paraId="7A898E95" w14:textId="77777777"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Esta implementación mejora el código original, el cual no contemplaba suavizado alguno. Como consecuencia, dicho código podía asignar probabilidades nulas a combinaciones de palabra y etiqueta no vistas, afectando la robustez del modelo. La versión actual resuelve este problema mediante el suavizado de Laplace, y además incorpora el cálculo de métricas adicionales para evaluar la efectividad del modelo de emisión. Entre estas métricas se encuentran la suma de probabilidades por etiqueta, la cobertura del vocabulario, la entropía promedio por etiqueta y el grado de dispersión (sparsity) de la matriz de emisión.</w:t>
      </w:r>
    </w:p>
    <w:p w14:paraId="0A2FEB75" w14:textId="77777777" w:rsidR="00F87783" w:rsidRPr="009E0AAB" w:rsidRDefault="00F87783" w:rsidP="00B15212">
      <w:pPr>
        <w:spacing w:after="0" w:line="240" w:lineRule="auto"/>
        <w:jc w:val="both"/>
        <w:rPr>
          <w:rFonts w:ascii="Arial" w:hAnsi="Arial" w:cs="Arial"/>
          <w:sz w:val="20"/>
          <w:szCs w:val="20"/>
        </w:rPr>
      </w:pPr>
    </w:p>
    <w:p w14:paraId="24DE7B1D" w14:textId="3FC65284" w:rsidR="001C6358"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En su salida, el sistema genera un diccionario con las probabilidades de emisión, junto con indicadores como el 100% de cobertura (91 de 91 palabras cubiertas), una entropía promedio de 6.4595 bits por etiqueta, y un sparsity del 0.00%, resultado directo del uso del suavizado que asegura que no existan probabilidades cero en la matriz.</w:t>
      </w:r>
      <w:r w:rsidR="001C6358" w:rsidRPr="009E0AAB">
        <w:rPr>
          <w:rFonts w:ascii="Arial" w:hAnsi="Arial" w:cs="Arial"/>
          <w:sz w:val="20"/>
          <w:szCs w:val="20"/>
        </w:rPr>
        <w:t xml:space="preserve"> A continuación, la respuesta de la consola:</w:t>
      </w:r>
    </w:p>
    <w:p w14:paraId="32BB5D58" w14:textId="77777777" w:rsidR="00F87783" w:rsidRPr="009E0AAB" w:rsidRDefault="00F87783" w:rsidP="00B15212">
      <w:pPr>
        <w:spacing w:after="0" w:line="240" w:lineRule="auto"/>
        <w:jc w:val="both"/>
        <w:rPr>
          <w:rFonts w:ascii="Arial" w:hAnsi="Arial" w:cs="Arial"/>
          <w:sz w:val="20"/>
          <w:szCs w:val="20"/>
        </w:rPr>
      </w:pPr>
    </w:p>
    <w:p w14:paraId="040BD64E" w14:textId="77777777" w:rsidR="001424BC" w:rsidRPr="009E0AAB" w:rsidRDefault="001424BC" w:rsidP="00B15212">
      <w:pPr>
        <w:pStyle w:val="Ttulo3"/>
        <w:spacing w:before="0" w:line="240" w:lineRule="auto"/>
        <w:jc w:val="both"/>
        <w:rPr>
          <w:rFonts w:ascii="Arial" w:hAnsi="Arial" w:cs="Arial"/>
          <w:sz w:val="20"/>
          <w:szCs w:val="20"/>
        </w:rPr>
      </w:pPr>
      <w:bookmarkStart w:id="6" w:name="_Toc200312451"/>
      <w:r w:rsidRPr="009E0AAB">
        <w:rPr>
          <w:rFonts w:ascii="Arial" w:hAnsi="Arial" w:cs="Arial"/>
          <w:sz w:val="20"/>
          <w:szCs w:val="20"/>
        </w:rPr>
        <w:t>Probabilidades de Transición (</w:t>
      </w:r>
      <w:proofErr w:type="spellStart"/>
      <w:r w:rsidRPr="009E0AAB">
        <w:rPr>
          <w:rFonts w:ascii="Arial" w:hAnsi="Arial" w:cs="Arial"/>
          <w:sz w:val="20"/>
          <w:szCs w:val="20"/>
        </w:rPr>
        <w:t>calcular_probabilidades_transicion</w:t>
      </w:r>
      <w:proofErr w:type="spellEnd"/>
      <w:r w:rsidRPr="009E0AAB">
        <w:rPr>
          <w:rFonts w:ascii="Arial" w:hAnsi="Arial" w:cs="Arial"/>
          <w:sz w:val="20"/>
          <w:szCs w:val="20"/>
        </w:rPr>
        <w:t>):</w:t>
      </w:r>
      <w:bookmarkEnd w:id="6"/>
    </w:p>
    <w:p w14:paraId="2B15A986" w14:textId="77777777" w:rsidR="001424BC" w:rsidRPr="009E0AAB" w:rsidRDefault="001424BC" w:rsidP="00B15212">
      <w:pPr>
        <w:spacing w:after="0" w:line="240" w:lineRule="auto"/>
        <w:jc w:val="both"/>
        <w:rPr>
          <w:rFonts w:ascii="Arial" w:hAnsi="Arial" w:cs="Arial"/>
          <w:sz w:val="20"/>
          <w:szCs w:val="20"/>
        </w:rPr>
      </w:pPr>
    </w:p>
    <w:p w14:paraId="1AF5D2C4" w14:textId="0ED89179" w:rsidR="00D17146" w:rsidRPr="009E0AAB" w:rsidRDefault="00D17146"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255176F8" wp14:editId="0C54B714">
            <wp:extent cx="4851750" cy="4533900"/>
            <wp:effectExtent l="0" t="0" r="6350" b="0"/>
            <wp:docPr id="45285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55706" name=""/>
                    <pic:cNvPicPr/>
                  </pic:nvPicPr>
                  <pic:blipFill>
                    <a:blip r:embed="rId13"/>
                    <a:stretch>
                      <a:fillRect/>
                    </a:stretch>
                  </pic:blipFill>
                  <pic:spPr>
                    <a:xfrm>
                      <a:off x="0" y="0"/>
                      <a:ext cx="4851750" cy="4533900"/>
                    </a:xfrm>
                    <a:prstGeom prst="rect">
                      <a:avLst/>
                    </a:prstGeom>
                  </pic:spPr>
                </pic:pic>
              </a:graphicData>
            </a:graphic>
          </wp:inline>
        </w:drawing>
      </w:r>
    </w:p>
    <w:p w14:paraId="0E01C70F" w14:textId="77777777" w:rsidR="00D17146" w:rsidRPr="009E0AAB" w:rsidRDefault="00D17146" w:rsidP="00B15212">
      <w:pPr>
        <w:spacing w:after="0" w:line="240" w:lineRule="auto"/>
        <w:jc w:val="both"/>
        <w:rPr>
          <w:rFonts w:ascii="Arial" w:hAnsi="Arial" w:cs="Arial"/>
          <w:sz w:val="20"/>
          <w:szCs w:val="20"/>
        </w:rPr>
      </w:pPr>
    </w:p>
    <w:p w14:paraId="5AD6489C" w14:textId="2745ECA7"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 xml:space="preserve">Este módulo calcula las probabilidades de </w:t>
      </w:r>
      <w:r w:rsidR="00C53597" w:rsidRPr="009E0AAB">
        <w:rPr>
          <w:rFonts w:ascii="Arial" w:hAnsi="Arial" w:cs="Arial"/>
          <w:sz w:val="20"/>
          <w:szCs w:val="20"/>
        </w:rPr>
        <w:t>transición:</w:t>
      </w:r>
    </w:p>
    <w:p w14:paraId="016CF9CC" w14:textId="77777777" w:rsidR="00F87783" w:rsidRPr="009E0AAB" w:rsidRDefault="00F87783" w:rsidP="00B15212">
      <w:pPr>
        <w:spacing w:after="0" w:line="240" w:lineRule="auto"/>
        <w:jc w:val="both"/>
        <w:rPr>
          <w:rFonts w:ascii="Arial" w:hAnsi="Arial" w:cs="Arial"/>
          <w:sz w:val="20"/>
          <w:szCs w:val="20"/>
        </w:rPr>
      </w:pPr>
    </w:p>
    <w:p w14:paraId="5CAD1CF2" w14:textId="55F0345C" w:rsidR="00F87783" w:rsidRPr="009E0AAB" w:rsidRDefault="00F87783" w:rsidP="00B15212">
      <w:pPr>
        <w:spacing w:after="0" w:line="240" w:lineRule="auto"/>
        <w:jc w:val="both"/>
        <w:rPr>
          <w:rFonts w:ascii="Arial" w:eastAsiaTheme="minorEastAsia" w:hAnsi="Arial" w:cs="Arial"/>
          <w:sz w:val="20"/>
          <w:szCs w:val="20"/>
        </w:rPr>
      </w:pPr>
      <m:oMathPara>
        <m:oMath>
          <m:r>
            <w:rPr>
              <w:rFonts w:ascii="Cambria Math" w:hAnsi="Cambria Math" w:cs="Arial"/>
              <w:sz w:val="20"/>
              <w:szCs w:val="20"/>
            </w:rPr>
            <m:t>P</m:t>
          </m:r>
          <m:d>
            <m:dPr>
              <m:ctrlPr>
                <w:rPr>
                  <w:rFonts w:ascii="Cambria Math" w:hAnsi="Cambria Math" w:cs="Arial"/>
                  <w:i/>
                  <w:sz w:val="20"/>
                  <w:szCs w:val="20"/>
                </w:rPr>
              </m:ctrlPr>
            </m:dPr>
            <m:e>
              <m:r>
                <w:rPr>
                  <w:rFonts w:ascii="Cambria Math" w:hAnsi="Cambria Math" w:cs="Arial"/>
                  <w:sz w:val="20"/>
                  <w:szCs w:val="20"/>
                </w:rPr>
                <m:t>etiquet</m:t>
              </m:r>
              <m:sSub>
                <m:sSubPr>
                  <m:ctrlPr>
                    <w:rPr>
                      <w:rFonts w:ascii="Cambria Math" w:hAnsi="Cambria Math" w:cs="Arial"/>
                      <w:i/>
                      <w:sz w:val="20"/>
                      <w:szCs w:val="20"/>
                    </w:rPr>
                  </m:ctrlPr>
                </m:sSubPr>
                <m:e>
                  <m:r>
                    <w:rPr>
                      <w:rFonts w:ascii="Cambria Math" w:hAnsi="Cambria Math" w:cs="Arial"/>
                      <w:sz w:val="20"/>
                      <w:szCs w:val="20"/>
                    </w:rPr>
                    <m:t>a</m:t>
                  </m:r>
                </m:e>
                <m:sub>
                  <m:r>
                    <w:rPr>
                      <w:rFonts w:ascii="Cambria Math" w:hAnsi="Cambria Math" w:cs="Arial"/>
                      <w:sz w:val="20"/>
                      <w:szCs w:val="20"/>
                    </w:rPr>
                    <m:t>i</m:t>
                  </m:r>
                </m:sub>
              </m:sSub>
            </m:e>
            <m:e>
              <m:r>
                <w:rPr>
                  <w:rFonts w:ascii="Cambria Math" w:hAnsi="Cambria Math" w:cs="Arial"/>
                  <w:sz w:val="20"/>
                  <w:szCs w:val="20"/>
                </w:rPr>
                <m:t>etiquet</m:t>
              </m:r>
              <m:sSub>
                <m:sSubPr>
                  <m:ctrlPr>
                    <w:rPr>
                      <w:rFonts w:ascii="Cambria Math" w:hAnsi="Cambria Math" w:cs="Arial"/>
                      <w:i/>
                      <w:sz w:val="20"/>
                      <w:szCs w:val="20"/>
                    </w:rPr>
                  </m:ctrlPr>
                </m:sSubPr>
                <m:e>
                  <m:r>
                    <w:rPr>
                      <w:rFonts w:ascii="Cambria Math" w:hAnsi="Cambria Math" w:cs="Arial"/>
                      <w:sz w:val="20"/>
                      <w:szCs w:val="20"/>
                    </w:rPr>
                    <m:t>a</m:t>
                  </m:r>
                </m:e>
                <m:sub>
                  <m:d>
                    <m:dPr>
                      <m:begChr m:val="{"/>
                      <m:endChr m:val="}"/>
                      <m:ctrlPr>
                        <w:rPr>
                          <w:rFonts w:ascii="Cambria Math" w:hAnsi="Cambria Math" w:cs="Arial"/>
                          <w:i/>
                          <w:sz w:val="20"/>
                          <w:szCs w:val="20"/>
                        </w:rPr>
                      </m:ctrlPr>
                    </m:dPr>
                    <m:e>
                      <m:r>
                        <w:rPr>
                          <w:rFonts w:ascii="Cambria Math" w:hAnsi="Cambria Math" w:cs="Arial"/>
                          <w:sz w:val="20"/>
                          <w:szCs w:val="20"/>
                        </w:rPr>
                        <m:t>i-1</m:t>
                      </m:r>
                    </m:e>
                  </m:d>
                </m:sub>
              </m:sSub>
            </m:e>
          </m:d>
        </m:oMath>
      </m:oMathPara>
    </w:p>
    <w:p w14:paraId="379F0A1D" w14:textId="77777777" w:rsidR="00F87783" w:rsidRPr="009E0AAB" w:rsidRDefault="00F87783" w:rsidP="00B15212">
      <w:pPr>
        <w:spacing w:after="0" w:line="240" w:lineRule="auto"/>
        <w:jc w:val="both"/>
        <w:rPr>
          <w:rFonts w:ascii="Arial" w:eastAsiaTheme="minorEastAsia" w:hAnsi="Arial" w:cs="Arial"/>
          <w:sz w:val="20"/>
          <w:szCs w:val="20"/>
        </w:rPr>
      </w:pPr>
    </w:p>
    <w:p w14:paraId="1166D363" w14:textId="14029777"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 xml:space="preserve">Las cuales son fundamentales para la construcción del modelo oculto de </w:t>
      </w:r>
      <w:proofErr w:type="spellStart"/>
      <w:r w:rsidRPr="009E0AAB">
        <w:rPr>
          <w:rFonts w:ascii="Arial" w:hAnsi="Arial" w:cs="Arial"/>
          <w:sz w:val="20"/>
          <w:szCs w:val="20"/>
        </w:rPr>
        <w:t>Markov</w:t>
      </w:r>
      <w:proofErr w:type="spellEnd"/>
      <w:r w:rsidRPr="009E0AAB">
        <w:rPr>
          <w:rFonts w:ascii="Arial" w:hAnsi="Arial" w:cs="Arial"/>
          <w:sz w:val="20"/>
          <w:szCs w:val="20"/>
        </w:rPr>
        <w:t>. El cálculo se realiza considerando las transiciones dentro de cada oración, respetando sus límites e incluyendo dos estados especiales: &lt;START&gt; al inicio y &lt;END&gt; al final de cada oración. Para garantizar que todas las combinaciones posibles tengan una probabilidad asignada, se aplica suavizado de Laplace, utilizando la fórmula:</w:t>
      </w:r>
    </w:p>
    <w:p w14:paraId="0C074C0E" w14:textId="169B7CF6" w:rsidR="00F87783" w:rsidRPr="009E0AAB" w:rsidRDefault="00F87783" w:rsidP="00B15212">
      <w:pPr>
        <w:spacing w:after="0" w:line="240" w:lineRule="auto"/>
        <w:jc w:val="both"/>
        <w:rPr>
          <w:rFonts w:ascii="Arial" w:hAnsi="Arial" w:cs="Arial"/>
          <w:sz w:val="20"/>
          <w:szCs w:val="20"/>
        </w:rPr>
      </w:pPr>
    </w:p>
    <w:p w14:paraId="679BEBB7" w14:textId="79CD4E61" w:rsidR="00F87783" w:rsidRPr="009E0AAB" w:rsidRDefault="00F87783" w:rsidP="00B15212">
      <w:pPr>
        <w:spacing w:after="0" w:line="240" w:lineRule="auto"/>
        <w:jc w:val="both"/>
        <w:rPr>
          <w:rFonts w:ascii="Arial" w:eastAsiaTheme="minorEastAsia" w:hAnsi="Arial" w:cs="Arial"/>
          <w:sz w:val="20"/>
          <w:szCs w:val="20"/>
        </w:rPr>
      </w:pPr>
      <m:oMathPara>
        <m:oMathParaPr>
          <m:jc m:val="center"/>
        </m:oMathParaPr>
        <m:oMath>
          <m:r>
            <w:rPr>
              <w:rFonts w:ascii="Cambria Math" w:hAnsi="Cambria Math" w:cs="Arial"/>
              <w:sz w:val="20"/>
              <w:szCs w:val="20"/>
            </w:rPr>
            <m:t>P(etiqueta_i|etiqueta_{i-1}) = (count(etiqueta_{i-1}, etiqueta_i) + 1) / (total_count(etiqueta_{i-1}) + |etiquetas|))</m:t>
          </m:r>
        </m:oMath>
      </m:oMathPara>
    </w:p>
    <w:p w14:paraId="152A72F1" w14:textId="77777777" w:rsidR="00F87783" w:rsidRPr="009E0AAB" w:rsidRDefault="00F87783" w:rsidP="00B15212">
      <w:pPr>
        <w:spacing w:after="0" w:line="240" w:lineRule="auto"/>
        <w:jc w:val="both"/>
        <w:rPr>
          <w:rFonts w:ascii="Arial" w:eastAsiaTheme="minorEastAsia" w:hAnsi="Arial" w:cs="Arial"/>
          <w:sz w:val="20"/>
          <w:szCs w:val="20"/>
        </w:rPr>
      </w:pPr>
    </w:p>
    <w:p w14:paraId="59439978" w14:textId="77777777"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Esta implementación representa una mejora significativa respecto al código original, que no modelaba los estados &lt;START&gt; ni &lt;END&gt;, ignoraba los límites de las oraciones y no aplicaba suavizado alguno. Al integrar estas características, la nueva versión permite capturar con mayor precisión el contexto sintáctico, incluso en corpus reducidos.</w:t>
      </w:r>
    </w:p>
    <w:p w14:paraId="11637410" w14:textId="77777777" w:rsidR="00F87783" w:rsidRPr="009E0AAB" w:rsidRDefault="00F87783" w:rsidP="00B15212">
      <w:pPr>
        <w:spacing w:after="0" w:line="240" w:lineRule="auto"/>
        <w:jc w:val="both"/>
        <w:rPr>
          <w:rFonts w:ascii="Arial" w:hAnsi="Arial" w:cs="Arial"/>
          <w:sz w:val="20"/>
          <w:szCs w:val="20"/>
        </w:rPr>
      </w:pPr>
    </w:p>
    <w:p w14:paraId="07B2BB66" w14:textId="2F685557" w:rsidR="0081653B"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Además de calcular el diccionario de transiciones, el sistema genera métricas que permiten evaluar la calidad y cobertura del modelo. Por ejemplo, se observa una cobertura del 7.91% en las transiciones (76 de 961 posibles), lo cual es esperado dado el tamaño limitado del corpus. La entropía promedio por etiqueta anterior es de 4.8188 bits, y la sparsity del modelo alcanza el 92.09%, reflejando la escasez de datos en un conjunto de solo 20 oraciones.</w:t>
      </w:r>
    </w:p>
    <w:p w14:paraId="7174FF0C" w14:textId="77777777" w:rsidR="00F87783" w:rsidRPr="009E0AAB" w:rsidRDefault="00F87783" w:rsidP="00B15212">
      <w:pPr>
        <w:spacing w:after="0" w:line="240" w:lineRule="auto"/>
        <w:jc w:val="both"/>
        <w:rPr>
          <w:rFonts w:ascii="Arial" w:hAnsi="Arial" w:cs="Arial"/>
          <w:sz w:val="20"/>
          <w:szCs w:val="20"/>
        </w:rPr>
      </w:pPr>
    </w:p>
    <w:p w14:paraId="3A68B9E5" w14:textId="71D3C765" w:rsidR="001424BC" w:rsidRPr="009E0AAB" w:rsidRDefault="001424BC" w:rsidP="00B15212">
      <w:pPr>
        <w:pStyle w:val="Ttulo3"/>
        <w:spacing w:before="0" w:line="240" w:lineRule="auto"/>
        <w:jc w:val="both"/>
        <w:rPr>
          <w:rFonts w:ascii="Arial" w:hAnsi="Arial" w:cs="Arial"/>
          <w:sz w:val="20"/>
          <w:szCs w:val="20"/>
        </w:rPr>
      </w:pPr>
      <w:bookmarkStart w:id="7" w:name="_Toc200312452"/>
      <w:r w:rsidRPr="009E0AAB">
        <w:rPr>
          <w:rFonts w:ascii="Arial" w:hAnsi="Arial" w:cs="Arial"/>
          <w:sz w:val="20"/>
          <w:szCs w:val="20"/>
        </w:rPr>
        <w:t>Probabilidades Iniciales</w:t>
      </w:r>
      <w:bookmarkEnd w:id="7"/>
    </w:p>
    <w:p w14:paraId="4A4E1046" w14:textId="77777777" w:rsidR="00900F14" w:rsidRPr="009E0AAB" w:rsidRDefault="00900F14" w:rsidP="00B15212">
      <w:pPr>
        <w:spacing w:after="0" w:line="240" w:lineRule="auto"/>
        <w:jc w:val="both"/>
        <w:rPr>
          <w:rFonts w:ascii="Arial" w:hAnsi="Arial" w:cs="Arial"/>
          <w:sz w:val="20"/>
          <w:szCs w:val="20"/>
        </w:rPr>
      </w:pPr>
    </w:p>
    <w:p w14:paraId="5037CF06" w14:textId="1864477B" w:rsidR="00900F14" w:rsidRPr="009E0AAB" w:rsidRDefault="00900F14"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5A16F10E" wp14:editId="53BBB280">
            <wp:extent cx="3876675" cy="1428248"/>
            <wp:effectExtent l="0" t="0" r="0" b="635"/>
            <wp:docPr id="3064453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5319" name="Imagen 1" descr="Texto&#10;&#10;Descripción generada automáticamente"/>
                    <pic:cNvPicPr/>
                  </pic:nvPicPr>
                  <pic:blipFill>
                    <a:blip r:embed="rId14"/>
                    <a:stretch>
                      <a:fillRect/>
                    </a:stretch>
                  </pic:blipFill>
                  <pic:spPr>
                    <a:xfrm>
                      <a:off x="0" y="0"/>
                      <a:ext cx="3885630" cy="1431547"/>
                    </a:xfrm>
                    <a:prstGeom prst="rect">
                      <a:avLst/>
                    </a:prstGeom>
                  </pic:spPr>
                </pic:pic>
              </a:graphicData>
            </a:graphic>
          </wp:inline>
        </w:drawing>
      </w:r>
    </w:p>
    <w:p w14:paraId="69EF1444" w14:textId="77777777" w:rsidR="001424BC" w:rsidRPr="009E0AAB" w:rsidRDefault="001424BC" w:rsidP="00B15212">
      <w:pPr>
        <w:spacing w:after="0" w:line="240" w:lineRule="auto"/>
        <w:jc w:val="both"/>
        <w:rPr>
          <w:rFonts w:ascii="Arial" w:hAnsi="Arial" w:cs="Arial"/>
          <w:sz w:val="20"/>
          <w:szCs w:val="20"/>
        </w:rPr>
      </w:pPr>
    </w:p>
    <w:p w14:paraId="484915AD" w14:textId="77777777"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Las probabilidades iniciales del modelo se obtienen directamente a partir de las transiciones desde el estado especial &lt;START&gt;, calculadas previamente en la función que estima las probabilidades de transición. En lugar de recurrir a una función específica, el sistema reutiliza las frecuencias de las primeras etiquetas de cada oración, lo cual permite una estimación coherente con la estructura del corpus y evita duplicar cálculos innecesarios.</w:t>
      </w:r>
    </w:p>
    <w:p w14:paraId="36D16152" w14:textId="77777777" w:rsidR="00F87783" w:rsidRPr="009E0AAB" w:rsidRDefault="00F87783" w:rsidP="00B15212">
      <w:pPr>
        <w:spacing w:after="0" w:line="240" w:lineRule="auto"/>
        <w:jc w:val="both"/>
        <w:rPr>
          <w:rFonts w:ascii="Arial" w:hAnsi="Arial" w:cs="Arial"/>
          <w:sz w:val="20"/>
          <w:szCs w:val="20"/>
        </w:rPr>
      </w:pPr>
    </w:p>
    <w:p w14:paraId="6C28192F" w14:textId="77777777" w:rsidR="00900F14"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 xml:space="preserve">Esta implementación corrige un error presente en la versión original, donde se utilizaba una función llamada </w:t>
      </w:r>
      <w:proofErr w:type="spellStart"/>
      <w:r w:rsidRPr="009E0AAB">
        <w:rPr>
          <w:rFonts w:ascii="Arial" w:hAnsi="Arial" w:cs="Arial"/>
          <w:sz w:val="20"/>
          <w:szCs w:val="20"/>
        </w:rPr>
        <w:t>calcular_probabilidades_iniciales</w:t>
      </w:r>
      <w:proofErr w:type="spellEnd"/>
      <w:r w:rsidRPr="009E0AAB">
        <w:rPr>
          <w:rFonts w:ascii="Arial" w:hAnsi="Arial" w:cs="Arial"/>
          <w:sz w:val="20"/>
          <w:szCs w:val="20"/>
        </w:rPr>
        <w:t xml:space="preserve"> que asignaba de forma incorrecta una probabilidad de 1 únicamente a la primera etiqueta observada en el corpus, ignorando el resto de las oraciones. </w:t>
      </w:r>
    </w:p>
    <w:p w14:paraId="1490DC8B" w14:textId="77777777" w:rsidR="00900F14" w:rsidRPr="009E0AAB" w:rsidRDefault="00900F14" w:rsidP="00B15212">
      <w:pPr>
        <w:spacing w:after="0" w:line="240" w:lineRule="auto"/>
        <w:jc w:val="both"/>
        <w:rPr>
          <w:rFonts w:ascii="Arial" w:hAnsi="Arial" w:cs="Arial"/>
          <w:sz w:val="20"/>
          <w:szCs w:val="20"/>
        </w:rPr>
      </w:pPr>
    </w:p>
    <w:p w14:paraId="198F479B" w14:textId="595B09B9" w:rsidR="00F87783"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En contraste, la nueva versión modela de forma adecuada las probabilidades iniciales considerando la frecuencia relativa de todas las etiquetas que aparecen en la primera posición de cada oración. Además, se aplica suavizado de Laplace para evitar probabilidades nulas en etiquetas no observadas en esa posición.</w:t>
      </w:r>
    </w:p>
    <w:p w14:paraId="28BABD5B" w14:textId="77777777" w:rsidR="00F87783" w:rsidRPr="009E0AAB" w:rsidRDefault="00F87783" w:rsidP="00B15212">
      <w:pPr>
        <w:spacing w:after="0" w:line="240" w:lineRule="auto"/>
        <w:jc w:val="both"/>
        <w:rPr>
          <w:rFonts w:ascii="Arial" w:hAnsi="Arial" w:cs="Arial"/>
          <w:sz w:val="20"/>
          <w:szCs w:val="20"/>
        </w:rPr>
      </w:pPr>
    </w:p>
    <w:p w14:paraId="69FAE144" w14:textId="2E383D50" w:rsidR="0081653B" w:rsidRPr="009E0AAB" w:rsidRDefault="00F87783" w:rsidP="00B15212">
      <w:pPr>
        <w:spacing w:after="0" w:line="240" w:lineRule="auto"/>
        <w:jc w:val="both"/>
        <w:rPr>
          <w:rFonts w:ascii="Arial" w:hAnsi="Arial" w:cs="Arial"/>
          <w:sz w:val="20"/>
          <w:szCs w:val="20"/>
        </w:rPr>
      </w:pPr>
      <w:r w:rsidRPr="009E0AAB">
        <w:rPr>
          <w:rFonts w:ascii="Arial" w:hAnsi="Arial" w:cs="Arial"/>
          <w:sz w:val="20"/>
          <w:szCs w:val="20"/>
        </w:rPr>
        <w:t xml:space="preserve">El resultado se exporta en una tabla (tabla_iniciales.xlsx) que contiene las probabilidades de inicio desde el estado &lt;START&gt; hacia cada etiqueta posible, brindando una representación clara y </w:t>
      </w:r>
      <w:r w:rsidRPr="009E0AAB">
        <w:rPr>
          <w:rFonts w:ascii="Arial" w:hAnsi="Arial" w:cs="Arial"/>
          <w:sz w:val="20"/>
          <w:szCs w:val="20"/>
        </w:rPr>
        <w:lastRenderedPageBreak/>
        <w:t>completa de este componente del modelo.</w:t>
      </w:r>
      <w:r w:rsidR="00993184" w:rsidRPr="009E0AAB">
        <w:rPr>
          <w:rFonts w:ascii="Arial" w:hAnsi="Arial" w:cs="Arial"/>
          <w:sz w:val="20"/>
          <w:szCs w:val="20"/>
        </w:rPr>
        <w:t xml:space="preserve"> </w:t>
      </w:r>
      <w:r w:rsidR="00993184" w:rsidRPr="009E0AAB">
        <w:rPr>
          <w:rFonts w:ascii="Arial" w:hAnsi="Arial" w:cs="Arial"/>
          <w:b/>
          <w:bCs/>
          <w:sz w:val="20"/>
          <w:szCs w:val="20"/>
        </w:rPr>
        <w:t>A continuación, la respuesta de la consola para estos cálculos de etiqueta de oraciones para las dos frases</w:t>
      </w:r>
      <w:r w:rsidR="00993184" w:rsidRPr="009E0AAB">
        <w:rPr>
          <w:rFonts w:ascii="Arial" w:hAnsi="Arial" w:cs="Arial"/>
          <w:sz w:val="20"/>
          <w:szCs w:val="20"/>
        </w:rPr>
        <w:t>:</w:t>
      </w:r>
    </w:p>
    <w:p w14:paraId="27142FA5" w14:textId="77777777" w:rsidR="00993184" w:rsidRPr="009E0AAB" w:rsidRDefault="00993184" w:rsidP="00B15212">
      <w:pPr>
        <w:spacing w:after="0" w:line="240" w:lineRule="auto"/>
        <w:jc w:val="both"/>
        <w:rPr>
          <w:rFonts w:ascii="Arial" w:hAnsi="Arial" w:cs="Arial"/>
          <w:sz w:val="20"/>
          <w:szCs w:val="20"/>
        </w:rPr>
      </w:pPr>
    </w:p>
    <w:p w14:paraId="2DD3CA82" w14:textId="3C293C47" w:rsidR="00993184" w:rsidRPr="009E0AAB" w:rsidRDefault="00993184"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14FA533A" wp14:editId="765DFABD">
            <wp:extent cx="4352925" cy="1345723"/>
            <wp:effectExtent l="0" t="0" r="0" b="6985"/>
            <wp:docPr id="16945196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19675" name="Imagen 1" descr="Texto&#10;&#10;Descripción generada automáticamente"/>
                    <pic:cNvPicPr/>
                  </pic:nvPicPr>
                  <pic:blipFill>
                    <a:blip r:embed="rId15"/>
                    <a:stretch>
                      <a:fillRect/>
                    </a:stretch>
                  </pic:blipFill>
                  <pic:spPr>
                    <a:xfrm>
                      <a:off x="0" y="0"/>
                      <a:ext cx="4365370" cy="1349570"/>
                    </a:xfrm>
                    <a:prstGeom prst="rect">
                      <a:avLst/>
                    </a:prstGeom>
                  </pic:spPr>
                </pic:pic>
              </a:graphicData>
            </a:graphic>
          </wp:inline>
        </w:drawing>
      </w:r>
    </w:p>
    <w:p w14:paraId="0900F87A" w14:textId="77777777" w:rsidR="00F87783" w:rsidRPr="009E0AAB" w:rsidRDefault="00F87783" w:rsidP="00B15212">
      <w:pPr>
        <w:spacing w:after="0" w:line="240" w:lineRule="auto"/>
        <w:jc w:val="both"/>
        <w:rPr>
          <w:rFonts w:ascii="Arial" w:hAnsi="Arial" w:cs="Arial"/>
          <w:sz w:val="20"/>
          <w:szCs w:val="20"/>
        </w:rPr>
      </w:pPr>
    </w:p>
    <w:p w14:paraId="13F205D3" w14:textId="0525E0A4" w:rsidR="001424BC" w:rsidRPr="009E0AAB" w:rsidRDefault="001424BC" w:rsidP="00B15212">
      <w:pPr>
        <w:pStyle w:val="Ttulo3"/>
        <w:spacing w:before="0" w:line="240" w:lineRule="auto"/>
        <w:jc w:val="both"/>
        <w:rPr>
          <w:rFonts w:ascii="Arial" w:hAnsi="Arial" w:cs="Arial"/>
          <w:sz w:val="20"/>
          <w:szCs w:val="20"/>
        </w:rPr>
      </w:pPr>
      <w:bookmarkStart w:id="8" w:name="_Toc200312453"/>
      <w:r w:rsidRPr="009E0AAB">
        <w:rPr>
          <w:rFonts w:ascii="Arial" w:hAnsi="Arial" w:cs="Arial"/>
          <w:sz w:val="20"/>
          <w:szCs w:val="20"/>
        </w:rPr>
        <w:t>Algoritmo de Viterbi (</w:t>
      </w:r>
      <w:proofErr w:type="spellStart"/>
      <w:r w:rsidRPr="009E0AAB">
        <w:rPr>
          <w:rFonts w:ascii="Arial" w:hAnsi="Arial" w:cs="Arial"/>
          <w:sz w:val="20"/>
          <w:szCs w:val="20"/>
        </w:rPr>
        <w:t>viterbi</w:t>
      </w:r>
      <w:proofErr w:type="spellEnd"/>
      <w:r w:rsidRPr="009E0AAB">
        <w:rPr>
          <w:rFonts w:ascii="Arial" w:hAnsi="Arial" w:cs="Arial"/>
          <w:sz w:val="20"/>
          <w:szCs w:val="20"/>
        </w:rPr>
        <w:t>):</w:t>
      </w:r>
      <w:bookmarkEnd w:id="8"/>
    </w:p>
    <w:p w14:paraId="1FD3862F" w14:textId="77777777" w:rsidR="001424BC" w:rsidRPr="009E0AAB" w:rsidRDefault="001424BC" w:rsidP="00B15212">
      <w:pPr>
        <w:spacing w:after="0" w:line="240" w:lineRule="auto"/>
        <w:jc w:val="both"/>
        <w:rPr>
          <w:rFonts w:ascii="Arial" w:hAnsi="Arial" w:cs="Arial"/>
          <w:sz w:val="20"/>
          <w:szCs w:val="20"/>
        </w:rPr>
      </w:pPr>
    </w:p>
    <w:p w14:paraId="282037B9" w14:textId="77067372" w:rsidR="00900F14" w:rsidRPr="009E0AAB" w:rsidRDefault="00900F14"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5DD58065" wp14:editId="6E62AC3A">
            <wp:extent cx="5070365" cy="4867275"/>
            <wp:effectExtent l="0" t="0" r="0" b="0"/>
            <wp:docPr id="128058305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3050" name="Imagen 1" descr="Texto&#10;&#10;Descripción generada automáticamente"/>
                    <pic:cNvPicPr/>
                  </pic:nvPicPr>
                  <pic:blipFill>
                    <a:blip r:embed="rId16"/>
                    <a:stretch>
                      <a:fillRect/>
                    </a:stretch>
                  </pic:blipFill>
                  <pic:spPr>
                    <a:xfrm>
                      <a:off x="0" y="0"/>
                      <a:ext cx="5080880" cy="4877369"/>
                    </a:xfrm>
                    <a:prstGeom prst="rect">
                      <a:avLst/>
                    </a:prstGeom>
                  </pic:spPr>
                </pic:pic>
              </a:graphicData>
            </a:graphic>
          </wp:inline>
        </w:drawing>
      </w:r>
    </w:p>
    <w:p w14:paraId="1A954B30" w14:textId="77777777" w:rsidR="00900F14" w:rsidRPr="009E0AAB" w:rsidRDefault="00900F14" w:rsidP="00B15212">
      <w:pPr>
        <w:spacing w:after="0" w:line="240" w:lineRule="auto"/>
        <w:jc w:val="both"/>
        <w:rPr>
          <w:rFonts w:ascii="Arial" w:hAnsi="Arial" w:cs="Arial"/>
          <w:sz w:val="20"/>
          <w:szCs w:val="20"/>
        </w:rPr>
      </w:pPr>
    </w:p>
    <w:p w14:paraId="7BE1297F" w14:textId="6DF23064"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 xml:space="preserve">El sistema implementa el algoritmo de Viterbi con el objetivo de encontrar la secuencia de etiquetas morfosintácticas más probable para una oración dada. El proceso comienza con la inicialización de probabilidades desde el estado especial &lt;START&gt;, y luego realiza una propagación paso a paso maximizando la expresión: </w:t>
      </w:r>
    </w:p>
    <w:p w14:paraId="4BE9E090" w14:textId="77777777" w:rsidR="000E08C9" w:rsidRPr="009E0AAB" w:rsidRDefault="000E08C9" w:rsidP="00B15212">
      <w:pPr>
        <w:spacing w:after="0" w:line="240" w:lineRule="auto"/>
        <w:jc w:val="both"/>
        <w:rPr>
          <w:rFonts w:ascii="Arial" w:hAnsi="Arial" w:cs="Arial"/>
          <w:sz w:val="20"/>
          <w:szCs w:val="20"/>
        </w:rPr>
      </w:pPr>
    </w:p>
    <w:p w14:paraId="79061309" w14:textId="7A0D1A6E" w:rsidR="000E08C9" w:rsidRPr="009E0AAB" w:rsidRDefault="000E08C9" w:rsidP="00B15212">
      <w:pPr>
        <w:spacing w:after="0" w:line="240" w:lineRule="auto"/>
        <w:jc w:val="both"/>
        <w:rPr>
          <w:rFonts w:ascii="Arial" w:eastAsiaTheme="minorEastAsia" w:hAnsi="Arial" w:cs="Arial"/>
          <w:sz w:val="20"/>
          <w:szCs w:val="20"/>
        </w:rPr>
      </w:pPr>
      <m:oMathPara>
        <m:oMath>
          <m:r>
            <m:rPr>
              <m:sty m:val="p"/>
            </m:rPr>
            <w:rPr>
              <w:rFonts w:ascii="Cambria Math" w:hAnsi="Cambria Math" w:cs="Arial"/>
              <w:sz w:val="20"/>
              <w:szCs w:val="20"/>
            </w:rPr>
            <m:t>P(palabra_t | etiqueta) × P(etiqueta | etiqueta_{t-1}) × V[t-1]</m:t>
          </m:r>
        </m:oMath>
      </m:oMathPara>
    </w:p>
    <w:p w14:paraId="382A1987" w14:textId="77777777" w:rsidR="000E08C9" w:rsidRPr="009E0AAB" w:rsidRDefault="000E08C9" w:rsidP="00B15212">
      <w:pPr>
        <w:spacing w:after="0" w:line="240" w:lineRule="auto"/>
        <w:jc w:val="both"/>
        <w:rPr>
          <w:rFonts w:ascii="Arial" w:eastAsiaTheme="minorEastAsia" w:hAnsi="Arial" w:cs="Arial"/>
          <w:sz w:val="20"/>
          <w:szCs w:val="20"/>
        </w:rPr>
      </w:pPr>
    </w:p>
    <w:p w14:paraId="61D3FE56" w14:textId="097CCF7D"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Donde V[t-1] representa la probabilidad acumulada hasta el paso anterior. Al finalizar la oración, el algoritmo incluye una transición hacia el estado &lt;END&gt;, lo que permite modelar adecuadamente el cierre de la secuencia.</w:t>
      </w:r>
    </w:p>
    <w:p w14:paraId="1CD1131E" w14:textId="77777777" w:rsidR="000E08C9" w:rsidRPr="009E0AAB" w:rsidRDefault="000E08C9" w:rsidP="00B15212">
      <w:pPr>
        <w:spacing w:after="0" w:line="240" w:lineRule="auto"/>
        <w:jc w:val="both"/>
        <w:rPr>
          <w:rFonts w:ascii="Arial" w:hAnsi="Arial" w:cs="Arial"/>
          <w:sz w:val="20"/>
          <w:szCs w:val="20"/>
        </w:rPr>
      </w:pPr>
    </w:p>
    <w:p w14:paraId="1BD732A1" w14:textId="77777777"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Esta versión mejora significativamente respecto al código original, que utilizaba un valor por defecto extremadamente pequeño (1e-6) para eventos no observados y no consideraba el estado final &lt;END&gt;, lo que limitaba la precisión del etiquetado. En cambio, la implementación actual se apoya en el suavizado de Laplace tanto para las emisiones como para las transiciones, y devuelve no solo la mejor secuencia de etiquetas, sino también la matriz completa de probabilidades de Viterbi, facilitando su análisis y exportación.</w:t>
      </w:r>
    </w:p>
    <w:p w14:paraId="29BDFDF7" w14:textId="77777777" w:rsidR="000E08C9" w:rsidRPr="009E0AAB" w:rsidRDefault="000E08C9" w:rsidP="00B15212">
      <w:pPr>
        <w:spacing w:after="0" w:line="240" w:lineRule="auto"/>
        <w:jc w:val="both"/>
        <w:rPr>
          <w:rFonts w:ascii="Arial" w:hAnsi="Arial" w:cs="Arial"/>
          <w:sz w:val="20"/>
          <w:szCs w:val="20"/>
        </w:rPr>
      </w:pPr>
    </w:p>
    <w:p w14:paraId="159241ED" w14:textId="0605724D" w:rsidR="0081653B"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Como ejemplo, para la primera oración del corpus, el sistema genera una probabilidad total aproximada de 6.97e-21 y recupera correctamente una secuencia de etiquetas como ['VMIP3S0', 'SP', 'DA', ...].</w:t>
      </w:r>
      <w:r w:rsidR="00293844" w:rsidRPr="009E0AAB">
        <w:rPr>
          <w:rFonts w:ascii="Arial" w:hAnsi="Arial" w:cs="Arial"/>
          <w:sz w:val="20"/>
          <w:szCs w:val="20"/>
        </w:rPr>
        <w:t xml:space="preserve"> A </w:t>
      </w:r>
      <w:r w:rsidR="0028391A" w:rsidRPr="009E0AAB">
        <w:rPr>
          <w:rFonts w:ascii="Arial" w:hAnsi="Arial" w:cs="Arial"/>
          <w:sz w:val="20"/>
          <w:szCs w:val="20"/>
        </w:rPr>
        <w:t>continuación,</w:t>
      </w:r>
      <w:r w:rsidR="00293844" w:rsidRPr="009E0AAB">
        <w:rPr>
          <w:rFonts w:ascii="Arial" w:hAnsi="Arial" w:cs="Arial"/>
          <w:sz w:val="20"/>
          <w:szCs w:val="20"/>
        </w:rPr>
        <w:t xml:space="preserve"> el resultado de la salida de la consola</w:t>
      </w:r>
      <w:r w:rsidR="0028391A" w:rsidRPr="009E0AAB">
        <w:rPr>
          <w:rFonts w:ascii="Arial" w:hAnsi="Arial" w:cs="Arial"/>
          <w:sz w:val="20"/>
          <w:szCs w:val="20"/>
        </w:rPr>
        <w:t>, la cual en este caso solo muestra el titulo para generar una diferenciación del punto</w:t>
      </w:r>
      <w:r w:rsidR="00293844" w:rsidRPr="009E0AAB">
        <w:rPr>
          <w:rFonts w:ascii="Arial" w:hAnsi="Arial" w:cs="Arial"/>
          <w:sz w:val="20"/>
          <w:szCs w:val="20"/>
        </w:rPr>
        <w:t>:</w:t>
      </w:r>
    </w:p>
    <w:p w14:paraId="0F1465B0" w14:textId="77777777" w:rsidR="00293844" w:rsidRPr="009E0AAB" w:rsidRDefault="00293844" w:rsidP="00B15212">
      <w:pPr>
        <w:spacing w:after="0" w:line="240" w:lineRule="auto"/>
        <w:jc w:val="both"/>
        <w:rPr>
          <w:rFonts w:ascii="Arial" w:hAnsi="Arial" w:cs="Arial"/>
          <w:sz w:val="20"/>
          <w:szCs w:val="20"/>
        </w:rPr>
      </w:pPr>
    </w:p>
    <w:p w14:paraId="0495751E" w14:textId="67A39D11" w:rsidR="00293844" w:rsidRPr="009E0AAB" w:rsidRDefault="0028391A"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0ACD8173" wp14:editId="760E68EA">
            <wp:extent cx="3057525" cy="413179"/>
            <wp:effectExtent l="0" t="0" r="0" b="6350"/>
            <wp:docPr id="64102746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7462" name="Imagen 1" descr="Texto&#10;&#10;Descripción generada automáticamente"/>
                    <pic:cNvPicPr/>
                  </pic:nvPicPr>
                  <pic:blipFill>
                    <a:blip r:embed="rId17"/>
                    <a:stretch>
                      <a:fillRect/>
                    </a:stretch>
                  </pic:blipFill>
                  <pic:spPr>
                    <a:xfrm>
                      <a:off x="0" y="0"/>
                      <a:ext cx="3089030" cy="417436"/>
                    </a:xfrm>
                    <a:prstGeom prst="rect">
                      <a:avLst/>
                    </a:prstGeom>
                  </pic:spPr>
                </pic:pic>
              </a:graphicData>
            </a:graphic>
          </wp:inline>
        </w:drawing>
      </w:r>
    </w:p>
    <w:p w14:paraId="71178D1E" w14:textId="77777777" w:rsidR="000E08C9" w:rsidRPr="009E0AAB" w:rsidRDefault="000E08C9" w:rsidP="00B15212">
      <w:pPr>
        <w:spacing w:after="0" w:line="240" w:lineRule="auto"/>
        <w:jc w:val="both"/>
        <w:rPr>
          <w:rFonts w:ascii="Arial" w:hAnsi="Arial" w:cs="Arial"/>
          <w:sz w:val="20"/>
          <w:szCs w:val="20"/>
        </w:rPr>
      </w:pPr>
    </w:p>
    <w:p w14:paraId="3083DBBD" w14:textId="08AF629B" w:rsidR="00900F14" w:rsidRPr="009E0AAB" w:rsidRDefault="001424BC" w:rsidP="00B15212">
      <w:pPr>
        <w:pStyle w:val="Ttulo3"/>
        <w:spacing w:before="0" w:line="240" w:lineRule="auto"/>
        <w:jc w:val="both"/>
        <w:rPr>
          <w:rFonts w:ascii="Arial" w:hAnsi="Arial" w:cs="Arial"/>
          <w:sz w:val="20"/>
          <w:szCs w:val="20"/>
        </w:rPr>
      </w:pPr>
      <w:bookmarkStart w:id="9" w:name="_Toc200312454"/>
      <w:r w:rsidRPr="009E0AAB">
        <w:rPr>
          <w:rFonts w:ascii="Arial" w:hAnsi="Arial" w:cs="Arial"/>
          <w:sz w:val="20"/>
          <w:szCs w:val="20"/>
        </w:rPr>
        <w:t>Etiquetado de Oraciones</w:t>
      </w:r>
      <w:bookmarkEnd w:id="9"/>
    </w:p>
    <w:p w14:paraId="781E1BC6" w14:textId="77777777" w:rsidR="00900F14" w:rsidRPr="009E0AAB" w:rsidRDefault="00900F14" w:rsidP="00B15212">
      <w:pPr>
        <w:spacing w:after="0" w:line="240" w:lineRule="auto"/>
        <w:jc w:val="both"/>
        <w:rPr>
          <w:rFonts w:ascii="Arial" w:hAnsi="Arial" w:cs="Arial"/>
          <w:sz w:val="20"/>
          <w:szCs w:val="20"/>
        </w:rPr>
      </w:pPr>
    </w:p>
    <w:p w14:paraId="7AD5A03D" w14:textId="16CC5DFA" w:rsidR="001424BC" w:rsidRPr="009E0AAB" w:rsidRDefault="00900F14"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281CF949" wp14:editId="7A457E45">
            <wp:extent cx="5612130" cy="3232785"/>
            <wp:effectExtent l="0" t="0" r="7620" b="5715"/>
            <wp:docPr id="11220858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5803" name="Imagen 1" descr="Texto&#10;&#10;Descripción generada automáticamente"/>
                    <pic:cNvPicPr/>
                  </pic:nvPicPr>
                  <pic:blipFill>
                    <a:blip r:embed="rId18"/>
                    <a:stretch>
                      <a:fillRect/>
                    </a:stretch>
                  </pic:blipFill>
                  <pic:spPr>
                    <a:xfrm>
                      <a:off x="0" y="0"/>
                      <a:ext cx="5612130" cy="3232785"/>
                    </a:xfrm>
                    <a:prstGeom prst="rect">
                      <a:avLst/>
                    </a:prstGeom>
                  </pic:spPr>
                </pic:pic>
              </a:graphicData>
            </a:graphic>
          </wp:inline>
        </w:drawing>
      </w:r>
    </w:p>
    <w:p w14:paraId="6C0736F8" w14:textId="77777777" w:rsidR="00B63D12" w:rsidRPr="009E0AAB" w:rsidRDefault="00B63D12" w:rsidP="00B15212">
      <w:pPr>
        <w:spacing w:after="0" w:line="240" w:lineRule="auto"/>
        <w:jc w:val="both"/>
        <w:rPr>
          <w:rFonts w:ascii="Arial" w:hAnsi="Arial" w:cs="Arial"/>
          <w:sz w:val="20"/>
          <w:szCs w:val="20"/>
        </w:rPr>
      </w:pPr>
    </w:p>
    <w:p w14:paraId="4304B987" w14:textId="76446647"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En este parte el sistema lleva a cabo la tarea de etiquetado morfosintáctico aplicando el algoritmo de Viterbi sobre las oraciones “Habla con el enfermo grave de trasplantes.” y “El enfermo grave habla de trasplantes.”. Para mejorar la eficiencia del cálculo, filtra previamente los estados (etiquetas) relevantes para cada palabra, considerando únicamente aquellas con probabilidades de emisión significativas (mayores a 1e-6). Posteriormente, valida los resultados obtenidos comparándolos con las oraciones etiquetadas correspondientes en el corpus, específicamente los documentos con identificadores 1 y 2.</w:t>
      </w:r>
    </w:p>
    <w:p w14:paraId="274E3DBF" w14:textId="77777777" w:rsidR="000E08C9" w:rsidRPr="009E0AAB" w:rsidRDefault="000E08C9" w:rsidP="00B15212">
      <w:pPr>
        <w:spacing w:after="0" w:line="240" w:lineRule="auto"/>
        <w:jc w:val="both"/>
        <w:rPr>
          <w:rFonts w:ascii="Arial" w:hAnsi="Arial" w:cs="Arial"/>
          <w:sz w:val="20"/>
          <w:szCs w:val="20"/>
        </w:rPr>
      </w:pPr>
    </w:p>
    <w:p w14:paraId="7FA389B8" w14:textId="77777777"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 xml:space="preserve">Esta versión mejora notablemente respecto a la implementación original, que solo procesaba la primera oración y no realizaba ningún tipo de validación de resultados. En contraste, la nueva versión </w:t>
      </w:r>
      <w:r w:rsidRPr="009E0AAB">
        <w:rPr>
          <w:rFonts w:ascii="Arial" w:hAnsi="Arial" w:cs="Arial"/>
          <w:sz w:val="20"/>
          <w:szCs w:val="20"/>
        </w:rPr>
        <w:lastRenderedPageBreak/>
        <w:t>etiqueta ambas oraciones, asegura la correspondencia con el corpus de referencia y produce las matrices de Viterbi completas asociadas a cada una, lo cual facilita el análisis y seguimiento de las decisiones del modelo.</w:t>
      </w:r>
    </w:p>
    <w:p w14:paraId="3FE76708" w14:textId="77777777" w:rsidR="000E08C9" w:rsidRPr="009E0AAB" w:rsidRDefault="000E08C9" w:rsidP="00B15212">
      <w:pPr>
        <w:spacing w:after="0" w:line="240" w:lineRule="auto"/>
        <w:jc w:val="both"/>
        <w:rPr>
          <w:rFonts w:ascii="Arial" w:hAnsi="Arial" w:cs="Arial"/>
          <w:sz w:val="20"/>
          <w:szCs w:val="20"/>
        </w:rPr>
      </w:pPr>
    </w:p>
    <w:p w14:paraId="7D863EEE" w14:textId="498C480F" w:rsidR="0081653B"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Como resultado, se confirma que ambas oraciones están correctamente etiquetadas. Por ejemplo, la palabra “Habla” recibe la etiqueta VMIP3S0 y “El” es etiquetado como DA, lo cual concuerda con las anotaciones esperadas.</w:t>
      </w:r>
      <w:r w:rsidR="0028391A" w:rsidRPr="009E0AAB">
        <w:rPr>
          <w:rFonts w:ascii="Arial" w:hAnsi="Arial" w:cs="Arial"/>
          <w:sz w:val="20"/>
          <w:szCs w:val="20"/>
        </w:rPr>
        <w:t xml:space="preserve"> A continuación, el resultado de la salida en la consola:</w:t>
      </w:r>
    </w:p>
    <w:p w14:paraId="041543D6" w14:textId="77777777" w:rsidR="0028391A" w:rsidRPr="009E0AAB" w:rsidRDefault="0028391A" w:rsidP="00B15212">
      <w:pPr>
        <w:spacing w:after="0" w:line="240" w:lineRule="auto"/>
        <w:jc w:val="both"/>
        <w:rPr>
          <w:rFonts w:ascii="Arial" w:hAnsi="Arial" w:cs="Arial"/>
          <w:sz w:val="20"/>
          <w:szCs w:val="20"/>
        </w:rPr>
      </w:pPr>
    </w:p>
    <w:p w14:paraId="06770E38" w14:textId="284B69C0" w:rsidR="0028391A" w:rsidRPr="009E0AAB" w:rsidRDefault="0028391A"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7024B05B" wp14:editId="05E9FBB4">
            <wp:extent cx="4362450" cy="1323778"/>
            <wp:effectExtent l="0" t="0" r="0" b="0"/>
            <wp:docPr id="16899251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25158" name="Imagen 1" descr="Texto&#10;&#10;Descripción generada automáticamente"/>
                    <pic:cNvPicPr/>
                  </pic:nvPicPr>
                  <pic:blipFill>
                    <a:blip r:embed="rId19"/>
                    <a:stretch>
                      <a:fillRect/>
                    </a:stretch>
                  </pic:blipFill>
                  <pic:spPr>
                    <a:xfrm>
                      <a:off x="0" y="0"/>
                      <a:ext cx="4370210" cy="1326133"/>
                    </a:xfrm>
                    <a:prstGeom prst="rect">
                      <a:avLst/>
                    </a:prstGeom>
                  </pic:spPr>
                </pic:pic>
              </a:graphicData>
            </a:graphic>
          </wp:inline>
        </w:drawing>
      </w:r>
    </w:p>
    <w:p w14:paraId="4ADB022C" w14:textId="77777777" w:rsidR="000E08C9" w:rsidRPr="009E0AAB" w:rsidRDefault="000E08C9" w:rsidP="00B15212">
      <w:pPr>
        <w:spacing w:after="0" w:line="240" w:lineRule="auto"/>
        <w:jc w:val="both"/>
        <w:rPr>
          <w:rFonts w:ascii="Arial" w:hAnsi="Arial" w:cs="Arial"/>
          <w:sz w:val="20"/>
          <w:szCs w:val="20"/>
        </w:rPr>
      </w:pPr>
    </w:p>
    <w:p w14:paraId="376FCE1D" w14:textId="2E671A48" w:rsidR="001424BC" w:rsidRPr="009E0AAB" w:rsidRDefault="001424BC" w:rsidP="00B15212">
      <w:pPr>
        <w:pStyle w:val="Ttulo3"/>
        <w:spacing w:before="0" w:line="240" w:lineRule="auto"/>
        <w:jc w:val="both"/>
        <w:rPr>
          <w:rFonts w:ascii="Arial" w:hAnsi="Arial" w:cs="Arial"/>
          <w:sz w:val="20"/>
          <w:szCs w:val="20"/>
        </w:rPr>
      </w:pPr>
      <w:bookmarkStart w:id="10" w:name="_Toc200312455"/>
      <w:r w:rsidRPr="009E0AAB">
        <w:rPr>
          <w:rFonts w:ascii="Arial" w:hAnsi="Arial" w:cs="Arial"/>
          <w:sz w:val="20"/>
          <w:szCs w:val="20"/>
        </w:rPr>
        <w:t>Generación de Tablas</w:t>
      </w:r>
      <w:bookmarkEnd w:id="10"/>
    </w:p>
    <w:p w14:paraId="345133FE" w14:textId="77777777" w:rsidR="0081653B" w:rsidRPr="009E0AAB" w:rsidRDefault="0081653B" w:rsidP="00B15212">
      <w:pPr>
        <w:spacing w:after="0" w:line="240" w:lineRule="auto"/>
        <w:jc w:val="both"/>
        <w:rPr>
          <w:rFonts w:ascii="Arial" w:hAnsi="Arial" w:cs="Arial"/>
          <w:sz w:val="20"/>
          <w:szCs w:val="20"/>
        </w:rPr>
      </w:pPr>
    </w:p>
    <w:p w14:paraId="7E7B8FC9" w14:textId="6816FD64" w:rsidR="00900F14" w:rsidRPr="009E0AAB" w:rsidRDefault="00900F14"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5503C5E9" wp14:editId="4D4E5BB5">
            <wp:extent cx="3849315" cy="5248275"/>
            <wp:effectExtent l="0" t="0" r="0" b="0"/>
            <wp:docPr id="2283058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05839" name="Imagen 1" descr="Texto&#10;&#10;Descripción generada automáticamente"/>
                    <pic:cNvPicPr/>
                  </pic:nvPicPr>
                  <pic:blipFill>
                    <a:blip r:embed="rId20"/>
                    <a:stretch>
                      <a:fillRect/>
                    </a:stretch>
                  </pic:blipFill>
                  <pic:spPr>
                    <a:xfrm>
                      <a:off x="0" y="0"/>
                      <a:ext cx="3875178" cy="5283537"/>
                    </a:xfrm>
                    <a:prstGeom prst="rect">
                      <a:avLst/>
                    </a:prstGeom>
                  </pic:spPr>
                </pic:pic>
              </a:graphicData>
            </a:graphic>
          </wp:inline>
        </w:drawing>
      </w:r>
    </w:p>
    <w:p w14:paraId="15B12BE8" w14:textId="77777777" w:rsidR="00900F14" w:rsidRPr="009E0AAB" w:rsidRDefault="00900F14" w:rsidP="00B15212">
      <w:pPr>
        <w:spacing w:after="0" w:line="240" w:lineRule="auto"/>
        <w:jc w:val="both"/>
        <w:rPr>
          <w:rFonts w:ascii="Arial" w:hAnsi="Arial" w:cs="Arial"/>
          <w:sz w:val="20"/>
          <w:szCs w:val="20"/>
        </w:rPr>
      </w:pPr>
    </w:p>
    <w:p w14:paraId="7DC47306" w14:textId="77777777"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El sistema implementado exporta un total de siete archivos en formato Excel que contienen los resultados fundamentales del proceso de etiquetado morfosintáctico. Estos archivos incluyen las probabilidades de emisión (tabla_emision.xlsx), las probabilidades de transición (tabla_transicion.xlsx), y las probabilidades iniciales desde el estado &lt;START&gt; (tabla_iniciales.xlsx). Además, se exportan la matriz de Viterbi y la secuencia de etiquetas correspondientes para la primera oración (ruta_viterbi.xlsx y etiquetas_viterbi.xlsx), así como la matriz de Viterbi y la ruta de etiquetas para la segunda oración (matriz_viterbi_sentence2.xlsx y etiquetas_viterbi_sentence2.xlsx).</w:t>
      </w:r>
    </w:p>
    <w:p w14:paraId="747DA91C" w14:textId="77777777" w:rsidR="000E08C9" w:rsidRPr="009E0AAB" w:rsidRDefault="000E08C9" w:rsidP="00B15212">
      <w:pPr>
        <w:spacing w:after="0" w:line="240" w:lineRule="auto"/>
        <w:jc w:val="both"/>
        <w:rPr>
          <w:rFonts w:ascii="Arial" w:hAnsi="Arial" w:cs="Arial"/>
          <w:sz w:val="20"/>
          <w:szCs w:val="20"/>
        </w:rPr>
      </w:pPr>
    </w:p>
    <w:p w14:paraId="13CD81CC" w14:textId="77777777"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Esta versión representa una mejora sustancial con respecto al código original, que únicamente generaba tres tablas y no contemplaba ni las matrices completas de Viterbi ni las probabilidades iniciales. En cambio, la implementación actual cumple con todos los requisitos establecidos para la entrega del proyecto, asegurando la generación y descarga automática de todos los archivos necesarios para el análisis y la validación del modelo.</w:t>
      </w:r>
    </w:p>
    <w:p w14:paraId="4DF934DE" w14:textId="77777777" w:rsidR="000E08C9" w:rsidRPr="009E0AAB" w:rsidRDefault="000E08C9" w:rsidP="00B15212">
      <w:pPr>
        <w:spacing w:after="0" w:line="240" w:lineRule="auto"/>
        <w:jc w:val="both"/>
        <w:rPr>
          <w:rFonts w:ascii="Arial" w:hAnsi="Arial" w:cs="Arial"/>
          <w:sz w:val="20"/>
          <w:szCs w:val="20"/>
        </w:rPr>
      </w:pPr>
    </w:p>
    <w:p w14:paraId="2B470B45" w14:textId="27E0D2A9" w:rsidR="000E08C9" w:rsidRPr="009E0AAB" w:rsidRDefault="000E08C9" w:rsidP="00B15212">
      <w:pPr>
        <w:spacing w:after="0" w:line="240" w:lineRule="auto"/>
        <w:jc w:val="both"/>
        <w:rPr>
          <w:rFonts w:ascii="Arial" w:hAnsi="Arial" w:cs="Arial"/>
          <w:sz w:val="20"/>
          <w:szCs w:val="20"/>
        </w:rPr>
      </w:pPr>
      <w:r w:rsidRPr="009E0AAB">
        <w:rPr>
          <w:rFonts w:ascii="Arial" w:hAnsi="Arial" w:cs="Arial"/>
          <w:sz w:val="20"/>
          <w:szCs w:val="20"/>
        </w:rPr>
        <w:t xml:space="preserve">Como resultado, el usuario dispone de todos los datos procesados en formato tabular descargable, lo que facilita tanto la verificación como la presentación de </w:t>
      </w:r>
      <w:r w:rsidR="00357B14" w:rsidRPr="009E0AAB">
        <w:rPr>
          <w:rFonts w:ascii="Arial" w:hAnsi="Arial" w:cs="Arial"/>
          <w:sz w:val="20"/>
          <w:szCs w:val="20"/>
        </w:rPr>
        <w:t xml:space="preserve">resultados. A </w:t>
      </w:r>
      <w:r w:rsidR="001563C7" w:rsidRPr="009E0AAB">
        <w:rPr>
          <w:rFonts w:ascii="Arial" w:hAnsi="Arial" w:cs="Arial"/>
          <w:sz w:val="20"/>
          <w:szCs w:val="20"/>
        </w:rPr>
        <w:t>continuación,</w:t>
      </w:r>
      <w:r w:rsidR="00357B14" w:rsidRPr="009E0AAB">
        <w:rPr>
          <w:rFonts w:ascii="Arial" w:hAnsi="Arial" w:cs="Arial"/>
          <w:sz w:val="20"/>
          <w:szCs w:val="20"/>
        </w:rPr>
        <w:t xml:space="preserve"> la salida del título en la consola:</w:t>
      </w:r>
    </w:p>
    <w:p w14:paraId="2B01DD53" w14:textId="77777777" w:rsidR="00357B14" w:rsidRPr="009E0AAB" w:rsidRDefault="00357B14" w:rsidP="00B15212">
      <w:pPr>
        <w:spacing w:after="0" w:line="240" w:lineRule="auto"/>
        <w:jc w:val="both"/>
        <w:rPr>
          <w:rFonts w:ascii="Arial" w:hAnsi="Arial" w:cs="Arial"/>
          <w:sz w:val="20"/>
          <w:szCs w:val="20"/>
        </w:rPr>
      </w:pPr>
    </w:p>
    <w:p w14:paraId="233255C4" w14:textId="75299B4C" w:rsidR="00357B14" w:rsidRPr="009E0AAB" w:rsidRDefault="00357B14"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5837ACAB" wp14:editId="7ED8EA1B">
            <wp:extent cx="2819400" cy="390004"/>
            <wp:effectExtent l="0" t="0" r="0" b="0"/>
            <wp:docPr id="1201893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93954" name=""/>
                    <pic:cNvPicPr/>
                  </pic:nvPicPr>
                  <pic:blipFill>
                    <a:blip r:embed="rId21"/>
                    <a:stretch>
                      <a:fillRect/>
                    </a:stretch>
                  </pic:blipFill>
                  <pic:spPr>
                    <a:xfrm>
                      <a:off x="0" y="0"/>
                      <a:ext cx="2845939" cy="393675"/>
                    </a:xfrm>
                    <a:prstGeom prst="rect">
                      <a:avLst/>
                    </a:prstGeom>
                  </pic:spPr>
                </pic:pic>
              </a:graphicData>
            </a:graphic>
          </wp:inline>
        </w:drawing>
      </w:r>
    </w:p>
    <w:p w14:paraId="143AF2EE" w14:textId="77777777" w:rsidR="00357B14" w:rsidRPr="009E0AAB" w:rsidRDefault="00357B14" w:rsidP="00B15212">
      <w:pPr>
        <w:spacing w:after="0" w:line="240" w:lineRule="auto"/>
        <w:jc w:val="both"/>
        <w:rPr>
          <w:rFonts w:ascii="Arial" w:hAnsi="Arial" w:cs="Arial"/>
          <w:sz w:val="20"/>
          <w:szCs w:val="20"/>
        </w:rPr>
      </w:pPr>
    </w:p>
    <w:p w14:paraId="1F7CA89C" w14:textId="793935ED" w:rsidR="00357B14" w:rsidRPr="009E0AAB" w:rsidRDefault="00357B14" w:rsidP="00B15212">
      <w:pPr>
        <w:spacing w:after="0" w:line="240" w:lineRule="auto"/>
        <w:jc w:val="both"/>
        <w:rPr>
          <w:rFonts w:ascii="Arial" w:hAnsi="Arial" w:cs="Arial"/>
          <w:sz w:val="20"/>
          <w:szCs w:val="20"/>
        </w:rPr>
      </w:pPr>
      <w:r w:rsidRPr="009E0AAB">
        <w:rPr>
          <w:rFonts w:ascii="Arial" w:hAnsi="Arial" w:cs="Arial"/>
          <w:sz w:val="20"/>
          <w:szCs w:val="20"/>
        </w:rPr>
        <w:t>Solo se muestra el titulo</w:t>
      </w:r>
      <w:r w:rsidR="00840FB9" w:rsidRPr="009E0AAB">
        <w:rPr>
          <w:rFonts w:ascii="Arial" w:hAnsi="Arial" w:cs="Arial"/>
          <w:sz w:val="20"/>
          <w:szCs w:val="20"/>
        </w:rPr>
        <w:t xml:space="preserve"> en la consola </w:t>
      </w:r>
      <w:r w:rsidRPr="009E0AAB">
        <w:rPr>
          <w:rFonts w:ascii="Arial" w:hAnsi="Arial" w:cs="Arial"/>
          <w:sz w:val="20"/>
          <w:szCs w:val="20"/>
        </w:rPr>
        <w:t>ya que son archivos que han sido descargados en el computador</w:t>
      </w:r>
      <w:r w:rsidR="00840FB9" w:rsidRPr="009E0AAB">
        <w:rPr>
          <w:rFonts w:ascii="Arial" w:hAnsi="Arial" w:cs="Arial"/>
          <w:sz w:val="20"/>
          <w:szCs w:val="20"/>
        </w:rPr>
        <w:t>, pero de igual manera a continuación denotamos las imágenes de los archivos descargados:</w:t>
      </w:r>
    </w:p>
    <w:p w14:paraId="20B5B6D4" w14:textId="77777777" w:rsidR="00840FB9" w:rsidRPr="009E0AAB" w:rsidRDefault="00840FB9" w:rsidP="00B15212">
      <w:pPr>
        <w:spacing w:after="0" w:line="240" w:lineRule="auto"/>
        <w:jc w:val="both"/>
        <w:rPr>
          <w:rFonts w:ascii="Arial" w:hAnsi="Arial" w:cs="Arial"/>
          <w:sz w:val="20"/>
          <w:szCs w:val="20"/>
        </w:rPr>
      </w:pPr>
    </w:p>
    <w:p w14:paraId="35A53FFD" w14:textId="72783598" w:rsidR="00840FB9" w:rsidRPr="009E0AAB" w:rsidRDefault="00840FB9" w:rsidP="00B15212">
      <w:pPr>
        <w:pStyle w:val="Ttulo4"/>
        <w:spacing w:before="0" w:line="240" w:lineRule="auto"/>
        <w:jc w:val="both"/>
        <w:rPr>
          <w:rFonts w:ascii="Arial" w:hAnsi="Arial" w:cs="Arial"/>
          <w:sz w:val="20"/>
          <w:szCs w:val="20"/>
        </w:rPr>
      </w:pPr>
      <w:r w:rsidRPr="009E0AAB">
        <w:rPr>
          <w:rFonts w:ascii="Arial" w:hAnsi="Arial" w:cs="Arial"/>
          <w:sz w:val="20"/>
          <w:szCs w:val="20"/>
        </w:rPr>
        <w:t>Lista de archivos que se descargan:</w:t>
      </w:r>
    </w:p>
    <w:p w14:paraId="7187C4A3" w14:textId="77777777" w:rsidR="00840FB9" w:rsidRPr="009E0AAB" w:rsidRDefault="00840FB9" w:rsidP="00B15212">
      <w:pPr>
        <w:spacing w:after="0" w:line="240" w:lineRule="auto"/>
        <w:jc w:val="both"/>
        <w:rPr>
          <w:rFonts w:ascii="Arial" w:hAnsi="Arial" w:cs="Arial"/>
          <w:sz w:val="20"/>
          <w:szCs w:val="20"/>
        </w:rPr>
      </w:pPr>
    </w:p>
    <w:p w14:paraId="1DFD1C8E" w14:textId="038DA12C" w:rsidR="00840FB9" w:rsidRPr="009E0AAB" w:rsidRDefault="00840FB9"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6B6CBD4B" wp14:editId="2D4B6DE4">
            <wp:extent cx="1724266" cy="1952898"/>
            <wp:effectExtent l="0" t="0" r="9525" b="9525"/>
            <wp:docPr id="11222132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3209" name="Imagen 1" descr="Texto&#10;&#10;Descripción generada automáticamente"/>
                    <pic:cNvPicPr/>
                  </pic:nvPicPr>
                  <pic:blipFill>
                    <a:blip r:embed="rId22"/>
                    <a:stretch>
                      <a:fillRect/>
                    </a:stretch>
                  </pic:blipFill>
                  <pic:spPr>
                    <a:xfrm>
                      <a:off x="0" y="0"/>
                      <a:ext cx="1724266" cy="1952898"/>
                    </a:xfrm>
                    <a:prstGeom prst="rect">
                      <a:avLst/>
                    </a:prstGeom>
                  </pic:spPr>
                </pic:pic>
              </a:graphicData>
            </a:graphic>
          </wp:inline>
        </w:drawing>
      </w:r>
    </w:p>
    <w:p w14:paraId="5FD2889D" w14:textId="77777777" w:rsidR="00840FB9" w:rsidRPr="009E0AAB" w:rsidRDefault="00840FB9" w:rsidP="00B15212">
      <w:pPr>
        <w:spacing w:after="0" w:line="240" w:lineRule="auto"/>
        <w:jc w:val="both"/>
        <w:rPr>
          <w:rFonts w:ascii="Arial" w:hAnsi="Arial" w:cs="Arial"/>
          <w:sz w:val="20"/>
          <w:szCs w:val="20"/>
        </w:rPr>
      </w:pPr>
    </w:p>
    <w:p w14:paraId="029BD10E" w14:textId="5222F9BD" w:rsidR="00840FB9" w:rsidRPr="009E0AAB" w:rsidRDefault="00840FB9" w:rsidP="00B15212">
      <w:pPr>
        <w:pStyle w:val="Ttulo5"/>
        <w:spacing w:before="0" w:line="240" w:lineRule="auto"/>
        <w:jc w:val="both"/>
        <w:rPr>
          <w:rFonts w:ascii="Arial" w:hAnsi="Arial" w:cs="Arial"/>
          <w:sz w:val="20"/>
          <w:szCs w:val="20"/>
        </w:rPr>
      </w:pPr>
      <w:proofErr w:type="spellStart"/>
      <w:r w:rsidRPr="009E0AAB">
        <w:rPr>
          <w:rFonts w:ascii="Arial" w:hAnsi="Arial" w:cs="Arial"/>
          <w:sz w:val="20"/>
          <w:szCs w:val="20"/>
        </w:rPr>
        <w:t>tabla_iniciales</w:t>
      </w:r>
      <w:proofErr w:type="spellEnd"/>
    </w:p>
    <w:p w14:paraId="71F20F81" w14:textId="77777777" w:rsidR="00840FB9" w:rsidRPr="009E0AAB" w:rsidRDefault="00840FB9" w:rsidP="00B15212">
      <w:pPr>
        <w:spacing w:after="0" w:line="240" w:lineRule="auto"/>
        <w:jc w:val="both"/>
        <w:rPr>
          <w:rFonts w:ascii="Arial" w:hAnsi="Arial" w:cs="Arial"/>
          <w:sz w:val="20"/>
          <w:szCs w:val="20"/>
        </w:rPr>
      </w:pPr>
    </w:p>
    <w:p w14:paraId="7362F648" w14:textId="57BE1F6D" w:rsidR="00840FB9" w:rsidRPr="009E0AAB" w:rsidRDefault="00840FB9" w:rsidP="007C66F8">
      <w:pPr>
        <w:spacing w:after="0" w:line="240" w:lineRule="auto"/>
        <w:jc w:val="center"/>
        <w:rPr>
          <w:rFonts w:ascii="Arial" w:hAnsi="Arial" w:cs="Arial"/>
          <w:sz w:val="20"/>
          <w:szCs w:val="20"/>
        </w:rPr>
      </w:pPr>
      <w:r w:rsidRPr="009E0AAB">
        <w:rPr>
          <w:rFonts w:ascii="Arial" w:hAnsi="Arial" w:cs="Arial"/>
          <w:noProof/>
          <w:sz w:val="20"/>
          <w:szCs w:val="20"/>
        </w:rPr>
        <w:lastRenderedPageBreak/>
        <w:drawing>
          <wp:inline distT="0" distB="0" distL="0" distR="0" wp14:anchorId="33C8894A" wp14:editId="11818E96">
            <wp:extent cx="1430520" cy="1905000"/>
            <wp:effectExtent l="0" t="0" r="0" b="0"/>
            <wp:docPr id="988246951"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6951" name="Imagen 1" descr="Pantalla de computadora con letras&#10;&#10;Descripción generada automáticamente con confianza media"/>
                    <pic:cNvPicPr/>
                  </pic:nvPicPr>
                  <pic:blipFill>
                    <a:blip r:embed="rId23"/>
                    <a:stretch>
                      <a:fillRect/>
                    </a:stretch>
                  </pic:blipFill>
                  <pic:spPr>
                    <a:xfrm>
                      <a:off x="0" y="0"/>
                      <a:ext cx="1432784" cy="1908015"/>
                    </a:xfrm>
                    <a:prstGeom prst="rect">
                      <a:avLst/>
                    </a:prstGeom>
                  </pic:spPr>
                </pic:pic>
              </a:graphicData>
            </a:graphic>
          </wp:inline>
        </w:drawing>
      </w:r>
    </w:p>
    <w:p w14:paraId="29D60828" w14:textId="77777777" w:rsidR="00840FB9" w:rsidRPr="009E0AAB" w:rsidRDefault="00840FB9" w:rsidP="00B15212">
      <w:pPr>
        <w:spacing w:after="0" w:line="240" w:lineRule="auto"/>
        <w:jc w:val="both"/>
        <w:rPr>
          <w:rFonts w:ascii="Arial" w:hAnsi="Arial" w:cs="Arial"/>
          <w:sz w:val="20"/>
          <w:szCs w:val="20"/>
        </w:rPr>
      </w:pPr>
    </w:p>
    <w:p w14:paraId="3170613F" w14:textId="77777777" w:rsidR="00840FB9" w:rsidRPr="009E0AAB" w:rsidRDefault="00840FB9" w:rsidP="00B15212">
      <w:pPr>
        <w:spacing w:after="0" w:line="240" w:lineRule="auto"/>
        <w:jc w:val="both"/>
        <w:rPr>
          <w:rFonts w:ascii="Arial" w:hAnsi="Arial" w:cs="Arial"/>
          <w:sz w:val="20"/>
          <w:szCs w:val="20"/>
        </w:rPr>
      </w:pPr>
      <w:r w:rsidRPr="009E0AAB">
        <w:rPr>
          <w:rFonts w:ascii="Arial" w:hAnsi="Arial" w:cs="Arial"/>
          <w:sz w:val="20"/>
          <w:szCs w:val="20"/>
        </w:rPr>
        <w:t>El archivo tabla_iniciales.xlsx contiene las probabilidades iniciales de transición desde el estado &lt;START&gt; hacia cada etiqueta morfosintáctica observada en el corpus, incluyendo el estado &lt;END&gt;. Estas probabilidades fueron calculadas aplicando suavizado de Laplace, lo que garantiza que ningún valor sea cero, incluso para transiciones no observadas explícitamente.</w:t>
      </w:r>
    </w:p>
    <w:p w14:paraId="3F4F6D6D" w14:textId="77777777" w:rsidR="00840FB9" w:rsidRPr="009E0AAB" w:rsidRDefault="00840FB9" w:rsidP="00B15212">
      <w:pPr>
        <w:spacing w:after="0" w:line="240" w:lineRule="auto"/>
        <w:jc w:val="both"/>
        <w:rPr>
          <w:rFonts w:ascii="Arial" w:hAnsi="Arial" w:cs="Arial"/>
          <w:sz w:val="20"/>
          <w:szCs w:val="20"/>
        </w:rPr>
      </w:pPr>
    </w:p>
    <w:p w14:paraId="6525C9A2" w14:textId="77777777" w:rsidR="00840FB9" w:rsidRPr="009E0AAB" w:rsidRDefault="00840FB9" w:rsidP="00B15212">
      <w:pPr>
        <w:spacing w:after="0" w:line="240" w:lineRule="auto"/>
        <w:jc w:val="both"/>
        <w:rPr>
          <w:rFonts w:ascii="Arial" w:hAnsi="Arial" w:cs="Arial"/>
          <w:sz w:val="20"/>
          <w:szCs w:val="20"/>
        </w:rPr>
      </w:pPr>
      <w:r w:rsidRPr="009E0AAB">
        <w:rPr>
          <w:rFonts w:ascii="Arial" w:hAnsi="Arial" w:cs="Arial"/>
          <w:sz w:val="20"/>
          <w:szCs w:val="20"/>
        </w:rPr>
        <w:t>La tabla presenta dos columnas principales:</w:t>
      </w:r>
    </w:p>
    <w:p w14:paraId="75B5404A" w14:textId="77777777" w:rsidR="00840FB9" w:rsidRPr="009E0AAB" w:rsidRDefault="00840FB9" w:rsidP="00B15212">
      <w:pPr>
        <w:spacing w:after="0" w:line="240" w:lineRule="auto"/>
        <w:jc w:val="both"/>
        <w:rPr>
          <w:rFonts w:ascii="Arial" w:hAnsi="Arial" w:cs="Arial"/>
          <w:sz w:val="20"/>
          <w:szCs w:val="20"/>
        </w:rPr>
      </w:pPr>
    </w:p>
    <w:p w14:paraId="45703B10" w14:textId="77777777" w:rsidR="00840FB9" w:rsidRPr="009E0AAB" w:rsidRDefault="00840FB9">
      <w:pPr>
        <w:pStyle w:val="Prrafodelista"/>
        <w:numPr>
          <w:ilvl w:val="0"/>
          <w:numId w:val="5"/>
        </w:numPr>
        <w:spacing w:after="0" w:line="240" w:lineRule="auto"/>
        <w:jc w:val="both"/>
        <w:rPr>
          <w:rFonts w:ascii="Arial" w:hAnsi="Arial" w:cs="Arial"/>
          <w:sz w:val="20"/>
          <w:szCs w:val="20"/>
        </w:rPr>
      </w:pPr>
      <w:r w:rsidRPr="009E0AAB">
        <w:rPr>
          <w:rFonts w:ascii="Arial" w:hAnsi="Arial" w:cs="Arial"/>
          <w:sz w:val="20"/>
          <w:szCs w:val="20"/>
        </w:rPr>
        <w:t>Etiqueta: Incluye todas las etiquetas de categoría gramatical (por ejemplo, DA, VMIP3S0, SP), así como el estado especial &lt;END&gt;, sumando aproximadamente 31 etiquetas diferentes.</w:t>
      </w:r>
    </w:p>
    <w:p w14:paraId="7D96A91A" w14:textId="77777777" w:rsidR="00840FB9" w:rsidRPr="009E0AAB" w:rsidRDefault="00840FB9" w:rsidP="00B15212">
      <w:pPr>
        <w:spacing w:after="0" w:line="240" w:lineRule="auto"/>
        <w:jc w:val="both"/>
        <w:rPr>
          <w:rFonts w:ascii="Arial" w:hAnsi="Arial" w:cs="Arial"/>
          <w:sz w:val="20"/>
          <w:szCs w:val="20"/>
        </w:rPr>
      </w:pPr>
    </w:p>
    <w:p w14:paraId="2DCE5107" w14:textId="42A5AC99" w:rsidR="00B163BD" w:rsidRPr="009E0AAB" w:rsidRDefault="00840FB9">
      <w:pPr>
        <w:pStyle w:val="Prrafodelista"/>
        <w:numPr>
          <w:ilvl w:val="0"/>
          <w:numId w:val="5"/>
        </w:numPr>
        <w:spacing w:after="0" w:line="240" w:lineRule="auto"/>
        <w:jc w:val="both"/>
        <w:rPr>
          <w:rFonts w:ascii="Arial" w:hAnsi="Arial" w:cs="Arial"/>
          <w:sz w:val="20"/>
          <w:szCs w:val="20"/>
        </w:rPr>
      </w:pPr>
      <w:r w:rsidRPr="009E0AAB">
        <w:rPr>
          <w:rFonts w:ascii="Arial" w:hAnsi="Arial" w:cs="Arial"/>
          <w:sz w:val="20"/>
          <w:szCs w:val="20"/>
        </w:rPr>
        <w:t>Probabilidad: Representa la probabilidad condicional de que una oración comience con una determinada etiqueta, es decir,</w:t>
      </w:r>
    </w:p>
    <w:p w14:paraId="0BEC7776" w14:textId="6D40A93F" w:rsidR="00840FB9" w:rsidRPr="009E0AAB" w:rsidRDefault="00840FB9" w:rsidP="00B15212">
      <w:pPr>
        <w:spacing w:after="0" w:line="240" w:lineRule="auto"/>
        <w:jc w:val="both"/>
        <w:rPr>
          <w:rFonts w:ascii="Arial" w:eastAsiaTheme="minorEastAsia" w:hAnsi="Arial" w:cs="Arial"/>
          <w:sz w:val="20"/>
          <w:szCs w:val="20"/>
        </w:rPr>
      </w:pPr>
    </w:p>
    <w:p w14:paraId="1203AE3D" w14:textId="7EE64B27" w:rsidR="00B163BD" w:rsidRPr="009E0AAB" w:rsidRDefault="00B163BD" w:rsidP="00B15212">
      <w:pPr>
        <w:spacing w:after="0" w:line="240" w:lineRule="auto"/>
        <w:jc w:val="both"/>
        <w:rPr>
          <w:rFonts w:ascii="Arial" w:eastAsiaTheme="minorEastAsia" w:hAnsi="Arial" w:cs="Arial"/>
          <w:sz w:val="20"/>
          <w:szCs w:val="20"/>
          <w:lang w:val="en-US"/>
        </w:rPr>
      </w:pPr>
      <m:oMathPara>
        <m:oMathParaPr>
          <m:jc m:val="center"/>
        </m:oMathParaPr>
        <m:oMath>
          <m:r>
            <m:rPr>
              <m:sty m:val="p"/>
            </m:rPr>
            <w:rPr>
              <w:rFonts w:ascii="Cambria Math" w:hAnsi="Cambria Math" w:cs="Arial"/>
              <w:sz w:val="20"/>
              <w:szCs w:val="20"/>
              <w:lang w:val="en-US"/>
            </w:rPr>
            <m:t>P(etiqueta | &lt;START&gt;) = (count(&lt;START&gt;, etiqueta) + 1) / (total_count(&lt;START&gt;) + |etiquetas|)</m:t>
          </m:r>
        </m:oMath>
      </m:oMathPara>
    </w:p>
    <w:p w14:paraId="6B925D33" w14:textId="77777777" w:rsidR="00B163BD" w:rsidRPr="009E0AAB" w:rsidRDefault="00B163BD" w:rsidP="00B15212">
      <w:pPr>
        <w:spacing w:after="0" w:line="240" w:lineRule="auto"/>
        <w:jc w:val="both"/>
        <w:rPr>
          <w:rFonts w:ascii="Arial" w:eastAsiaTheme="minorEastAsia" w:hAnsi="Arial" w:cs="Arial"/>
          <w:sz w:val="20"/>
          <w:szCs w:val="20"/>
          <w:lang w:val="en-US"/>
        </w:rPr>
      </w:pPr>
    </w:p>
    <w:p w14:paraId="2E7FD4BC" w14:textId="77777777" w:rsidR="00840FB9" w:rsidRPr="009E0AAB" w:rsidRDefault="00840FB9" w:rsidP="00B15212">
      <w:pPr>
        <w:spacing w:after="0" w:line="240" w:lineRule="auto"/>
        <w:jc w:val="both"/>
        <w:rPr>
          <w:rFonts w:ascii="Arial" w:hAnsi="Arial" w:cs="Arial"/>
          <w:sz w:val="20"/>
          <w:szCs w:val="20"/>
        </w:rPr>
      </w:pPr>
      <w:r w:rsidRPr="009E0AAB">
        <w:rPr>
          <w:rFonts w:ascii="Arial" w:hAnsi="Arial" w:cs="Arial"/>
          <w:sz w:val="20"/>
          <w:szCs w:val="20"/>
        </w:rPr>
        <w:t>El contenido refleja que las etiquetas con mayor probabilidad inicial son DA (determinante, artículo definido) y VMIP3S0 (verbo principal en indicativo, presente, tercera persona del singular), lo cual es coherente con la estructura típica de las oraciones en el corpus utilizado (20 oraciones en total).</w:t>
      </w:r>
    </w:p>
    <w:p w14:paraId="7910F288" w14:textId="77777777" w:rsidR="00840FB9" w:rsidRPr="009E0AAB" w:rsidRDefault="00840FB9" w:rsidP="00B15212">
      <w:pPr>
        <w:spacing w:after="0" w:line="240" w:lineRule="auto"/>
        <w:jc w:val="both"/>
        <w:rPr>
          <w:rFonts w:ascii="Arial" w:hAnsi="Arial" w:cs="Arial"/>
          <w:sz w:val="20"/>
          <w:szCs w:val="20"/>
        </w:rPr>
      </w:pPr>
    </w:p>
    <w:p w14:paraId="38F2FCFE" w14:textId="6E32525E" w:rsidR="00840FB9" w:rsidRPr="009E0AAB" w:rsidRDefault="00840FB9" w:rsidP="00B15212">
      <w:pPr>
        <w:spacing w:after="0" w:line="240" w:lineRule="auto"/>
        <w:jc w:val="both"/>
        <w:rPr>
          <w:rFonts w:ascii="Arial" w:hAnsi="Arial" w:cs="Arial"/>
          <w:sz w:val="20"/>
          <w:szCs w:val="20"/>
        </w:rPr>
      </w:pPr>
      <w:r w:rsidRPr="009E0AAB">
        <w:rPr>
          <w:rFonts w:ascii="Arial" w:hAnsi="Arial" w:cs="Arial"/>
          <w:sz w:val="20"/>
          <w:szCs w:val="20"/>
        </w:rPr>
        <w:t>El propósito de esta tabla es múltiple: permite identificar las etiquetas más probables al inicio de una oración, respalda la validez del etiquetado generado automáticamente, y verifica que la suma total de las probabilidades esté cercana a 1.0, como corresponde a una distribución de probabilidad bien normalizada.</w:t>
      </w:r>
    </w:p>
    <w:p w14:paraId="08A5F58D" w14:textId="77777777" w:rsidR="00840FB9" w:rsidRPr="009E0AAB" w:rsidRDefault="00840FB9" w:rsidP="00B15212">
      <w:pPr>
        <w:spacing w:after="0" w:line="240" w:lineRule="auto"/>
        <w:jc w:val="both"/>
        <w:rPr>
          <w:rFonts w:ascii="Arial" w:hAnsi="Arial" w:cs="Arial"/>
          <w:sz w:val="20"/>
          <w:szCs w:val="20"/>
        </w:rPr>
      </w:pPr>
    </w:p>
    <w:p w14:paraId="16CA6932" w14:textId="29306F20" w:rsidR="00840FB9" w:rsidRPr="009E0AAB" w:rsidRDefault="002F4A47" w:rsidP="00B15212">
      <w:pPr>
        <w:pStyle w:val="Ttulo5"/>
        <w:spacing w:before="0" w:line="240" w:lineRule="auto"/>
        <w:jc w:val="both"/>
        <w:rPr>
          <w:rFonts w:ascii="Arial" w:hAnsi="Arial" w:cs="Arial"/>
          <w:sz w:val="20"/>
          <w:szCs w:val="20"/>
        </w:rPr>
      </w:pPr>
      <w:proofErr w:type="spellStart"/>
      <w:r w:rsidRPr="009E0AAB">
        <w:rPr>
          <w:rFonts w:ascii="Arial" w:hAnsi="Arial" w:cs="Arial"/>
          <w:sz w:val="20"/>
          <w:szCs w:val="20"/>
        </w:rPr>
        <w:t>tabla_transicion</w:t>
      </w:r>
      <w:proofErr w:type="spellEnd"/>
    </w:p>
    <w:p w14:paraId="389988B4" w14:textId="77777777" w:rsidR="00627D11" w:rsidRPr="009E0AAB" w:rsidRDefault="00627D11" w:rsidP="00B15212">
      <w:pPr>
        <w:spacing w:after="0" w:line="240" w:lineRule="auto"/>
        <w:jc w:val="both"/>
        <w:rPr>
          <w:rFonts w:ascii="Arial" w:hAnsi="Arial" w:cs="Arial"/>
          <w:sz w:val="20"/>
          <w:szCs w:val="20"/>
        </w:rPr>
      </w:pPr>
    </w:p>
    <w:p w14:paraId="216ED3A7" w14:textId="0A26ECBF" w:rsidR="00627D11" w:rsidRDefault="00627D11" w:rsidP="007C66F8">
      <w:pPr>
        <w:spacing w:after="0" w:line="240" w:lineRule="auto"/>
        <w:jc w:val="center"/>
        <w:rPr>
          <w:rFonts w:ascii="Arial" w:hAnsi="Arial" w:cs="Arial"/>
          <w:sz w:val="20"/>
          <w:szCs w:val="20"/>
        </w:rPr>
      </w:pPr>
      <w:r w:rsidRPr="009E0AAB">
        <w:rPr>
          <w:rFonts w:ascii="Arial" w:hAnsi="Arial" w:cs="Arial"/>
          <w:noProof/>
          <w:sz w:val="20"/>
          <w:szCs w:val="20"/>
        </w:rPr>
        <w:lastRenderedPageBreak/>
        <w:drawing>
          <wp:inline distT="0" distB="0" distL="0" distR="0" wp14:anchorId="12550EF1" wp14:editId="4CA14682">
            <wp:extent cx="5612130" cy="2185035"/>
            <wp:effectExtent l="0" t="0" r="7620" b="5715"/>
            <wp:docPr id="1297858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8233" name=""/>
                    <pic:cNvPicPr/>
                  </pic:nvPicPr>
                  <pic:blipFill>
                    <a:blip r:embed="rId24"/>
                    <a:stretch>
                      <a:fillRect/>
                    </a:stretch>
                  </pic:blipFill>
                  <pic:spPr>
                    <a:xfrm>
                      <a:off x="0" y="0"/>
                      <a:ext cx="5612130" cy="2185035"/>
                    </a:xfrm>
                    <a:prstGeom prst="rect">
                      <a:avLst/>
                    </a:prstGeom>
                  </pic:spPr>
                </pic:pic>
              </a:graphicData>
            </a:graphic>
          </wp:inline>
        </w:drawing>
      </w:r>
    </w:p>
    <w:p w14:paraId="74DCBD68" w14:textId="77777777" w:rsidR="007C66F8" w:rsidRPr="009E0AAB" w:rsidRDefault="007C66F8" w:rsidP="007C66F8">
      <w:pPr>
        <w:spacing w:after="0" w:line="240" w:lineRule="auto"/>
        <w:jc w:val="center"/>
        <w:rPr>
          <w:rFonts w:ascii="Arial" w:hAnsi="Arial" w:cs="Arial"/>
          <w:sz w:val="20"/>
          <w:szCs w:val="20"/>
        </w:rPr>
      </w:pPr>
    </w:p>
    <w:p w14:paraId="62D21CF9" w14:textId="77777777"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 xml:space="preserve">La tabla tabla_transicion.xlsx, generada en la Celda 6 del código final implementado, presenta las probabilidades de transición entre etiquetas morfosintácticas dentro del modelo HMM basado en bigramas. Estas probabilidades fueron calculadas utilizando suavizado de Laplace en la función </w:t>
      </w:r>
      <w:proofErr w:type="spellStart"/>
      <w:r w:rsidRPr="009E0AAB">
        <w:rPr>
          <w:rFonts w:ascii="Arial" w:hAnsi="Arial" w:cs="Arial"/>
          <w:sz w:val="20"/>
          <w:szCs w:val="20"/>
        </w:rPr>
        <w:t>calcular_probabilidades_transicion</w:t>
      </w:r>
      <w:proofErr w:type="spellEnd"/>
      <w:r w:rsidRPr="009E0AAB">
        <w:rPr>
          <w:rFonts w:ascii="Arial" w:hAnsi="Arial" w:cs="Arial"/>
          <w:sz w:val="20"/>
          <w:szCs w:val="20"/>
        </w:rPr>
        <w:t xml:space="preserve"> ubicada en la Celda 3. Cada valor refleja la probabilidad de pasar de una etiqueta a otra, considerando también los estados especiales &lt;START&gt; y &lt;END&gt;.</w:t>
      </w:r>
    </w:p>
    <w:p w14:paraId="31AE71B9" w14:textId="77777777" w:rsidR="002F4A47" w:rsidRPr="009E0AAB" w:rsidRDefault="002F4A47" w:rsidP="00B15212">
      <w:pPr>
        <w:spacing w:after="0" w:line="240" w:lineRule="auto"/>
        <w:jc w:val="both"/>
        <w:rPr>
          <w:rFonts w:ascii="Arial" w:hAnsi="Arial" w:cs="Arial"/>
          <w:sz w:val="20"/>
          <w:szCs w:val="20"/>
        </w:rPr>
      </w:pPr>
    </w:p>
    <w:p w14:paraId="0C4D83F4" w14:textId="77777777"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La estructura de la tabla es la siguiente:</w:t>
      </w:r>
    </w:p>
    <w:p w14:paraId="14CBCE88" w14:textId="77777777" w:rsidR="002F4A47" w:rsidRPr="009E0AAB" w:rsidRDefault="002F4A47" w:rsidP="00B15212">
      <w:pPr>
        <w:spacing w:after="0" w:line="240" w:lineRule="auto"/>
        <w:jc w:val="both"/>
        <w:rPr>
          <w:rFonts w:ascii="Arial" w:hAnsi="Arial" w:cs="Arial"/>
          <w:sz w:val="20"/>
          <w:szCs w:val="20"/>
        </w:rPr>
      </w:pPr>
    </w:p>
    <w:p w14:paraId="69BEF54B" w14:textId="77777777"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Filas: Cada fila representa una etiqueta inicial (la etiqueta en el tiempo t-1), incluyendo el estado &lt;START&gt; y todas las etiquetas POS del corpus, sumando aproximadamente 29 etiquetas más los estados especiales &lt;START&gt; y &lt;END&gt;.</w:t>
      </w:r>
    </w:p>
    <w:p w14:paraId="5DD53FCC" w14:textId="77777777" w:rsidR="002F4A47" w:rsidRPr="009E0AAB" w:rsidRDefault="002F4A47" w:rsidP="00B15212">
      <w:pPr>
        <w:spacing w:after="0" w:line="240" w:lineRule="auto"/>
        <w:jc w:val="both"/>
        <w:rPr>
          <w:rFonts w:ascii="Arial" w:hAnsi="Arial" w:cs="Arial"/>
          <w:sz w:val="20"/>
          <w:szCs w:val="20"/>
        </w:rPr>
      </w:pPr>
    </w:p>
    <w:p w14:paraId="58FD511F" w14:textId="77777777"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Columnas: Cada columna corresponde a una etiqueta siguiente (la etiqueta en el tiempo t), incluyendo &lt;END&gt; y todas las etiquetas POS del corpus.</w:t>
      </w:r>
    </w:p>
    <w:p w14:paraId="091DEE34" w14:textId="77777777" w:rsidR="002F4A47" w:rsidRPr="009E0AAB" w:rsidRDefault="002F4A47" w:rsidP="00B15212">
      <w:pPr>
        <w:spacing w:after="0" w:line="240" w:lineRule="auto"/>
        <w:jc w:val="both"/>
        <w:rPr>
          <w:rFonts w:ascii="Arial" w:hAnsi="Arial" w:cs="Arial"/>
          <w:sz w:val="20"/>
          <w:szCs w:val="20"/>
        </w:rPr>
      </w:pPr>
    </w:p>
    <w:p w14:paraId="5C47EF7F" w14:textId="77777777"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Valores: En cada celda se encuentra la probabilidad condicional</w:t>
      </w:r>
    </w:p>
    <w:p w14:paraId="647E6ACE" w14:textId="77777777" w:rsidR="00B163BD" w:rsidRPr="009E0AAB" w:rsidRDefault="00B163BD" w:rsidP="00B15212">
      <w:pPr>
        <w:spacing w:after="0" w:line="240" w:lineRule="auto"/>
        <w:jc w:val="both"/>
        <w:rPr>
          <w:rFonts w:ascii="Arial" w:hAnsi="Arial" w:cs="Arial"/>
          <w:sz w:val="20"/>
          <w:szCs w:val="20"/>
        </w:rPr>
      </w:pPr>
    </w:p>
    <w:p w14:paraId="1132625F" w14:textId="5EE65718" w:rsidR="00B163BD" w:rsidRPr="009E0AAB" w:rsidRDefault="00B163BD" w:rsidP="00B15212">
      <w:pPr>
        <w:spacing w:after="0" w:line="240" w:lineRule="auto"/>
        <w:jc w:val="both"/>
        <w:rPr>
          <w:rFonts w:ascii="Arial" w:eastAsiaTheme="minorEastAsia" w:hAnsi="Arial" w:cs="Arial"/>
          <w:sz w:val="20"/>
          <w:szCs w:val="20"/>
        </w:rPr>
      </w:pPr>
      <m:oMathPara>
        <m:oMathParaPr>
          <m:jc m:val="center"/>
        </m:oMathParaPr>
        <m:oMath>
          <m:r>
            <m:rPr>
              <m:sty m:val="p"/>
            </m:rPr>
            <w:rPr>
              <w:rFonts w:ascii="Cambria Math" w:hAnsi="Cambria Math" w:cs="Arial"/>
              <w:sz w:val="20"/>
              <w:szCs w:val="20"/>
            </w:rPr>
            <m:t>P(etiqueta_t | etiqueta_{t-1}) = (count(etiqueta_{t-1}, etiqueta_t) + 1) / (total_count(etiqueta_{t-1}) + |etiquetas|)</m:t>
          </m:r>
        </m:oMath>
      </m:oMathPara>
    </w:p>
    <w:p w14:paraId="54E9CD1C" w14:textId="77777777" w:rsidR="00B163BD" w:rsidRPr="009E0AAB" w:rsidRDefault="00B163BD" w:rsidP="00B15212">
      <w:pPr>
        <w:spacing w:after="0" w:line="240" w:lineRule="auto"/>
        <w:jc w:val="both"/>
        <w:rPr>
          <w:rFonts w:ascii="Arial" w:hAnsi="Arial" w:cs="Arial"/>
          <w:sz w:val="20"/>
          <w:szCs w:val="20"/>
        </w:rPr>
      </w:pPr>
    </w:p>
    <w:p w14:paraId="11FDEDCA" w14:textId="704652F7"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 xml:space="preserve">que representa la </w:t>
      </w:r>
      <w:proofErr w:type="spellStart"/>
      <w:r w:rsidRPr="009E0AAB">
        <w:rPr>
          <w:rFonts w:ascii="Arial" w:hAnsi="Arial" w:cs="Arial"/>
          <w:sz w:val="20"/>
          <w:szCs w:val="20"/>
        </w:rPr>
        <w:t>likelihood</w:t>
      </w:r>
      <w:proofErr w:type="spellEnd"/>
      <w:r w:rsidRPr="009E0AAB">
        <w:rPr>
          <w:rFonts w:ascii="Arial" w:hAnsi="Arial" w:cs="Arial"/>
          <w:sz w:val="20"/>
          <w:szCs w:val="20"/>
        </w:rPr>
        <w:t xml:space="preserve"> de transición de una etiqueta a la siguiente.</w:t>
      </w:r>
    </w:p>
    <w:p w14:paraId="55981441" w14:textId="77777777" w:rsidR="002F4A47" w:rsidRPr="009E0AAB" w:rsidRDefault="002F4A47" w:rsidP="00B15212">
      <w:pPr>
        <w:spacing w:after="0" w:line="240" w:lineRule="auto"/>
        <w:jc w:val="both"/>
        <w:rPr>
          <w:rFonts w:ascii="Arial" w:hAnsi="Arial" w:cs="Arial"/>
          <w:sz w:val="20"/>
          <w:szCs w:val="20"/>
        </w:rPr>
      </w:pPr>
    </w:p>
    <w:p w14:paraId="61CD2B1F" w14:textId="16857ED4" w:rsidR="002F4A47" w:rsidRPr="009E0AAB" w:rsidRDefault="002F4A47" w:rsidP="00B15212">
      <w:pPr>
        <w:spacing w:after="0" w:line="240" w:lineRule="auto"/>
        <w:jc w:val="both"/>
        <w:rPr>
          <w:rFonts w:ascii="Arial" w:hAnsi="Arial" w:cs="Arial"/>
          <w:sz w:val="20"/>
          <w:szCs w:val="20"/>
        </w:rPr>
      </w:pPr>
      <w:r w:rsidRPr="009E0AAB">
        <w:rPr>
          <w:rFonts w:ascii="Arial" w:hAnsi="Arial" w:cs="Arial"/>
          <w:sz w:val="20"/>
          <w:szCs w:val="20"/>
        </w:rPr>
        <w:t xml:space="preserve">En total, la tabla contiene alrededor de 31 filas por 31 columnas, es decir, 961 combinaciones posibles entre etiquetas. Estas probabilidades reflejan las frecuencias observadas en las 20 oraciones que conforman el corpus. Por ejemplo, transiciones comunes como DA → NCMS000 (artículo definido a sustantivo masculino singular) presentan probabilidades más altas, dado que corresponden a estructuras lingüísticas típicas en español. Y en adición: </w:t>
      </w:r>
    </w:p>
    <w:p w14:paraId="5AB4183E" w14:textId="77777777" w:rsidR="002F4A47" w:rsidRPr="009E0AAB" w:rsidRDefault="002F4A47" w:rsidP="00B15212">
      <w:pPr>
        <w:spacing w:after="0" w:line="240" w:lineRule="auto"/>
        <w:jc w:val="both"/>
        <w:rPr>
          <w:rFonts w:ascii="Arial" w:hAnsi="Arial" w:cs="Arial"/>
          <w:sz w:val="20"/>
          <w:szCs w:val="20"/>
        </w:rPr>
      </w:pPr>
    </w:p>
    <w:p w14:paraId="578EDDC3" w14:textId="7E5B0462" w:rsidR="002F4A47" w:rsidRPr="009E0AAB" w:rsidRDefault="002F4A47">
      <w:pPr>
        <w:pStyle w:val="Prrafodelista"/>
        <w:numPr>
          <w:ilvl w:val="0"/>
          <w:numId w:val="5"/>
        </w:numPr>
        <w:spacing w:after="0" w:line="240" w:lineRule="auto"/>
        <w:jc w:val="both"/>
        <w:rPr>
          <w:rFonts w:ascii="Arial" w:hAnsi="Arial" w:cs="Arial"/>
          <w:sz w:val="20"/>
          <w:szCs w:val="20"/>
        </w:rPr>
      </w:pPr>
      <w:r w:rsidRPr="009E0AAB">
        <w:rPr>
          <w:rFonts w:ascii="Arial" w:hAnsi="Arial" w:cs="Arial"/>
          <w:sz w:val="20"/>
          <w:szCs w:val="20"/>
        </w:rPr>
        <w:t xml:space="preserve">Modela la secuencia de etiquetas en el HMM, esencial para el algoritmo de Viterbi. </w:t>
      </w:r>
    </w:p>
    <w:p w14:paraId="1EDE789B" w14:textId="67EC4111" w:rsidR="002F4A47" w:rsidRPr="009E0AAB" w:rsidRDefault="002F4A47">
      <w:pPr>
        <w:pStyle w:val="Prrafodelista"/>
        <w:numPr>
          <w:ilvl w:val="0"/>
          <w:numId w:val="5"/>
        </w:numPr>
        <w:spacing w:after="0" w:line="240" w:lineRule="auto"/>
        <w:jc w:val="both"/>
        <w:rPr>
          <w:rFonts w:ascii="Arial" w:hAnsi="Arial" w:cs="Arial"/>
          <w:sz w:val="20"/>
          <w:szCs w:val="20"/>
        </w:rPr>
      </w:pPr>
      <w:r w:rsidRPr="009E0AAB">
        <w:rPr>
          <w:rFonts w:ascii="Arial" w:hAnsi="Arial" w:cs="Arial"/>
          <w:sz w:val="20"/>
          <w:szCs w:val="20"/>
        </w:rPr>
        <w:t xml:space="preserve">Permite analizar patrones sintácticos en el corpus (por ejemplo, qué etiquetas suelen seguir a otras). </w:t>
      </w:r>
    </w:p>
    <w:p w14:paraId="525D1948" w14:textId="1E8E6DB2" w:rsidR="002F4A47" w:rsidRPr="009E0AAB" w:rsidRDefault="002F4A47">
      <w:pPr>
        <w:pStyle w:val="Prrafodelista"/>
        <w:numPr>
          <w:ilvl w:val="0"/>
          <w:numId w:val="5"/>
        </w:numPr>
        <w:spacing w:after="0" w:line="240" w:lineRule="auto"/>
        <w:jc w:val="both"/>
        <w:rPr>
          <w:rFonts w:ascii="Arial" w:hAnsi="Arial" w:cs="Arial"/>
          <w:sz w:val="20"/>
          <w:szCs w:val="20"/>
        </w:rPr>
      </w:pPr>
      <w:r w:rsidRPr="009E0AAB">
        <w:rPr>
          <w:rFonts w:ascii="Arial" w:hAnsi="Arial" w:cs="Arial"/>
          <w:sz w:val="20"/>
          <w:szCs w:val="20"/>
        </w:rPr>
        <w:t xml:space="preserve">Cumple con el </w:t>
      </w:r>
      <w:r w:rsidRPr="009E0AAB">
        <w:rPr>
          <w:rFonts w:ascii="Arial" w:hAnsi="Arial" w:cs="Arial"/>
          <w:b/>
          <w:bCs/>
          <w:sz w:val="20"/>
          <w:szCs w:val="20"/>
        </w:rPr>
        <w:t>Punto 6</w:t>
      </w:r>
      <w:r w:rsidRPr="009E0AAB">
        <w:rPr>
          <w:rFonts w:ascii="Arial" w:hAnsi="Arial" w:cs="Arial"/>
          <w:sz w:val="20"/>
          <w:szCs w:val="20"/>
        </w:rPr>
        <w:t xml:space="preserve"> del enunciado al exportar las probabilidades de transición en formato Excel, y se usa en el análisis de la </w:t>
      </w:r>
      <w:r w:rsidRPr="009E0AAB">
        <w:rPr>
          <w:rFonts w:ascii="Arial" w:hAnsi="Arial" w:cs="Arial"/>
          <w:b/>
          <w:bCs/>
          <w:sz w:val="20"/>
          <w:szCs w:val="20"/>
        </w:rPr>
        <w:t>Celda 7</w:t>
      </w:r>
      <w:r w:rsidRPr="009E0AAB">
        <w:rPr>
          <w:rFonts w:ascii="Arial" w:hAnsi="Arial" w:cs="Arial"/>
          <w:sz w:val="20"/>
          <w:szCs w:val="20"/>
        </w:rPr>
        <w:t xml:space="preserve"> para justificar la corrección del etiquetado.</w:t>
      </w:r>
    </w:p>
    <w:p w14:paraId="06608BEE" w14:textId="77777777" w:rsidR="000E08C9" w:rsidRPr="009E0AAB" w:rsidRDefault="000E08C9" w:rsidP="00B15212">
      <w:pPr>
        <w:spacing w:after="0" w:line="240" w:lineRule="auto"/>
        <w:jc w:val="both"/>
        <w:rPr>
          <w:rFonts w:ascii="Arial" w:hAnsi="Arial" w:cs="Arial"/>
          <w:sz w:val="20"/>
          <w:szCs w:val="20"/>
        </w:rPr>
      </w:pPr>
    </w:p>
    <w:p w14:paraId="39104575" w14:textId="41528BAF" w:rsidR="00627D11" w:rsidRPr="009E0AAB" w:rsidRDefault="00627D11" w:rsidP="00B15212">
      <w:pPr>
        <w:pStyle w:val="Ttulo5"/>
        <w:spacing w:before="0" w:line="240" w:lineRule="auto"/>
        <w:jc w:val="both"/>
        <w:rPr>
          <w:rFonts w:ascii="Arial" w:hAnsi="Arial" w:cs="Arial"/>
          <w:sz w:val="20"/>
          <w:szCs w:val="20"/>
        </w:rPr>
      </w:pPr>
      <w:proofErr w:type="spellStart"/>
      <w:r w:rsidRPr="009E0AAB">
        <w:rPr>
          <w:rFonts w:ascii="Arial" w:hAnsi="Arial" w:cs="Arial"/>
          <w:sz w:val="20"/>
          <w:szCs w:val="20"/>
        </w:rPr>
        <w:t>tabla_emision</w:t>
      </w:r>
      <w:proofErr w:type="spellEnd"/>
    </w:p>
    <w:p w14:paraId="33CB46FA" w14:textId="77777777" w:rsidR="00627D11" w:rsidRPr="009E0AAB" w:rsidRDefault="00627D11" w:rsidP="00B15212">
      <w:pPr>
        <w:spacing w:after="0" w:line="240" w:lineRule="auto"/>
        <w:jc w:val="both"/>
        <w:rPr>
          <w:rFonts w:ascii="Arial" w:hAnsi="Arial" w:cs="Arial"/>
          <w:sz w:val="20"/>
          <w:szCs w:val="20"/>
        </w:rPr>
      </w:pPr>
    </w:p>
    <w:p w14:paraId="678499E1" w14:textId="07218B00" w:rsidR="00627D11" w:rsidRPr="009E0AAB" w:rsidRDefault="00B163BD" w:rsidP="007C66F8">
      <w:pPr>
        <w:spacing w:after="0" w:line="240" w:lineRule="auto"/>
        <w:jc w:val="center"/>
        <w:rPr>
          <w:rFonts w:ascii="Arial" w:hAnsi="Arial" w:cs="Arial"/>
          <w:sz w:val="20"/>
          <w:szCs w:val="20"/>
        </w:rPr>
      </w:pPr>
      <w:r w:rsidRPr="009E0AAB">
        <w:rPr>
          <w:rFonts w:ascii="Arial" w:hAnsi="Arial" w:cs="Arial"/>
          <w:noProof/>
          <w:sz w:val="20"/>
          <w:szCs w:val="20"/>
        </w:rPr>
        <w:lastRenderedPageBreak/>
        <w:drawing>
          <wp:inline distT="0" distB="0" distL="0" distR="0" wp14:anchorId="2CDE2E5B" wp14:editId="04BF176E">
            <wp:extent cx="5612130" cy="1967230"/>
            <wp:effectExtent l="0" t="0" r="7620" b="0"/>
            <wp:docPr id="191591712"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712" name="Imagen 1" descr="Interfaz de usuario gráfica, Aplicación, Tabla, Excel&#10;&#10;Descripción generada automáticamente"/>
                    <pic:cNvPicPr/>
                  </pic:nvPicPr>
                  <pic:blipFill>
                    <a:blip r:embed="rId25"/>
                    <a:stretch>
                      <a:fillRect/>
                    </a:stretch>
                  </pic:blipFill>
                  <pic:spPr>
                    <a:xfrm>
                      <a:off x="0" y="0"/>
                      <a:ext cx="5612130" cy="1967230"/>
                    </a:xfrm>
                    <a:prstGeom prst="rect">
                      <a:avLst/>
                    </a:prstGeom>
                  </pic:spPr>
                </pic:pic>
              </a:graphicData>
            </a:graphic>
          </wp:inline>
        </w:drawing>
      </w:r>
    </w:p>
    <w:p w14:paraId="40C13BD8" w14:textId="77777777" w:rsidR="00B163BD" w:rsidRPr="009E0AAB" w:rsidRDefault="00B163BD" w:rsidP="00B15212">
      <w:pPr>
        <w:spacing w:after="0" w:line="240" w:lineRule="auto"/>
        <w:jc w:val="both"/>
        <w:rPr>
          <w:rFonts w:ascii="Arial" w:hAnsi="Arial" w:cs="Arial"/>
          <w:sz w:val="20"/>
          <w:szCs w:val="20"/>
        </w:rPr>
      </w:pPr>
    </w:p>
    <w:p w14:paraId="5D99860E" w14:textId="46C93260" w:rsidR="002B36C7"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 xml:space="preserve">La tabla tabla_emision.xlsx, presenta las probabilidades de emisión del modelo HMM. Estas probabilidades fueron calculadas utilizando suavizado de Laplace en la función </w:t>
      </w:r>
      <w:proofErr w:type="spellStart"/>
      <w:r w:rsidRPr="009E0AAB">
        <w:rPr>
          <w:rFonts w:ascii="Arial" w:hAnsi="Arial" w:cs="Arial"/>
          <w:sz w:val="20"/>
          <w:szCs w:val="20"/>
        </w:rPr>
        <w:t>calcular_probabilidades_emision</w:t>
      </w:r>
      <w:proofErr w:type="spellEnd"/>
      <w:r w:rsidRPr="009E0AAB">
        <w:rPr>
          <w:rFonts w:ascii="Arial" w:hAnsi="Arial" w:cs="Arial"/>
          <w:sz w:val="20"/>
          <w:szCs w:val="20"/>
        </w:rPr>
        <w:t xml:space="preserve"> ubicada en la Celda 3. Cada valor representa la probabilidad de observar una palabra específica dado que el estado oculto es una determinada etiqueta morfosintáctica.</w:t>
      </w:r>
    </w:p>
    <w:p w14:paraId="65B89E73" w14:textId="77777777" w:rsidR="002B36C7" w:rsidRPr="009E0AAB" w:rsidRDefault="002B36C7" w:rsidP="00B15212">
      <w:pPr>
        <w:spacing w:after="0" w:line="240" w:lineRule="auto"/>
        <w:jc w:val="both"/>
        <w:rPr>
          <w:rFonts w:ascii="Arial" w:hAnsi="Arial" w:cs="Arial"/>
          <w:sz w:val="20"/>
          <w:szCs w:val="20"/>
        </w:rPr>
      </w:pPr>
    </w:p>
    <w:p w14:paraId="76A39A09" w14:textId="77777777" w:rsidR="002B36C7"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La estructura de la tabla es la siguiente:</w:t>
      </w:r>
    </w:p>
    <w:p w14:paraId="7D593990" w14:textId="77777777" w:rsidR="002B36C7" w:rsidRPr="009E0AAB" w:rsidRDefault="002B36C7" w:rsidP="00B15212">
      <w:pPr>
        <w:spacing w:after="0" w:line="240" w:lineRule="auto"/>
        <w:jc w:val="both"/>
        <w:rPr>
          <w:rFonts w:ascii="Arial" w:hAnsi="Arial" w:cs="Arial"/>
          <w:sz w:val="20"/>
          <w:szCs w:val="20"/>
        </w:rPr>
      </w:pPr>
    </w:p>
    <w:p w14:paraId="66334815" w14:textId="3478B11D" w:rsidR="002B36C7" w:rsidRPr="009E0AAB" w:rsidRDefault="002B36C7">
      <w:pPr>
        <w:pStyle w:val="Prrafodelista"/>
        <w:numPr>
          <w:ilvl w:val="0"/>
          <w:numId w:val="6"/>
        </w:numPr>
        <w:spacing w:after="0" w:line="240" w:lineRule="auto"/>
        <w:jc w:val="both"/>
        <w:rPr>
          <w:rFonts w:ascii="Arial" w:hAnsi="Arial" w:cs="Arial"/>
          <w:sz w:val="20"/>
          <w:szCs w:val="20"/>
        </w:rPr>
      </w:pPr>
      <w:r w:rsidRPr="009E0AAB">
        <w:rPr>
          <w:rFonts w:ascii="Arial" w:hAnsi="Arial" w:cs="Arial"/>
          <w:sz w:val="20"/>
          <w:szCs w:val="20"/>
        </w:rPr>
        <w:t>Filas: Cada fila corresponde a una etiqueta POS del corpus, aproximadamente 29 en total (por ejemplo, DA, VMIP3S0, SP), excluyendo los estados especiales &lt;START&gt; y &lt;END&gt;.</w:t>
      </w:r>
    </w:p>
    <w:p w14:paraId="2555F430" w14:textId="76CBF74D" w:rsidR="002B36C7" w:rsidRPr="009E0AAB" w:rsidRDefault="002B36C7">
      <w:pPr>
        <w:pStyle w:val="Prrafodelista"/>
        <w:numPr>
          <w:ilvl w:val="0"/>
          <w:numId w:val="6"/>
        </w:numPr>
        <w:spacing w:after="0" w:line="240" w:lineRule="auto"/>
        <w:jc w:val="both"/>
        <w:rPr>
          <w:rFonts w:ascii="Arial" w:hAnsi="Arial" w:cs="Arial"/>
          <w:sz w:val="20"/>
          <w:szCs w:val="20"/>
        </w:rPr>
      </w:pPr>
      <w:r w:rsidRPr="009E0AAB">
        <w:rPr>
          <w:rFonts w:ascii="Arial" w:hAnsi="Arial" w:cs="Arial"/>
          <w:sz w:val="20"/>
          <w:szCs w:val="20"/>
        </w:rPr>
        <w:t>Columnas: Cada columna representa una palabra única dentro del vocabulario del corpus, que contiene 91 palabras diferentes.</w:t>
      </w:r>
    </w:p>
    <w:p w14:paraId="6D858996" w14:textId="77777777" w:rsidR="002B36C7" w:rsidRPr="009E0AAB" w:rsidRDefault="002B36C7">
      <w:pPr>
        <w:pStyle w:val="Prrafodelista"/>
        <w:numPr>
          <w:ilvl w:val="0"/>
          <w:numId w:val="6"/>
        </w:numPr>
        <w:spacing w:after="0" w:line="240" w:lineRule="auto"/>
        <w:jc w:val="both"/>
        <w:rPr>
          <w:rFonts w:ascii="Arial" w:hAnsi="Arial" w:cs="Arial"/>
          <w:sz w:val="20"/>
          <w:szCs w:val="20"/>
        </w:rPr>
      </w:pPr>
      <w:r w:rsidRPr="009E0AAB">
        <w:rPr>
          <w:rFonts w:ascii="Arial" w:hAnsi="Arial" w:cs="Arial"/>
          <w:sz w:val="20"/>
          <w:szCs w:val="20"/>
        </w:rPr>
        <w:t>Valores: Cada celda muestra la probabilidad condicional</w:t>
      </w:r>
    </w:p>
    <w:p w14:paraId="1F3B29DA" w14:textId="0A0088E8" w:rsidR="002B36C7" w:rsidRPr="009E0AAB" w:rsidRDefault="002B36C7" w:rsidP="00B15212">
      <w:pPr>
        <w:spacing w:after="0" w:line="240" w:lineRule="auto"/>
        <w:jc w:val="both"/>
        <w:rPr>
          <w:rFonts w:ascii="Arial" w:hAnsi="Arial" w:cs="Arial"/>
          <w:i/>
          <w:sz w:val="20"/>
          <w:szCs w:val="20"/>
        </w:rPr>
      </w:pPr>
    </w:p>
    <w:p w14:paraId="3CD13778" w14:textId="6951B651" w:rsidR="002B36C7" w:rsidRPr="009E0AAB" w:rsidRDefault="002B36C7" w:rsidP="00B15212">
      <w:pPr>
        <w:spacing w:after="0" w:line="240" w:lineRule="auto"/>
        <w:jc w:val="both"/>
        <w:rPr>
          <w:rFonts w:ascii="Arial" w:eastAsiaTheme="minorEastAsia" w:hAnsi="Arial" w:cs="Arial"/>
          <w:i/>
          <w:sz w:val="20"/>
          <w:szCs w:val="20"/>
        </w:rPr>
      </w:pPr>
      <m:oMathPara>
        <m:oMath>
          <m:r>
            <w:rPr>
              <w:rFonts w:ascii="Cambria Math" w:hAnsi="Cambria Math" w:cs="Arial"/>
              <w:sz w:val="20"/>
              <w:szCs w:val="20"/>
            </w:rPr>
            <m:t>P(palabra | etiqueta) = (count(palabra, etiqueta) + 1) / (total_count(etiqueta) + |vocab|)</m:t>
          </m:r>
        </m:oMath>
      </m:oMathPara>
    </w:p>
    <w:p w14:paraId="49801078" w14:textId="77777777" w:rsidR="002B36C7" w:rsidRPr="009E0AAB" w:rsidRDefault="002B36C7" w:rsidP="00B15212">
      <w:pPr>
        <w:spacing w:after="0" w:line="240" w:lineRule="auto"/>
        <w:jc w:val="both"/>
        <w:rPr>
          <w:rFonts w:ascii="Arial" w:hAnsi="Arial" w:cs="Arial"/>
          <w:sz w:val="20"/>
          <w:szCs w:val="20"/>
        </w:rPr>
      </w:pPr>
    </w:p>
    <w:p w14:paraId="02D187B2" w14:textId="466B0C12" w:rsidR="002B36C7"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 xml:space="preserve">Y lo que indica es la </w:t>
      </w:r>
      <w:proofErr w:type="spellStart"/>
      <w:r w:rsidRPr="009E0AAB">
        <w:rPr>
          <w:rFonts w:ascii="Arial" w:hAnsi="Arial" w:cs="Arial"/>
          <w:sz w:val="20"/>
          <w:szCs w:val="20"/>
        </w:rPr>
        <w:t>likelihood</w:t>
      </w:r>
      <w:proofErr w:type="spellEnd"/>
      <w:r w:rsidRPr="009E0AAB">
        <w:rPr>
          <w:rFonts w:ascii="Arial" w:hAnsi="Arial" w:cs="Arial"/>
          <w:sz w:val="20"/>
          <w:szCs w:val="20"/>
        </w:rPr>
        <w:t xml:space="preserve"> de que una palabra sea emitida por una etiqueta dada.</w:t>
      </w:r>
    </w:p>
    <w:p w14:paraId="3B4F69DE" w14:textId="77777777" w:rsidR="002B36C7" w:rsidRPr="009E0AAB" w:rsidRDefault="002B36C7" w:rsidP="00B15212">
      <w:pPr>
        <w:spacing w:after="0" w:line="240" w:lineRule="auto"/>
        <w:jc w:val="both"/>
        <w:rPr>
          <w:rFonts w:ascii="Arial" w:hAnsi="Arial" w:cs="Arial"/>
          <w:sz w:val="20"/>
          <w:szCs w:val="20"/>
        </w:rPr>
      </w:pPr>
    </w:p>
    <w:p w14:paraId="28A8CA53" w14:textId="30F6F578" w:rsidR="002B36C7"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En total, la tabla incluye aproximadamente 29 filas y 91 columnas, sumando 2,639 combinaciones posibles entre etiquetas y palabras. Estas probabilidades reflejan la frecuencia observada en las 20 oraciones y 137 tokens del corpus. Por ejemplo, la probabilidad P("</w:t>
      </w:r>
      <w:proofErr w:type="spellStart"/>
      <w:r w:rsidRPr="009E0AAB">
        <w:rPr>
          <w:rFonts w:ascii="Arial" w:hAnsi="Arial" w:cs="Arial"/>
          <w:sz w:val="20"/>
          <w:szCs w:val="20"/>
        </w:rPr>
        <w:t>el"</w:t>
      </w:r>
      <w:r w:rsidRPr="009E0AAB">
        <w:rPr>
          <w:rFonts w:ascii="Cambria Math" w:hAnsi="Cambria Math" w:cs="Cambria Math"/>
          <w:sz w:val="20"/>
          <w:szCs w:val="20"/>
        </w:rPr>
        <w:t>∣</w:t>
      </w:r>
      <w:r w:rsidRPr="009E0AAB">
        <w:rPr>
          <w:rFonts w:ascii="Arial" w:hAnsi="Arial" w:cs="Arial"/>
          <w:sz w:val="20"/>
          <w:szCs w:val="20"/>
        </w:rPr>
        <w:t>DA</w:t>
      </w:r>
      <w:proofErr w:type="spellEnd"/>
      <w:r w:rsidRPr="009E0AAB">
        <w:rPr>
          <w:rFonts w:ascii="Arial" w:hAnsi="Arial" w:cs="Arial"/>
          <w:sz w:val="20"/>
          <w:szCs w:val="20"/>
        </w:rPr>
        <w:t>) es alta, ya que “el” es un artículo definido comúnmente asociado a la etiqueta DA.</w:t>
      </w:r>
    </w:p>
    <w:p w14:paraId="6E66ABB0" w14:textId="77777777" w:rsidR="002B36C7" w:rsidRPr="009E0AAB" w:rsidRDefault="002B36C7" w:rsidP="00B15212">
      <w:pPr>
        <w:spacing w:after="0" w:line="240" w:lineRule="auto"/>
        <w:jc w:val="both"/>
        <w:rPr>
          <w:rFonts w:ascii="Arial" w:hAnsi="Arial" w:cs="Arial"/>
          <w:sz w:val="20"/>
          <w:szCs w:val="20"/>
        </w:rPr>
      </w:pPr>
    </w:p>
    <w:p w14:paraId="73D58176" w14:textId="6256FDB3" w:rsidR="002B36C7"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Las métricas calculadas en la Celda 3 indican una cobertura del 100%, es decir, todas las palabras tienen probabilidades mayores que cero, y una sparsity del 0%, gracias a la aplicación del suavizado de Laplace. Esto significa que palabras raras o no vistas para una etiqueta específica reciben probabilidades bajas, pero nunca nulas.</w:t>
      </w:r>
    </w:p>
    <w:p w14:paraId="60D475E4" w14:textId="77777777" w:rsidR="002B36C7" w:rsidRPr="009E0AAB" w:rsidRDefault="002B36C7" w:rsidP="00B15212">
      <w:pPr>
        <w:spacing w:after="0" w:line="240" w:lineRule="auto"/>
        <w:jc w:val="both"/>
        <w:rPr>
          <w:rFonts w:ascii="Arial" w:hAnsi="Arial" w:cs="Arial"/>
          <w:sz w:val="20"/>
          <w:szCs w:val="20"/>
        </w:rPr>
      </w:pPr>
    </w:p>
    <w:p w14:paraId="51BB8691" w14:textId="77777777" w:rsidR="002B36C7"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El propósito principal de esta tabla es modelar la relación entre las palabras observadas y las etiquetas ocultas en el modelo HMM, lo cual es fundamental para el correcto funcionamiento del algoritmo de Viterbi. Además, permite analizar qué palabras son más probables para cada etiqueta.</w:t>
      </w:r>
    </w:p>
    <w:p w14:paraId="2226413E" w14:textId="77777777" w:rsidR="002B36C7" w:rsidRPr="009E0AAB" w:rsidRDefault="002B36C7" w:rsidP="00B15212">
      <w:pPr>
        <w:spacing w:after="0" w:line="240" w:lineRule="auto"/>
        <w:jc w:val="both"/>
        <w:rPr>
          <w:rFonts w:ascii="Arial" w:hAnsi="Arial" w:cs="Arial"/>
          <w:sz w:val="20"/>
          <w:szCs w:val="20"/>
        </w:rPr>
      </w:pPr>
    </w:p>
    <w:p w14:paraId="3392B09A" w14:textId="30A1B5D3" w:rsidR="00B163BD" w:rsidRPr="009E0AAB" w:rsidRDefault="002B36C7" w:rsidP="00B15212">
      <w:pPr>
        <w:spacing w:after="0" w:line="240" w:lineRule="auto"/>
        <w:jc w:val="both"/>
        <w:rPr>
          <w:rFonts w:ascii="Arial" w:hAnsi="Arial" w:cs="Arial"/>
          <w:sz w:val="20"/>
          <w:szCs w:val="20"/>
        </w:rPr>
      </w:pPr>
      <w:r w:rsidRPr="009E0AAB">
        <w:rPr>
          <w:rFonts w:ascii="Arial" w:hAnsi="Arial" w:cs="Arial"/>
          <w:sz w:val="20"/>
          <w:szCs w:val="20"/>
        </w:rPr>
        <w:t>Finalmente, esta tabla cumple con el Punto 6 del enunciado, ya que las probabilidades de emisión se exportan en formato Excel y son utilizadas en la Celda 7 para validar el etiquetado generado.</w:t>
      </w:r>
    </w:p>
    <w:p w14:paraId="42DE0013" w14:textId="77777777" w:rsidR="007A38D0" w:rsidRPr="009E0AAB" w:rsidRDefault="007A38D0" w:rsidP="00B15212">
      <w:pPr>
        <w:spacing w:after="0" w:line="240" w:lineRule="auto"/>
        <w:jc w:val="both"/>
        <w:rPr>
          <w:rFonts w:ascii="Arial" w:hAnsi="Arial" w:cs="Arial"/>
          <w:sz w:val="20"/>
          <w:szCs w:val="20"/>
        </w:rPr>
      </w:pPr>
    </w:p>
    <w:p w14:paraId="27D0F4A4" w14:textId="67C5D6D7" w:rsidR="007A38D0" w:rsidRPr="009E0AAB" w:rsidRDefault="007A38D0" w:rsidP="00B15212">
      <w:pPr>
        <w:pStyle w:val="Ttulo5"/>
        <w:spacing w:before="0" w:line="240" w:lineRule="auto"/>
        <w:jc w:val="both"/>
        <w:rPr>
          <w:rFonts w:ascii="Arial" w:hAnsi="Arial" w:cs="Arial"/>
          <w:sz w:val="20"/>
          <w:szCs w:val="20"/>
        </w:rPr>
      </w:pPr>
      <w:r w:rsidRPr="009E0AAB">
        <w:rPr>
          <w:rFonts w:ascii="Arial" w:hAnsi="Arial" w:cs="Arial"/>
          <w:sz w:val="20"/>
          <w:szCs w:val="20"/>
        </w:rPr>
        <w:t xml:space="preserve">Tabla </w:t>
      </w:r>
      <w:proofErr w:type="spellStart"/>
      <w:r w:rsidRPr="009E0AAB">
        <w:rPr>
          <w:rFonts w:ascii="Arial" w:hAnsi="Arial" w:cs="Arial"/>
          <w:sz w:val="20"/>
          <w:szCs w:val="20"/>
        </w:rPr>
        <w:t>ruta_viterbi</w:t>
      </w:r>
      <w:proofErr w:type="spellEnd"/>
    </w:p>
    <w:p w14:paraId="44949B10" w14:textId="77777777" w:rsidR="00627D11" w:rsidRPr="009E0AAB" w:rsidRDefault="00627D11" w:rsidP="00B15212">
      <w:pPr>
        <w:spacing w:after="0" w:line="240" w:lineRule="auto"/>
        <w:jc w:val="both"/>
        <w:rPr>
          <w:rFonts w:ascii="Arial" w:hAnsi="Arial" w:cs="Arial"/>
          <w:sz w:val="20"/>
          <w:szCs w:val="20"/>
        </w:rPr>
      </w:pPr>
    </w:p>
    <w:p w14:paraId="46C2E960" w14:textId="25C945AF" w:rsidR="007A38D0" w:rsidRPr="009E0AAB" w:rsidRDefault="007A38D0" w:rsidP="007C66F8">
      <w:pPr>
        <w:spacing w:after="0" w:line="240" w:lineRule="auto"/>
        <w:jc w:val="center"/>
        <w:rPr>
          <w:rFonts w:ascii="Arial" w:hAnsi="Arial" w:cs="Arial"/>
          <w:sz w:val="20"/>
          <w:szCs w:val="20"/>
        </w:rPr>
      </w:pPr>
      <w:r w:rsidRPr="009E0AAB">
        <w:rPr>
          <w:rFonts w:ascii="Arial" w:hAnsi="Arial" w:cs="Arial"/>
          <w:noProof/>
          <w:sz w:val="20"/>
          <w:szCs w:val="20"/>
        </w:rPr>
        <w:lastRenderedPageBreak/>
        <w:drawing>
          <wp:inline distT="0" distB="0" distL="0" distR="0" wp14:anchorId="358302C5" wp14:editId="78727FCC">
            <wp:extent cx="4581525" cy="2240997"/>
            <wp:effectExtent l="0" t="0" r="0" b="6985"/>
            <wp:docPr id="1118440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0350" name=""/>
                    <pic:cNvPicPr/>
                  </pic:nvPicPr>
                  <pic:blipFill>
                    <a:blip r:embed="rId26"/>
                    <a:stretch>
                      <a:fillRect/>
                    </a:stretch>
                  </pic:blipFill>
                  <pic:spPr>
                    <a:xfrm>
                      <a:off x="0" y="0"/>
                      <a:ext cx="4583576" cy="2242000"/>
                    </a:xfrm>
                    <a:prstGeom prst="rect">
                      <a:avLst/>
                    </a:prstGeom>
                  </pic:spPr>
                </pic:pic>
              </a:graphicData>
            </a:graphic>
          </wp:inline>
        </w:drawing>
      </w:r>
    </w:p>
    <w:p w14:paraId="41BCE5D5" w14:textId="77777777" w:rsidR="007A38D0" w:rsidRPr="009E0AAB" w:rsidRDefault="007A38D0" w:rsidP="00B15212">
      <w:pPr>
        <w:spacing w:after="0" w:line="240" w:lineRule="auto"/>
        <w:jc w:val="both"/>
        <w:rPr>
          <w:rFonts w:ascii="Arial" w:hAnsi="Arial" w:cs="Arial"/>
          <w:sz w:val="20"/>
          <w:szCs w:val="20"/>
        </w:rPr>
      </w:pPr>
    </w:p>
    <w:p w14:paraId="7023C064" w14:textId="1A453721"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La tabla ruta_viterbi.xlsx, presenta la matriz de probabilidades del algoritmo de Viterbi aplicada a la primera oración etiquetada:</w:t>
      </w:r>
    </w:p>
    <w:p w14:paraId="51A56AA7" w14:textId="77777777" w:rsidR="007A38D0" w:rsidRPr="009E0AAB" w:rsidRDefault="007A38D0" w:rsidP="00B15212">
      <w:pPr>
        <w:spacing w:after="0" w:line="240" w:lineRule="auto"/>
        <w:jc w:val="both"/>
        <w:rPr>
          <w:rFonts w:ascii="Arial" w:hAnsi="Arial" w:cs="Arial"/>
          <w:sz w:val="20"/>
          <w:szCs w:val="20"/>
        </w:rPr>
      </w:pPr>
    </w:p>
    <w:p w14:paraId="2698A4E4" w14:textId="77777777"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"Habla con el enfermo grave de trasplantes."</w:t>
      </w:r>
    </w:p>
    <w:p w14:paraId="67E01FEA" w14:textId="77777777" w:rsidR="007A38D0" w:rsidRPr="009E0AAB" w:rsidRDefault="007A38D0" w:rsidP="00B15212">
      <w:pPr>
        <w:spacing w:after="0" w:line="240" w:lineRule="auto"/>
        <w:jc w:val="both"/>
        <w:rPr>
          <w:rFonts w:ascii="Arial" w:hAnsi="Arial" w:cs="Arial"/>
          <w:sz w:val="20"/>
          <w:szCs w:val="20"/>
        </w:rPr>
      </w:pPr>
    </w:p>
    <w:p w14:paraId="48FA97EB" w14:textId="0ABD76C3"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Esta matriz representa las probabilidades máximas acumuladas de que una secuencia de etiquetas morfosintácticas haya generado dicha oración, paso a paso.</w:t>
      </w:r>
    </w:p>
    <w:p w14:paraId="50A2EB16" w14:textId="77777777" w:rsidR="007A38D0" w:rsidRPr="009E0AAB" w:rsidRDefault="007A38D0" w:rsidP="00B15212">
      <w:pPr>
        <w:spacing w:after="0" w:line="240" w:lineRule="auto"/>
        <w:jc w:val="both"/>
        <w:rPr>
          <w:rFonts w:ascii="Arial" w:hAnsi="Arial" w:cs="Arial"/>
          <w:sz w:val="20"/>
          <w:szCs w:val="20"/>
        </w:rPr>
      </w:pPr>
    </w:p>
    <w:p w14:paraId="1521873B" w14:textId="7F4E22E2" w:rsidR="007A38D0" w:rsidRPr="009E0AAB" w:rsidRDefault="00DF7B7A" w:rsidP="00B15212">
      <w:pPr>
        <w:spacing w:after="0" w:line="240" w:lineRule="auto"/>
        <w:jc w:val="both"/>
        <w:rPr>
          <w:rFonts w:ascii="Arial" w:hAnsi="Arial" w:cs="Arial"/>
          <w:sz w:val="20"/>
          <w:szCs w:val="20"/>
        </w:rPr>
      </w:pPr>
      <w:r w:rsidRPr="009E0AAB">
        <w:rPr>
          <w:rFonts w:ascii="Arial" w:hAnsi="Arial" w:cs="Arial"/>
          <w:sz w:val="20"/>
          <w:szCs w:val="20"/>
        </w:rPr>
        <w:t>A continuación, su e</w:t>
      </w:r>
      <w:r w:rsidR="007A38D0" w:rsidRPr="009E0AAB">
        <w:rPr>
          <w:rFonts w:ascii="Arial" w:hAnsi="Arial" w:cs="Arial"/>
          <w:sz w:val="20"/>
          <w:szCs w:val="20"/>
        </w:rPr>
        <w:t>structura:</w:t>
      </w:r>
    </w:p>
    <w:p w14:paraId="080EF49E" w14:textId="77777777" w:rsidR="00DF7B7A" w:rsidRPr="009E0AAB" w:rsidRDefault="00DF7B7A" w:rsidP="00B15212">
      <w:pPr>
        <w:spacing w:after="0" w:line="240" w:lineRule="auto"/>
        <w:jc w:val="both"/>
        <w:rPr>
          <w:rFonts w:ascii="Arial" w:hAnsi="Arial" w:cs="Arial"/>
          <w:sz w:val="20"/>
          <w:szCs w:val="20"/>
        </w:rPr>
      </w:pPr>
    </w:p>
    <w:p w14:paraId="0CDA0817" w14:textId="0F07097E"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Filas: Cada fila corresponde a una etiqueta relevante para esta oración. Las etiquetas se filtran en la Celda 5, considerando únicamente aquellas con</w:t>
      </w:r>
      <w:r w:rsidR="00DF7B7A" w:rsidRPr="009E0AAB">
        <w:rPr>
          <w:rFonts w:ascii="Arial" w:hAnsi="Arial" w:cs="Arial"/>
          <w:sz w:val="20"/>
          <w:szCs w:val="20"/>
        </w:rPr>
        <w:t xml:space="preserve"> </w:t>
      </w:r>
      <m:oMath>
        <m:r>
          <w:rPr>
            <w:rFonts w:ascii="Cambria Math" w:hAnsi="Cambria Math" w:cs="Arial"/>
            <w:sz w:val="20"/>
            <w:szCs w:val="20"/>
          </w:rPr>
          <m:t>P</m:t>
        </m:r>
        <m:d>
          <m:dPr>
            <m:sepChr m:val="∣"/>
            <m:ctrlPr>
              <w:rPr>
                <w:rFonts w:ascii="Cambria Math" w:hAnsi="Cambria Math" w:cs="Arial"/>
                <w:i/>
                <w:sz w:val="20"/>
                <w:szCs w:val="20"/>
              </w:rPr>
            </m:ctrlPr>
          </m:dPr>
          <m:e>
            <m:r>
              <w:rPr>
                <w:rFonts w:ascii="Cambria Math" w:hAnsi="Cambria Math" w:cs="Arial"/>
                <w:sz w:val="20"/>
                <w:szCs w:val="20"/>
              </w:rPr>
              <m:t>palabra</m:t>
            </m:r>
          </m:e>
          <m:e>
            <m:r>
              <w:rPr>
                <w:rFonts w:ascii="Cambria Math" w:hAnsi="Cambria Math" w:cs="Arial"/>
                <w:sz w:val="20"/>
                <w:szCs w:val="20"/>
              </w:rPr>
              <m:t>etiqueta</m:t>
            </m:r>
          </m:e>
        </m:d>
        <m:r>
          <w:rPr>
            <w:rFonts w:ascii="Cambria Math" w:hAnsi="Cambria Math" w:cs="Arial"/>
            <w:sz w:val="20"/>
            <w:szCs w:val="20"/>
          </w:rPr>
          <m:t>&gt;1×</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-6</m:t>
            </m:r>
          </m:sup>
        </m:sSup>
      </m:oMath>
      <w:r w:rsidRPr="009E0AAB">
        <w:rPr>
          <w:rFonts w:ascii="Arial" w:hAnsi="Arial" w:cs="Arial"/>
          <w:sz w:val="20"/>
          <w:szCs w:val="20"/>
        </w:rPr>
        <w:t>,</w:t>
      </w:r>
      <w:r w:rsidR="00DF7B7A" w:rsidRPr="009E0AAB">
        <w:rPr>
          <w:rFonts w:ascii="Arial" w:hAnsi="Arial" w:cs="Arial"/>
          <w:sz w:val="20"/>
          <w:szCs w:val="20"/>
        </w:rPr>
        <w:t xml:space="preserve"> </w:t>
      </w:r>
      <w:r w:rsidRPr="009E0AAB">
        <w:rPr>
          <w:rFonts w:ascii="Arial" w:hAnsi="Arial" w:cs="Arial"/>
          <w:sz w:val="20"/>
          <w:szCs w:val="20"/>
        </w:rPr>
        <w:t xml:space="preserve">como VMIP3S0, SP, DA, NCMS000, AQ0CS00, NCMN000, </w:t>
      </w:r>
      <w:proofErr w:type="spellStart"/>
      <w:r w:rsidRPr="009E0AAB">
        <w:rPr>
          <w:rFonts w:ascii="Arial" w:hAnsi="Arial" w:cs="Arial"/>
          <w:sz w:val="20"/>
          <w:szCs w:val="20"/>
        </w:rPr>
        <w:t>Fp</w:t>
      </w:r>
      <w:proofErr w:type="spellEnd"/>
      <w:r w:rsidRPr="009E0AAB">
        <w:rPr>
          <w:rFonts w:ascii="Arial" w:hAnsi="Arial" w:cs="Arial"/>
          <w:sz w:val="20"/>
          <w:szCs w:val="20"/>
        </w:rPr>
        <w:t>, etc.</w:t>
      </w:r>
    </w:p>
    <w:p w14:paraId="2375037E" w14:textId="77777777" w:rsidR="007A38D0" w:rsidRPr="009E0AAB" w:rsidRDefault="007A38D0" w:rsidP="00B15212">
      <w:pPr>
        <w:spacing w:after="0" w:line="240" w:lineRule="auto"/>
        <w:jc w:val="both"/>
        <w:rPr>
          <w:rFonts w:ascii="Arial" w:hAnsi="Arial" w:cs="Arial"/>
          <w:sz w:val="20"/>
          <w:szCs w:val="20"/>
        </w:rPr>
      </w:pPr>
    </w:p>
    <w:p w14:paraId="5B13C7E5" w14:textId="77777777"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Columnas: Cada columna representa una de las 8 palabras de la oración:</w:t>
      </w:r>
    </w:p>
    <w:p w14:paraId="20E89534" w14:textId="08EC7AF9"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Habla, con, el, enfermo, grave, de, trasplantes</w:t>
      </w:r>
      <w:r w:rsidR="007D2014" w:rsidRPr="009E0AAB">
        <w:rPr>
          <w:rFonts w:ascii="Arial" w:hAnsi="Arial" w:cs="Arial"/>
          <w:sz w:val="20"/>
          <w:szCs w:val="20"/>
        </w:rPr>
        <w:t>.</w:t>
      </w:r>
    </w:p>
    <w:p w14:paraId="15B0ACC8" w14:textId="77777777" w:rsidR="007A38D0" w:rsidRPr="009E0AAB" w:rsidRDefault="007A38D0" w:rsidP="00B15212">
      <w:pPr>
        <w:spacing w:after="0" w:line="240" w:lineRule="auto"/>
        <w:jc w:val="both"/>
        <w:rPr>
          <w:rFonts w:ascii="Arial" w:hAnsi="Arial" w:cs="Arial"/>
          <w:sz w:val="20"/>
          <w:szCs w:val="20"/>
        </w:rPr>
      </w:pPr>
    </w:p>
    <w:p w14:paraId="5C2BE648" w14:textId="5E719D10"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Valores: Cada celda contiene la probabilidad máxima</w:t>
      </w:r>
      <w:r w:rsidR="00DF7B7A" w:rsidRPr="009E0AAB">
        <w:rPr>
          <w:rFonts w:ascii="Arial" w:hAnsi="Arial" w:cs="Arial"/>
          <w:sz w:val="20"/>
          <w:szCs w:val="20"/>
        </w:rPr>
        <w:t xml:space="preserve"> </w:t>
      </w:r>
      <w:r w:rsidRPr="009E0AAB">
        <w:rPr>
          <w:rFonts w:ascii="Arial" w:hAnsi="Arial" w:cs="Arial"/>
          <w:sz w:val="20"/>
          <w:szCs w:val="20"/>
        </w:rPr>
        <w:t>V[t][y]</w:t>
      </w:r>
      <w:r w:rsidR="00DF7B7A" w:rsidRPr="009E0AAB">
        <w:rPr>
          <w:rFonts w:ascii="Arial" w:hAnsi="Arial" w:cs="Arial"/>
          <w:sz w:val="20"/>
          <w:szCs w:val="20"/>
        </w:rPr>
        <w:t xml:space="preserve"> </w:t>
      </w:r>
      <w:r w:rsidRPr="009E0AAB">
        <w:rPr>
          <w:rFonts w:ascii="Arial" w:hAnsi="Arial" w:cs="Arial"/>
          <w:sz w:val="20"/>
          <w:szCs w:val="20"/>
        </w:rPr>
        <w:t>de estar en la etiqueta y en la posición t de la oración, calculada de la siguiente manera:</w:t>
      </w:r>
    </w:p>
    <w:p w14:paraId="60FE3F9E" w14:textId="77777777" w:rsidR="00DF7B7A" w:rsidRPr="009E0AAB" w:rsidRDefault="00DF7B7A" w:rsidP="00B15212">
      <w:pPr>
        <w:spacing w:after="0" w:line="240" w:lineRule="auto"/>
        <w:jc w:val="both"/>
        <w:rPr>
          <w:rFonts w:ascii="Arial" w:hAnsi="Arial" w:cs="Arial"/>
          <w:sz w:val="20"/>
          <w:szCs w:val="20"/>
        </w:rPr>
      </w:pPr>
    </w:p>
    <w:p w14:paraId="57FFEC6E" w14:textId="7D17388C" w:rsidR="00DF7B7A" w:rsidRPr="009E0AAB" w:rsidRDefault="00DF7B7A"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7EE1542F" wp14:editId="0E27889E">
            <wp:extent cx="4744112" cy="485843"/>
            <wp:effectExtent l="0" t="0" r="0" b="9525"/>
            <wp:docPr id="505129806"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29806" name="Imagen 1" descr="Gráfico, Gráfico de cajas y bigotes&#10;&#10;Descripción generada automáticamente"/>
                    <pic:cNvPicPr/>
                  </pic:nvPicPr>
                  <pic:blipFill>
                    <a:blip r:embed="rId27"/>
                    <a:stretch>
                      <a:fillRect/>
                    </a:stretch>
                  </pic:blipFill>
                  <pic:spPr>
                    <a:xfrm>
                      <a:off x="0" y="0"/>
                      <a:ext cx="4744112" cy="485843"/>
                    </a:xfrm>
                    <a:prstGeom prst="rect">
                      <a:avLst/>
                    </a:prstGeom>
                  </pic:spPr>
                </pic:pic>
              </a:graphicData>
            </a:graphic>
          </wp:inline>
        </w:drawing>
      </w:r>
    </w:p>
    <w:p w14:paraId="6D3EAFE6" w14:textId="77777777" w:rsidR="00DF7B7A" w:rsidRPr="009E0AAB" w:rsidRDefault="00DF7B7A" w:rsidP="00B15212">
      <w:pPr>
        <w:spacing w:after="0" w:line="240" w:lineRule="auto"/>
        <w:jc w:val="both"/>
        <w:rPr>
          <w:rFonts w:ascii="Arial" w:hAnsi="Arial" w:cs="Arial"/>
          <w:sz w:val="20"/>
          <w:szCs w:val="20"/>
        </w:rPr>
      </w:pPr>
    </w:p>
    <w:p w14:paraId="0788D2C9" w14:textId="77777777" w:rsidR="00DF7B7A"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 xml:space="preserve">Para </w:t>
      </w:r>
      <w:r w:rsidRPr="009E0AAB">
        <w:rPr>
          <w:rFonts w:ascii="Cambria Math" w:hAnsi="Cambria Math" w:cs="Cambria Math"/>
          <w:sz w:val="20"/>
          <w:szCs w:val="20"/>
        </w:rPr>
        <w:t>𝑡</w:t>
      </w:r>
      <w:r w:rsidRPr="009E0AAB">
        <w:rPr>
          <w:rFonts w:ascii="Arial" w:hAnsi="Arial" w:cs="Arial"/>
          <w:sz w:val="20"/>
          <w:szCs w:val="20"/>
        </w:rPr>
        <w:t>=0, se aplica:</w:t>
      </w:r>
    </w:p>
    <w:p w14:paraId="6ECFD723" w14:textId="77777777" w:rsidR="00DF7B7A" w:rsidRPr="009E0AAB" w:rsidRDefault="00DF7B7A" w:rsidP="00B15212">
      <w:pPr>
        <w:spacing w:after="0" w:line="240" w:lineRule="auto"/>
        <w:jc w:val="both"/>
        <w:rPr>
          <w:rFonts w:ascii="Arial" w:hAnsi="Arial" w:cs="Arial"/>
          <w:sz w:val="20"/>
          <w:szCs w:val="20"/>
        </w:rPr>
      </w:pPr>
    </w:p>
    <w:p w14:paraId="02094510" w14:textId="2245C473" w:rsidR="00DF7B7A" w:rsidRPr="009E0AAB" w:rsidRDefault="00DF7B7A"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698E456B" wp14:editId="120A0B51">
            <wp:extent cx="3877216" cy="276264"/>
            <wp:effectExtent l="0" t="0" r="0" b="9525"/>
            <wp:docPr id="170580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2941" name=""/>
                    <pic:cNvPicPr/>
                  </pic:nvPicPr>
                  <pic:blipFill>
                    <a:blip r:embed="rId28"/>
                    <a:stretch>
                      <a:fillRect/>
                    </a:stretch>
                  </pic:blipFill>
                  <pic:spPr>
                    <a:xfrm>
                      <a:off x="0" y="0"/>
                      <a:ext cx="3877216" cy="276264"/>
                    </a:xfrm>
                    <a:prstGeom prst="rect">
                      <a:avLst/>
                    </a:prstGeom>
                  </pic:spPr>
                </pic:pic>
              </a:graphicData>
            </a:graphic>
          </wp:inline>
        </w:drawing>
      </w:r>
    </w:p>
    <w:p w14:paraId="7E6306FB" w14:textId="77777777" w:rsidR="00DF7B7A" w:rsidRPr="009E0AAB" w:rsidRDefault="00DF7B7A" w:rsidP="00B15212">
      <w:pPr>
        <w:spacing w:after="0" w:line="240" w:lineRule="auto"/>
        <w:jc w:val="both"/>
        <w:rPr>
          <w:rFonts w:ascii="Arial" w:hAnsi="Arial" w:cs="Arial"/>
          <w:sz w:val="20"/>
          <w:szCs w:val="20"/>
        </w:rPr>
      </w:pPr>
    </w:p>
    <w:p w14:paraId="3AB084E0" w14:textId="082FA355" w:rsidR="007A38D0" w:rsidRPr="009E0AAB" w:rsidRDefault="00DF7B7A" w:rsidP="00B15212">
      <w:pPr>
        <w:spacing w:after="0" w:line="240" w:lineRule="auto"/>
        <w:jc w:val="both"/>
        <w:rPr>
          <w:rFonts w:ascii="Arial" w:hAnsi="Arial" w:cs="Arial"/>
          <w:sz w:val="20"/>
          <w:szCs w:val="20"/>
        </w:rPr>
      </w:pPr>
      <w:r w:rsidRPr="009E0AAB">
        <w:rPr>
          <w:rFonts w:ascii="Arial" w:hAnsi="Arial" w:cs="Arial"/>
          <w:sz w:val="20"/>
          <w:szCs w:val="20"/>
        </w:rPr>
        <w:t xml:space="preserve">A </w:t>
      </w:r>
      <w:r w:rsidR="00E7228D" w:rsidRPr="009E0AAB">
        <w:rPr>
          <w:rFonts w:ascii="Arial" w:hAnsi="Arial" w:cs="Arial"/>
          <w:sz w:val="20"/>
          <w:szCs w:val="20"/>
        </w:rPr>
        <w:t>continuación,</w:t>
      </w:r>
      <w:r w:rsidRPr="009E0AAB">
        <w:rPr>
          <w:rFonts w:ascii="Arial" w:hAnsi="Arial" w:cs="Arial"/>
          <w:sz w:val="20"/>
          <w:szCs w:val="20"/>
        </w:rPr>
        <w:t xml:space="preserve"> procedemos a describir el c</w:t>
      </w:r>
      <w:r w:rsidR="007A38D0" w:rsidRPr="009E0AAB">
        <w:rPr>
          <w:rFonts w:ascii="Arial" w:hAnsi="Arial" w:cs="Arial"/>
          <w:sz w:val="20"/>
          <w:szCs w:val="20"/>
        </w:rPr>
        <w:t>ontenido:</w:t>
      </w:r>
    </w:p>
    <w:p w14:paraId="6EE2E7A5" w14:textId="77777777" w:rsidR="00DF7B7A" w:rsidRPr="009E0AAB" w:rsidRDefault="00DF7B7A" w:rsidP="00B15212">
      <w:pPr>
        <w:spacing w:after="0" w:line="240" w:lineRule="auto"/>
        <w:jc w:val="both"/>
        <w:rPr>
          <w:rFonts w:ascii="Arial" w:hAnsi="Arial" w:cs="Arial"/>
          <w:sz w:val="20"/>
          <w:szCs w:val="20"/>
        </w:rPr>
      </w:pPr>
    </w:p>
    <w:p w14:paraId="20E66BA8" w14:textId="77777777"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Aproximadamente 10 a 15 filas (una por cada etiqueta candidata relevante) y 8 columnas (una por cada palabra).</w:t>
      </w:r>
    </w:p>
    <w:p w14:paraId="42BCBD2F" w14:textId="77777777" w:rsidR="007A38D0" w:rsidRPr="009E0AAB" w:rsidRDefault="007A38D0" w:rsidP="00B15212">
      <w:pPr>
        <w:spacing w:after="0" w:line="240" w:lineRule="auto"/>
        <w:jc w:val="both"/>
        <w:rPr>
          <w:rFonts w:ascii="Arial" w:hAnsi="Arial" w:cs="Arial"/>
          <w:sz w:val="20"/>
          <w:szCs w:val="20"/>
        </w:rPr>
      </w:pPr>
    </w:p>
    <w:p w14:paraId="4BB1748C" w14:textId="1A9BEEE7" w:rsidR="007A38D0" w:rsidRPr="009E0AAB" w:rsidRDefault="007A38D0" w:rsidP="00B15212">
      <w:pPr>
        <w:spacing w:after="0" w:line="240" w:lineRule="auto"/>
        <w:jc w:val="both"/>
        <w:rPr>
          <w:rFonts w:ascii="Arial" w:eastAsiaTheme="minorEastAsia" w:hAnsi="Arial" w:cs="Arial"/>
          <w:sz w:val="20"/>
          <w:szCs w:val="20"/>
        </w:rPr>
      </w:pPr>
      <w:r w:rsidRPr="009E0AAB">
        <w:rPr>
          <w:rFonts w:ascii="Arial" w:hAnsi="Arial" w:cs="Arial"/>
          <w:sz w:val="20"/>
          <w:szCs w:val="20"/>
        </w:rPr>
        <w:t xml:space="preserve">Los valores son probabilidades pequeñas, en el orden de </w:t>
      </w:r>
      <m:oMath>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-6</m:t>
            </m:r>
          </m:sup>
        </m:sSup>
      </m:oMath>
      <w:r w:rsidRPr="009E0AAB">
        <w:rPr>
          <w:rFonts w:ascii="Arial" w:hAnsi="Arial" w:cs="Arial"/>
          <w:sz w:val="20"/>
          <w:szCs w:val="20"/>
        </w:rPr>
        <w:t xml:space="preserve"> a</w:t>
      </w:r>
      <w:r w:rsidR="00DF7B7A" w:rsidRPr="009E0AAB">
        <w:rPr>
          <w:rFonts w:ascii="Arial" w:hAnsi="Arial" w:cs="Arial"/>
          <w:sz w:val="20"/>
          <w:szCs w:val="20"/>
        </w:rPr>
        <w:t xml:space="preserve"> </w:t>
      </w:r>
      <m:oMath>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-21</m:t>
            </m:r>
          </m:sup>
        </m:sSup>
      </m:oMath>
      <w:r w:rsidRPr="009E0AAB">
        <w:rPr>
          <w:rFonts w:ascii="Arial" w:hAnsi="Arial" w:cs="Arial"/>
          <w:sz w:val="20"/>
          <w:szCs w:val="20"/>
        </w:rPr>
        <w:t>, debido a la acumulación de multiplicaciones entre probabilidades menores que 1.</w:t>
      </w:r>
    </w:p>
    <w:p w14:paraId="776EED61" w14:textId="77777777"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t>La matriz permite visualizar cómo el algoritmo de Viterbi evalúa distintas rutas posibles y determina la secuencia de etiquetas más probable.</w:t>
      </w:r>
    </w:p>
    <w:p w14:paraId="75959C98" w14:textId="77777777" w:rsidR="007A38D0" w:rsidRPr="009E0AAB" w:rsidRDefault="007A38D0" w:rsidP="00B15212">
      <w:pPr>
        <w:spacing w:after="0" w:line="240" w:lineRule="auto"/>
        <w:jc w:val="both"/>
        <w:rPr>
          <w:rFonts w:ascii="Arial" w:hAnsi="Arial" w:cs="Arial"/>
          <w:sz w:val="20"/>
          <w:szCs w:val="20"/>
        </w:rPr>
      </w:pPr>
    </w:p>
    <w:p w14:paraId="07A564E4" w14:textId="77777777" w:rsidR="007A38D0" w:rsidRPr="009E0AAB" w:rsidRDefault="007A38D0" w:rsidP="00B15212">
      <w:pPr>
        <w:spacing w:after="0" w:line="240" w:lineRule="auto"/>
        <w:jc w:val="both"/>
        <w:rPr>
          <w:rFonts w:ascii="Arial" w:hAnsi="Arial" w:cs="Arial"/>
          <w:sz w:val="20"/>
          <w:szCs w:val="20"/>
        </w:rPr>
      </w:pPr>
      <w:r w:rsidRPr="009E0AAB">
        <w:rPr>
          <w:rFonts w:ascii="Arial" w:hAnsi="Arial" w:cs="Arial"/>
          <w:sz w:val="20"/>
          <w:szCs w:val="20"/>
        </w:rPr>
        <w:lastRenderedPageBreak/>
        <w:t>En la Celda 5, se confirma que la ruta óptima encontrada:</w:t>
      </w:r>
    </w:p>
    <w:p w14:paraId="1625C2FD" w14:textId="77777777" w:rsidR="00DF7B7A" w:rsidRPr="009E0AAB" w:rsidRDefault="00DF7B7A" w:rsidP="00B15212">
      <w:pPr>
        <w:spacing w:after="0" w:line="240" w:lineRule="auto"/>
        <w:jc w:val="both"/>
        <w:rPr>
          <w:rFonts w:ascii="Arial" w:hAnsi="Arial" w:cs="Arial"/>
          <w:sz w:val="20"/>
          <w:szCs w:val="20"/>
        </w:rPr>
      </w:pPr>
    </w:p>
    <w:p w14:paraId="6F1C2111" w14:textId="1351622F" w:rsidR="007A38D0" w:rsidRPr="009E0AAB" w:rsidRDefault="00000000" w:rsidP="00B15212">
      <w:pPr>
        <w:spacing w:after="0" w:line="240" w:lineRule="auto"/>
        <w:jc w:val="both"/>
        <w:rPr>
          <w:rFonts w:ascii="Arial" w:eastAsiaTheme="minorEastAsia" w:hAnsi="Arial" w:cs="Arial"/>
          <w:sz w:val="20"/>
          <w:szCs w:val="20"/>
        </w:rPr>
      </w:pPr>
      <m:oMathPara>
        <m:oMath>
          <m:sSup>
            <m:sSupPr>
              <m:ctrlPr>
                <w:rPr>
                  <w:rFonts w:ascii="Cambria Math" w:hAnsi="Cambria Math" w:cs="Arial"/>
                  <w:sz w:val="20"/>
                  <w:szCs w:val="20"/>
                </w:rPr>
              </m:ctrlPr>
            </m:sSupPr>
            <m:e>
              <m:r>
                <m:rPr>
                  <m:sty m:val="p"/>
                </m:rPr>
                <w:rPr>
                  <w:rFonts w:ascii="Cambria Math" w:hAnsi="Cambria Math" w:cs="Arial"/>
                  <w:sz w:val="20"/>
                  <w:szCs w:val="20"/>
                </w:rPr>
                <m:t>[</m:t>
              </m:r>
            </m:e>
            <m:sup>
              <m:r>
                <m:rPr>
                  <m:sty m:val="p"/>
                </m:rPr>
                <w:rPr>
                  <w:rFonts w:ascii="Cambria Math" w:hAnsi="Cambria Math" w:cs="Arial"/>
                  <w:sz w:val="20"/>
                  <w:szCs w:val="20"/>
                </w:rPr>
                <m:t>'</m:t>
              </m:r>
            </m:sup>
          </m:sSup>
          <m:r>
            <m:rPr>
              <m:sty m:val="p"/>
            </m:rPr>
            <w:rPr>
              <w:rFonts w:ascii="Cambria Math" w:hAnsi="Cambria Math" w:cs="Arial"/>
              <w:sz w:val="20"/>
              <w:szCs w:val="20"/>
            </w:rPr>
            <m:t>VMIP3S</m:t>
          </m:r>
          <m:sSup>
            <m:sSupPr>
              <m:ctrlPr>
                <w:rPr>
                  <w:rFonts w:ascii="Cambria Math" w:hAnsi="Cambria Math" w:cs="Arial"/>
                  <w:sz w:val="20"/>
                  <w:szCs w:val="20"/>
                </w:rPr>
              </m:ctrlPr>
            </m:sSupPr>
            <m:e>
              <m:r>
                <m:rPr>
                  <m:sty m:val="p"/>
                </m:rPr>
                <w:rPr>
                  <w:rFonts w:ascii="Cambria Math" w:hAnsi="Cambria Math" w:cs="Arial"/>
                  <w:sz w:val="20"/>
                  <w:szCs w:val="20"/>
                </w:rPr>
                <m:t>0</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S</m:t>
              </m:r>
            </m:e>
          </m:sPre>
          <m:sSup>
            <m:sSupPr>
              <m:ctrlPr>
                <w:rPr>
                  <w:rFonts w:ascii="Cambria Math" w:hAnsi="Cambria Math" w:cs="Arial"/>
                  <w:sz w:val="20"/>
                  <w:szCs w:val="20"/>
                </w:rPr>
              </m:ctrlPr>
            </m:sSupPr>
            <m:e>
              <m:r>
                <m:rPr>
                  <m:sty m:val="p"/>
                </m:rPr>
                <w:rPr>
                  <w:rFonts w:ascii="Cambria Math" w:hAnsi="Cambria Math" w:cs="Arial"/>
                  <w:sz w:val="20"/>
                  <w:szCs w:val="20"/>
                </w:rPr>
                <m:t>P</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D</m:t>
              </m:r>
            </m:e>
          </m:sPre>
          <m:sSup>
            <m:sSupPr>
              <m:ctrlPr>
                <w:rPr>
                  <w:rFonts w:ascii="Cambria Math" w:hAnsi="Cambria Math" w:cs="Arial"/>
                  <w:sz w:val="20"/>
                  <w:szCs w:val="20"/>
                </w:rPr>
              </m:ctrlPr>
            </m:sSupPr>
            <m:e>
              <m:r>
                <m:rPr>
                  <m:sty m:val="p"/>
                </m:rPr>
                <w:rPr>
                  <w:rFonts w:ascii="Cambria Math" w:hAnsi="Cambria Math" w:cs="Arial"/>
                  <w:sz w:val="20"/>
                  <w:szCs w:val="20"/>
                </w:rPr>
                <m:t>A</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N</m:t>
              </m:r>
            </m:e>
          </m:sPre>
          <m:r>
            <m:rPr>
              <m:sty m:val="p"/>
            </m:rPr>
            <w:rPr>
              <w:rFonts w:ascii="Cambria Math" w:hAnsi="Cambria Math" w:cs="Arial"/>
              <w:sz w:val="20"/>
              <w:szCs w:val="20"/>
            </w:rPr>
            <m:t>CMS</m:t>
          </m:r>
          <m:sSup>
            <m:sSupPr>
              <m:ctrlPr>
                <w:rPr>
                  <w:rFonts w:ascii="Cambria Math" w:hAnsi="Cambria Math" w:cs="Arial"/>
                  <w:sz w:val="20"/>
                  <w:szCs w:val="20"/>
                </w:rPr>
              </m:ctrlPr>
            </m:sSupPr>
            <m:e>
              <m:r>
                <m:rPr>
                  <m:sty m:val="p"/>
                </m:rPr>
                <w:rPr>
                  <w:rFonts w:ascii="Cambria Math" w:hAnsi="Cambria Math" w:cs="Arial"/>
                  <w:sz w:val="20"/>
                  <w:szCs w:val="20"/>
                </w:rPr>
                <m:t>000</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A</m:t>
              </m:r>
            </m:e>
          </m:sPre>
          <m:r>
            <m:rPr>
              <m:sty m:val="p"/>
            </m:rPr>
            <w:rPr>
              <w:rFonts w:ascii="Cambria Math" w:hAnsi="Cambria Math" w:cs="Arial"/>
              <w:sz w:val="20"/>
              <w:szCs w:val="20"/>
            </w:rPr>
            <m:t>Q0CS</m:t>
          </m:r>
          <m:sSup>
            <m:sSupPr>
              <m:ctrlPr>
                <w:rPr>
                  <w:rFonts w:ascii="Cambria Math" w:hAnsi="Cambria Math" w:cs="Arial"/>
                  <w:sz w:val="20"/>
                  <w:szCs w:val="20"/>
                </w:rPr>
              </m:ctrlPr>
            </m:sSupPr>
            <m:e>
              <m:r>
                <m:rPr>
                  <m:sty m:val="p"/>
                </m:rPr>
                <w:rPr>
                  <w:rFonts w:ascii="Cambria Math" w:hAnsi="Cambria Math" w:cs="Arial"/>
                  <w:sz w:val="20"/>
                  <w:szCs w:val="20"/>
                </w:rPr>
                <m:t>00</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S</m:t>
              </m:r>
            </m:e>
          </m:sPre>
          <m:sSup>
            <m:sSupPr>
              <m:ctrlPr>
                <w:rPr>
                  <w:rFonts w:ascii="Cambria Math" w:hAnsi="Cambria Math" w:cs="Arial"/>
                  <w:sz w:val="20"/>
                  <w:szCs w:val="20"/>
                </w:rPr>
              </m:ctrlPr>
            </m:sSupPr>
            <m:e>
              <m:r>
                <m:rPr>
                  <m:sty m:val="p"/>
                </m:rPr>
                <w:rPr>
                  <w:rFonts w:ascii="Cambria Math" w:hAnsi="Cambria Math" w:cs="Arial"/>
                  <w:sz w:val="20"/>
                  <w:szCs w:val="20"/>
                </w:rPr>
                <m:t>P</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N</m:t>
              </m:r>
            </m:e>
          </m:sPre>
          <m:r>
            <m:rPr>
              <m:sty m:val="p"/>
            </m:rPr>
            <w:rPr>
              <w:rFonts w:ascii="Cambria Math" w:hAnsi="Cambria Math" w:cs="Arial"/>
              <w:sz w:val="20"/>
              <w:szCs w:val="20"/>
            </w:rPr>
            <m:t>CMN</m:t>
          </m:r>
          <m:sSup>
            <m:sSupPr>
              <m:ctrlPr>
                <w:rPr>
                  <w:rFonts w:ascii="Cambria Math" w:hAnsi="Cambria Math" w:cs="Arial"/>
                  <w:sz w:val="20"/>
                  <w:szCs w:val="20"/>
                </w:rPr>
              </m:ctrlPr>
            </m:sSupPr>
            <m:e>
              <m:r>
                <m:rPr>
                  <m:sty m:val="p"/>
                </m:rPr>
                <w:rPr>
                  <w:rFonts w:ascii="Cambria Math" w:hAnsi="Cambria Math" w:cs="Arial"/>
                  <w:sz w:val="20"/>
                  <w:szCs w:val="20"/>
                </w:rPr>
                <m:t>000</m:t>
              </m:r>
            </m:e>
            <m:sup>
              <m:r>
                <m:rPr>
                  <m:sty m:val="p"/>
                </m:rPr>
                <w:rPr>
                  <w:rFonts w:ascii="Cambria Math" w:hAnsi="Cambria Math" w:cs="Arial"/>
                  <w:sz w:val="20"/>
                  <w:szCs w:val="20"/>
                </w:rPr>
                <m:t>'</m:t>
              </m:r>
            </m:sup>
          </m:sSup>
          <m:r>
            <m:rPr>
              <m:sty m:val="p"/>
            </m:rPr>
            <w:rPr>
              <w:rFonts w:ascii="Cambria Math" w:hAnsi="Cambria Math" w:cs="Arial"/>
              <w:sz w:val="20"/>
              <w:szCs w:val="20"/>
            </w:rPr>
            <m:t>,</m:t>
          </m:r>
          <m:sPre>
            <m:sPrePr>
              <m:ctrlPr>
                <w:rPr>
                  <w:rFonts w:ascii="Cambria Math" w:hAnsi="Cambria Math" w:cs="Arial"/>
                  <w:sz w:val="20"/>
                  <w:szCs w:val="20"/>
                </w:rPr>
              </m:ctrlPr>
            </m:sPrePr>
            <m:sub/>
            <m:sup>
              <m:r>
                <m:rPr>
                  <m:sty m:val="p"/>
                </m:rPr>
                <w:rPr>
                  <w:rFonts w:ascii="Cambria Math" w:hAnsi="Cambria Math" w:cs="Arial"/>
                  <w:sz w:val="20"/>
                  <w:szCs w:val="20"/>
                </w:rPr>
                <m:t>'</m:t>
              </m:r>
            </m:sup>
            <m:e>
              <m:r>
                <m:rPr>
                  <m:sty m:val="p"/>
                </m:rPr>
                <w:rPr>
                  <w:rFonts w:ascii="Cambria Math" w:hAnsi="Cambria Math" w:cs="Arial"/>
                  <w:sz w:val="20"/>
                  <w:szCs w:val="20"/>
                </w:rPr>
                <m:t>F</m:t>
              </m:r>
            </m:e>
          </m:sPre>
          <m:sSup>
            <m:sSupPr>
              <m:ctrlPr>
                <w:rPr>
                  <w:rFonts w:ascii="Cambria Math" w:hAnsi="Cambria Math" w:cs="Arial"/>
                  <w:sz w:val="20"/>
                  <w:szCs w:val="20"/>
                </w:rPr>
              </m:ctrlPr>
            </m:sSupPr>
            <m:e>
              <m:r>
                <m:rPr>
                  <m:sty m:val="p"/>
                </m:rPr>
                <w:rPr>
                  <w:rFonts w:ascii="Cambria Math" w:hAnsi="Cambria Math" w:cs="Arial"/>
                  <w:sz w:val="20"/>
                  <w:szCs w:val="20"/>
                </w:rPr>
                <m:t>p</m:t>
              </m:r>
            </m:e>
            <m:sup>
              <m:r>
                <m:rPr>
                  <m:sty m:val="p"/>
                </m:rPr>
                <w:rPr>
                  <w:rFonts w:ascii="Cambria Math" w:hAnsi="Cambria Math" w:cs="Arial"/>
                  <w:sz w:val="20"/>
                  <w:szCs w:val="20"/>
                </w:rPr>
                <m:t>'</m:t>
              </m:r>
            </m:sup>
          </m:sSup>
        </m:oMath>
      </m:oMathPara>
    </w:p>
    <w:p w14:paraId="01AC02A4" w14:textId="77777777" w:rsidR="00DF7B7A" w:rsidRPr="009E0AAB" w:rsidRDefault="00DF7B7A" w:rsidP="00B15212">
      <w:pPr>
        <w:spacing w:after="0" w:line="240" w:lineRule="auto"/>
        <w:jc w:val="both"/>
        <w:rPr>
          <w:rFonts w:ascii="Arial" w:hAnsi="Arial" w:cs="Arial"/>
          <w:sz w:val="20"/>
          <w:szCs w:val="20"/>
        </w:rPr>
      </w:pPr>
    </w:p>
    <w:p w14:paraId="1C37C34E" w14:textId="38FEAFEB" w:rsidR="00DF7B7A" w:rsidRPr="009E0AAB" w:rsidRDefault="00DF7B7A" w:rsidP="00B15212">
      <w:pPr>
        <w:spacing w:after="0" w:line="240" w:lineRule="auto"/>
        <w:jc w:val="both"/>
        <w:rPr>
          <w:rFonts w:ascii="Arial" w:hAnsi="Arial" w:cs="Arial"/>
          <w:sz w:val="20"/>
          <w:szCs w:val="20"/>
        </w:rPr>
      </w:pPr>
      <w:r w:rsidRPr="009E0AAB">
        <w:rPr>
          <w:rFonts w:ascii="Arial" w:hAnsi="Arial" w:cs="Arial"/>
          <w:sz w:val="20"/>
          <w:szCs w:val="20"/>
        </w:rPr>
        <w:t xml:space="preserve">Y como se denota </w:t>
      </w:r>
      <w:r w:rsidR="007A38D0" w:rsidRPr="009E0AAB">
        <w:rPr>
          <w:rFonts w:ascii="Arial" w:hAnsi="Arial" w:cs="Arial"/>
          <w:sz w:val="20"/>
          <w:szCs w:val="20"/>
        </w:rPr>
        <w:t>coincide exactamente con la del corpus anotado (</w:t>
      </w:r>
      <w:proofErr w:type="spellStart"/>
      <w:r w:rsidR="007A38D0" w:rsidRPr="009E0AAB">
        <w:rPr>
          <w:rFonts w:ascii="Arial" w:hAnsi="Arial" w:cs="Arial"/>
          <w:sz w:val="20"/>
          <w:szCs w:val="20"/>
        </w:rPr>
        <w:t>doc</w:t>
      </w:r>
      <w:proofErr w:type="spellEnd"/>
      <w:r w:rsidR="007A38D0" w:rsidRPr="009E0AAB">
        <w:rPr>
          <w:rFonts w:ascii="Arial" w:hAnsi="Arial" w:cs="Arial"/>
          <w:sz w:val="20"/>
          <w:szCs w:val="20"/>
        </w:rPr>
        <w:t xml:space="preserve"> id=1), validando la precisión del modelo.</w:t>
      </w:r>
      <w:r w:rsidRPr="009E0AAB">
        <w:rPr>
          <w:rFonts w:ascii="Arial" w:hAnsi="Arial" w:cs="Arial"/>
          <w:sz w:val="20"/>
          <w:szCs w:val="20"/>
        </w:rPr>
        <w:t xml:space="preserve"> Ahora como podemos ver el p</w:t>
      </w:r>
      <w:r w:rsidR="007A38D0" w:rsidRPr="009E0AAB">
        <w:rPr>
          <w:rFonts w:ascii="Arial" w:hAnsi="Arial" w:cs="Arial"/>
          <w:sz w:val="20"/>
          <w:szCs w:val="20"/>
        </w:rPr>
        <w:t>ropósito</w:t>
      </w:r>
      <w:r w:rsidRPr="009E0AAB">
        <w:rPr>
          <w:rFonts w:ascii="Arial" w:hAnsi="Arial" w:cs="Arial"/>
          <w:sz w:val="20"/>
          <w:szCs w:val="20"/>
        </w:rPr>
        <w:t xml:space="preserve"> de esta tabla es el siguiente</w:t>
      </w:r>
      <w:r w:rsidR="007A38D0" w:rsidRPr="009E0AAB">
        <w:rPr>
          <w:rFonts w:ascii="Arial" w:hAnsi="Arial" w:cs="Arial"/>
          <w:sz w:val="20"/>
          <w:szCs w:val="20"/>
        </w:rPr>
        <w:t>:</w:t>
      </w:r>
    </w:p>
    <w:p w14:paraId="743054D3" w14:textId="77777777" w:rsidR="00DF7B7A" w:rsidRPr="009E0AAB" w:rsidRDefault="00DF7B7A" w:rsidP="00B15212">
      <w:pPr>
        <w:spacing w:after="0" w:line="240" w:lineRule="auto"/>
        <w:jc w:val="both"/>
        <w:rPr>
          <w:rFonts w:ascii="Arial" w:hAnsi="Arial" w:cs="Arial"/>
          <w:sz w:val="20"/>
          <w:szCs w:val="20"/>
        </w:rPr>
      </w:pPr>
    </w:p>
    <w:p w14:paraId="628BB2BB" w14:textId="6D42CDC0" w:rsidR="007A38D0" w:rsidRPr="009E0AAB" w:rsidRDefault="007A38D0">
      <w:pPr>
        <w:pStyle w:val="Prrafodelista"/>
        <w:numPr>
          <w:ilvl w:val="0"/>
          <w:numId w:val="7"/>
        </w:numPr>
        <w:spacing w:after="0" w:line="240" w:lineRule="auto"/>
        <w:jc w:val="both"/>
        <w:rPr>
          <w:rFonts w:ascii="Arial" w:hAnsi="Arial" w:cs="Arial"/>
          <w:sz w:val="20"/>
          <w:szCs w:val="20"/>
        </w:rPr>
      </w:pPr>
      <w:r w:rsidRPr="009E0AAB">
        <w:rPr>
          <w:rFonts w:ascii="Arial" w:hAnsi="Arial" w:cs="Arial"/>
          <w:sz w:val="20"/>
          <w:szCs w:val="20"/>
        </w:rPr>
        <w:t>Visualiza de forma clara la evolución de las decisiones del algoritmo de Viterbi a lo largo de la oración.</w:t>
      </w:r>
    </w:p>
    <w:p w14:paraId="5FB1037D" w14:textId="2BF99ABD" w:rsidR="007A38D0" w:rsidRPr="009E0AAB" w:rsidRDefault="007A38D0">
      <w:pPr>
        <w:pStyle w:val="Prrafodelista"/>
        <w:numPr>
          <w:ilvl w:val="0"/>
          <w:numId w:val="7"/>
        </w:numPr>
        <w:spacing w:after="0" w:line="240" w:lineRule="auto"/>
        <w:jc w:val="both"/>
        <w:rPr>
          <w:rFonts w:ascii="Arial" w:hAnsi="Arial" w:cs="Arial"/>
          <w:sz w:val="20"/>
          <w:szCs w:val="20"/>
        </w:rPr>
      </w:pPr>
      <w:r w:rsidRPr="009E0AAB">
        <w:rPr>
          <w:rFonts w:ascii="Arial" w:hAnsi="Arial" w:cs="Arial"/>
          <w:sz w:val="20"/>
          <w:szCs w:val="20"/>
        </w:rPr>
        <w:t>Sirve como evidencia del proceso de inferencia del modelo HMM, mostrando cómo cada paso se fundamenta en las probabilidades de transición y emisión.</w:t>
      </w:r>
    </w:p>
    <w:p w14:paraId="37217F6B" w14:textId="013AA158" w:rsidR="007A38D0" w:rsidRPr="009E0AAB" w:rsidRDefault="007A38D0">
      <w:pPr>
        <w:pStyle w:val="Prrafodelista"/>
        <w:numPr>
          <w:ilvl w:val="0"/>
          <w:numId w:val="7"/>
        </w:numPr>
        <w:spacing w:after="0" w:line="240" w:lineRule="auto"/>
        <w:jc w:val="both"/>
        <w:rPr>
          <w:rFonts w:ascii="Arial" w:hAnsi="Arial" w:cs="Arial"/>
          <w:sz w:val="20"/>
          <w:szCs w:val="20"/>
        </w:rPr>
      </w:pPr>
      <w:r w:rsidRPr="009E0AAB">
        <w:rPr>
          <w:rFonts w:ascii="Arial" w:hAnsi="Arial" w:cs="Arial"/>
          <w:sz w:val="20"/>
          <w:szCs w:val="20"/>
        </w:rPr>
        <w:t>Cumple con el enunciado, ya que exporta la matriz de Viterbi a formato Excel.</w:t>
      </w:r>
    </w:p>
    <w:p w14:paraId="1B960D2F" w14:textId="203B0003" w:rsidR="00373D28" w:rsidRPr="009E0AAB" w:rsidRDefault="007A38D0">
      <w:pPr>
        <w:pStyle w:val="Prrafodelista"/>
        <w:numPr>
          <w:ilvl w:val="0"/>
          <w:numId w:val="7"/>
        </w:numPr>
        <w:spacing w:after="0" w:line="240" w:lineRule="auto"/>
        <w:jc w:val="both"/>
        <w:rPr>
          <w:rFonts w:ascii="Arial" w:hAnsi="Arial" w:cs="Arial"/>
          <w:sz w:val="20"/>
          <w:szCs w:val="20"/>
        </w:rPr>
      </w:pPr>
      <w:r w:rsidRPr="009E0AAB">
        <w:rPr>
          <w:rFonts w:ascii="Arial" w:hAnsi="Arial" w:cs="Arial"/>
          <w:sz w:val="20"/>
          <w:szCs w:val="20"/>
        </w:rPr>
        <w:t>Se utiliza para justificar la corrección del etiquetado realizado sobre la primera oración.</w:t>
      </w:r>
    </w:p>
    <w:p w14:paraId="3E619EF9" w14:textId="77777777" w:rsidR="00373D28" w:rsidRPr="009E0AAB" w:rsidRDefault="00373D28" w:rsidP="00B15212">
      <w:pPr>
        <w:spacing w:after="0" w:line="240" w:lineRule="auto"/>
        <w:jc w:val="both"/>
        <w:rPr>
          <w:rFonts w:ascii="Arial" w:hAnsi="Arial" w:cs="Arial"/>
          <w:sz w:val="20"/>
          <w:szCs w:val="20"/>
        </w:rPr>
      </w:pPr>
    </w:p>
    <w:p w14:paraId="5B96B12F" w14:textId="77777777" w:rsidR="00373D28" w:rsidRPr="009E0AAB" w:rsidRDefault="00373D28" w:rsidP="00B15212">
      <w:pPr>
        <w:pStyle w:val="Ttulo5"/>
        <w:spacing w:before="0" w:line="240" w:lineRule="auto"/>
        <w:jc w:val="both"/>
        <w:rPr>
          <w:rFonts w:ascii="Arial" w:hAnsi="Arial" w:cs="Arial"/>
          <w:sz w:val="20"/>
          <w:szCs w:val="20"/>
        </w:rPr>
      </w:pPr>
      <w:r w:rsidRPr="009E0AAB">
        <w:rPr>
          <w:rFonts w:ascii="Arial" w:hAnsi="Arial" w:cs="Arial"/>
          <w:sz w:val="20"/>
          <w:szCs w:val="20"/>
        </w:rPr>
        <w:t xml:space="preserve">Tabla </w:t>
      </w:r>
      <w:proofErr w:type="spellStart"/>
      <w:r w:rsidRPr="009E0AAB">
        <w:rPr>
          <w:rFonts w:ascii="Arial" w:hAnsi="Arial" w:cs="Arial"/>
          <w:sz w:val="20"/>
          <w:szCs w:val="20"/>
        </w:rPr>
        <w:t>etiquetas_viterbi</w:t>
      </w:r>
      <w:proofErr w:type="spellEnd"/>
    </w:p>
    <w:p w14:paraId="7BEE9D49" w14:textId="3F1832BD" w:rsidR="00373D28" w:rsidRPr="009E0AAB" w:rsidRDefault="00373D28" w:rsidP="00B15212">
      <w:pPr>
        <w:spacing w:after="0" w:line="240" w:lineRule="auto"/>
        <w:jc w:val="both"/>
        <w:rPr>
          <w:rFonts w:ascii="Arial" w:hAnsi="Arial" w:cs="Arial"/>
          <w:sz w:val="20"/>
          <w:szCs w:val="20"/>
        </w:rPr>
      </w:pPr>
    </w:p>
    <w:p w14:paraId="54E6C8E6" w14:textId="676529E5" w:rsidR="00871AB8" w:rsidRPr="009E0AAB" w:rsidRDefault="00871AB8"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2F052131" wp14:editId="3FD00479">
            <wp:extent cx="2105319" cy="1991003"/>
            <wp:effectExtent l="0" t="0" r="9525" b="9525"/>
            <wp:docPr id="14634494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942" name="Imagen 1" descr="Tabla&#10;&#10;Descripción generada automáticamente"/>
                    <pic:cNvPicPr/>
                  </pic:nvPicPr>
                  <pic:blipFill>
                    <a:blip r:embed="rId29"/>
                    <a:stretch>
                      <a:fillRect/>
                    </a:stretch>
                  </pic:blipFill>
                  <pic:spPr>
                    <a:xfrm>
                      <a:off x="0" y="0"/>
                      <a:ext cx="2105319" cy="1991003"/>
                    </a:xfrm>
                    <a:prstGeom prst="rect">
                      <a:avLst/>
                    </a:prstGeom>
                  </pic:spPr>
                </pic:pic>
              </a:graphicData>
            </a:graphic>
          </wp:inline>
        </w:drawing>
      </w:r>
    </w:p>
    <w:p w14:paraId="45751A9F" w14:textId="77777777" w:rsidR="00871AB8" w:rsidRPr="009E0AAB" w:rsidRDefault="00871AB8" w:rsidP="00B15212">
      <w:pPr>
        <w:spacing w:after="0" w:line="240" w:lineRule="auto"/>
        <w:jc w:val="both"/>
        <w:rPr>
          <w:rFonts w:ascii="Arial" w:hAnsi="Arial" w:cs="Arial"/>
          <w:sz w:val="20"/>
          <w:szCs w:val="20"/>
        </w:rPr>
      </w:pPr>
    </w:p>
    <w:p w14:paraId="0B211777" w14:textId="3E3B1703" w:rsidR="00373D28" w:rsidRPr="009E0AAB" w:rsidRDefault="00373D28" w:rsidP="00B15212">
      <w:pPr>
        <w:spacing w:after="0" w:line="240" w:lineRule="auto"/>
        <w:jc w:val="both"/>
        <w:rPr>
          <w:rFonts w:ascii="Arial" w:hAnsi="Arial" w:cs="Arial"/>
          <w:sz w:val="20"/>
          <w:szCs w:val="20"/>
        </w:rPr>
      </w:pPr>
      <w:r w:rsidRPr="009E0AAB">
        <w:rPr>
          <w:rFonts w:ascii="Arial" w:hAnsi="Arial" w:cs="Arial"/>
          <w:sz w:val="20"/>
          <w:szCs w:val="20"/>
        </w:rPr>
        <w:t xml:space="preserve">La tabla etiquetas_viterbi.xlsx, generada en la Celda 6 del código final implementado, muestra la ruta de etiquetas más probable obtenida por el algoritmo de Viterbi para la primera oración etiquetada: "Habla con el enfermo grave de trasplantes.". Esta tabla, creada a partir de los resultados de la función </w:t>
      </w:r>
      <w:proofErr w:type="spellStart"/>
      <w:r w:rsidRPr="009E0AAB">
        <w:rPr>
          <w:rFonts w:ascii="Arial" w:hAnsi="Arial" w:cs="Arial"/>
          <w:sz w:val="20"/>
          <w:szCs w:val="20"/>
        </w:rPr>
        <w:t>viterbi</w:t>
      </w:r>
      <w:proofErr w:type="spellEnd"/>
      <w:r w:rsidRPr="009E0AAB">
        <w:rPr>
          <w:rFonts w:ascii="Arial" w:hAnsi="Arial" w:cs="Arial"/>
          <w:sz w:val="20"/>
          <w:szCs w:val="20"/>
        </w:rPr>
        <w:t xml:space="preserve"> en la Celda 5, asocia cada palabra de la oración con su etiqueta morfosintáctica correspondiente.</w:t>
      </w:r>
    </w:p>
    <w:p w14:paraId="0F8DF05F" w14:textId="77777777" w:rsidR="00373D28" w:rsidRPr="009E0AAB" w:rsidRDefault="00373D28" w:rsidP="00B15212">
      <w:pPr>
        <w:spacing w:after="0" w:line="240" w:lineRule="auto"/>
        <w:jc w:val="both"/>
        <w:rPr>
          <w:rFonts w:ascii="Arial" w:hAnsi="Arial" w:cs="Arial"/>
          <w:sz w:val="20"/>
          <w:szCs w:val="20"/>
        </w:rPr>
      </w:pPr>
    </w:p>
    <w:p w14:paraId="06DFDE83" w14:textId="14366905" w:rsidR="00373D28" w:rsidRPr="009E0AAB" w:rsidRDefault="00373D28" w:rsidP="00B15212">
      <w:pPr>
        <w:spacing w:after="0" w:line="240" w:lineRule="auto"/>
        <w:jc w:val="both"/>
        <w:rPr>
          <w:rFonts w:ascii="Arial" w:hAnsi="Arial" w:cs="Arial"/>
          <w:sz w:val="20"/>
          <w:szCs w:val="20"/>
        </w:rPr>
      </w:pPr>
      <w:r w:rsidRPr="009E0AAB">
        <w:rPr>
          <w:rFonts w:ascii="Arial" w:hAnsi="Arial" w:cs="Arial"/>
          <w:sz w:val="20"/>
          <w:szCs w:val="20"/>
        </w:rPr>
        <w:t>A continuación, su estructura</w:t>
      </w:r>
      <w:r w:rsidR="00966C68" w:rsidRPr="009E0AAB">
        <w:rPr>
          <w:rFonts w:ascii="Arial" w:hAnsi="Arial" w:cs="Arial"/>
          <w:sz w:val="20"/>
          <w:szCs w:val="20"/>
        </w:rPr>
        <w:t xml:space="preserve"> frente a </w:t>
      </w:r>
      <w:r w:rsidRPr="009E0AAB">
        <w:rPr>
          <w:rFonts w:ascii="Arial" w:hAnsi="Arial" w:cs="Arial"/>
          <w:sz w:val="20"/>
          <w:szCs w:val="20"/>
        </w:rPr>
        <w:t>las Columnas tenemos:</w:t>
      </w:r>
    </w:p>
    <w:p w14:paraId="72CCCCCD" w14:textId="77777777" w:rsidR="00373D28" w:rsidRPr="009E0AAB" w:rsidRDefault="00373D28" w:rsidP="00B15212">
      <w:pPr>
        <w:spacing w:after="0" w:line="240" w:lineRule="auto"/>
        <w:jc w:val="both"/>
        <w:rPr>
          <w:rFonts w:ascii="Arial" w:hAnsi="Arial" w:cs="Arial"/>
          <w:sz w:val="20"/>
          <w:szCs w:val="20"/>
        </w:rPr>
      </w:pPr>
    </w:p>
    <w:p w14:paraId="55680867" w14:textId="6954EEE8" w:rsidR="00373D28" w:rsidRPr="009E0AAB" w:rsidRDefault="00373D28">
      <w:pPr>
        <w:pStyle w:val="Prrafodelista"/>
        <w:numPr>
          <w:ilvl w:val="0"/>
          <w:numId w:val="8"/>
        </w:numPr>
        <w:spacing w:after="0" w:line="240" w:lineRule="auto"/>
        <w:jc w:val="both"/>
        <w:rPr>
          <w:rFonts w:ascii="Arial" w:hAnsi="Arial" w:cs="Arial"/>
          <w:sz w:val="20"/>
          <w:szCs w:val="20"/>
        </w:rPr>
      </w:pPr>
      <w:r w:rsidRPr="009E0AAB">
        <w:rPr>
          <w:rFonts w:ascii="Arial" w:hAnsi="Arial" w:cs="Arial"/>
          <w:sz w:val="20"/>
          <w:szCs w:val="20"/>
        </w:rPr>
        <w:t>Palabra: Las palabras de la oración en orden: Habla, con, el, enfermo, grave, de, trasplantes.</w:t>
      </w:r>
    </w:p>
    <w:p w14:paraId="131735D5" w14:textId="77777777" w:rsidR="00373D28" w:rsidRPr="009E0AAB" w:rsidRDefault="00373D28">
      <w:pPr>
        <w:pStyle w:val="Prrafodelista"/>
        <w:numPr>
          <w:ilvl w:val="0"/>
          <w:numId w:val="8"/>
        </w:numPr>
        <w:spacing w:after="0" w:line="240" w:lineRule="auto"/>
        <w:jc w:val="both"/>
        <w:rPr>
          <w:rFonts w:ascii="Arial" w:hAnsi="Arial" w:cs="Arial"/>
          <w:sz w:val="20"/>
          <w:szCs w:val="20"/>
        </w:rPr>
      </w:pPr>
      <w:r w:rsidRPr="009E0AAB">
        <w:rPr>
          <w:rFonts w:ascii="Arial" w:hAnsi="Arial" w:cs="Arial"/>
          <w:sz w:val="20"/>
          <w:szCs w:val="20"/>
        </w:rPr>
        <w:t>Etiqueta: La etiqueta POS asignada a cada palabra (según el estándar EAGLES), seleccionada como la más probable por el algoritmo de Viterbi.</w:t>
      </w:r>
    </w:p>
    <w:p w14:paraId="7C335110" w14:textId="77777777" w:rsidR="00373D28" w:rsidRPr="009E0AAB" w:rsidRDefault="00373D28" w:rsidP="00B15212">
      <w:pPr>
        <w:spacing w:after="0" w:line="240" w:lineRule="auto"/>
        <w:jc w:val="both"/>
        <w:rPr>
          <w:rFonts w:ascii="Arial" w:hAnsi="Arial" w:cs="Arial"/>
          <w:sz w:val="20"/>
          <w:szCs w:val="20"/>
        </w:rPr>
      </w:pPr>
    </w:p>
    <w:p w14:paraId="7C78DAC2" w14:textId="49B33CE1" w:rsidR="00373D28" w:rsidRPr="009E0AAB" w:rsidRDefault="00373D28" w:rsidP="00B15212">
      <w:pPr>
        <w:spacing w:after="0" w:line="240" w:lineRule="auto"/>
        <w:jc w:val="both"/>
        <w:rPr>
          <w:rFonts w:ascii="Arial" w:hAnsi="Arial" w:cs="Arial"/>
          <w:sz w:val="20"/>
          <w:szCs w:val="20"/>
        </w:rPr>
      </w:pPr>
      <w:r w:rsidRPr="009E0AAB">
        <w:rPr>
          <w:rFonts w:ascii="Arial" w:hAnsi="Arial" w:cs="Arial"/>
          <w:sz w:val="20"/>
          <w:szCs w:val="20"/>
        </w:rPr>
        <w:t>Ahora en cuanto a las Filas: Cada fila corresponde a una palabra de la oración (8 filas en total).</w:t>
      </w:r>
    </w:p>
    <w:p w14:paraId="0BBC366A" w14:textId="77777777" w:rsidR="00373D28" w:rsidRPr="009E0AAB" w:rsidRDefault="00373D28" w:rsidP="00B15212">
      <w:pPr>
        <w:spacing w:after="0" w:line="240" w:lineRule="auto"/>
        <w:jc w:val="both"/>
        <w:rPr>
          <w:rFonts w:ascii="Arial" w:hAnsi="Arial" w:cs="Arial"/>
          <w:sz w:val="20"/>
          <w:szCs w:val="20"/>
        </w:rPr>
      </w:pPr>
    </w:p>
    <w:p w14:paraId="3CBD4A26" w14:textId="77777777" w:rsidR="00871AB8" w:rsidRPr="009E0AAB" w:rsidRDefault="00871AB8" w:rsidP="00B15212">
      <w:pPr>
        <w:spacing w:after="0" w:line="240" w:lineRule="auto"/>
        <w:jc w:val="both"/>
        <w:rPr>
          <w:rFonts w:ascii="Arial" w:hAnsi="Arial" w:cs="Arial"/>
          <w:sz w:val="20"/>
          <w:szCs w:val="20"/>
        </w:rPr>
      </w:pPr>
      <w:r w:rsidRPr="009E0AAB">
        <w:rPr>
          <w:rFonts w:ascii="Arial" w:hAnsi="Arial" w:cs="Arial"/>
          <w:sz w:val="20"/>
          <w:szCs w:val="20"/>
        </w:rPr>
        <w:t xml:space="preserve">Frente a el </w:t>
      </w:r>
      <w:r w:rsidR="00373D28" w:rsidRPr="009E0AAB">
        <w:rPr>
          <w:rFonts w:ascii="Arial" w:hAnsi="Arial" w:cs="Arial"/>
          <w:sz w:val="20"/>
          <w:szCs w:val="20"/>
        </w:rPr>
        <w:t>Contenido</w:t>
      </w:r>
      <w:r w:rsidRPr="009E0AAB">
        <w:rPr>
          <w:rFonts w:ascii="Arial" w:hAnsi="Arial" w:cs="Arial"/>
          <w:sz w:val="20"/>
          <w:szCs w:val="20"/>
        </w:rPr>
        <w:t xml:space="preserve"> l</w:t>
      </w:r>
      <w:r w:rsidR="00373D28" w:rsidRPr="009E0AAB">
        <w:rPr>
          <w:rFonts w:ascii="Arial" w:hAnsi="Arial" w:cs="Arial"/>
          <w:sz w:val="20"/>
          <w:szCs w:val="20"/>
        </w:rPr>
        <w:t>a tabla contiene exactamente 8 filas, una por cada palabra de la oración.</w:t>
      </w:r>
      <w:r w:rsidRPr="009E0AAB">
        <w:rPr>
          <w:rFonts w:ascii="Arial" w:hAnsi="Arial" w:cs="Arial"/>
          <w:sz w:val="20"/>
          <w:szCs w:val="20"/>
        </w:rPr>
        <w:t xml:space="preserve"> </w:t>
      </w:r>
      <w:r w:rsidR="00373D28" w:rsidRPr="009E0AAB">
        <w:rPr>
          <w:rFonts w:ascii="Arial" w:hAnsi="Arial" w:cs="Arial"/>
          <w:sz w:val="20"/>
          <w:szCs w:val="20"/>
        </w:rPr>
        <w:t>Las etiquetas reflejan la secuencia óptima calculada, que coincide con la referencia del corpus (</w:t>
      </w:r>
      <w:proofErr w:type="spellStart"/>
      <w:r w:rsidR="00373D28" w:rsidRPr="009E0AAB">
        <w:rPr>
          <w:rFonts w:ascii="Arial" w:hAnsi="Arial" w:cs="Arial"/>
          <w:sz w:val="20"/>
          <w:szCs w:val="20"/>
        </w:rPr>
        <w:t>doc</w:t>
      </w:r>
      <w:proofErr w:type="spellEnd"/>
      <w:r w:rsidR="00373D28" w:rsidRPr="009E0AAB">
        <w:rPr>
          <w:rFonts w:ascii="Arial" w:hAnsi="Arial" w:cs="Arial"/>
          <w:sz w:val="20"/>
          <w:szCs w:val="20"/>
        </w:rPr>
        <w:t xml:space="preserve"> id=1) según la validación en la Celda 5. </w:t>
      </w:r>
    </w:p>
    <w:p w14:paraId="579166F1" w14:textId="77777777" w:rsidR="00871AB8" w:rsidRPr="009E0AAB" w:rsidRDefault="00871AB8" w:rsidP="00B15212">
      <w:pPr>
        <w:spacing w:after="0" w:line="240" w:lineRule="auto"/>
        <w:jc w:val="both"/>
        <w:rPr>
          <w:rFonts w:ascii="Arial" w:hAnsi="Arial" w:cs="Arial"/>
          <w:sz w:val="20"/>
          <w:szCs w:val="20"/>
        </w:rPr>
      </w:pPr>
    </w:p>
    <w:p w14:paraId="18AE24D5" w14:textId="44D26C4C" w:rsidR="00373D28" w:rsidRPr="009E0AAB" w:rsidRDefault="00373D28" w:rsidP="00B15212">
      <w:pPr>
        <w:spacing w:after="0" w:line="240" w:lineRule="auto"/>
        <w:jc w:val="both"/>
        <w:rPr>
          <w:rFonts w:ascii="Arial" w:hAnsi="Arial" w:cs="Arial"/>
          <w:sz w:val="20"/>
          <w:szCs w:val="20"/>
        </w:rPr>
      </w:pPr>
      <w:r w:rsidRPr="009E0AAB">
        <w:rPr>
          <w:rFonts w:ascii="Arial" w:hAnsi="Arial" w:cs="Arial"/>
          <w:sz w:val="20"/>
          <w:szCs w:val="20"/>
        </w:rPr>
        <w:t>Por ejemplo:</w:t>
      </w:r>
    </w:p>
    <w:p w14:paraId="7393A42C" w14:textId="77777777" w:rsidR="00871AB8" w:rsidRPr="009E0AAB" w:rsidRDefault="00871AB8" w:rsidP="00B15212">
      <w:pPr>
        <w:spacing w:after="0" w:line="240" w:lineRule="auto"/>
        <w:jc w:val="both"/>
        <w:rPr>
          <w:rFonts w:ascii="Arial" w:hAnsi="Arial" w:cs="Arial"/>
          <w:sz w:val="20"/>
          <w:szCs w:val="20"/>
        </w:rPr>
      </w:pPr>
    </w:p>
    <w:p w14:paraId="6BC7CC2E"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Habla → VMIP3S0 (verbo principal, indicativo, presente, tercera persona singular).</w:t>
      </w:r>
    </w:p>
    <w:p w14:paraId="6AF0E184"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con → SP (preposición).</w:t>
      </w:r>
    </w:p>
    <w:p w14:paraId="360878DE"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el → DA (artículo definido).</w:t>
      </w:r>
    </w:p>
    <w:p w14:paraId="7E11B67C"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enfermo → NCMS000 (nombre común, masculino, singular).</w:t>
      </w:r>
    </w:p>
    <w:p w14:paraId="0892AB16"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grave → AQ0CS00 (adjetivo calificativo, común, singular).</w:t>
      </w:r>
    </w:p>
    <w:p w14:paraId="7DBA1E2A"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lastRenderedPageBreak/>
        <w:t>de → SP (preposición).</w:t>
      </w:r>
    </w:p>
    <w:p w14:paraId="682433C8"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trasplantes → NCMN000 (nombre común, masculino, sin especificación de número).</w:t>
      </w:r>
    </w:p>
    <w:p w14:paraId="4FE369AE" w14:textId="77777777" w:rsidR="00373D28" w:rsidRPr="009E0AAB" w:rsidRDefault="00373D28">
      <w:pPr>
        <w:pStyle w:val="Prrafodelista"/>
        <w:numPr>
          <w:ilvl w:val="0"/>
          <w:numId w:val="9"/>
        </w:numPr>
        <w:spacing w:after="0" w:line="240" w:lineRule="auto"/>
        <w:jc w:val="both"/>
        <w:rPr>
          <w:rFonts w:ascii="Arial" w:hAnsi="Arial" w:cs="Arial"/>
          <w:sz w:val="20"/>
          <w:szCs w:val="20"/>
        </w:rPr>
      </w:pPr>
      <w:r w:rsidRPr="009E0AAB">
        <w:rPr>
          <w:rFonts w:ascii="Arial" w:hAnsi="Arial" w:cs="Arial"/>
          <w:sz w:val="20"/>
          <w:szCs w:val="20"/>
        </w:rPr>
        <w:t xml:space="preserve">. → </w:t>
      </w:r>
      <w:proofErr w:type="spellStart"/>
      <w:r w:rsidRPr="009E0AAB">
        <w:rPr>
          <w:rFonts w:ascii="Arial" w:hAnsi="Arial" w:cs="Arial"/>
          <w:sz w:val="20"/>
          <w:szCs w:val="20"/>
        </w:rPr>
        <w:t>Fp</w:t>
      </w:r>
      <w:proofErr w:type="spellEnd"/>
      <w:r w:rsidRPr="009E0AAB">
        <w:rPr>
          <w:rFonts w:ascii="Arial" w:hAnsi="Arial" w:cs="Arial"/>
          <w:sz w:val="20"/>
          <w:szCs w:val="20"/>
        </w:rPr>
        <w:t xml:space="preserve"> (puntuación).</w:t>
      </w:r>
    </w:p>
    <w:p w14:paraId="0A84DA4E" w14:textId="77777777" w:rsidR="00871AB8" w:rsidRPr="009E0AAB" w:rsidRDefault="00871AB8" w:rsidP="00B15212">
      <w:pPr>
        <w:spacing w:after="0" w:line="240" w:lineRule="auto"/>
        <w:jc w:val="both"/>
        <w:rPr>
          <w:rFonts w:ascii="Arial" w:hAnsi="Arial" w:cs="Arial"/>
          <w:sz w:val="20"/>
          <w:szCs w:val="20"/>
        </w:rPr>
      </w:pPr>
    </w:p>
    <w:p w14:paraId="625A12DF" w14:textId="7685C81A" w:rsidR="00373D28" w:rsidRPr="009E0AAB" w:rsidRDefault="00871AB8" w:rsidP="00B15212">
      <w:pPr>
        <w:spacing w:after="0" w:line="240" w:lineRule="auto"/>
        <w:jc w:val="both"/>
        <w:rPr>
          <w:rFonts w:ascii="Arial" w:hAnsi="Arial" w:cs="Arial"/>
          <w:sz w:val="20"/>
          <w:szCs w:val="20"/>
        </w:rPr>
      </w:pPr>
      <w:r w:rsidRPr="009E0AAB">
        <w:rPr>
          <w:rFonts w:ascii="Arial" w:hAnsi="Arial" w:cs="Arial"/>
          <w:sz w:val="20"/>
          <w:szCs w:val="20"/>
        </w:rPr>
        <w:t>Y como podemos ver l</w:t>
      </w:r>
      <w:r w:rsidR="00373D28" w:rsidRPr="009E0AAB">
        <w:rPr>
          <w:rFonts w:ascii="Arial" w:hAnsi="Arial" w:cs="Arial"/>
          <w:sz w:val="20"/>
          <w:szCs w:val="20"/>
        </w:rPr>
        <w:t>a Celda 5 confirma que esta ruta es correcta: ['VMIP3S0', 'SP', 'DA', 'NCMS000', 'AQ0CS00', 'SP', 'NCMN000', '</w:t>
      </w:r>
      <w:proofErr w:type="spellStart"/>
      <w:r w:rsidR="00373D28" w:rsidRPr="009E0AAB">
        <w:rPr>
          <w:rFonts w:ascii="Arial" w:hAnsi="Arial" w:cs="Arial"/>
          <w:sz w:val="20"/>
          <w:szCs w:val="20"/>
        </w:rPr>
        <w:t>Fp</w:t>
      </w:r>
      <w:proofErr w:type="spellEnd"/>
      <w:r w:rsidR="00373D28" w:rsidRPr="009E0AAB">
        <w:rPr>
          <w:rFonts w:ascii="Arial" w:hAnsi="Arial" w:cs="Arial"/>
          <w:sz w:val="20"/>
          <w:szCs w:val="20"/>
        </w:rPr>
        <w:t>'].</w:t>
      </w:r>
    </w:p>
    <w:p w14:paraId="70A5FCE7" w14:textId="77777777" w:rsidR="00871AB8" w:rsidRPr="009E0AAB" w:rsidRDefault="00871AB8" w:rsidP="00B15212">
      <w:pPr>
        <w:spacing w:after="0" w:line="240" w:lineRule="auto"/>
        <w:jc w:val="both"/>
        <w:rPr>
          <w:rFonts w:ascii="Arial" w:hAnsi="Arial" w:cs="Arial"/>
          <w:sz w:val="20"/>
          <w:szCs w:val="20"/>
        </w:rPr>
      </w:pPr>
    </w:p>
    <w:p w14:paraId="3492ECF9" w14:textId="528576CD" w:rsidR="00373D28" w:rsidRPr="009E0AAB" w:rsidRDefault="00871AB8" w:rsidP="00B15212">
      <w:pPr>
        <w:spacing w:after="0" w:line="240" w:lineRule="auto"/>
        <w:jc w:val="both"/>
        <w:rPr>
          <w:rFonts w:ascii="Arial" w:hAnsi="Arial" w:cs="Arial"/>
          <w:sz w:val="20"/>
          <w:szCs w:val="20"/>
        </w:rPr>
      </w:pPr>
      <w:r w:rsidRPr="009E0AAB">
        <w:rPr>
          <w:rFonts w:ascii="Arial" w:hAnsi="Arial" w:cs="Arial"/>
          <w:sz w:val="20"/>
          <w:szCs w:val="20"/>
        </w:rPr>
        <w:t>Entonces frente a el propósito esta tabla brinda:</w:t>
      </w:r>
    </w:p>
    <w:p w14:paraId="02C8E74A" w14:textId="77777777" w:rsidR="00871AB8" w:rsidRPr="009E0AAB" w:rsidRDefault="00871AB8" w:rsidP="00B15212">
      <w:pPr>
        <w:spacing w:after="0" w:line="240" w:lineRule="auto"/>
        <w:jc w:val="both"/>
        <w:rPr>
          <w:rFonts w:ascii="Arial" w:hAnsi="Arial" w:cs="Arial"/>
          <w:sz w:val="20"/>
          <w:szCs w:val="20"/>
        </w:rPr>
      </w:pPr>
    </w:p>
    <w:p w14:paraId="0399DEE2" w14:textId="77777777" w:rsidR="00373D28" w:rsidRPr="009E0AAB" w:rsidRDefault="00373D28">
      <w:pPr>
        <w:pStyle w:val="Prrafodelista"/>
        <w:numPr>
          <w:ilvl w:val="0"/>
          <w:numId w:val="10"/>
        </w:numPr>
        <w:spacing w:after="0" w:line="240" w:lineRule="auto"/>
        <w:jc w:val="both"/>
        <w:rPr>
          <w:rFonts w:ascii="Arial" w:hAnsi="Arial" w:cs="Arial"/>
          <w:sz w:val="20"/>
          <w:szCs w:val="20"/>
        </w:rPr>
      </w:pPr>
      <w:r w:rsidRPr="009E0AAB">
        <w:rPr>
          <w:rFonts w:ascii="Arial" w:hAnsi="Arial" w:cs="Arial"/>
          <w:sz w:val="20"/>
          <w:szCs w:val="20"/>
        </w:rPr>
        <w:t>Resumen claro del resultado del etiquetado morfosintáctico para la primera oración.</w:t>
      </w:r>
    </w:p>
    <w:p w14:paraId="41083016" w14:textId="77777777" w:rsidR="00373D28" w:rsidRPr="009E0AAB" w:rsidRDefault="00373D28">
      <w:pPr>
        <w:pStyle w:val="Prrafodelista"/>
        <w:numPr>
          <w:ilvl w:val="0"/>
          <w:numId w:val="10"/>
        </w:numPr>
        <w:spacing w:after="0" w:line="240" w:lineRule="auto"/>
        <w:jc w:val="both"/>
        <w:rPr>
          <w:rFonts w:ascii="Arial" w:hAnsi="Arial" w:cs="Arial"/>
          <w:sz w:val="20"/>
          <w:szCs w:val="20"/>
        </w:rPr>
      </w:pPr>
      <w:r w:rsidRPr="009E0AAB">
        <w:rPr>
          <w:rFonts w:ascii="Arial" w:hAnsi="Arial" w:cs="Arial"/>
          <w:sz w:val="20"/>
          <w:szCs w:val="20"/>
        </w:rPr>
        <w:t>Cumple con el Punto 6 del enunciado al exportar la ruta de etiquetas en formato Excel.</w:t>
      </w:r>
    </w:p>
    <w:p w14:paraId="5E3CF53E" w14:textId="7229875E" w:rsidR="00373D28" w:rsidRPr="009E0AAB" w:rsidRDefault="00373D28">
      <w:pPr>
        <w:pStyle w:val="Prrafodelista"/>
        <w:numPr>
          <w:ilvl w:val="0"/>
          <w:numId w:val="10"/>
        </w:numPr>
        <w:spacing w:after="0" w:line="240" w:lineRule="auto"/>
        <w:jc w:val="both"/>
        <w:rPr>
          <w:rFonts w:ascii="Arial" w:hAnsi="Arial" w:cs="Arial"/>
          <w:sz w:val="20"/>
          <w:szCs w:val="20"/>
        </w:rPr>
      </w:pPr>
      <w:r w:rsidRPr="009E0AAB">
        <w:rPr>
          <w:rFonts w:ascii="Arial" w:hAnsi="Arial" w:cs="Arial"/>
          <w:sz w:val="20"/>
          <w:szCs w:val="20"/>
        </w:rPr>
        <w:t>Se usa en la Celda 7 (pregunta 1) para validar la corrección del etiquetado contra el corpus.</w:t>
      </w:r>
    </w:p>
    <w:p w14:paraId="3D325927" w14:textId="77777777" w:rsidR="00525DE9" w:rsidRPr="009E0AAB" w:rsidRDefault="00525DE9" w:rsidP="00B15212">
      <w:pPr>
        <w:spacing w:after="0" w:line="240" w:lineRule="auto"/>
        <w:jc w:val="both"/>
        <w:rPr>
          <w:rFonts w:ascii="Arial" w:hAnsi="Arial" w:cs="Arial"/>
          <w:sz w:val="20"/>
          <w:szCs w:val="20"/>
        </w:rPr>
      </w:pPr>
    </w:p>
    <w:p w14:paraId="7E973243" w14:textId="264C4383" w:rsidR="00525DE9" w:rsidRPr="009E0AAB" w:rsidRDefault="00525DE9" w:rsidP="00B15212">
      <w:pPr>
        <w:pStyle w:val="Ttulo5"/>
        <w:spacing w:before="0" w:line="240" w:lineRule="auto"/>
        <w:jc w:val="both"/>
        <w:rPr>
          <w:rFonts w:ascii="Arial" w:hAnsi="Arial" w:cs="Arial"/>
          <w:sz w:val="20"/>
          <w:szCs w:val="20"/>
        </w:rPr>
      </w:pPr>
      <w:r w:rsidRPr="009E0AAB">
        <w:rPr>
          <w:rFonts w:ascii="Arial" w:hAnsi="Arial" w:cs="Arial"/>
          <w:sz w:val="20"/>
          <w:szCs w:val="20"/>
        </w:rPr>
        <w:t>Tabla etiquetas_viterbi_sentence2</w:t>
      </w:r>
    </w:p>
    <w:p w14:paraId="233BB2CF" w14:textId="77777777" w:rsidR="009E0AAB" w:rsidRPr="009E0AAB" w:rsidRDefault="009E0AAB" w:rsidP="00B15212">
      <w:pPr>
        <w:spacing w:after="0" w:line="240" w:lineRule="auto"/>
        <w:jc w:val="both"/>
        <w:rPr>
          <w:rFonts w:ascii="Arial" w:hAnsi="Arial" w:cs="Arial"/>
          <w:sz w:val="20"/>
          <w:szCs w:val="20"/>
        </w:rPr>
      </w:pPr>
    </w:p>
    <w:p w14:paraId="447B7DA5" w14:textId="74EB3370" w:rsidR="009E0AAB" w:rsidRPr="009E0AAB" w:rsidRDefault="009E0AAB"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7E21337D" wp14:editId="6D52D4E1">
            <wp:extent cx="2076740" cy="1762371"/>
            <wp:effectExtent l="0" t="0" r="0" b="9525"/>
            <wp:docPr id="596396999" name="Imagen 1" descr="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6999" name="Imagen 1" descr="Tabla, Excel&#10;&#10;Descripción generada automáticamente"/>
                    <pic:cNvPicPr/>
                  </pic:nvPicPr>
                  <pic:blipFill>
                    <a:blip r:embed="rId30"/>
                    <a:stretch>
                      <a:fillRect/>
                    </a:stretch>
                  </pic:blipFill>
                  <pic:spPr>
                    <a:xfrm>
                      <a:off x="0" y="0"/>
                      <a:ext cx="2076740" cy="1762371"/>
                    </a:xfrm>
                    <a:prstGeom prst="rect">
                      <a:avLst/>
                    </a:prstGeom>
                  </pic:spPr>
                </pic:pic>
              </a:graphicData>
            </a:graphic>
          </wp:inline>
        </w:drawing>
      </w:r>
    </w:p>
    <w:p w14:paraId="23B4A0F2" w14:textId="77777777" w:rsidR="00525DE9" w:rsidRPr="009E0AAB" w:rsidRDefault="00525DE9" w:rsidP="00B15212">
      <w:pPr>
        <w:spacing w:after="0" w:line="240" w:lineRule="auto"/>
        <w:jc w:val="both"/>
        <w:rPr>
          <w:rFonts w:ascii="Arial" w:hAnsi="Arial" w:cs="Arial"/>
          <w:sz w:val="20"/>
          <w:szCs w:val="20"/>
        </w:rPr>
      </w:pPr>
    </w:p>
    <w:p w14:paraId="072234ED" w14:textId="77777777" w:rsidR="00525DE9" w:rsidRPr="009E0AAB" w:rsidRDefault="00525DE9" w:rsidP="00B15212">
      <w:pPr>
        <w:spacing w:after="0" w:line="240" w:lineRule="auto"/>
        <w:jc w:val="both"/>
        <w:rPr>
          <w:rFonts w:ascii="Arial" w:hAnsi="Arial" w:cs="Arial"/>
          <w:sz w:val="20"/>
          <w:szCs w:val="20"/>
        </w:rPr>
      </w:pPr>
      <w:r w:rsidRPr="009E0AAB">
        <w:rPr>
          <w:rFonts w:ascii="Arial" w:hAnsi="Arial" w:cs="Arial"/>
          <w:sz w:val="20"/>
          <w:szCs w:val="20"/>
        </w:rPr>
        <w:t xml:space="preserve">La tabla etiquetas_viterbi_sentence2.xlsx, muestra la ruta de etiquetas más probable obtenida por el algoritmo de Viterbi para la segunda oración etiquetada: "El enfermo grave habla de trasplantes.". </w:t>
      </w:r>
    </w:p>
    <w:p w14:paraId="4AF59DBA" w14:textId="77777777" w:rsidR="00525DE9" w:rsidRPr="009E0AAB" w:rsidRDefault="00525DE9" w:rsidP="00B15212">
      <w:pPr>
        <w:spacing w:after="0" w:line="240" w:lineRule="auto"/>
        <w:jc w:val="both"/>
        <w:rPr>
          <w:rFonts w:ascii="Arial" w:hAnsi="Arial" w:cs="Arial"/>
          <w:sz w:val="20"/>
          <w:szCs w:val="20"/>
        </w:rPr>
      </w:pPr>
    </w:p>
    <w:p w14:paraId="5D180B50" w14:textId="46552191" w:rsidR="00525DE9" w:rsidRPr="009E0AAB" w:rsidRDefault="00525DE9" w:rsidP="00B15212">
      <w:pPr>
        <w:spacing w:after="0" w:line="240" w:lineRule="auto"/>
        <w:jc w:val="both"/>
        <w:rPr>
          <w:rFonts w:ascii="Arial" w:hAnsi="Arial" w:cs="Arial"/>
          <w:sz w:val="20"/>
          <w:szCs w:val="20"/>
        </w:rPr>
      </w:pPr>
      <w:r w:rsidRPr="009E0AAB">
        <w:rPr>
          <w:rFonts w:ascii="Arial" w:hAnsi="Arial" w:cs="Arial"/>
          <w:sz w:val="20"/>
          <w:szCs w:val="20"/>
        </w:rPr>
        <w:t xml:space="preserve">Esta tabla, creada a partir de los resultados de la función </w:t>
      </w:r>
      <w:proofErr w:type="spellStart"/>
      <w:r w:rsidRPr="009E0AAB">
        <w:rPr>
          <w:rFonts w:ascii="Arial" w:hAnsi="Arial" w:cs="Arial"/>
          <w:sz w:val="20"/>
          <w:szCs w:val="20"/>
        </w:rPr>
        <w:t>viterbi</w:t>
      </w:r>
      <w:proofErr w:type="spellEnd"/>
      <w:r w:rsidRPr="009E0AAB">
        <w:rPr>
          <w:rFonts w:ascii="Arial" w:hAnsi="Arial" w:cs="Arial"/>
          <w:sz w:val="20"/>
          <w:szCs w:val="20"/>
        </w:rPr>
        <w:t xml:space="preserve"> en la Celda 5, asocia cada palabra de la oración con su etiqueta morfosintáctica correspondiente.</w:t>
      </w:r>
    </w:p>
    <w:p w14:paraId="7E76EA47" w14:textId="77777777" w:rsidR="00525DE9" w:rsidRPr="009E0AAB" w:rsidRDefault="00525DE9" w:rsidP="00B15212">
      <w:pPr>
        <w:spacing w:after="0" w:line="240" w:lineRule="auto"/>
        <w:jc w:val="both"/>
        <w:rPr>
          <w:rFonts w:ascii="Arial" w:hAnsi="Arial" w:cs="Arial"/>
          <w:sz w:val="20"/>
          <w:szCs w:val="20"/>
        </w:rPr>
      </w:pPr>
    </w:p>
    <w:p w14:paraId="22378CA8" w14:textId="56E5A1F0" w:rsidR="00525DE9" w:rsidRPr="009E0AAB" w:rsidRDefault="00525DE9" w:rsidP="00B15212">
      <w:pPr>
        <w:spacing w:after="0" w:line="240" w:lineRule="auto"/>
        <w:jc w:val="both"/>
        <w:rPr>
          <w:rFonts w:ascii="Arial" w:hAnsi="Arial" w:cs="Arial"/>
          <w:sz w:val="20"/>
          <w:szCs w:val="20"/>
        </w:rPr>
      </w:pPr>
      <w:r w:rsidRPr="009E0AAB">
        <w:rPr>
          <w:rFonts w:ascii="Arial" w:hAnsi="Arial" w:cs="Arial"/>
          <w:sz w:val="20"/>
          <w:szCs w:val="20"/>
        </w:rPr>
        <w:t>Ahora frente a su estructura en cuanto a las Columnas tenemos:</w:t>
      </w:r>
    </w:p>
    <w:p w14:paraId="1C9C0CD9" w14:textId="77777777" w:rsidR="00525DE9" w:rsidRPr="009E0AAB" w:rsidRDefault="00525DE9" w:rsidP="00B15212">
      <w:pPr>
        <w:spacing w:after="0" w:line="240" w:lineRule="auto"/>
        <w:jc w:val="both"/>
        <w:rPr>
          <w:rFonts w:ascii="Arial" w:hAnsi="Arial" w:cs="Arial"/>
          <w:sz w:val="20"/>
          <w:szCs w:val="20"/>
        </w:rPr>
      </w:pPr>
    </w:p>
    <w:p w14:paraId="481BD801" w14:textId="64783330" w:rsidR="00525DE9" w:rsidRPr="009E0AAB" w:rsidRDefault="00525DE9">
      <w:pPr>
        <w:pStyle w:val="Prrafodelista"/>
        <w:numPr>
          <w:ilvl w:val="0"/>
          <w:numId w:val="11"/>
        </w:numPr>
        <w:spacing w:after="0" w:line="240" w:lineRule="auto"/>
        <w:jc w:val="both"/>
        <w:rPr>
          <w:rFonts w:ascii="Arial" w:hAnsi="Arial" w:cs="Arial"/>
          <w:sz w:val="20"/>
          <w:szCs w:val="20"/>
        </w:rPr>
      </w:pPr>
      <w:r w:rsidRPr="009E0AAB">
        <w:rPr>
          <w:rFonts w:ascii="Arial" w:hAnsi="Arial" w:cs="Arial"/>
          <w:sz w:val="20"/>
          <w:szCs w:val="20"/>
        </w:rPr>
        <w:t>Palabra: Las palabras de la oración en orden: El, enfermo, grave, habla, de, trasplantes.</w:t>
      </w:r>
    </w:p>
    <w:p w14:paraId="6F3A896F" w14:textId="77777777" w:rsidR="00525DE9" w:rsidRPr="009E0AAB" w:rsidRDefault="00525DE9">
      <w:pPr>
        <w:pStyle w:val="Prrafodelista"/>
        <w:numPr>
          <w:ilvl w:val="0"/>
          <w:numId w:val="11"/>
        </w:numPr>
        <w:spacing w:after="0" w:line="240" w:lineRule="auto"/>
        <w:jc w:val="both"/>
        <w:rPr>
          <w:rFonts w:ascii="Arial" w:hAnsi="Arial" w:cs="Arial"/>
          <w:sz w:val="20"/>
          <w:szCs w:val="20"/>
        </w:rPr>
      </w:pPr>
      <w:r w:rsidRPr="009E0AAB">
        <w:rPr>
          <w:rFonts w:ascii="Arial" w:hAnsi="Arial" w:cs="Arial"/>
          <w:sz w:val="20"/>
          <w:szCs w:val="20"/>
        </w:rPr>
        <w:t>Etiqueta: La etiqueta POS asignada a cada palabra (según el estándar EAGLES), seleccionada como la más probable por el algoritmo de Viterbi.</w:t>
      </w:r>
    </w:p>
    <w:p w14:paraId="33B756D2" w14:textId="77777777" w:rsidR="00525DE9" w:rsidRPr="009E0AAB" w:rsidRDefault="00525DE9">
      <w:pPr>
        <w:pStyle w:val="Prrafodelista"/>
        <w:numPr>
          <w:ilvl w:val="0"/>
          <w:numId w:val="11"/>
        </w:numPr>
        <w:spacing w:after="0" w:line="240" w:lineRule="auto"/>
        <w:jc w:val="both"/>
        <w:rPr>
          <w:rFonts w:ascii="Arial" w:hAnsi="Arial" w:cs="Arial"/>
          <w:sz w:val="20"/>
          <w:szCs w:val="20"/>
        </w:rPr>
      </w:pPr>
      <w:r w:rsidRPr="009E0AAB">
        <w:rPr>
          <w:rFonts w:ascii="Arial" w:hAnsi="Arial" w:cs="Arial"/>
          <w:sz w:val="20"/>
          <w:szCs w:val="20"/>
        </w:rPr>
        <w:t>Filas: Cada fila corresponde a una palabra de la oración (7 filas en total).</w:t>
      </w:r>
    </w:p>
    <w:p w14:paraId="4F71154B" w14:textId="77777777" w:rsidR="00525DE9" w:rsidRPr="009E0AAB" w:rsidRDefault="00525DE9" w:rsidP="00B15212">
      <w:pPr>
        <w:spacing w:after="0" w:line="240" w:lineRule="auto"/>
        <w:jc w:val="both"/>
        <w:rPr>
          <w:rFonts w:ascii="Arial" w:hAnsi="Arial" w:cs="Arial"/>
          <w:sz w:val="20"/>
          <w:szCs w:val="20"/>
        </w:rPr>
      </w:pPr>
    </w:p>
    <w:p w14:paraId="50C70C14" w14:textId="0E602A8B" w:rsidR="00525DE9" w:rsidRPr="009E0AAB" w:rsidRDefault="00525DE9" w:rsidP="00B15212">
      <w:pPr>
        <w:spacing w:after="0" w:line="240" w:lineRule="auto"/>
        <w:jc w:val="both"/>
        <w:rPr>
          <w:rFonts w:ascii="Arial" w:hAnsi="Arial" w:cs="Arial"/>
          <w:sz w:val="20"/>
          <w:szCs w:val="20"/>
        </w:rPr>
      </w:pPr>
      <w:r w:rsidRPr="009E0AAB">
        <w:rPr>
          <w:rFonts w:ascii="Arial" w:hAnsi="Arial" w:cs="Arial"/>
          <w:sz w:val="20"/>
          <w:szCs w:val="20"/>
        </w:rPr>
        <w:t>Y en cuanto al contenido la tabla contiene exactamente 7 filas, una por cada palabra de la oración. Las etiquetas reflejan la secuencia óptima calculada, que coincide con la referencia del corpus (</w:t>
      </w:r>
      <w:proofErr w:type="spellStart"/>
      <w:r w:rsidRPr="009E0AAB">
        <w:rPr>
          <w:rFonts w:ascii="Arial" w:hAnsi="Arial" w:cs="Arial"/>
          <w:sz w:val="20"/>
          <w:szCs w:val="20"/>
        </w:rPr>
        <w:t>doc</w:t>
      </w:r>
      <w:proofErr w:type="spellEnd"/>
      <w:r w:rsidRPr="009E0AAB">
        <w:rPr>
          <w:rFonts w:ascii="Arial" w:hAnsi="Arial" w:cs="Arial"/>
          <w:sz w:val="20"/>
          <w:szCs w:val="20"/>
        </w:rPr>
        <w:t xml:space="preserve"> id=2) según la validación en la Celda 5. </w:t>
      </w:r>
    </w:p>
    <w:p w14:paraId="1EC297C2" w14:textId="77777777" w:rsidR="00525DE9" w:rsidRPr="009E0AAB" w:rsidRDefault="00525DE9" w:rsidP="00B15212">
      <w:pPr>
        <w:spacing w:after="0" w:line="240" w:lineRule="auto"/>
        <w:jc w:val="both"/>
        <w:rPr>
          <w:rFonts w:ascii="Arial" w:hAnsi="Arial" w:cs="Arial"/>
          <w:sz w:val="20"/>
          <w:szCs w:val="20"/>
        </w:rPr>
      </w:pPr>
    </w:p>
    <w:p w14:paraId="6A6EDC05" w14:textId="7F2738FF" w:rsidR="00525DE9" w:rsidRPr="009E0AAB" w:rsidRDefault="00525DE9" w:rsidP="00B15212">
      <w:pPr>
        <w:spacing w:after="0" w:line="240" w:lineRule="auto"/>
        <w:jc w:val="both"/>
        <w:rPr>
          <w:rFonts w:ascii="Arial" w:hAnsi="Arial" w:cs="Arial"/>
          <w:sz w:val="20"/>
          <w:szCs w:val="20"/>
        </w:rPr>
      </w:pPr>
      <w:r w:rsidRPr="009E0AAB">
        <w:rPr>
          <w:rFonts w:ascii="Arial" w:hAnsi="Arial" w:cs="Arial"/>
          <w:sz w:val="20"/>
          <w:szCs w:val="20"/>
        </w:rPr>
        <w:t>Por ejemplo:</w:t>
      </w:r>
    </w:p>
    <w:p w14:paraId="2835676A" w14:textId="77777777" w:rsidR="00525DE9" w:rsidRPr="009E0AAB" w:rsidRDefault="00525DE9" w:rsidP="00B15212">
      <w:pPr>
        <w:spacing w:after="0" w:line="240" w:lineRule="auto"/>
        <w:jc w:val="both"/>
        <w:rPr>
          <w:rFonts w:ascii="Arial" w:hAnsi="Arial" w:cs="Arial"/>
          <w:sz w:val="20"/>
          <w:szCs w:val="20"/>
        </w:rPr>
      </w:pPr>
    </w:p>
    <w:p w14:paraId="39FB89A1" w14:textId="2A44B08A"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El → DA (artículo definido).</w:t>
      </w:r>
    </w:p>
    <w:p w14:paraId="01DBA8DA"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enfermo → NCMS000 (nombre común, masculino, singular).</w:t>
      </w:r>
    </w:p>
    <w:p w14:paraId="62E971FC"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grave → AQ0CS00 (adjetivo calificativo, común, singular).</w:t>
      </w:r>
    </w:p>
    <w:p w14:paraId="30C6B2A2"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habla → VMIP3S0 (verbo principal, indicativo, presente, tercera persona singular).</w:t>
      </w:r>
    </w:p>
    <w:p w14:paraId="51BFB26A"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de → SP (preposición).</w:t>
      </w:r>
    </w:p>
    <w:p w14:paraId="422C63E0"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trasplantes → NCMN0000` (nombre común, masculino, sin especificación de número).</w:t>
      </w:r>
    </w:p>
    <w:p w14:paraId="3C005A46"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t xml:space="preserve">. → </w:t>
      </w:r>
      <w:proofErr w:type="spellStart"/>
      <w:r w:rsidRPr="009E0AAB">
        <w:rPr>
          <w:rFonts w:ascii="Arial" w:hAnsi="Arial" w:cs="Arial"/>
          <w:sz w:val="20"/>
          <w:szCs w:val="20"/>
        </w:rPr>
        <w:t>Fp</w:t>
      </w:r>
      <w:proofErr w:type="spellEnd"/>
      <w:r w:rsidRPr="009E0AAB">
        <w:rPr>
          <w:rFonts w:ascii="Arial" w:hAnsi="Arial" w:cs="Arial"/>
          <w:sz w:val="20"/>
          <w:szCs w:val="20"/>
        </w:rPr>
        <w:t xml:space="preserve"> (punto final).</w:t>
      </w:r>
    </w:p>
    <w:p w14:paraId="7493F75C" w14:textId="77777777" w:rsidR="00525DE9" w:rsidRPr="009E0AAB" w:rsidRDefault="00525DE9">
      <w:pPr>
        <w:pStyle w:val="Prrafodelista"/>
        <w:numPr>
          <w:ilvl w:val="0"/>
          <w:numId w:val="12"/>
        </w:numPr>
        <w:spacing w:after="0" w:line="240" w:lineRule="auto"/>
        <w:jc w:val="both"/>
        <w:rPr>
          <w:rFonts w:ascii="Arial" w:hAnsi="Arial" w:cs="Arial"/>
          <w:sz w:val="20"/>
          <w:szCs w:val="20"/>
        </w:rPr>
      </w:pPr>
      <w:r w:rsidRPr="009E0AAB">
        <w:rPr>
          <w:rFonts w:ascii="Arial" w:hAnsi="Arial" w:cs="Arial"/>
          <w:sz w:val="20"/>
          <w:szCs w:val="20"/>
        </w:rPr>
        <w:lastRenderedPageBreak/>
        <w:t>La Celda 5 confirma que esta ruta es correcta: ['DA', 'NCMS000', 'AQ0CS00', 'VMIP3S0', 'SP', 'NCMN000', '</w:t>
      </w:r>
      <w:proofErr w:type="spellStart"/>
      <w:r w:rsidRPr="009E0AAB">
        <w:rPr>
          <w:rFonts w:ascii="Arial" w:hAnsi="Arial" w:cs="Arial"/>
          <w:sz w:val="20"/>
          <w:szCs w:val="20"/>
        </w:rPr>
        <w:t>Fp</w:t>
      </w:r>
      <w:proofErr w:type="spellEnd"/>
      <w:r w:rsidRPr="009E0AAB">
        <w:rPr>
          <w:rFonts w:ascii="Arial" w:hAnsi="Arial" w:cs="Arial"/>
          <w:sz w:val="20"/>
          <w:szCs w:val="20"/>
        </w:rPr>
        <w:t>'].</w:t>
      </w:r>
    </w:p>
    <w:p w14:paraId="562DA9F2" w14:textId="77777777" w:rsidR="00525DE9" w:rsidRPr="009E0AAB" w:rsidRDefault="00525DE9" w:rsidP="00B15212">
      <w:pPr>
        <w:pStyle w:val="Prrafodelista"/>
        <w:spacing w:after="0" w:line="240" w:lineRule="auto"/>
        <w:jc w:val="both"/>
        <w:rPr>
          <w:rFonts w:ascii="Arial" w:hAnsi="Arial" w:cs="Arial"/>
          <w:sz w:val="20"/>
          <w:szCs w:val="20"/>
        </w:rPr>
      </w:pPr>
    </w:p>
    <w:p w14:paraId="6B856CA5" w14:textId="09368BB6" w:rsidR="00525DE9" w:rsidRPr="009E0AAB" w:rsidRDefault="00525DE9" w:rsidP="00B15212">
      <w:pPr>
        <w:spacing w:after="0" w:line="240" w:lineRule="auto"/>
        <w:jc w:val="both"/>
        <w:rPr>
          <w:rFonts w:ascii="Arial" w:hAnsi="Arial" w:cs="Arial"/>
          <w:sz w:val="20"/>
          <w:szCs w:val="20"/>
        </w:rPr>
      </w:pPr>
      <w:r w:rsidRPr="009E0AAB">
        <w:rPr>
          <w:rFonts w:ascii="Arial" w:hAnsi="Arial" w:cs="Arial"/>
          <w:sz w:val="20"/>
          <w:szCs w:val="20"/>
        </w:rPr>
        <w:t xml:space="preserve">Es por esto </w:t>
      </w:r>
      <w:r w:rsidR="00260FFD" w:rsidRPr="009E0AAB">
        <w:rPr>
          <w:rFonts w:ascii="Arial" w:hAnsi="Arial" w:cs="Arial"/>
          <w:sz w:val="20"/>
          <w:szCs w:val="20"/>
        </w:rPr>
        <w:t>por lo que</w:t>
      </w:r>
      <w:r w:rsidRPr="009E0AAB">
        <w:rPr>
          <w:rFonts w:ascii="Arial" w:hAnsi="Arial" w:cs="Arial"/>
          <w:sz w:val="20"/>
          <w:szCs w:val="20"/>
        </w:rPr>
        <w:t xml:space="preserve"> el propósito de esta tabla es:</w:t>
      </w:r>
    </w:p>
    <w:p w14:paraId="4C3908AE" w14:textId="77777777" w:rsidR="00525DE9" w:rsidRPr="009E0AAB" w:rsidRDefault="00525DE9" w:rsidP="00B15212">
      <w:pPr>
        <w:spacing w:after="0" w:line="240" w:lineRule="auto"/>
        <w:jc w:val="both"/>
        <w:rPr>
          <w:rFonts w:ascii="Arial" w:hAnsi="Arial" w:cs="Arial"/>
          <w:sz w:val="20"/>
          <w:szCs w:val="20"/>
        </w:rPr>
      </w:pPr>
    </w:p>
    <w:p w14:paraId="78A5E941" w14:textId="77777777" w:rsidR="00525DE9" w:rsidRPr="009E0AAB" w:rsidRDefault="00525DE9">
      <w:pPr>
        <w:pStyle w:val="Prrafodelista"/>
        <w:numPr>
          <w:ilvl w:val="0"/>
          <w:numId w:val="13"/>
        </w:numPr>
        <w:spacing w:after="0" w:line="240" w:lineRule="auto"/>
        <w:jc w:val="both"/>
        <w:rPr>
          <w:rFonts w:ascii="Arial" w:hAnsi="Arial" w:cs="Arial"/>
          <w:sz w:val="20"/>
          <w:szCs w:val="20"/>
        </w:rPr>
      </w:pPr>
      <w:r w:rsidRPr="009E0AAB">
        <w:rPr>
          <w:rFonts w:ascii="Arial" w:hAnsi="Arial" w:cs="Arial"/>
          <w:sz w:val="20"/>
          <w:szCs w:val="20"/>
        </w:rPr>
        <w:t>Proporciona un resumen claro del resultado del etiquetado morfosintáctico para la segunda oración.</w:t>
      </w:r>
    </w:p>
    <w:p w14:paraId="0FF2516F" w14:textId="77777777" w:rsidR="00525DE9" w:rsidRPr="009E0AAB" w:rsidRDefault="00525DE9">
      <w:pPr>
        <w:pStyle w:val="Prrafodelista"/>
        <w:numPr>
          <w:ilvl w:val="0"/>
          <w:numId w:val="13"/>
        </w:numPr>
        <w:spacing w:after="0" w:line="240" w:lineRule="auto"/>
        <w:jc w:val="both"/>
        <w:rPr>
          <w:rFonts w:ascii="Arial" w:hAnsi="Arial" w:cs="Arial"/>
          <w:sz w:val="20"/>
          <w:szCs w:val="20"/>
        </w:rPr>
      </w:pPr>
      <w:r w:rsidRPr="009E0AAB">
        <w:rPr>
          <w:rFonts w:ascii="Arial" w:hAnsi="Arial" w:cs="Arial"/>
          <w:sz w:val="20"/>
          <w:szCs w:val="20"/>
        </w:rPr>
        <w:t>Cumple con el Punto 6 del enunciado al exportar la ruta de etiquetas en formato Excel.</w:t>
      </w:r>
    </w:p>
    <w:p w14:paraId="07A8B927" w14:textId="5E2ADBAD" w:rsidR="00525DE9" w:rsidRPr="009E0AAB" w:rsidRDefault="00525DE9">
      <w:pPr>
        <w:pStyle w:val="Prrafodelista"/>
        <w:numPr>
          <w:ilvl w:val="0"/>
          <w:numId w:val="13"/>
        </w:numPr>
        <w:spacing w:after="0" w:line="240" w:lineRule="auto"/>
        <w:jc w:val="both"/>
        <w:rPr>
          <w:rFonts w:ascii="Arial" w:hAnsi="Arial" w:cs="Arial"/>
          <w:sz w:val="20"/>
          <w:szCs w:val="20"/>
        </w:rPr>
      </w:pPr>
      <w:r w:rsidRPr="009E0AAB">
        <w:rPr>
          <w:rFonts w:ascii="Arial" w:hAnsi="Arial" w:cs="Arial"/>
          <w:sz w:val="20"/>
          <w:szCs w:val="20"/>
        </w:rPr>
        <w:t>Se utiliza en la Celda 7 (pregunta 2) para validar la corrección del etiquetado contra el corpus.</w:t>
      </w:r>
    </w:p>
    <w:p w14:paraId="4956AE6C" w14:textId="77777777" w:rsidR="007A38D0" w:rsidRDefault="007A38D0" w:rsidP="00B15212">
      <w:pPr>
        <w:spacing w:after="0" w:line="240" w:lineRule="auto"/>
        <w:jc w:val="both"/>
        <w:rPr>
          <w:rFonts w:ascii="Arial" w:hAnsi="Arial" w:cs="Arial"/>
          <w:sz w:val="20"/>
          <w:szCs w:val="20"/>
        </w:rPr>
      </w:pPr>
    </w:p>
    <w:p w14:paraId="4D423BE9" w14:textId="59D9BEA4" w:rsidR="00F77764" w:rsidRDefault="00F77764" w:rsidP="00B15212">
      <w:pPr>
        <w:pStyle w:val="Ttulo5"/>
        <w:spacing w:before="0" w:line="240" w:lineRule="auto"/>
        <w:jc w:val="both"/>
        <w:rPr>
          <w:rFonts w:ascii="Arial" w:hAnsi="Arial" w:cs="Arial"/>
          <w:sz w:val="20"/>
          <w:szCs w:val="20"/>
        </w:rPr>
      </w:pPr>
      <w:r w:rsidRPr="009E0AAB">
        <w:rPr>
          <w:rFonts w:ascii="Arial" w:hAnsi="Arial" w:cs="Arial"/>
          <w:sz w:val="20"/>
          <w:szCs w:val="20"/>
        </w:rPr>
        <w:t xml:space="preserve">Tabla </w:t>
      </w:r>
      <w:r w:rsidRPr="00F77764">
        <w:rPr>
          <w:rFonts w:ascii="Arial" w:hAnsi="Arial" w:cs="Arial"/>
          <w:sz w:val="20"/>
          <w:szCs w:val="20"/>
        </w:rPr>
        <w:t>matriz_viterbi_sentence2</w:t>
      </w:r>
    </w:p>
    <w:p w14:paraId="76CE634E" w14:textId="77777777" w:rsidR="00F77764" w:rsidRDefault="00F77764" w:rsidP="00B15212">
      <w:pPr>
        <w:spacing w:after="0" w:line="240" w:lineRule="auto"/>
        <w:jc w:val="both"/>
      </w:pPr>
    </w:p>
    <w:p w14:paraId="4E1339DC" w14:textId="096B14B8" w:rsidR="00B15212" w:rsidRDefault="00B15212" w:rsidP="007C66F8">
      <w:pPr>
        <w:spacing w:after="0" w:line="240" w:lineRule="auto"/>
        <w:jc w:val="center"/>
      </w:pPr>
      <w:r w:rsidRPr="00B15212">
        <w:rPr>
          <w:noProof/>
        </w:rPr>
        <w:drawing>
          <wp:inline distT="0" distB="0" distL="0" distR="0" wp14:anchorId="6C067E54" wp14:editId="7EB446F7">
            <wp:extent cx="4467225" cy="2738243"/>
            <wp:effectExtent l="0" t="0" r="0" b="5080"/>
            <wp:docPr id="10517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064" name=""/>
                    <pic:cNvPicPr/>
                  </pic:nvPicPr>
                  <pic:blipFill>
                    <a:blip r:embed="rId31"/>
                    <a:stretch>
                      <a:fillRect/>
                    </a:stretch>
                  </pic:blipFill>
                  <pic:spPr>
                    <a:xfrm>
                      <a:off x="0" y="0"/>
                      <a:ext cx="4470201" cy="2740067"/>
                    </a:xfrm>
                    <a:prstGeom prst="rect">
                      <a:avLst/>
                    </a:prstGeom>
                  </pic:spPr>
                </pic:pic>
              </a:graphicData>
            </a:graphic>
          </wp:inline>
        </w:drawing>
      </w:r>
    </w:p>
    <w:p w14:paraId="69EC1192" w14:textId="77777777" w:rsidR="00B15212" w:rsidRDefault="00B15212" w:rsidP="00B15212">
      <w:pPr>
        <w:spacing w:after="0" w:line="240" w:lineRule="auto"/>
        <w:jc w:val="both"/>
      </w:pPr>
    </w:p>
    <w:p w14:paraId="5BF39062" w14:textId="77777777" w:rsidR="00F77764" w:rsidRDefault="00F77764" w:rsidP="00B15212">
      <w:pPr>
        <w:spacing w:after="0" w:line="240" w:lineRule="auto"/>
        <w:jc w:val="both"/>
      </w:pPr>
      <w:r>
        <w:t xml:space="preserve">La tabla matriz_viterbi_sentence2.xlsx, generada en la Celda 6 del código final implementado, muestra la matriz de probabilidades del algoritmo de Viterbi para la segunda oración etiquetada: "El enfermo grave habla de trasplantes.". Esta matriz, producida por la función </w:t>
      </w:r>
      <w:proofErr w:type="spellStart"/>
      <w:r>
        <w:t>viterbi</w:t>
      </w:r>
      <w:proofErr w:type="spellEnd"/>
      <w:r>
        <w:t xml:space="preserve"> en la Celda 4 y utilizada en la Celda 5, contiene las probabilidades máximas de cada estado (etiqueta) en cada paso de la oración.</w:t>
      </w:r>
    </w:p>
    <w:p w14:paraId="03BEF3B2" w14:textId="77777777" w:rsidR="00B15212" w:rsidRDefault="00B15212" w:rsidP="00B15212">
      <w:pPr>
        <w:spacing w:after="0" w:line="240" w:lineRule="auto"/>
        <w:jc w:val="both"/>
      </w:pPr>
    </w:p>
    <w:p w14:paraId="027E61FF" w14:textId="18AF6DB2" w:rsidR="00F77764" w:rsidRDefault="00193235" w:rsidP="00B15212">
      <w:pPr>
        <w:spacing w:after="0" w:line="240" w:lineRule="auto"/>
        <w:jc w:val="both"/>
      </w:pPr>
      <w:r>
        <w:t>Ahora en cuanto a su e</w:t>
      </w:r>
      <w:r w:rsidR="00F77764">
        <w:t>structura</w:t>
      </w:r>
      <w:r>
        <w:t xml:space="preserve"> está confirmada por</w:t>
      </w:r>
      <w:r w:rsidR="00F77764">
        <w:t>:</w:t>
      </w:r>
    </w:p>
    <w:p w14:paraId="58CCBBEB" w14:textId="77777777" w:rsidR="00B15212" w:rsidRDefault="00B15212" w:rsidP="00B15212">
      <w:pPr>
        <w:spacing w:after="0" w:line="240" w:lineRule="auto"/>
        <w:jc w:val="both"/>
      </w:pPr>
    </w:p>
    <w:p w14:paraId="458227DD" w14:textId="77777777" w:rsidR="00F77764" w:rsidRDefault="00F77764">
      <w:pPr>
        <w:pStyle w:val="Prrafodelista"/>
        <w:numPr>
          <w:ilvl w:val="0"/>
          <w:numId w:val="14"/>
        </w:numPr>
        <w:spacing w:after="0" w:line="240" w:lineRule="auto"/>
        <w:jc w:val="both"/>
      </w:pPr>
      <w:r>
        <w:t>Filas: Cada fila corresponde a una etiqueta relevante para la oración, filtradas en la Celda 5 según P(</w:t>
      </w:r>
      <w:proofErr w:type="spellStart"/>
      <w:r>
        <w:t>palabra|etiqueta</w:t>
      </w:r>
      <w:proofErr w:type="spellEnd"/>
      <w:r>
        <w:t>) &gt; 1e-6 (por ejemplo, DA, NCMS000, VMIP3S0, etc.).</w:t>
      </w:r>
    </w:p>
    <w:p w14:paraId="2D4013EB" w14:textId="5D621643" w:rsidR="00F77764" w:rsidRDefault="00F77764">
      <w:pPr>
        <w:pStyle w:val="Prrafodelista"/>
        <w:numPr>
          <w:ilvl w:val="0"/>
          <w:numId w:val="14"/>
        </w:numPr>
        <w:spacing w:after="0" w:line="240" w:lineRule="auto"/>
        <w:jc w:val="both"/>
      </w:pPr>
      <w:r>
        <w:t>Columnas: Cada columna corresponde a una palabra de la oración: El, enfermo, grave, habla, de, trasplantes. (7 columnas).</w:t>
      </w:r>
    </w:p>
    <w:p w14:paraId="200BDA17" w14:textId="0E48E58E" w:rsidR="00F77764" w:rsidRDefault="00F77764">
      <w:pPr>
        <w:pStyle w:val="Prrafodelista"/>
        <w:numPr>
          <w:ilvl w:val="0"/>
          <w:numId w:val="14"/>
        </w:numPr>
        <w:spacing w:after="0" w:line="240" w:lineRule="auto"/>
        <w:jc w:val="both"/>
      </w:pPr>
      <w:r>
        <w:t>Valores: Cada celda contiene la probabilidad máxima V[t][y] de estar en la etiqueta y en el paso t (palabra), calculada como:</w:t>
      </w:r>
    </w:p>
    <w:p w14:paraId="434B1202" w14:textId="77777777" w:rsidR="00B15212" w:rsidRDefault="00B15212" w:rsidP="00B15212">
      <w:pPr>
        <w:pStyle w:val="Prrafodelista"/>
        <w:spacing w:after="0" w:line="240" w:lineRule="auto"/>
        <w:jc w:val="both"/>
      </w:pPr>
    </w:p>
    <w:p w14:paraId="00AB774C" w14:textId="27754B4A" w:rsidR="00193235" w:rsidRDefault="00193235" w:rsidP="007C66F8">
      <w:pPr>
        <w:spacing w:after="0" w:line="240" w:lineRule="auto"/>
        <w:jc w:val="center"/>
      </w:pPr>
      <w:r w:rsidRPr="00193235">
        <w:rPr>
          <w:noProof/>
        </w:rPr>
        <w:drawing>
          <wp:inline distT="0" distB="0" distL="0" distR="0" wp14:anchorId="59D620E3" wp14:editId="06B8777D">
            <wp:extent cx="4772691" cy="390580"/>
            <wp:effectExtent l="0" t="0" r="0" b="9525"/>
            <wp:docPr id="172266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9235" name=""/>
                    <pic:cNvPicPr/>
                  </pic:nvPicPr>
                  <pic:blipFill>
                    <a:blip r:embed="rId32"/>
                    <a:stretch>
                      <a:fillRect/>
                    </a:stretch>
                  </pic:blipFill>
                  <pic:spPr>
                    <a:xfrm>
                      <a:off x="0" y="0"/>
                      <a:ext cx="4772691" cy="390580"/>
                    </a:xfrm>
                    <a:prstGeom prst="rect">
                      <a:avLst/>
                    </a:prstGeom>
                  </pic:spPr>
                </pic:pic>
              </a:graphicData>
            </a:graphic>
          </wp:inline>
        </w:drawing>
      </w:r>
    </w:p>
    <w:p w14:paraId="1529E0EF" w14:textId="77777777" w:rsidR="00B15212" w:rsidRDefault="00B15212" w:rsidP="00B15212">
      <w:pPr>
        <w:spacing w:after="0" w:line="240" w:lineRule="auto"/>
        <w:jc w:val="both"/>
      </w:pPr>
    </w:p>
    <w:p w14:paraId="6119AA10" w14:textId="35D32259" w:rsidR="00193235" w:rsidRDefault="00193235" w:rsidP="00B15212">
      <w:pPr>
        <w:spacing w:after="0" w:line="240" w:lineRule="auto"/>
        <w:ind w:firstLine="708"/>
        <w:jc w:val="both"/>
      </w:pPr>
      <w:r w:rsidRPr="00193235">
        <w:t>para t &gt; 0, y para t=1 como P(&lt;START&gt; → y) \</w:t>
      </w:r>
      <w:proofErr w:type="spellStart"/>
      <w:r w:rsidRPr="00193235">
        <w:t>cdot</w:t>
      </w:r>
      <w:proofErr w:type="spellEnd"/>
      <w:r w:rsidRPr="00193235">
        <w:t xml:space="preserve"> P(\</w:t>
      </w:r>
      <w:proofErr w:type="spellStart"/>
      <w:r w:rsidRPr="00193235">
        <w:t>text</w:t>
      </w:r>
      <w:proofErr w:type="spellEnd"/>
      <w:r w:rsidRPr="00193235">
        <w:t>{palabra}_0|y).</w:t>
      </w:r>
    </w:p>
    <w:p w14:paraId="58CD616B" w14:textId="77777777" w:rsidR="00B15212" w:rsidRDefault="00B15212" w:rsidP="00B15212">
      <w:pPr>
        <w:spacing w:after="0" w:line="240" w:lineRule="auto"/>
        <w:ind w:firstLine="708"/>
        <w:jc w:val="both"/>
      </w:pPr>
    </w:p>
    <w:p w14:paraId="24334645" w14:textId="0CD9408A" w:rsidR="00193235" w:rsidRDefault="00193235" w:rsidP="00B15212">
      <w:pPr>
        <w:spacing w:after="0" w:line="240" w:lineRule="auto"/>
        <w:jc w:val="both"/>
      </w:pPr>
      <w:r>
        <w:lastRenderedPageBreak/>
        <w:t>Ahora en cuanto a el Contenido es de aproximadamente 8-12 filas (dependiendo de las etiquetas relevantes filtradas) y 7 columnas (una por palabra).</w:t>
      </w:r>
    </w:p>
    <w:p w14:paraId="780D6669" w14:textId="77777777" w:rsidR="00B15212" w:rsidRDefault="00B15212" w:rsidP="00B15212">
      <w:pPr>
        <w:spacing w:after="0" w:line="240" w:lineRule="auto"/>
        <w:jc w:val="both"/>
      </w:pPr>
    </w:p>
    <w:p w14:paraId="5E1B8D4C" w14:textId="77777777" w:rsidR="00193235" w:rsidRDefault="00193235" w:rsidP="00B15212">
      <w:pPr>
        <w:spacing w:after="0" w:line="240" w:lineRule="auto"/>
        <w:jc w:val="both"/>
      </w:pPr>
      <w:r>
        <w:t>Los valores son probabilidades pequeñas (por ejemplo, orden de 1e-10 a 1e-18), debido a la multiplicación de probabilidades fraccionarias.</w:t>
      </w:r>
    </w:p>
    <w:p w14:paraId="753D986E" w14:textId="77777777" w:rsidR="00B15212" w:rsidRDefault="00B15212" w:rsidP="00B15212">
      <w:pPr>
        <w:spacing w:after="0" w:line="240" w:lineRule="auto"/>
        <w:jc w:val="both"/>
      </w:pPr>
    </w:p>
    <w:p w14:paraId="62087A58" w14:textId="77777777" w:rsidR="00193235" w:rsidRDefault="00193235" w:rsidP="00B15212">
      <w:pPr>
        <w:spacing w:after="0" w:line="240" w:lineRule="auto"/>
        <w:jc w:val="both"/>
      </w:pPr>
      <w:r>
        <w:t>La matriz muestra cómo el algoritmo de Viterbi selecciona la secuencia más probable, con valores más altos indicando etiquetas más probables para cada palabra.</w:t>
      </w:r>
    </w:p>
    <w:p w14:paraId="41333EB2" w14:textId="77777777" w:rsidR="00B15212" w:rsidRDefault="00B15212" w:rsidP="00B15212">
      <w:pPr>
        <w:spacing w:after="0" w:line="240" w:lineRule="auto"/>
        <w:jc w:val="both"/>
      </w:pPr>
    </w:p>
    <w:p w14:paraId="7A4A64B9" w14:textId="1E19A5C5" w:rsidR="00193235" w:rsidRDefault="00B15212" w:rsidP="00B15212">
      <w:pPr>
        <w:spacing w:after="0" w:line="240" w:lineRule="auto"/>
        <w:jc w:val="both"/>
      </w:pPr>
      <w:r>
        <w:t>C</w:t>
      </w:r>
      <w:r w:rsidR="00193235">
        <w:t>onfirma que la ruta más probable para esta oración (['El', 'enfermo', 'grave', 'habla', 'de', 'SP', 'NCMN000']) es correcta al compararla con el corpus (</w:t>
      </w:r>
      <w:proofErr w:type="spellStart"/>
      <w:r w:rsidR="00193235">
        <w:t>doc</w:t>
      </w:r>
      <w:proofErr w:type="spellEnd"/>
      <w:r w:rsidR="00193235">
        <w:t xml:space="preserve"> id=2).</w:t>
      </w:r>
    </w:p>
    <w:p w14:paraId="6DAE6D0C" w14:textId="77777777" w:rsidR="00B15212" w:rsidRDefault="00B15212" w:rsidP="00B15212">
      <w:pPr>
        <w:spacing w:after="0" w:line="240" w:lineRule="auto"/>
        <w:jc w:val="both"/>
      </w:pPr>
    </w:p>
    <w:p w14:paraId="1306F67C" w14:textId="58F943E4" w:rsidR="00193235" w:rsidRDefault="00193235" w:rsidP="00B15212">
      <w:pPr>
        <w:spacing w:after="0" w:line="240" w:lineRule="auto"/>
        <w:jc w:val="both"/>
      </w:pPr>
      <w:r>
        <w:t>Y finalmente el propósito de esta tabla es:</w:t>
      </w:r>
    </w:p>
    <w:p w14:paraId="0D2AAE78" w14:textId="77777777" w:rsidR="00193235" w:rsidRDefault="00193235">
      <w:pPr>
        <w:pStyle w:val="Prrafodelista"/>
        <w:numPr>
          <w:ilvl w:val="0"/>
          <w:numId w:val="15"/>
        </w:numPr>
        <w:spacing w:after="0" w:line="240" w:lineRule="auto"/>
        <w:jc w:val="both"/>
      </w:pPr>
      <w:r>
        <w:t>Visualiza las probabilidades calculadas por el algoritmo de Viterbi, mostrando la evolución de las decisiones de etiquetado.</w:t>
      </w:r>
    </w:p>
    <w:p w14:paraId="3973E6A5" w14:textId="77777777" w:rsidR="00193235" w:rsidRDefault="00193235">
      <w:pPr>
        <w:pStyle w:val="Prrafodelista"/>
        <w:numPr>
          <w:ilvl w:val="0"/>
          <w:numId w:val="15"/>
        </w:numPr>
        <w:spacing w:after="0" w:line="240" w:lineRule="auto"/>
        <w:jc w:val="both"/>
      </w:pPr>
      <w:r>
        <w:t>Cumple con el Punto 6 del enunciado al exportar la matriz en formato Excel.</w:t>
      </w:r>
    </w:p>
    <w:p w14:paraId="589C1FE3" w14:textId="2E64127F" w:rsidR="00193235" w:rsidRPr="00F77764" w:rsidRDefault="00193235">
      <w:pPr>
        <w:pStyle w:val="Prrafodelista"/>
        <w:numPr>
          <w:ilvl w:val="0"/>
          <w:numId w:val="15"/>
        </w:numPr>
        <w:spacing w:after="0" w:line="240" w:lineRule="auto"/>
        <w:jc w:val="both"/>
      </w:pPr>
      <w:r>
        <w:t>Se usa en la Celda 7 (pregunta 2) para justificar la corrección del etiquetado de la segunda oración.</w:t>
      </w:r>
    </w:p>
    <w:p w14:paraId="1D928B13" w14:textId="77777777" w:rsidR="00260FFD" w:rsidRPr="009E0AAB" w:rsidRDefault="00260FFD" w:rsidP="00B15212">
      <w:pPr>
        <w:spacing w:after="0" w:line="240" w:lineRule="auto"/>
        <w:jc w:val="both"/>
        <w:rPr>
          <w:rFonts w:ascii="Arial" w:hAnsi="Arial" w:cs="Arial"/>
          <w:sz w:val="20"/>
          <w:szCs w:val="20"/>
        </w:rPr>
      </w:pPr>
    </w:p>
    <w:p w14:paraId="15E6AC6C" w14:textId="557E5FCE" w:rsidR="001424BC" w:rsidRPr="009E0AAB" w:rsidRDefault="001424BC" w:rsidP="00B15212">
      <w:pPr>
        <w:pStyle w:val="Ttulo3"/>
        <w:spacing w:before="0" w:line="240" w:lineRule="auto"/>
        <w:jc w:val="both"/>
        <w:rPr>
          <w:rFonts w:ascii="Arial" w:hAnsi="Arial" w:cs="Arial"/>
          <w:sz w:val="20"/>
          <w:szCs w:val="20"/>
        </w:rPr>
      </w:pPr>
      <w:bookmarkStart w:id="11" w:name="_Toc200312456"/>
      <w:r w:rsidRPr="009E0AAB">
        <w:rPr>
          <w:rFonts w:ascii="Arial" w:hAnsi="Arial" w:cs="Arial"/>
          <w:sz w:val="20"/>
          <w:szCs w:val="20"/>
        </w:rPr>
        <w:t>Análisis</w:t>
      </w:r>
      <w:bookmarkEnd w:id="11"/>
    </w:p>
    <w:p w14:paraId="51227613" w14:textId="77777777" w:rsidR="001424BC" w:rsidRPr="009E0AAB" w:rsidRDefault="001424BC" w:rsidP="00B15212">
      <w:pPr>
        <w:spacing w:after="0" w:line="240" w:lineRule="auto"/>
        <w:jc w:val="both"/>
        <w:rPr>
          <w:rFonts w:ascii="Arial" w:hAnsi="Arial" w:cs="Arial"/>
          <w:sz w:val="20"/>
          <w:szCs w:val="20"/>
        </w:rPr>
      </w:pPr>
    </w:p>
    <w:p w14:paraId="1B396EF8" w14:textId="33DE462D" w:rsidR="00135248" w:rsidRPr="009E0AAB" w:rsidRDefault="00135248" w:rsidP="00B15212">
      <w:pPr>
        <w:spacing w:after="0" w:line="240" w:lineRule="auto"/>
        <w:jc w:val="both"/>
        <w:rPr>
          <w:rFonts w:ascii="Arial" w:hAnsi="Arial" w:cs="Arial"/>
          <w:sz w:val="20"/>
          <w:szCs w:val="20"/>
        </w:rPr>
      </w:pPr>
      <w:r w:rsidRPr="009E0AAB">
        <w:rPr>
          <w:rFonts w:ascii="Arial" w:hAnsi="Arial" w:cs="Arial"/>
          <w:sz w:val="20"/>
          <w:szCs w:val="20"/>
        </w:rPr>
        <w:t>El sistema responde a cinco preguntas clave de análisis que permiten evaluar la calidad del modelo desarrollado. Primero, valida la corrección del etiquetado de ambas oraciones mediante una justificación basada en el estándar EAGLES y el contraste con las tablas generadas, como las probabilidades de emisión y la matriz de Viterbi. Segundo, identifica limitaciones inherentes al sistema, tales como el reducido tamaño del corpus (20 oraciones con un total de 137 tokens), la simplicidad del modelo basado en bigramas, y el uso del suavizado de Laplace, que, aunque útil, no siempre captura la complejidad lingüística.</w:t>
      </w:r>
    </w:p>
    <w:p w14:paraId="0562ED20" w14:textId="77777777" w:rsidR="00135248" w:rsidRPr="009E0AAB" w:rsidRDefault="00135248" w:rsidP="00B15212">
      <w:pPr>
        <w:spacing w:after="0" w:line="240" w:lineRule="auto"/>
        <w:jc w:val="both"/>
        <w:rPr>
          <w:rFonts w:ascii="Arial" w:hAnsi="Arial" w:cs="Arial"/>
          <w:sz w:val="20"/>
          <w:szCs w:val="20"/>
        </w:rPr>
      </w:pPr>
    </w:p>
    <w:p w14:paraId="3F2F8D9C" w14:textId="77777777" w:rsidR="00135248" w:rsidRPr="009E0AAB" w:rsidRDefault="00135248" w:rsidP="00B15212">
      <w:pPr>
        <w:spacing w:after="0" w:line="240" w:lineRule="auto"/>
        <w:jc w:val="both"/>
        <w:rPr>
          <w:rFonts w:ascii="Arial" w:hAnsi="Arial" w:cs="Arial"/>
          <w:sz w:val="20"/>
          <w:szCs w:val="20"/>
        </w:rPr>
      </w:pPr>
      <w:r w:rsidRPr="009E0AAB">
        <w:rPr>
          <w:rFonts w:ascii="Arial" w:hAnsi="Arial" w:cs="Arial"/>
          <w:sz w:val="20"/>
          <w:szCs w:val="20"/>
        </w:rPr>
        <w:t>En tercer lugar, propone posibles mejoras metodológicas como la incorporación de trigramas para un contexto más amplio, el uso de técnicas de suavizado más avanzadas como Kneser-Ney, o incluso la integración de modelos híbridos que combinen enfoques estadísticos y de aprendizaje automático. También se realiza un análisis de las probabilidades iniciales, destacando las etiquetas que tienen mayor probabilidad de iniciar una oración, como DA (determinante) y VMIP3S0 (verbo en forma personal).</w:t>
      </w:r>
    </w:p>
    <w:p w14:paraId="1E58813A" w14:textId="77777777" w:rsidR="00135248" w:rsidRPr="009E0AAB" w:rsidRDefault="00135248" w:rsidP="00B15212">
      <w:pPr>
        <w:spacing w:after="0" w:line="240" w:lineRule="auto"/>
        <w:jc w:val="both"/>
        <w:rPr>
          <w:rFonts w:ascii="Arial" w:hAnsi="Arial" w:cs="Arial"/>
          <w:sz w:val="20"/>
          <w:szCs w:val="20"/>
        </w:rPr>
      </w:pPr>
    </w:p>
    <w:p w14:paraId="62B38384" w14:textId="0C968635" w:rsidR="0081653B" w:rsidRPr="009E0AAB" w:rsidRDefault="00135248" w:rsidP="00B15212">
      <w:pPr>
        <w:spacing w:after="0" w:line="240" w:lineRule="auto"/>
        <w:jc w:val="both"/>
        <w:rPr>
          <w:rFonts w:ascii="Arial" w:hAnsi="Arial" w:cs="Arial"/>
          <w:sz w:val="20"/>
          <w:szCs w:val="20"/>
        </w:rPr>
      </w:pPr>
      <w:r w:rsidRPr="009E0AAB">
        <w:rPr>
          <w:rFonts w:ascii="Arial" w:hAnsi="Arial" w:cs="Arial"/>
          <w:sz w:val="20"/>
          <w:szCs w:val="20"/>
        </w:rPr>
        <w:t>Esta sección representa una mejora importante respecto al código original, que no incluía ningún componente de análisis. En contraste, la versión actual proporciona respuestas argumentadas y detalladas que cumplen con los criterios establecidos para la evaluación, aportando una reflexión crítica que representa el 20% de la puntuación de esta parte del proyecto. El resultado final es una revisión que no solo evalúa el rendimiento del modelo, sino que también sugiere caminos concretos para su mejora.</w:t>
      </w:r>
      <w:r w:rsidR="00357B14" w:rsidRPr="009E0AAB">
        <w:rPr>
          <w:rFonts w:ascii="Arial" w:hAnsi="Arial" w:cs="Arial"/>
          <w:sz w:val="20"/>
          <w:szCs w:val="20"/>
        </w:rPr>
        <w:t xml:space="preserve"> A continuación, la salida de este análisis y la resolución de las preguntas en la consola:</w:t>
      </w:r>
    </w:p>
    <w:p w14:paraId="521DBF0B" w14:textId="77777777" w:rsidR="00357B14" w:rsidRPr="009E0AAB" w:rsidRDefault="00357B14" w:rsidP="00B15212">
      <w:pPr>
        <w:spacing w:after="0" w:line="240" w:lineRule="auto"/>
        <w:jc w:val="both"/>
        <w:rPr>
          <w:rFonts w:ascii="Arial" w:hAnsi="Arial" w:cs="Arial"/>
          <w:sz w:val="20"/>
          <w:szCs w:val="20"/>
        </w:rPr>
      </w:pPr>
    </w:p>
    <w:p w14:paraId="09D958B0" w14:textId="6C985BB7" w:rsidR="00357B14" w:rsidRPr="009E0AAB" w:rsidRDefault="00357B14" w:rsidP="007C66F8">
      <w:pPr>
        <w:spacing w:after="0" w:line="240" w:lineRule="auto"/>
        <w:jc w:val="center"/>
        <w:rPr>
          <w:rFonts w:ascii="Arial" w:hAnsi="Arial" w:cs="Arial"/>
          <w:sz w:val="20"/>
          <w:szCs w:val="20"/>
        </w:rPr>
      </w:pPr>
      <w:r w:rsidRPr="009E0AAB">
        <w:rPr>
          <w:rFonts w:ascii="Arial" w:hAnsi="Arial" w:cs="Arial"/>
          <w:noProof/>
          <w:sz w:val="20"/>
          <w:szCs w:val="20"/>
        </w:rPr>
        <w:lastRenderedPageBreak/>
        <w:drawing>
          <wp:inline distT="0" distB="0" distL="0" distR="0" wp14:anchorId="2C037E3B" wp14:editId="23C0D43D">
            <wp:extent cx="5612130" cy="2273300"/>
            <wp:effectExtent l="0" t="0" r="7620" b="0"/>
            <wp:docPr id="6602983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8329" name="Imagen 1" descr="Texto&#10;&#10;Descripción generada automáticamente"/>
                    <pic:cNvPicPr/>
                  </pic:nvPicPr>
                  <pic:blipFill>
                    <a:blip r:embed="rId33"/>
                    <a:stretch>
                      <a:fillRect/>
                    </a:stretch>
                  </pic:blipFill>
                  <pic:spPr>
                    <a:xfrm>
                      <a:off x="0" y="0"/>
                      <a:ext cx="5612130" cy="2273300"/>
                    </a:xfrm>
                    <a:prstGeom prst="rect">
                      <a:avLst/>
                    </a:prstGeom>
                  </pic:spPr>
                </pic:pic>
              </a:graphicData>
            </a:graphic>
          </wp:inline>
        </w:drawing>
      </w:r>
    </w:p>
    <w:p w14:paraId="693D1009" w14:textId="77777777" w:rsidR="00135248" w:rsidRPr="009E0AAB" w:rsidRDefault="00135248" w:rsidP="00B15212">
      <w:pPr>
        <w:spacing w:after="0" w:line="240" w:lineRule="auto"/>
        <w:jc w:val="both"/>
        <w:rPr>
          <w:rFonts w:ascii="Arial" w:hAnsi="Arial" w:cs="Arial"/>
          <w:sz w:val="20"/>
          <w:szCs w:val="20"/>
        </w:rPr>
      </w:pPr>
    </w:p>
    <w:p w14:paraId="61822F6B" w14:textId="77777777" w:rsidR="001424BC" w:rsidRPr="009E0AAB" w:rsidRDefault="001424BC" w:rsidP="00B15212">
      <w:pPr>
        <w:pStyle w:val="Ttulo3"/>
        <w:spacing w:before="0" w:line="240" w:lineRule="auto"/>
        <w:jc w:val="both"/>
        <w:rPr>
          <w:rFonts w:ascii="Arial" w:hAnsi="Arial" w:cs="Arial"/>
          <w:sz w:val="20"/>
          <w:szCs w:val="20"/>
        </w:rPr>
      </w:pPr>
      <w:bookmarkStart w:id="12" w:name="_Toc200312457"/>
      <w:r w:rsidRPr="009E0AAB">
        <w:rPr>
          <w:rFonts w:ascii="Arial" w:hAnsi="Arial" w:cs="Arial"/>
          <w:sz w:val="20"/>
          <w:szCs w:val="20"/>
        </w:rPr>
        <w:t>Mejoras Implementadas</w:t>
      </w:r>
      <w:bookmarkEnd w:id="12"/>
    </w:p>
    <w:p w14:paraId="470A129F" w14:textId="77777777" w:rsidR="001424BC" w:rsidRPr="009E0AAB" w:rsidRDefault="001424BC" w:rsidP="00B15212">
      <w:pPr>
        <w:spacing w:after="0" w:line="240" w:lineRule="auto"/>
        <w:jc w:val="both"/>
        <w:rPr>
          <w:rFonts w:ascii="Arial" w:hAnsi="Arial" w:cs="Arial"/>
          <w:sz w:val="20"/>
          <w:szCs w:val="20"/>
        </w:rPr>
      </w:pPr>
    </w:p>
    <w:p w14:paraId="5A621002" w14:textId="071AC14D" w:rsidR="001424BC" w:rsidRPr="009E0AAB" w:rsidRDefault="00357B14" w:rsidP="00B15212">
      <w:pPr>
        <w:spacing w:after="0" w:line="240" w:lineRule="auto"/>
        <w:jc w:val="both"/>
        <w:rPr>
          <w:rFonts w:ascii="Arial" w:hAnsi="Arial" w:cs="Arial"/>
          <w:sz w:val="20"/>
          <w:szCs w:val="20"/>
        </w:rPr>
      </w:pPr>
      <w:r w:rsidRPr="009E0AAB">
        <w:rPr>
          <w:rFonts w:ascii="Arial" w:hAnsi="Arial" w:cs="Arial"/>
          <w:sz w:val="20"/>
          <w:szCs w:val="20"/>
        </w:rPr>
        <w:t>A continuación, y con base en lo indicado por el profesor hemos procedido a mejorar el código respectivo donde debemos indicar que e</w:t>
      </w:r>
      <w:r w:rsidR="001424BC" w:rsidRPr="009E0AAB">
        <w:rPr>
          <w:rFonts w:ascii="Arial" w:hAnsi="Arial" w:cs="Arial"/>
          <w:sz w:val="20"/>
          <w:szCs w:val="20"/>
        </w:rPr>
        <w:t>l código inicial funcionaba, pero presentaba limitaciones significativas</w:t>
      </w:r>
      <w:r w:rsidRPr="009E0AAB">
        <w:rPr>
          <w:rFonts w:ascii="Arial" w:hAnsi="Arial" w:cs="Arial"/>
          <w:sz w:val="20"/>
          <w:szCs w:val="20"/>
        </w:rPr>
        <w:t xml:space="preserve"> es por esto </w:t>
      </w:r>
      <w:proofErr w:type="gramStart"/>
      <w:r w:rsidRPr="009E0AAB">
        <w:rPr>
          <w:rFonts w:ascii="Arial" w:hAnsi="Arial" w:cs="Arial"/>
          <w:sz w:val="20"/>
          <w:szCs w:val="20"/>
        </w:rPr>
        <w:t>que</w:t>
      </w:r>
      <w:proofErr w:type="gramEnd"/>
      <w:r w:rsidRPr="009E0AAB">
        <w:rPr>
          <w:rFonts w:ascii="Arial" w:hAnsi="Arial" w:cs="Arial"/>
          <w:sz w:val="20"/>
          <w:szCs w:val="20"/>
        </w:rPr>
        <w:t xml:space="preserve"> l</w:t>
      </w:r>
      <w:r w:rsidR="001424BC" w:rsidRPr="009E0AAB">
        <w:rPr>
          <w:rFonts w:ascii="Arial" w:hAnsi="Arial" w:cs="Arial"/>
          <w:sz w:val="20"/>
          <w:szCs w:val="20"/>
        </w:rPr>
        <w:t xml:space="preserve">as mejoras aplicadas en la versión </w:t>
      </w:r>
      <w:r w:rsidRPr="009E0AAB">
        <w:rPr>
          <w:rFonts w:ascii="Arial" w:hAnsi="Arial" w:cs="Arial"/>
          <w:sz w:val="20"/>
          <w:szCs w:val="20"/>
        </w:rPr>
        <w:t xml:space="preserve">final del código desarrollado </w:t>
      </w:r>
      <w:r w:rsidR="001424BC" w:rsidRPr="009E0AAB">
        <w:rPr>
          <w:rFonts w:ascii="Arial" w:hAnsi="Arial" w:cs="Arial"/>
          <w:sz w:val="20"/>
          <w:szCs w:val="20"/>
        </w:rPr>
        <w:t>son:</w:t>
      </w:r>
    </w:p>
    <w:p w14:paraId="7F0D0B64" w14:textId="77777777" w:rsidR="001424BC" w:rsidRPr="009E0AAB" w:rsidRDefault="001424BC" w:rsidP="00B15212">
      <w:pPr>
        <w:spacing w:after="0" w:line="240" w:lineRule="auto"/>
        <w:jc w:val="both"/>
        <w:rPr>
          <w:rFonts w:ascii="Arial" w:hAnsi="Arial" w:cs="Arial"/>
          <w:sz w:val="20"/>
          <w:szCs w:val="20"/>
        </w:rPr>
      </w:pPr>
    </w:p>
    <w:p w14:paraId="327B0665" w14:textId="766D45F5"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Respetar Límites de Oraciones</w:t>
      </w:r>
    </w:p>
    <w:p w14:paraId="5A5F94D5" w14:textId="77777777" w:rsidR="001424BC" w:rsidRPr="009E0AAB" w:rsidRDefault="001424BC" w:rsidP="00B15212">
      <w:pPr>
        <w:spacing w:after="0" w:line="240" w:lineRule="auto"/>
        <w:jc w:val="both"/>
        <w:rPr>
          <w:rFonts w:ascii="Arial" w:hAnsi="Arial" w:cs="Arial"/>
          <w:sz w:val="20"/>
          <w:szCs w:val="20"/>
        </w:rPr>
      </w:pPr>
    </w:p>
    <w:p w14:paraId="31856D0D" w14:textId="77777777" w:rsidR="003F319C" w:rsidRPr="009E0AAB" w:rsidRDefault="003F319C" w:rsidP="00B15212">
      <w:pPr>
        <w:spacing w:after="0" w:line="240" w:lineRule="auto"/>
        <w:jc w:val="both"/>
        <w:rPr>
          <w:rFonts w:ascii="Arial" w:hAnsi="Arial" w:cs="Arial"/>
          <w:sz w:val="20"/>
          <w:szCs w:val="20"/>
        </w:rPr>
      </w:pPr>
      <w:r w:rsidRPr="009E0AAB">
        <w:rPr>
          <w:rFonts w:ascii="Arial" w:hAnsi="Arial" w:cs="Arial"/>
          <w:sz w:val="20"/>
          <w:szCs w:val="20"/>
        </w:rPr>
        <w:t xml:space="preserve">Se modificó la función </w:t>
      </w:r>
      <w:proofErr w:type="spellStart"/>
      <w:r w:rsidRPr="009E0AAB">
        <w:rPr>
          <w:rFonts w:ascii="Arial" w:hAnsi="Arial" w:cs="Arial"/>
          <w:sz w:val="20"/>
          <w:szCs w:val="20"/>
        </w:rPr>
        <w:t>cargar_corpus</w:t>
      </w:r>
      <w:proofErr w:type="spellEnd"/>
      <w:r w:rsidRPr="009E0AAB">
        <w:rPr>
          <w:rFonts w:ascii="Arial" w:hAnsi="Arial" w:cs="Arial"/>
          <w:sz w:val="20"/>
          <w:szCs w:val="20"/>
        </w:rPr>
        <w:t xml:space="preserve"> para que ahora devuelva una lista de oraciones junto con un identificador de documento (</w:t>
      </w:r>
      <w:proofErr w:type="spellStart"/>
      <w:r w:rsidRPr="009E0AAB">
        <w:rPr>
          <w:rFonts w:ascii="Arial" w:hAnsi="Arial" w:cs="Arial"/>
          <w:sz w:val="20"/>
          <w:szCs w:val="20"/>
        </w:rPr>
        <w:t>doc_id</w:t>
      </w:r>
      <w:proofErr w:type="spellEnd"/>
      <w:r w:rsidRPr="009E0AAB">
        <w:rPr>
          <w:rFonts w:ascii="Arial" w:hAnsi="Arial" w:cs="Arial"/>
          <w:sz w:val="20"/>
          <w:szCs w:val="20"/>
        </w:rPr>
        <w:t>). Esto permite que el modelo pueda reconocer y manejar las transiciones de etiquetas dentro de cada oración de manera individual, en lugar de tratarlas como una secuencia continua sin separación. De esta forma, se preserva la estructura del corpus original, lo que es fundamental para un etiquetado morfosintáctico más preciso.</w:t>
      </w:r>
    </w:p>
    <w:p w14:paraId="66B560FD" w14:textId="77777777" w:rsidR="003F319C" w:rsidRPr="009E0AAB" w:rsidRDefault="003F319C" w:rsidP="00B15212">
      <w:pPr>
        <w:spacing w:after="0" w:line="240" w:lineRule="auto"/>
        <w:jc w:val="both"/>
        <w:rPr>
          <w:rFonts w:ascii="Arial" w:hAnsi="Arial" w:cs="Arial"/>
          <w:sz w:val="20"/>
          <w:szCs w:val="20"/>
        </w:rPr>
      </w:pPr>
    </w:p>
    <w:p w14:paraId="351DBAC2" w14:textId="5756BEDF" w:rsidR="0081653B" w:rsidRPr="009E0AAB" w:rsidRDefault="003F319C" w:rsidP="00B15212">
      <w:pPr>
        <w:spacing w:after="0" w:line="240" w:lineRule="auto"/>
        <w:jc w:val="both"/>
        <w:rPr>
          <w:rFonts w:ascii="Arial" w:hAnsi="Arial" w:cs="Arial"/>
          <w:sz w:val="20"/>
          <w:szCs w:val="20"/>
        </w:rPr>
      </w:pPr>
      <w:r w:rsidRPr="009E0AAB">
        <w:rPr>
          <w:rFonts w:ascii="Arial" w:hAnsi="Arial" w:cs="Arial"/>
          <w:sz w:val="20"/>
          <w:szCs w:val="20"/>
        </w:rPr>
        <w:t xml:space="preserve">Además, la función </w:t>
      </w:r>
      <w:proofErr w:type="spellStart"/>
      <w:r w:rsidRPr="009E0AAB">
        <w:rPr>
          <w:rFonts w:ascii="Arial" w:hAnsi="Arial" w:cs="Arial"/>
          <w:sz w:val="20"/>
          <w:szCs w:val="20"/>
        </w:rPr>
        <w:t>calcular_probabilidades_transicion</w:t>
      </w:r>
      <w:proofErr w:type="spellEnd"/>
      <w:r w:rsidRPr="009E0AAB">
        <w:rPr>
          <w:rFonts w:ascii="Arial" w:hAnsi="Arial" w:cs="Arial"/>
          <w:sz w:val="20"/>
          <w:szCs w:val="20"/>
        </w:rPr>
        <w:t xml:space="preserve"> se actualizó para incluir explícitamente los tokens especiales &lt;START&gt; y &lt;END&gt;. Estos tokens representan el inicio y el final de cada oración, respectivamente, y permiten que el cálculo de probabilidades respete los límites naturales de las oraciones. Así, se evita que el modelo genere transiciones erróneas que crucen los límites entre diferentes oraciones, garantizando que la modelación estadística sea más coherente y ajustada a la realidad del lenguaje.</w:t>
      </w:r>
    </w:p>
    <w:p w14:paraId="7C585F9F" w14:textId="77777777" w:rsidR="003F319C" w:rsidRPr="009E0AAB" w:rsidRDefault="003F319C" w:rsidP="00B15212">
      <w:pPr>
        <w:spacing w:after="0" w:line="240" w:lineRule="auto"/>
        <w:jc w:val="both"/>
        <w:rPr>
          <w:rFonts w:ascii="Arial" w:hAnsi="Arial" w:cs="Arial"/>
          <w:sz w:val="20"/>
          <w:szCs w:val="20"/>
        </w:rPr>
      </w:pPr>
    </w:p>
    <w:p w14:paraId="7667D2A8" w14:textId="2DC2E40B"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Suavizado de Laplace</w:t>
      </w:r>
    </w:p>
    <w:p w14:paraId="118F4D00" w14:textId="77777777" w:rsidR="001424BC" w:rsidRPr="009E0AAB" w:rsidRDefault="001424BC" w:rsidP="00B15212">
      <w:pPr>
        <w:spacing w:after="0" w:line="240" w:lineRule="auto"/>
        <w:jc w:val="both"/>
        <w:rPr>
          <w:rFonts w:ascii="Arial" w:hAnsi="Arial" w:cs="Arial"/>
          <w:sz w:val="20"/>
          <w:szCs w:val="20"/>
        </w:rPr>
      </w:pPr>
    </w:p>
    <w:p w14:paraId="1B37D6E9" w14:textId="77777777" w:rsidR="003F319C" w:rsidRPr="009E0AAB" w:rsidRDefault="003F319C" w:rsidP="00B15212">
      <w:pPr>
        <w:spacing w:after="0" w:line="240" w:lineRule="auto"/>
        <w:jc w:val="both"/>
        <w:rPr>
          <w:rFonts w:ascii="Arial" w:hAnsi="Arial" w:cs="Arial"/>
          <w:sz w:val="20"/>
          <w:szCs w:val="20"/>
        </w:rPr>
      </w:pPr>
      <w:r w:rsidRPr="009E0AAB">
        <w:rPr>
          <w:rFonts w:ascii="Arial" w:hAnsi="Arial" w:cs="Arial"/>
          <w:sz w:val="20"/>
          <w:szCs w:val="20"/>
        </w:rPr>
        <w:t xml:space="preserve">Se implementó el suavizado de Laplace tanto en la función </w:t>
      </w:r>
      <w:proofErr w:type="spellStart"/>
      <w:r w:rsidRPr="009E0AAB">
        <w:rPr>
          <w:rFonts w:ascii="Arial" w:hAnsi="Arial" w:cs="Arial"/>
          <w:sz w:val="20"/>
          <w:szCs w:val="20"/>
        </w:rPr>
        <w:t>calcular_probabilidades_emision</w:t>
      </w:r>
      <w:proofErr w:type="spellEnd"/>
      <w:r w:rsidRPr="009E0AAB">
        <w:rPr>
          <w:rFonts w:ascii="Arial" w:hAnsi="Arial" w:cs="Arial"/>
          <w:sz w:val="20"/>
          <w:szCs w:val="20"/>
        </w:rPr>
        <w:t xml:space="preserve"> como en </w:t>
      </w:r>
      <w:proofErr w:type="spellStart"/>
      <w:r w:rsidRPr="009E0AAB">
        <w:rPr>
          <w:rFonts w:ascii="Arial" w:hAnsi="Arial" w:cs="Arial"/>
          <w:sz w:val="20"/>
          <w:szCs w:val="20"/>
        </w:rPr>
        <w:t>calcular_probabilidades_transicion</w:t>
      </w:r>
      <w:proofErr w:type="spellEnd"/>
      <w:r w:rsidRPr="009E0AAB">
        <w:rPr>
          <w:rFonts w:ascii="Arial" w:hAnsi="Arial" w:cs="Arial"/>
          <w:sz w:val="20"/>
          <w:szCs w:val="20"/>
        </w:rPr>
        <w:t>. Este método asegura que todas las combinaciones posibles de palabras y etiquetas tengan asignada una probabilidad no nula, incluso aquellas que no aparecen en el corpus de entrenamiento. De esta manera, se evita el problema de probabilidades cero que pueden afectar negativamente el rendimiento del modelo, especialmente al encontrar nuevas combinaciones en el texto de prueba.</w:t>
      </w:r>
    </w:p>
    <w:p w14:paraId="483C57B3" w14:textId="77777777" w:rsidR="003F319C" w:rsidRPr="009E0AAB" w:rsidRDefault="003F319C" w:rsidP="00B15212">
      <w:pPr>
        <w:spacing w:after="0" w:line="240" w:lineRule="auto"/>
        <w:jc w:val="both"/>
        <w:rPr>
          <w:rFonts w:ascii="Arial" w:hAnsi="Arial" w:cs="Arial"/>
          <w:sz w:val="20"/>
          <w:szCs w:val="20"/>
        </w:rPr>
      </w:pPr>
    </w:p>
    <w:p w14:paraId="47F3840C" w14:textId="4DFD4A90" w:rsidR="0081653B" w:rsidRPr="009E0AAB" w:rsidRDefault="003F319C" w:rsidP="00B15212">
      <w:pPr>
        <w:spacing w:after="0" w:line="240" w:lineRule="auto"/>
        <w:jc w:val="both"/>
        <w:rPr>
          <w:rFonts w:ascii="Arial" w:hAnsi="Arial" w:cs="Arial"/>
          <w:sz w:val="20"/>
          <w:szCs w:val="20"/>
        </w:rPr>
      </w:pPr>
      <w:r w:rsidRPr="009E0AAB">
        <w:rPr>
          <w:rFonts w:ascii="Arial" w:hAnsi="Arial" w:cs="Arial"/>
          <w:sz w:val="20"/>
          <w:szCs w:val="20"/>
        </w:rPr>
        <w:t>Asimismo, se eliminó el uso del valor arbitrario 1e-6 dentro del algoritmo de Viterbi, que anteriormente se empleaba para evitar probabilidades cero. En lugar de ello, se confía plenamente en las probabilidades suavizadas generadas por el suavizado de Laplace. Esta decisión contribuye a una mayor consistencia y coherencia en el cálculo de probabilidades durante la inferencia, mejorando la estabilidad y precisión del etiquetado.</w:t>
      </w:r>
    </w:p>
    <w:p w14:paraId="511F8EEC" w14:textId="77777777" w:rsidR="003F319C" w:rsidRPr="009E0AAB" w:rsidRDefault="003F319C" w:rsidP="00B15212">
      <w:pPr>
        <w:spacing w:after="0" w:line="240" w:lineRule="auto"/>
        <w:jc w:val="both"/>
        <w:rPr>
          <w:rFonts w:ascii="Arial" w:hAnsi="Arial" w:cs="Arial"/>
          <w:sz w:val="20"/>
          <w:szCs w:val="20"/>
        </w:rPr>
      </w:pPr>
    </w:p>
    <w:p w14:paraId="4A9CEEEC" w14:textId="4CA0FEF3"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Probabilidades Iniciales Correctas</w:t>
      </w:r>
    </w:p>
    <w:p w14:paraId="74903A82" w14:textId="77777777" w:rsidR="001424BC" w:rsidRPr="009E0AAB" w:rsidRDefault="001424BC" w:rsidP="00B15212">
      <w:pPr>
        <w:spacing w:after="0" w:line="240" w:lineRule="auto"/>
        <w:jc w:val="both"/>
        <w:rPr>
          <w:rFonts w:ascii="Arial" w:hAnsi="Arial" w:cs="Arial"/>
          <w:sz w:val="20"/>
          <w:szCs w:val="20"/>
        </w:rPr>
      </w:pPr>
    </w:p>
    <w:p w14:paraId="60B6D0EB" w14:textId="03CE7DA3" w:rsidR="0081653B" w:rsidRPr="009E0AAB" w:rsidRDefault="003F319C" w:rsidP="00B15212">
      <w:pPr>
        <w:spacing w:after="0" w:line="240" w:lineRule="auto"/>
        <w:jc w:val="both"/>
        <w:rPr>
          <w:rFonts w:ascii="Arial" w:hAnsi="Arial" w:cs="Arial"/>
          <w:sz w:val="20"/>
          <w:szCs w:val="20"/>
        </w:rPr>
      </w:pPr>
      <w:r w:rsidRPr="009E0AAB">
        <w:rPr>
          <w:rFonts w:ascii="Arial" w:hAnsi="Arial" w:cs="Arial"/>
          <w:sz w:val="20"/>
          <w:szCs w:val="20"/>
        </w:rPr>
        <w:lastRenderedPageBreak/>
        <w:t>Se generó el archivo tabla_iniciales.xlsx que contiene las probabilidades de transición desde el estado especial &lt;START&gt;. Estas probabilidades se calcularon tomando en cuenta las primeras etiquetas de todas las oraciones del corpus, en lugar de considerar únicamente la primera etiqueta del corpus completo. Esta modificación permite un modelado más preciso del comienzo de cada oración, reflejando mejor la variabilidad y estructura real del lenguaje en el conjunto de datos. Como resultado, el modelo puede capturar con mayor fidelidad las transiciones iniciales que ocurren en distintas oraciones, mejorando la calidad del etiquetado morfosintáctico.</w:t>
      </w:r>
    </w:p>
    <w:p w14:paraId="7C8049C0" w14:textId="77777777" w:rsidR="003F319C" w:rsidRPr="009E0AAB" w:rsidRDefault="003F319C" w:rsidP="00B15212">
      <w:pPr>
        <w:spacing w:after="0" w:line="240" w:lineRule="auto"/>
        <w:jc w:val="both"/>
        <w:rPr>
          <w:rFonts w:ascii="Arial" w:hAnsi="Arial" w:cs="Arial"/>
          <w:sz w:val="20"/>
          <w:szCs w:val="20"/>
        </w:rPr>
      </w:pPr>
    </w:p>
    <w:p w14:paraId="2883DDA4" w14:textId="7F263E54"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Matriz de Viterbi en Excel</w:t>
      </w:r>
    </w:p>
    <w:p w14:paraId="0BCC0009" w14:textId="77777777" w:rsidR="001424BC" w:rsidRPr="009E0AAB" w:rsidRDefault="001424BC" w:rsidP="00B15212">
      <w:pPr>
        <w:spacing w:after="0" w:line="240" w:lineRule="auto"/>
        <w:jc w:val="both"/>
        <w:rPr>
          <w:rFonts w:ascii="Arial" w:hAnsi="Arial" w:cs="Arial"/>
          <w:sz w:val="20"/>
          <w:szCs w:val="20"/>
        </w:rPr>
      </w:pPr>
    </w:p>
    <w:p w14:paraId="0000EF16" w14:textId="78A704F4" w:rsidR="003F319C" w:rsidRPr="009E0AAB" w:rsidRDefault="003F319C" w:rsidP="00B15212">
      <w:pPr>
        <w:spacing w:after="0" w:line="240" w:lineRule="auto"/>
        <w:jc w:val="both"/>
        <w:rPr>
          <w:rFonts w:ascii="Arial" w:hAnsi="Arial" w:cs="Arial"/>
          <w:sz w:val="20"/>
          <w:szCs w:val="20"/>
        </w:rPr>
      </w:pPr>
      <w:r w:rsidRPr="009E0AAB">
        <w:rPr>
          <w:rFonts w:ascii="Arial" w:hAnsi="Arial" w:cs="Arial"/>
          <w:sz w:val="20"/>
          <w:szCs w:val="20"/>
        </w:rPr>
        <w:t xml:space="preserve">La función </w:t>
      </w:r>
      <w:proofErr w:type="spellStart"/>
      <w:r w:rsidRPr="009E0AAB">
        <w:rPr>
          <w:rFonts w:ascii="Arial" w:hAnsi="Arial" w:cs="Arial"/>
          <w:sz w:val="20"/>
          <w:szCs w:val="20"/>
        </w:rPr>
        <w:t>viterbi</w:t>
      </w:r>
      <w:proofErr w:type="spellEnd"/>
      <w:r w:rsidRPr="009E0AAB">
        <w:rPr>
          <w:rFonts w:ascii="Arial" w:hAnsi="Arial" w:cs="Arial"/>
          <w:sz w:val="20"/>
          <w:szCs w:val="20"/>
        </w:rPr>
        <w:t xml:space="preserve"> fue modificada para devolver la matriz completa de probabilidades calculadas durante el proceso de etiquetado. Esta matriz se exporta en formato Excel en dos archivos llamados ruta_viterbi.xlsx y matriz_viterbi_sentence2.xlsx. En estos archivos, las filas corresponden a las diferentes etiquetas posibles y las columnas representan las palabras de la oración analizada. Esta estructura organizada cumple con el formato requerido para un análisis detallado y facilita la revisión del cálculo de probabilidades a lo largo de la secuencia, permitiendo un mejor entendimiento y validación del funcionamiento del algoritmo de Viterbi.</w:t>
      </w:r>
    </w:p>
    <w:p w14:paraId="3EE0BFA9" w14:textId="77777777" w:rsidR="003F319C" w:rsidRPr="009E0AAB" w:rsidRDefault="003F319C" w:rsidP="00B15212">
      <w:pPr>
        <w:spacing w:after="0" w:line="240" w:lineRule="auto"/>
        <w:jc w:val="both"/>
        <w:rPr>
          <w:rFonts w:ascii="Arial" w:hAnsi="Arial" w:cs="Arial"/>
          <w:sz w:val="20"/>
          <w:szCs w:val="20"/>
        </w:rPr>
      </w:pPr>
    </w:p>
    <w:p w14:paraId="12AC0303" w14:textId="1D1A1F9B"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Etiquetado de la Segunda Oración</w:t>
      </w:r>
    </w:p>
    <w:p w14:paraId="260A1B0B" w14:textId="77777777" w:rsidR="001424BC" w:rsidRPr="009E0AAB" w:rsidRDefault="001424BC" w:rsidP="00B15212">
      <w:pPr>
        <w:spacing w:after="0" w:line="240" w:lineRule="auto"/>
        <w:jc w:val="both"/>
        <w:rPr>
          <w:rFonts w:ascii="Arial" w:hAnsi="Arial" w:cs="Arial"/>
          <w:sz w:val="20"/>
          <w:szCs w:val="20"/>
        </w:rPr>
      </w:pPr>
    </w:p>
    <w:p w14:paraId="73923560" w14:textId="350FC0B1" w:rsidR="0081653B" w:rsidRPr="009E0AAB" w:rsidRDefault="00294048" w:rsidP="00B15212">
      <w:pPr>
        <w:spacing w:after="0" w:line="240" w:lineRule="auto"/>
        <w:jc w:val="both"/>
        <w:rPr>
          <w:rFonts w:ascii="Arial" w:hAnsi="Arial" w:cs="Arial"/>
          <w:sz w:val="20"/>
          <w:szCs w:val="20"/>
        </w:rPr>
      </w:pPr>
      <w:r w:rsidRPr="009E0AAB">
        <w:rPr>
          <w:rFonts w:ascii="Arial" w:hAnsi="Arial" w:cs="Arial"/>
          <w:sz w:val="20"/>
          <w:szCs w:val="20"/>
        </w:rPr>
        <w:t>Se añadió código específico para etiquetar la oración "El enfermo grave habla de trasplantes." utilizando el modelo desarrollado. Durante este proceso, se generó tanto la matriz completa de probabilidades de Viterbi como la ruta óptima de etiquetas para dicha oración. Estos resultados se guardaron en archivos Excel separados, lo que permite un análisis detallado y visualización clara del comportamiento del algoritmo sobre esta oración en particular. Esta implementación facilita la validación y comprensión del etiquetado morfosintáctico aplicado a ejemplos concretos.</w:t>
      </w:r>
    </w:p>
    <w:p w14:paraId="18721CA6" w14:textId="77777777" w:rsidR="00294048" w:rsidRPr="009E0AAB" w:rsidRDefault="00294048" w:rsidP="00B15212">
      <w:pPr>
        <w:spacing w:after="0" w:line="240" w:lineRule="auto"/>
        <w:jc w:val="both"/>
        <w:rPr>
          <w:rFonts w:ascii="Arial" w:hAnsi="Arial" w:cs="Arial"/>
          <w:sz w:val="20"/>
          <w:szCs w:val="20"/>
        </w:rPr>
      </w:pPr>
    </w:p>
    <w:p w14:paraId="49C0F398" w14:textId="50B7814A"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Métricas de Efectividad</w:t>
      </w:r>
    </w:p>
    <w:p w14:paraId="210BE5E8" w14:textId="77777777" w:rsidR="001424BC" w:rsidRPr="009E0AAB" w:rsidRDefault="001424BC" w:rsidP="00B15212">
      <w:pPr>
        <w:spacing w:after="0" w:line="240" w:lineRule="auto"/>
        <w:jc w:val="both"/>
        <w:rPr>
          <w:rFonts w:ascii="Arial" w:hAnsi="Arial" w:cs="Arial"/>
          <w:sz w:val="20"/>
          <w:szCs w:val="20"/>
        </w:rPr>
      </w:pPr>
    </w:p>
    <w:p w14:paraId="3E7926D3" w14:textId="02D6EAD6" w:rsidR="0081653B" w:rsidRPr="009E0AAB" w:rsidRDefault="00294048" w:rsidP="00B15212">
      <w:pPr>
        <w:spacing w:after="0" w:line="240" w:lineRule="auto"/>
        <w:jc w:val="both"/>
        <w:rPr>
          <w:rFonts w:ascii="Arial" w:hAnsi="Arial" w:cs="Arial"/>
          <w:sz w:val="20"/>
          <w:szCs w:val="20"/>
        </w:rPr>
      </w:pPr>
      <w:r w:rsidRPr="009E0AAB">
        <w:rPr>
          <w:rFonts w:ascii="Arial" w:hAnsi="Arial" w:cs="Arial"/>
          <w:sz w:val="20"/>
          <w:szCs w:val="20"/>
        </w:rPr>
        <w:t>Se incorporaron nuevas métricas para evaluar la calidad y características de las probabilidades calculadas en el modelo, incluyendo la cobertura, la entropía y la sparsity. Estas métricas permiten analizar en profundidad cómo se distribuyen las probabilidades y detectar posibles limitaciones del corpus. Por ejemplo, se observó una alta sparsity en las probabilidades de transición, con un valor del 92.09%, lo que indica que la mayoría de las posibles transiciones no están presentes en el corpus. Esta elevada sparsity se atribuye al tamaño reducido del corpus utilizado, lo que sugiere la necesidad de trabajar con conjuntos de datos más amplios para mejorar la robustez y generalización del modelo.</w:t>
      </w:r>
    </w:p>
    <w:p w14:paraId="622D02E6" w14:textId="77777777" w:rsidR="00294048" w:rsidRPr="009E0AAB" w:rsidRDefault="00294048" w:rsidP="00B15212">
      <w:pPr>
        <w:spacing w:after="0" w:line="240" w:lineRule="auto"/>
        <w:jc w:val="both"/>
        <w:rPr>
          <w:rFonts w:ascii="Arial" w:hAnsi="Arial" w:cs="Arial"/>
          <w:sz w:val="20"/>
          <w:szCs w:val="20"/>
        </w:rPr>
      </w:pPr>
    </w:p>
    <w:p w14:paraId="69875C39" w14:textId="4920EDAD" w:rsidR="001424BC"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Validación Explícita</w:t>
      </w:r>
    </w:p>
    <w:p w14:paraId="55E691F7" w14:textId="77777777" w:rsidR="001424BC" w:rsidRPr="009E0AAB" w:rsidRDefault="001424BC" w:rsidP="00B15212">
      <w:pPr>
        <w:spacing w:after="0" w:line="240" w:lineRule="auto"/>
        <w:jc w:val="both"/>
        <w:rPr>
          <w:rFonts w:ascii="Arial" w:hAnsi="Arial" w:cs="Arial"/>
          <w:sz w:val="20"/>
          <w:szCs w:val="20"/>
        </w:rPr>
      </w:pPr>
    </w:p>
    <w:p w14:paraId="6A64170A" w14:textId="3DE2DCC9" w:rsidR="0081653B" w:rsidRPr="009E0AAB" w:rsidRDefault="00294048" w:rsidP="00B15212">
      <w:pPr>
        <w:spacing w:after="0" w:line="240" w:lineRule="auto"/>
        <w:jc w:val="both"/>
        <w:rPr>
          <w:rFonts w:ascii="Arial" w:hAnsi="Arial" w:cs="Arial"/>
          <w:sz w:val="20"/>
          <w:szCs w:val="20"/>
        </w:rPr>
      </w:pPr>
      <w:r w:rsidRPr="009E0AAB">
        <w:rPr>
          <w:rFonts w:ascii="Arial" w:hAnsi="Arial" w:cs="Arial"/>
          <w:sz w:val="20"/>
          <w:szCs w:val="20"/>
        </w:rPr>
        <w:t xml:space="preserve">Se realizaron validaciones de los resultados de etiquetado comparándolos directamente con las anotaciones del corpus original. Este proceso confirmó que las etiquetas asignadas a ambas oraciones coinciden correctamente con las referencias esperadas, correspondientes a los documentos identificados como </w:t>
      </w:r>
      <w:proofErr w:type="spellStart"/>
      <w:r w:rsidRPr="009E0AAB">
        <w:rPr>
          <w:rFonts w:ascii="Arial" w:hAnsi="Arial" w:cs="Arial"/>
          <w:sz w:val="20"/>
          <w:szCs w:val="20"/>
        </w:rPr>
        <w:t>doc_id</w:t>
      </w:r>
      <w:proofErr w:type="spellEnd"/>
      <w:r w:rsidRPr="009E0AAB">
        <w:rPr>
          <w:rFonts w:ascii="Arial" w:hAnsi="Arial" w:cs="Arial"/>
          <w:sz w:val="20"/>
          <w:szCs w:val="20"/>
        </w:rPr>
        <w:t xml:space="preserve">=1 y </w:t>
      </w:r>
      <w:proofErr w:type="spellStart"/>
      <w:r w:rsidRPr="009E0AAB">
        <w:rPr>
          <w:rFonts w:ascii="Arial" w:hAnsi="Arial" w:cs="Arial"/>
          <w:sz w:val="20"/>
          <w:szCs w:val="20"/>
        </w:rPr>
        <w:t>doc_id</w:t>
      </w:r>
      <w:proofErr w:type="spellEnd"/>
      <w:r w:rsidRPr="009E0AAB">
        <w:rPr>
          <w:rFonts w:ascii="Arial" w:hAnsi="Arial" w:cs="Arial"/>
          <w:sz w:val="20"/>
          <w:szCs w:val="20"/>
        </w:rPr>
        <w:t>=2. De esta manera, se asegura que el modelo está funcionando adecuadamente y que las predicciones respetan la información real contenida en el corpus, garantizando la precisión del etiquetado morfosintáctico.</w:t>
      </w:r>
    </w:p>
    <w:p w14:paraId="549D7FFB" w14:textId="77777777" w:rsidR="00294048" w:rsidRPr="009E0AAB" w:rsidRDefault="00294048" w:rsidP="00B15212">
      <w:pPr>
        <w:spacing w:after="0" w:line="240" w:lineRule="auto"/>
        <w:jc w:val="both"/>
        <w:rPr>
          <w:rFonts w:ascii="Arial" w:hAnsi="Arial" w:cs="Arial"/>
          <w:sz w:val="20"/>
          <w:szCs w:val="20"/>
        </w:rPr>
      </w:pPr>
    </w:p>
    <w:p w14:paraId="2C71BA33" w14:textId="0F4AE516" w:rsidR="0081653B" w:rsidRPr="009E0AAB" w:rsidRDefault="001424BC" w:rsidP="00B15212">
      <w:pPr>
        <w:pStyle w:val="Ttulo4"/>
        <w:spacing w:before="0" w:line="240" w:lineRule="auto"/>
        <w:jc w:val="both"/>
        <w:rPr>
          <w:rFonts w:ascii="Arial" w:hAnsi="Arial" w:cs="Arial"/>
          <w:sz w:val="20"/>
          <w:szCs w:val="20"/>
        </w:rPr>
      </w:pPr>
      <w:r w:rsidRPr="009E0AAB">
        <w:rPr>
          <w:rFonts w:ascii="Arial" w:hAnsi="Arial" w:cs="Arial"/>
          <w:sz w:val="20"/>
          <w:szCs w:val="20"/>
        </w:rPr>
        <w:t>Documentación y Robustez</w:t>
      </w:r>
    </w:p>
    <w:p w14:paraId="6D2A3F3B" w14:textId="77777777" w:rsidR="003926B8" w:rsidRPr="009E0AAB" w:rsidRDefault="003926B8" w:rsidP="00B15212">
      <w:pPr>
        <w:spacing w:after="0" w:line="240" w:lineRule="auto"/>
        <w:jc w:val="both"/>
        <w:rPr>
          <w:rFonts w:ascii="Arial" w:hAnsi="Arial" w:cs="Arial"/>
          <w:sz w:val="20"/>
          <w:szCs w:val="20"/>
        </w:rPr>
      </w:pPr>
    </w:p>
    <w:p w14:paraId="01CB4641" w14:textId="1A092DAF" w:rsidR="00294048" w:rsidRPr="009E0AAB" w:rsidRDefault="00294048" w:rsidP="00B15212">
      <w:pPr>
        <w:spacing w:after="0" w:line="240" w:lineRule="auto"/>
        <w:jc w:val="both"/>
        <w:rPr>
          <w:rFonts w:ascii="Arial" w:hAnsi="Arial" w:cs="Arial"/>
          <w:sz w:val="20"/>
          <w:szCs w:val="20"/>
        </w:rPr>
      </w:pPr>
      <w:r w:rsidRPr="009E0AAB">
        <w:rPr>
          <w:rFonts w:ascii="Arial" w:hAnsi="Arial" w:cs="Arial"/>
          <w:sz w:val="20"/>
          <w:szCs w:val="20"/>
        </w:rPr>
        <w:t xml:space="preserve">Se añadieron títulos descriptivos, </w:t>
      </w:r>
      <w:proofErr w:type="spellStart"/>
      <w:r w:rsidRPr="009E0AAB">
        <w:rPr>
          <w:rFonts w:ascii="Arial" w:hAnsi="Arial" w:cs="Arial"/>
          <w:sz w:val="20"/>
          <w:szCs w:val="20"/>
        </w:rPr>
        <w:t>docstrings</w:t>
      </w:r>
      <w:proofErr w:type="spellEnd"/>
      <w:r w:rsidRPr="009E0AAB">
        <w:rPr>
          <w:rFonts w:ascii="Arial" w:hAnsi="Arial" w:cs="Arial"/>
          <w:sz w:val="20"/>
          <w:szCs w:val="20"/>
        </w:rPr>
        <w:t xml:space="preserve"> explicativos y comentarios detallados en cada celda del código, con el objetivo de mejorar significativamente la claridad y comprensión del desarrollo. Estas mejoras facilitan la lectura y el mantenimiento del código, permitiendo que cualquier persona pueda entender fácilmente la función y propósito de cada sección.</w:t>
      </w:r>
    </w:p>
    <w:p w14:paraId="77E733E9" w14:textId="77777777" w:rsidR="00B1746D" w:rsidRPr="009E0AAB" w:rsidRDefault="00B1746D" w:rsidP="00B15212">
      <w:pPr>
        <w:spacing w:after="0" w:line="240" w:lineRule="auto"/>
        <w:jc w:val="both"/>
        <w:rPr>
          <w:rFonts w:ascii="Arial" w:hAnsi="Arial" w:cs="Arial"/>
          <w:sz w:val="20"/>
          <w:szCs w:val="20"/>
        </w:rPr>
      </w:pPr>
    </w:p>
    <w:p w14:paraId="1F8FB5E2" w14:textId="799925CE" w:rsidR="00294048" w:rsidRPr="009E0AAB" w:rsidRDefault="00294048" w:rsidP="00B15212">
      <w:pPr>
        <w:spacing w:after="0" w:line="240" w:lineRule="auto"/>
        <w:jc w:val="both"/>
        <w:rPr>
          <w:rFonts w:ascii="Arial" w:hAnsi="Arial" w:cs="Arial"/>
          <w:sz w:val="20"/>
          <w:szCs w:val="20"/>
        </w:rPr>
      </w:pPr>
      <w:r w:rsidRPr="009E0AAB">
        <w:rPr>
          <w:rFonts w:ascii="Arial" w:hAnsi="Arial" w:cs="Arial"/>
          <w:sz w:val="20"/>
          <w:szCs w:val="20"/>
        </w:rPr>
        <w:lastRenderedPageBreak/>
        <w:t>Además, se implementó un manejo de errores más robusto, incluyendo bloques try-</w:t>
      </w:r>
      <w:proofErr w:type="spellStart"/>
      <w:r w:rsidRPr="009E0AAB">
        <w:rPr>
          <w:rFonts w:ascii="Arial" w:hAnsi="Arial" w:cs="Arial"/>
          <w:sz w:val="20"/>
          <w:szCs w:val="20"/>
        </w:rPr>
        <w:t>except</w:t>
      </w:r>
      <w:proofErr w:type="spellEnd"/>
      <w:r w:rsidRPr="009E0AAB">
        <w:rPr>
          <w:rFonts w:ascii="Arial" w:hAnsi="Arial" w:cs="Arial"/>
          <w:sz w:val="20"/>
          <w:szCs w:val="20"/>
        </w:rPr>
        <w:t xml:space="preserve"> en puntos clave como la celda 6. Esto permite detectar y controlar posibles fallos durante la ejecución, evitando que el programa se detenga inesperadamente y mejorando la estabilidad general del sistema.</w:t>
      </w:r>
    </w:p>
    <w:p w14:paraId="16E23DBE" w14:textId="77777777" w:rsidR="00DA4066" w:rsidRPr="009E0AAB" w:rsidRDefault="00DA4066" w:rsidP="00B15212">
      <w:pPr>
        <w:spacing w:after="0" w:line="240" w:lineRule="auto"/>
        <w:jc w:val="both"/>
        <w:rPr>
          <w:rFonts w:ascii="Arial" w:hAnsi="Arial" w:cs="Arial"/>
          <w:sz w:val="20"/>
          <w:szCs w:val="20"/>
        </w:rPr>
      </w:pPr>
    </w:p>
    <w:p w14:paraId="18081402" w14:textId="24F1A8F5" w:rsidR="00DE666F" w:rsidRPr="009E0AAB" w:rsidRDefault="00DE666F" w:rsidP="00B15212">
      <w:pPr>
        <w:pStyle w:val="Ttulo4"/>
        <w:spacing w:before="0" w:line="240" w:lineRule="auto"/>
        <w:jc w:val="both"/>
        <w:rPr>
          <w:rFonts w:ascii="Arial" w:hAnsi="Arial" w:cs="Arial"/>
          <w:sz w:val="20"/>
          <w:szCs w:val="20"/>
        </w:rPr>
      </w:pPr>
      <w:r w:rsidRPr="009E0AAB">
        <w:rPr>
          <w:rFonts w:ascii="Arial" w:hAnsi="Arial" w:cs="Arial"/>
          <w:sz w:val="20"/>
          <w:szCs w:val="20"/>
        </w:rPr>
        <w:t xml:space="preserve">Cambios en </w:t>
      </w:r>
      <w:proofErr w:type="spellStart"/>
      <w:r w:rsidRPr="009E0AAB">
        <w:rPr>
          <w:rFonts w:ascii="Arial" w:hAnsi="Arial" w:cs="Arial"/>
          <w:sz w:val="20"/>
          <w:szCs w:val="20"/>
        </w:rPr>
        <w:t>FileLink</w:t>
      </w:r>
      <w:proofErr w:type="spellEnd"/>
    </w:p>
    <w:p w14:paraId="5C1A9A8C" w14:textId="77777777" w:rsidR="001424BC" w:rsidRPr="009E0AAB" w:rsidRDefault="001424BC" w:rsidP="00B15212">
      <w:pPr>
        <w:spacing w:after="0" w:line="240" w:lineRule="auto"/>
        <w:jc w:val="both"/>
        <w:rPr>
          <w:rFonts w:ascii="Arial" w:hAnsi="Arial" w:cs="Arial"/>
          <w:sz w:val="20"/>
          <w:szCs w:val="20"/>
        </w:rPr>
      </w:pPr>
    </w:p>
    <w:p w14:paraId="0C672080" w14:textId="77777777" w:rsidR="00DE666F" w:rsidRPr="009E0AAB" w:rsidRDefault="00DE666F" w:rsidP="00B15212">
      <w:pPr>
        <w:spacing w:after="0" w:line="240" w:lineRule="auto"/>
        <w:jc w:val="both"/>
        <w:rPr>
          <w:rFonts w:ascii="Arial" w:hAnsi="Arial" w:cs="Arial"/>
          <w:sz w:val="20"/>
          <w:szCs w:val="20"/>
        </w:rPr>
      </w:pPr>
      <w:r w:rsidRPr="009E0AAB">
        <w:rPr>
          <w:rFonts w:ascii="Arial" w:hAnsi="Arial" w:cs="Arial"/>
          <w:sz w:val="20"/>
          <w:szCs w:val="20"/>
        </w:rPr>
        <w:t xml:space="preserve">Los enlaces generados por </w:t>
      </w:r>
      <w:proofErr w:type="spellStart"/>
      <w:r w:rsidRPr="009E0AAB">
        <w:rPr>
          <w:rFonts w:ascii="Arial" w:hAnsi="Arial" w:cs="Arial"/>
          <w:sz w:val="20"/>
          <w:szCs w:val="20"/>
        </w:rPr>
        <w:t>FileLink</w:t>
      </w:r>
      <w:proofErr w:type="spellEnd"/>
      <w:r w:rsidRPr="009E0AAB">
        <w:rPr>
          <w:rFonts w:ascii="Arial" w:hAnsi="Arial" w:cs="Arial"/>
          <w:sz w:val="20"/>
          <w:szCs w:val="20"/>
        </w:rPr>
        <w:t xml:space="preserve"> en Google Colab:</w:t>
      </w:r>
    </w:p>
    <w:p w14:paraId="1BF274C6" w14:textId="77777777" w:rsidR="0081653B" w:rsidRPr="009E0AAB" w:rsidRDefault="0081653B" w:rsidP="00B15212">
      <w:pPr>
        <w:spacing w:after="0" w:line="240" w:lineRule="auto"/>
        <w:jc w:val="both"/>
        <w:rPr>
          <w:rFonts w:ascii="Arial" w:hAnsi="Arial" w:cs="Arial"/>
          <w:sz w:val="20"/>
          <w:szCs w:val="20"/>
        </w:rPr>
      </w:pPr>
    </w:p>
    <w:p w14:paraId="3E61B0E8" w14:textId="6B56983A" w:rsidR="00DE666F" w:rsidRPr="009E0AAB" w:rsidRDefault="00DE666F" w:rsidP="00B15212">
      <w:pPr>
        <w:spacing w:after="0" w:line="240" w:lineRule="auto"/>
        <w:jc w:val="both"/>
        <w:rPr>
          <w:rFonts w:ascii="Arial" w:hAnsi="Arial" w:cs="Arial"/>
          <w:sz w:val="20"/>
          <w:szCs w:val="20"/>
        </w:rPr>
      </w:pPr>
      <w:r w:rsidRPr="009E0AAB">
        <w:rPr>
          <w:rFonts w:ascii="Arial" w:hAnsi="Arial" w:cs="Arial"/>
          <w:sz w:val="20"/>
          <w:szCs w:val="20"/>
        </w:rPr>
        <w:t xml:space="preserve">(como </w:t>
      </w:r>
      <w:hyperlink r:id="rId34" w:history="1">
        <w:r w:rsidRPr="009E0AAB">
          <w:rPr>
            <w:rStyle w:val="Hipervnculo"/>
            <w:rFonts w:ascii="Arial" w:hAnsi="Arial" w:cs="Arial"/>
            <w:sz w:val="20"/>
            <w:szCs w:val="20"/>
          </w:rPr>
          <w:t>https://localhost:8080/tabla_emision.xlsx</w:t>
        </w:r>
      </w:hyperlink>
      <w:r w:rsidRPr="009E0AAB">
        <w:rPr>
          <w:rFonts w:ascii="Arial" w:hAnsi="Arial" w:cs="Arial"/>
          <w:sz w:val="20"/>
          <w:szCs w:val="20"/>
        </w:rPr>
        <w:t xml:space="preserve">) </w:t>
      </w:r>
    </w:p>
    <w:p w14:paraId="41BB7185" w14:textId="77777777" w:rsidR="0081653B" w:rsidRPr="009E0AAB" w:rsidRDefault="0081653B" w:rsidP="00B15212">
      <w:pPr>
        <w:spacing w:after="0" w:line="240" w:lineRule="auto"/>
        <w:jc w:val="both"/>
        <w:rPr>
          <w:rFonts w:ascii="Arial" w:hAnsi="Arial" w:cs="Arial"/>
          <w:sz w:val="20"/>
          <w:szCs w:val="20"/>
        </w:rPr>
      </w:pPr>
    </w:p>
    <w:p w14:paraId="3EE78878" w14:textId="3F768AE6" w:rsidR="00DE666F" w:rsidRPr="009E0AAB" w:rsidRDefault="00DE666F" w:rsidP="00B15212">
      <w:pPr>
        <w:spacing w:after="0" w:line="240" w:lineRule="auto"/>
        <w:jc w:val="both"/>
        <w:rPr>
          <w:rFonts w:ascii="Arial" w:hAnsi="Arial" w:cs="Arial"/>
          <w:sz w:val="20"/>
          <w:szCs w:val="20"/>
        </w:rPr>
      </w:pPr>
      <w:r w:rsidRPr="009E0AAB">
        <w:rPr>
          <w:rFonts w:ascii="Arial" w:hAnsi="Arial" w:cs="Arial"/>
          <w:sz w:val="20"/>
          <w:szCs w:val="20"/>
        </w:rPr>
        <w:t xml:space="preserve">Son referencias a archivos locales en el entorno virtual de Colab, pero no se abren directamente en el navegador debido a que el enlace apunta a localhost, que no es accesible desde una máquina local. En Google Colab, los archivos generados se almacenan en el sistema de archivos temporal del entorno virtual, y necesitan ser descargados manualmente para verlos en la computadora. Es por esto que reemplazamos por </w:t>
      </w:r>
      <w:proofErr w:type="spellStart"/>
      <w:proofErr w:type="gramStart"/>
      <w:r w:rsidRPr="009E0AAB">
        <w:rPr>
          <w:rFonts w:ascii="Arial" w:hAnsi="Arial" w:cs="Arial"/>
          <w:sz w:val="20"/>
          <w:szCs w:val="20"/>
        </w:rPr>
        <w:t>files.download</w:t>
      </w:r>
      <w:proofErr w:type="spellEnd"/>
      <w:proofErr w:type="gramEnd"/>
      <w:r w:rsidRPr="009E0AAB">
        <w:rPr>
          <w:rFonts w:ascii="Arial" w:hAnsi="Arial" w:cs="Arial"/>
          <w:sz w:val="20"/>
          <w:szCs w:val="20"/>
        </w:rPr>
        <w:t xml:space="preserve">() de </w:t>
      </w:r>
      <w:proofErr w:type="spellStart"/>
      <w:r w:rsidRPr="009E0AAB">
        <w:rPr>
          <w:rFonts w:ascii="Arial" w:hAnsi="Arial" w:cs="Arial"/>
          <w:sz w:val="20"/>
          <w:szCs w:val="20"/>
        </w:rPr>
        <w:t>google.colab.files</w:t>
      </w:r>
      <w:proofErr w:type="spellEnd"/>
      <w:r w:rsidRPr="009E0AAB">
        <w:rPr>
          <w:rFonts w:ascii="Arial" w:hAnsi="Arial" w:cs="Arial"/>
          <w:sz w:val="20"/>
          <w:szCs w:val="20"/>
        </w:rPr>
        <w:t xml:space="preserve"> para forzar la descarga automática de los archivos Excel al ejecutarse el código. Es importante precisar de nuestra parte que esto no altera la lógica principal del código, pero hace que los archivos se descarguen directamente a la computadora. A </w:t>
      </w:r>
      <w:proofErr w:type="spellStart"/>
      <w:r w:rsidRPr="009E0AAB">
        <w:rPr>
          <w:rFonts w:ascii="Arial" w:hAnsi="Arial" w:cs="Arial"/>
          <w:sz w:val="20"/>
          <w:szCs w:val="20"/>
        </w:rPr>
        <w:t>cotnuiación</w:t>
      </w:r>
      <w:proofErr w:type="spellEnd"/>
      <w:r w:rsidRPr="009E0AAB">
        <w:rPr>
          <w:rFonts w:ascii="Arial" w:hAnsi="Arial" w:cs="Arial"/>
          <w:sz w:val="20"/>
          <w:szCs w:val="20"/>
        </w:rPr>
        <w:t xml:space="preserve"> la imagen del cambio realizado:</w:t>
      </w:r>
    </w:p>
    <w:p w14:paraId="5343FEE0" w14:textId="2D0528F6" w:rsidR="00DE666F" w:rsidRPr="009E0AAB" w:rsidRDefault="00DE666F" w:rsidP="00B15212">
      <w:pPr>
        <w:spacing w:after="0" w:line="240" w:lineRule="auto"/>
        <w:jc w:val="both"/>
        <w:rPr>
          <w:rFonts w:ascii="Arial" w:hAnsi="Arial" w:cs="Arial"/>
          <w:sz w:val="20"/>
          <w:szCs w:val="20"/>
        </w:rPr>
      </w:pPr>
      <w:r w:rsidRPr="009E0AAB">
        <w:rPr>
          <w:rFonts w:ascii="Arial" w:hAnsi="Arial" w:cs="Arial"/>
          <w:sz w:val="20"/>
          <w:szCs w:val="20"/>
        </w:rPr>
        <w:t xml:space="preserve">El código </w:t>
      </w:r>
      <w:r w:rsidR="00626918" w:rsidRPr="009E0AAB">
        <w:rPr>
          <w:rFonts w:ascii="Arial" w:hAnsi="Arial" w:cs="Arial"/>
          <w:sz w:val="20"/>
          <w:szCs w:val="20"/>
        </w:rPr>
        <w:t>tenía</w:t>
      </w:r>
      <w:r w:rsidRPr="009E0AAB">
        <w:rPr>
          <w:rFonts w:ascii="Arial" w:hAnsi="Arial" w:cs="Arial"/>
          <w:sz w:val="20"/>
          <w:szCs w:val="20"/>
        </w:rPr>
        <w:t xml:space="preserve"> estas líneas:</w:t>
      </w:r>
    </w:p>
    <w:p w14:paraId="36AD0487" w14:textId="624D6CD9" w:rsidR="00DE666F" w:rsidRPr="009E0AAB" w:rsidRDefault="00DE666F" w:rsidP="007C66F8">
      <w:pPr>
        <w:spacing w:after="0" w:line="240" w:lineRule="auto"/>
        <w:jc w:val="center"/>
        <w:rPr>
          <w:rFonts w:ascii="Arial" w:hAnsi="Arial" w:cs="Arial"/>
          <w:sz w:val="20"/>
          <w:szCs w:val="20"/>
        </w:rPr>
      </w:pPr>
      <w:r w:rsidRPr="009E0AAB">
        <w:rPr>
          <w:rFonts w:ascii="Arial" w:hAnsi="Arial" w:cs="Arial"/>
          <w:sz w:val="20"/>
          <w:szCs w:val="20"/>
        </w:rPr>
        <w:br/>
      </w:r>
      <w:r w:rsidRPr="009E0AAB">
        <w:rPr>
          <w:rFonts w:ascii="Arial" w:hAnsi="Arial" w:cs="Arial"/>
          <w:noProof/>
          <w:sz w:val="20"/>
          <w:szCs w:val="20"/>
        </w:rPr>
        <w:drawing>
          <wp:inline distT="0" distB="0" distL="0" distR="0" wp14:anchorId="68D65DB9" wp14:editId="1137B141">
            <wp:extent cx="2667000" cy="652096"/>
            <wp:effectExtent l="0" t="0" r="0" b="0"/>
            <wp:docPr id="3253386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8642" name="Imagen 1" descr="Texto&#10;&#10;Descripción generada automáticamente"/>
                    <pic:cNvPicPr/>
                  </pic:nvPicPr>
                  <pic:blipFill>
                    <a:blip r:embed="rId35"/>
                    <a:stretch>
                      <a:fillRect/>
                    </a:stretch>
                  </pic:blipFill>
                  <pic:spPr>
                    <a:xfrm>
                      <a:off x="0" y="0"/>
                      <a:ext cx="2696723" cy="659364"/>
                    </a:xfrm>
                    <a:prstGeom prst="rect">
                      <a:avLst/>
                    </a:prstGeom>
                  </pic:spPr>
                </pic:pic>
              </a:graphicData>
            </a:graphic>
          </wp:inline>
        </w:drawing>
      </w:r>
    </w:p>
    <w:p w14:paraId="21E4EC9E" w14:textId="77777777" w:rsidR="0081653B" w:rsidRPr="009E0AAB" w:rsidRDefault="0081653B" w:rsidP="00B15212">
      <w:pPr>
        <w:spacing w:after="0" w:line="240" w:lineRule="auto"/>
        <w:jc w:val="both"/>
        <w:rPr>
          <w:rFonts w:ascii="Arial" w:hAnsi="Arial" w:cs="Arial"/>
          <w:sz w:val="20"/>
          <w:szCs w:val="20"/>
        </w:rPr>
      </w:pPr>
    </w:p>
    <w:p w14:paraId="6B1A8C25" w14:textId="1E0095A4" w:rsidR="00DE666F" w:rsidRPr="009E0AAB" w:rsidRDefault="00DE666F" w:rsidP="00B15212">
      <w:pPr>
        <w:spacing w:after="0" w:line="240" w:lineRule="auto"/>
        <w:jc w:val="both"/>
        <w:rPr>
          <w:rFonts w:ascii="Arial" w:hAnsi="Arial" w:cs="Arial"/>
          <w:sz w:val="20"/>
          <w:szCs w:val="20"/>
        </w:rPr>
      </w:pPr>
      <w:r w:rsidRPr="009E0AAB">
        <w:rPr>
          <w:rFonts w:ascii="Arial" w:hAnsi="Arial" w:cs="Arial"/>
          <w:sz w:val="20"/>
          <w:szCs w:val="20"/>
        </w:rPr>
        <w:t>Y fueron reemplazadas por estas:</w:t>
      </w:r>
    </w:p>
    <w:p w14:paraId="10C9AD1C" w14:textId="77777777" w:rsidR="0081653B" w:rsidRPr="009E0AAB" w:rsidRDefault="0081653B" w:rsidP="00B15212">
      <w:pPr>
        <w:spacing w:after="0" w:line="240" w:lineRule="auto"/>
        <w:jc w:val="both"/>
        <w:rPr>
          <w:rFonts w:ascii="Arial" w:hAnsi="Arial" w:cs="Arial"/>
          <w:sz w:val="20"/>
          <w:szCs w:val="20"/>
        </w:rPr>
      </w:pPr>
    </w:p>
    <w:p w14:paraId="5705867F" w14:textId="2D080B8A" w:rsidR="00DE666F" w:rsidRPr="009E0AAB" w:rsidRDefault="00DE666F" w:rsidP="007C66F8">
      <w:pPr>
        <w:spacing w:after="0" w:line="240" w:lineRule="auto"/>
        <w:jc w:val="center"/>
        <w:rPr>
          <w:rFonts w:ascii="Arial" w:hAnsi="Arial" w:cs="Arial"/>
          <w:sz w:val="20"/>
          <w:szCs w:val="20"/>
        </w:rPr>
      </w:pPr>
      <w:r w:rsidRPr="009E0AAB">
        <w:rPr>
          <w:rFonts w:ascii="Arial" w:hAnsi="Arial" w:cs="Arial"/>
          <w:noProof/>
          <w:sz w:val="20"/>
          <w:szCs w:val="20"/>
        </w:rPr>
        <w:drawing>
          <wp:inline distT="0" distB="0" distL="0" distR="0" wp14:anchorId="28AF79F0" wp14:editId="724F3569">
            <wp:extent cx="2590800" cy="705827"/>
            <wp:effectExtent l="0" t="0" r="0" b="0"/>
            <wp:docPr id="4910962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96299" name="Imagen 1" descr="Texto&#10;&#10;Descripción generada automáticamente"/>
                    <pic:cNvPicPr/>
                  </pic:nvPicPr>
                  <pic:blipFill>
                    <a:blip r:embed="rId36"/>
                    <a:stretch>
                      <a:fillRect/>
                    </a:stretch>
                  </pic:blipFill>
                  <pic:spPr>
                    <a:xfrm>
                      <a:off x="0" y="0"/>
                      <a:ext cx="2603848" cy="709382"/>
                    </a:xfrm>
                    <a:prstGeom prst="rect">
                      <a:avLst/>
                    </a:prstGeom>
                  </pic:spPr>
                </pic:pic>
              </a:graphicData>
            </a:graphic>
          </wp:inline>
        </w:drawing>
      </w:r>
    </w:p>
    <w:p w14:paraId="1A837F05" w14:textId="77777777" w:rsidR="0081653B" w:rsidRPr="009E0AAB" w:rsidRDefault="0081653B" w:rsidP="00B15212">
      <w:pPr>
        <w:spacing w:after="0" w:line="240" w:lineRule="auto"/>
        <w:jc w:val="both"/>
        <w:rPr>
          <w:rFonts w:ascii="Arial" w:hAnsi="Arial" w:cs="Arial"/>
          <w:sz w:val="20"/>
          <w:szCs w:val="20"/>
        </w:rPr>
      </w:pPr>
    </w:p>
    <w:p w14:paraId="443C573E" w14:textId="73C5AEE2" w:rsidR="00481D9A" w:rsidRPr="009E0AAB" w:rsidRDefault="00481D9A" w:rsidP="00B15212">
      <w:pPr>
        <w:spacing w:after="0" w:line="240" w:lineRule="auto"/>
        <w:jc w:val="both"/>
        <w:rPr>
          <w:rFonts w:ascii="Arial" w:hAnsi="Arial" w:cs="Arial"/>
          <w:sz w:val="20"/>
          <w:szCs w:val="20"/>
        </w:rPr>
      </w:pPr>
      <w:r w:rsidRPr="009E0AAB">
        <w:rPr>
          <w:rFonts w:ascii="Arial" w:hAnsi="Arial" w:cs="Arial"/>
          <w:sz w:val="20"/>
          <w:szCs w:val="20"/>
        </w:rPr>
        <w:t>Y al ejecutar el código, los archivos tabla_emision.xlsx, tabla_transicion.xlsx y ruta_viterbi.xlsx se descargarán automáticamente a la carpeta de descargas. Esto elimina la necesidad de buscar los archivos en el explorador de Colab y descargarlos manualmente.</w:t>
      </w:r>
    </w:p>
    <w:p w14:paraId="16871BFB" w14:textId="77777777" w:rsidR="0081653B" w:rsidRPr="009E0AAB" w:rsidRDefault="0081653B" w:rsidP="00B15212">
      <w:pPr>
        <w:spacing w:after="0" w:line="240" w:lineRule="auto"/>
        <w:jc w:val="both"/>
        <w:rPr>
          <w:rFonts w:ascii="Arial" w:hAnsi="Arial" w:cs="Arial"/>
          <w:sz w:val="20"/>
          <w:szCs w:val="20"/>
        </w:rPr>
      </w:pPr>
    </w:p>
    <w:p w14:paraId="7B5A6B83" w14:textId="129FF849" w:rsidR="005F5841" w:rsidRPr="009E0AAB" w:rsidRDefault="005F5841" w:rsidP="00B15212">
      <w:pPr>
        <w:pStyle w:val="Ttulo4"/>
        <w:spacing w:before="0" w:line="240" w:lineRule="auto"/>
        <w:jc w:val="both"/>
        <w:rPr>
          <w:rFonts w:ascii="Arial" w:hAnsi="Arial" w:cs="Arial"/>
          <w:sz w:val="20"/>
          <w:szCs w:val="20"/>
        </w:rPr>
      </w:pPr>
      <w:r w:rsidRPr="009E0AAB">
        <w:rPr>
          <w:rFonts w:ascii="Arial" w:hAnsi="Arial" w:cs="Arial"/>
          <w:sz w:val="20"/>
          <w:szCs w:val="20"/>
        </w:rPr>
        <w:t>Preguntas de Análisis</w:t>
      </w:r>
    </w:p>
    <w:p w14:paraId="350105B8" w14:textId="77777777" w:rsidR="001424BC" w:rsidRPr="009E0AAB" w:rsidRDefault="001424BC" w:rsidP="00B15212">
      <w:pPr>
        <w:spacing w:after="0" w:line="240" w:lineRule="auto"/>
        <w:jc w:val="both"/>
        <w:rPr>
          <w:rFonts w:ascii="Arial" w:hAnsi="Arial" w:cs="Arial"/>
          <w:sz w:val="20"/>
          <w:szCs w:val="20"/>
        </w:rPr>
      </w:pPr>
    </w:p>
    <w:p w14:paraId="17FDAA5E" w14:textId="1A341FB7" w:rsidR="00602DC4" w:rsidRDefault="00602DC4" w:rsidP="00B15212">
      <w:pPr>
        <w:spacing w:after="0" w:line="240" w:lineRule="auto"/>
        <w:jc w:val="both"/>
        <w:rPr>
          <w:rFonts w:ascii="Arial" w:hAnsi="Arial" w:cs="Arial"/>
          <w:sz w:val="20"/>
          <w:szCs w:val="20"/>
        </w:rPr>
      </w:pPr>
      <w:r w:rsidRPr="009E0AAB">
        <w:rPr>
          <w:rFonts w:ascii="Arial" w:hAnsi="Arial" w:cs="Arial"/>
          <w:sz w:val="20"/>
          <w:szCs w:val="20"/>
        </w:rPr>
        <w:t xml:space="preserve">Al final del código, se deben incluir las respuestas a las cuatro preguntas de análisis correspondientes a la Parte 3. Estas respuestas pueden ser impresas directamente en la salida del programa o añadidas como comentarios dentro del mismo, según se considere más adecuado. </w:t>
      </w:r>
      <w:r w:rsidR="00EE3E86" w:rsidRPr="009E0AAB">
        <w:rPr>
          <w:rFonts w:ascii="Arial" w:hAnsi="Arial" w:cs="Arial"/>
          <w:sz w:val="20"/>
          <w:szCs w:val="20"/>
        </w:rPr>
        <w:t>Las preguntas por responder</w:t>
      </w:r>
      <w:r w:rsidRPr="009E0AAB">
        <w:rPr>
          <w:rFonts w:ascii="Arial" w:hAnsi="Arial" w:cs="Arial"/>
          <w:sz w:val="20"/>
          <w:szCs w:val="20"/>
        </w:rPr>
        <w:t xml:space="preserve"> las podemos ver tanto en el código como en la sección de la tercera parte de este laboratorio.</w:t>
      </w:r>
    </w:p>
    <w:p w14:paraId="4316B894" w14:textId="77777777" w:rsidR="001936AE" w:rsidRPr="009E0AAB" w:rsidRDefault="001936AE" w:rsidP="00B15212">
      <w:pPr>
        <w:spacing w:after="0" w:line="240" w:lineRule="auto"/>
        <w:jc w:val="both"/>
        <w:rPr>
          <w:rFonts w:ascii="Arial" w:hAnsi="Arial" w:cs="Arial"/>
          <w:sz w:val="20"/>
          <w:szCs w:val="20"/>
        </w:rPr>
      </w:pPr>
    </w:p>
    <w:p w14:paraId="3A34282C" w14:textId="4F4450D1" w:rsidR="005F5841" w:rsidRPr="009E0AAB" w:rsidRDefault="005F5841" w:rsidP="00B15212">
      <w:pPr>
        <w:pStyle w:val="Ttulo4"/>
        <w:spacing w:before="0" w:line="240" w:lineRule="auto"/>
        <w:jc w:val="both"/>
        <w:rPr>
          <w:rFonts w:ascii="Arial" w:hAnsi="Arial" w:cs="Arial"/>
          <w:sz w:val="20"/>
          <w:szCs w:val="20"/>
        </w:rPr>
      </w:pPr>
      <w:r w:rsidRPr="009E0AAB">
        <w:rPr>
          <w:rFonts w:ascii="Arial" w:hAnsi="Arial" w:cs="Arial"/>
          <w:sz w:val="20"/>
          <w:szCs w:val="20"/>
        </w:rPr>
        <w:t>Comentarios Adicionales</w:t>
      </w:r>
    </w:p>
    <w:p w14:paraId="15B5F27B" w14:textId="77777777" w:rsidR="00604413" w:rsidRPr="009E0AAB" w:rsidRDefault="00604413" w:rsidP="00B15212">
      <w:pPr>
        <w:spacing w:after="0" w:line="240" w:lineRule="auto"/>
        <w:jc w:val="both"/>
        <w:rPr>
          <w:rFonts w:ascii="Arial" w:hAnsi="Arial" w:cs="Arial"/>
          <w:sz w:val="20"/>
          <w:szCs w:val="20"/>
        </w:rPr>
      </w:pPr>
    </w:p>
    <w:p w14:paraId="1EBE46B8" w14:textId="77777777" w:rsidR="0082255F" w:rsidRPr="009E0AAB" w:rsidRDefault="0082255F" w:rsidP="00B15212">
      <w:pPr>
        <w:spacing w:after="0" w:line="240" w:lineRule="auto"/>
        <w:jc w:val="both"/>
        <w:rPr>
          <w:rFonts w:ascii="Arial" w:hAnsi="Arial" w:cs="Arial"/>
          <w:sz w:val="20"/>
          <w:szCs w:val="20"/>
        </w:rPr>
      </w:pPr>
      <w:r w:rsidRPr="009E0AAB">
        <w:rPr>
          <w:rFonts w:ascii="Arial" w:hAnsi="Arial" w:cs="Arial"/>
          <w:sz w:val="20"/>
          <w:szCs w:val="20"/>
        </w:rPr>
        <w:t>Se añadieron comentarios detallados en cada función y en los pasos clave del código, con el fin de cumplir plenamente con el criterio de evaluación. Esta documentación interna facilita la comprensión del funcionamiento del programa y respalda la claridad del proceso implementado, tal como se exige en los lineamientos del laboratorio.</w:t>
      </w:r>
    </w:p>
    <w:p w14:paraId="1805314F" w14:textId="77777777" w:rsidR="0082255F" w:rsidRPr="009E0AAB" w:rsidRDefault="0082255F" w:rsidP="00B15212">
      <w:pPr>
        <w:spacing w:after="0" w:line="240" w:lineRule="auto"/>
        <w:jc w:val="both"/>
        <w:rPr>
          <w:rFonts w:ascii="Arial" w:hAnsi="Arial" w:cs="Arial"/>
          <w:sz w:val="20"/>
          <w:szCs w:val="20"/>
        </w:rPr>
      </w:pPr>
    </w:p>
    <w:p w14:paraId="79DB978C" w14:textId="31E98DAB" w:rsidR="004733C3" w:rsidRPr="009E0AAB" w:rsidRDefault="004733C3" w:rsidP="00B15212">
      <w:pPr>
        <w:pStyle w:val="Ttulo2"/>
        <w:spacing w:before="0" w:line="240" w:lineRule="auto"/>
        <w:jc w:val="both"/>
        <w:rPr>
          <w:rFonts w:ascii="Arial" w:hAnsi="Arial" w:cs="Arial"/>
          <w:sz w:val="20"/>
          <w:szCs w:val="20"/>
        </w:rPr>
      </w:pPr>
      <w:bookmarkStart w:id="13" w:name="_Toc200312458"/>
      <w:r w:rsidRPr="009E0AAB">
        <w:rPr>
          <w:rFonts w:ascii="Arial" w:hAnsi="Arial" w:cs="Arial"/>
          <w:sz w:val="20"/>
          <w:szCs w:val="20"/>
        </w:rPr>
        <w:t>Tercera Parte Del Desarrollo Del Proyecto – Respuesta Preguntas Adicionales</w:t>
      </w:r>
      <w:bookmarkEnd w:id="13"/>
    </w:p>
    <w:p w14:paraId="650B3420" w14:textId="77777777" w:rsidR="004733C3" w:rsidRPr="009E0AAB" w:rsidRDefault="004733C3" w:rsidP="00B15212">
      <w:pPr>
        <w:spacing w:after="0" w:line="240" w:lineRule="auto"/>
        <w:jc w:val="both"/>
        <w:rPr>
          <w:rFonts w:ascii="Arial" w:hAnsi="Arial" w:cs="Arial"/>
          <w:sz w:val="20"/>
          <w:szCs w:val="20"/>
        </w:rPr>
      </w:pPr>
    </w:p>
    <w:p w14:paraId="6380193F" w14:textId="77777777"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 xml:space="preserve">A continuación, proporcionamos las respuestas a las cuatro preguntas finales que de igual manera las podemos encontrar o bueno las incluimos en la Celda 7 del código: </w:t>
      </w:r>
    </w:p>
    <w:p w14:paraId="1AE16D43" w14:textId="77777777" w:rsidR="004733C3" w:rsidRPr="009E0AAB" w:rsidRDefault="004733C3" w:rsidP="00B15212">
      <w:pPr>
        <w:spacing w:after="0" w:line="240" w:lineRule="auto"/>
        <w:jc w:val="both"/>
        <w:rPr>
          <w:rFonts w:ascii="Arial" w:hAnsi="Arial" w:cs="Arial"/>
          <w:sz w:val="20"/>
          <w:szCs w:val="20"/>
        </w:rPr>
      </w:pPr>
    </w:p>
    <w:p w14:paraId="5D5F16DB" w14:textId="6DB8B979" w:rsidR="004733C3" w:rsidRPr="009E0AAB" w:rsidRDefault="004733C3">
      <w:pPr>
        <w:pStyle w:val="Ttulo3"/>
        <w:numPr>
          <w:ilvl w:val="0"/>
          <w:numId w:val="2"/>
        </w:numPr>
        <w:spacing w:before="0" w:line="240" w:lineRule="auto"/>
        <w:jc w:val="both"/>
        <w:rPr>
          <w:rFonts w:ascii="Arial" w:hAnsi="Arial" w:cs="Arial"/>
          <w:sz w:val="20"/>
          <w:szCs w:val="20"/>
        </w:rPr>
      </w:pPr>
      <w:bookmarkStart w:id="14" w:name="_Toc200312459"/>
      <w:r w:rsidRPr="009E0AAB">
        <w:rPr>
          <w:rFonts w:ascii="Arial" w:hAnsi="Arial" w:cs="Arial"/>
          <w:sz w:val="20"/>
          <w:szCs w:val="20"/>
        </w:rPr>
        <w:t>¿Es correcto el etiquetado morfosintáctico de la primera oración?</w:t>
      </w:r>
      <w:bookmarkEnd w:id="14"/>
    </w:p>
    <w:p w14:paraId="2F08552F" w14:textId="77777777" w:rsidR="004733C3" w:rsidRPr="009E0AAB" w:rsidRDefault="004733C3" w:rsidP="00B15212">
      <w:pPr>
        <w:pStyle w:val="Prrafodelista"/>
        <w:spacing w:after="0" w:line="240" w:lineRule="auto"/>
        <w:jc w:val="both"/>
        <w:rPr>
          <w:rFonts w:ascii="Arial" w:hAnsi="Arial" w:cs="Arial"/>
          <w:sz w:val="20"/>
          <w:szCs w:val="20"/>
        </w:rPr>
      </w:pPr>
    </w:p>
    <w:p w14:paraId="17167C3C" w14:textId="77777777"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La oración etiquetada por el modelo es:</w:t>
      </w:r>
    </w:p>
    <w:p w14:paraId="36FC8F16" w14:textId="5BEFBC45"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br/>
        <w:t>[('Habla', 'VMIP3S0'), ('con', 'SP'), ('el', 'DA'), ('enfermo', 'NCMS000'), ('grave', 'AQ0CS00'), ('de', 'SP'), ('trasplantes', 'NCMN000'), ('.', '</w:t>
      </w:r>
      <w:proofErr w:type="spellStart"/>
      <w:r w:rsidRPr="009E0AAB">
        <w:rPr>
          <w:rFonts w:ascii="Arial" w:hAnsi="Arial" w:cs="Arial"/>
          <w:sz w:val="20"/>
          <w:szCs w:val="20"/>
        </w:rPr>
        <w:t>Fp</w:t>
      </w:r>
      <w:proofErr w:type="spellEnd"/>
      <w:r w:rsidRPr="009E0AAB">
        <w:rPr>
          <w:rFonts w:ascii="Arial" w:hAnsi="Arial" w:cs="Arial"/>
          <w:sz w:val="20"/>
          <w:szCs w:val="20"/>
        </w:rPr>
        <w:t>')].</w:t>
      </w:r>
    </w:p>
    <w:p w14:paraId="5FABC69F" w14:textId="77777777" w:rsidR="004733C3" w:rsidRPr="009E0AAB" w:rsidRDefault="004733C3" w:rsidP="00B15212">
      <w:pPr>
        <w:spacing w:after="0" w:line="240" w:lineRule="auto"/>
        <w:jc w:val="both"/>
        <w:rPr>
          <w:rFonts w:ascii="Arial" w:hAnsi="Arial" w:cs="Arial"/>
          <w:sz w:val="20"/>
          <w:szCs w:val="20"/>
        </w:rPr>
      </w:pPr>
    </w:p>
    <w:p w14:paraId="120A19A9" w14:textId="2E93302C"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 xml:space="preserve">Este etiquetado es correcto y se valida al compararlo con la referencia del corpus correspondiente al documento con </w:t>
      </w:r>
      <w:proofErr w:type="spellStart"/>
      <w:r w:rsidRPr="009E0AAB">
        <w:rPr>
          <w:rFonts w:ascii="Arial" w:hAnsi="Arial" w:cs="Arial"/>
          <w:sz w:val="20"/>
          <w:szCs w:val="20"/>
        </w:rPr>
        <w:t>doc_id</w:t>
      </w:r>
      <w:proofErr w:type="spellEnd"/>
      <w:r w:rsidRPr="009E0AAB">
        <w:rPr>
          <w:rFonts w:ascii="Arial" w:hAnsi="Arial" w:cs="Arial"/>
          <w:sz w:val="20"/>
          <w:szCs w:val="20"/>
        </w:rPr>
        <w:t>=1. Cada palabra ha sido asignada con precisión a su categoría morfosintáctica:</w:t>
      </w:r>
    </w:p>
    <w:p w14:paraId="342FF33D" w14:textId="77777777" w:rsidR="004733C3" w:rsidRPr="009E0AAB" w:rsidRDefault="004733C3" w:rsidP="00B15212">
      <w:pPr>
        <w:spacing w:after="0" w:line="240" w:lineRule="auto"/>
        <w:jc w:val="both"/>
        <w:rPr>
          <w:rFonts w:ascii="Arial" w:hAnsi="Arial" w:cs="Arial"/>
          <w:sz w:val="20"/>
          <w:szCs w:val="20"/>
        </w:rPr>
      </w:pPr>
    </w:p>
    <w:p w14:paraId="288713A1"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Habla</w:t>
      </w:r>
      <w:r w:rsidRPr="009E0AAB">
        <w:rPr>
          <w:rFonts w:ascii="Arial" w:hAnsi="Arial" w:cs="Arial"/>
          <w:sz w:val="20"/>
          <w:szCs w:val="20"/>
        </w:rPr>
        <w:t xml:space="preserve"> ha sido etiquetada como VMIP3S0, un verbo principal en modo indicativo, tiempo presente y tercera persona del singular.</w:t>
      </w:r>
    </w:p>
    <w:p w14:paraId="6108D9E8"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con</w:t>
      </w:r>
      <w:r w:rsidRPr="009E0AAB">
        <w:rPr>
          <w:rFonts w:ascii="Arial" w:hAnsi="Arial" w:cs="Arial"/>
          <w:sz w:val="20"/>
          <w:szCs w:val="20"/>
        </w:rPr>
        <w:t xml:space="preserve"> está correctamente clasificada como SP, una preposición.</w:t>
      </w:r>
    </w:p>
    <w:p w14:paraId="2B9C91FE"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el</w:t>
      </w:r>
      <w:r w:rsidRPr="009E0AAB">
        <w:rPr>
          <w:rFonts w:ascii="Arial" w:hAnsi="Arial" w:cs="Arial"/>
          <w:sz w:val="20"/>
          <w:szCs w:val="20"/>
        </w:rPr>
        <w:t xml:space="preserve"> aparece como DA, un determinante o artículo definido.</w:t>
      </w:r>
    </w:p>
    <w:p w14:paraId="309988A7"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enfermo</w:t>
      </w:r>
      <w:r w:rsidRPr="009E0AAB">
        <w:rPr>
          <w:rFonts w:ascii="Arial" w:hAnsi="Arial" w:cs="Arial"/>
          <w:sz w:val="20"/>
          <w:szCs w:val="20"/>
        </w:rPr>
        <w:t xml:space="preserve"> corresponde a NCMS000, nombre común, masculino y singular.</w:t>
      </w:r>
    </w:p>
    <w:p w14:paraId="0D1C3E2C"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grave</w:t>
      </w:r>
      <w:r w:rsidRPr="009E0AAB">
        <w:rPr>
          <w:rFonts w:ascii="Arial" w:hAnsi="Arial" w:cs="Arial"/>
          <w:sz w:val="20"/>
          <w:szCs w:val="20"/>
        </w:rPr>
        <w:t xml:space="preserve"> ha sido etiquetado como AQ0CS00, un adjetivo calificativo común en forma singular.</w:t>
      </w:r>
    </w:p>
    <w:p w14:paraId="0F89C6C0"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de</w:t>
      </w:r>
      <w:r w:rsidRPr="009E0AAB">
        <w:rPr>
          <w:rFonts w:ascii="Arial" w:hAnsi="Arial" w:cs="Arial"/>
          <w:sz w:val="20"/>
          <w:szCs w:val="20"/>
        </w:rPr>
        <w:t xml:space="preserve"> también es una preposición, correctamente identificada como SP.</w:t>
      </w:r>
    </w:p>
    <w:p w14:paraId="339A6009"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i/>
          <w:iCs/>
          <w:sz w:val="20"/>
          <w:szCs w:val="20"/>
        </w:rPr>
        <w:t>trasplantes</w:t>
      </w:r>
      <w:r w:rsidRPr="009E0AAB">
        <w:rPr>
          <w:rFonts w:ascii="Arial" w:hAnsi="Arial" w:cs="Arial"/>
          <w:sz w:val="20"/>
          <w:szCs w:val="20"/>
        </w:rPr>
        <w:t xml:space="preserve"> está etiquetada como NCMN000, nombre común masculino sin especificación de número.</w:t>
      </w:r>
    </w:p>
    <w:p w14:paraId="4462FA28" w14:textId="77777777" w:rsidR="004733C3" w:rsidRPr="009E0AAB" w:rsidRDefault="004733C3">
      <w:pPr>
        <w:numPr>
          <w:ilvl w:val="0"/>
          <w:numId w:val="3"/>
        </w:numPr>
        <w:spacing w:after="0" w:line="240" w:lineRule="auto"/>
        <w:jc w:val="both"/>
        <w:rPr>
          <w:rFonts w:ascii="Arial" w:hAnsi="Arial" w:cs="Arial"/>
          <w:sz w:val="20"/>
          <w:szCs w:val="20"/>
        </w:rPr>
      </w:pPr>
      <w:r w:rsidRPr="009E0AAB">
        <w:rPr>
          <w:rFonts w:ascii="Arial" w:hAnsi="Arial" w:cs="Arial"/>
          <w:sz w:val="20"/>
          <w:szCs w:val="20"/>
        </w:rPr>
        <w:t xml:space="preserve">Finalmente, el punto (.) se clasifica como </w:t>
      </w:r>
      <w:proofErr w:type="spellStart"/>
      <w:r w:rsidRPr="009E0AAB">
        <w:rPr>
          <w:rFonts w:ascii="Arial" w:hAnsi="Arial" w:cs="Arial"/>
          <w:sz w:val="20"/>
          <w:szCs w:val="20"/>
        </w:rPr>
        <w:t>Fp</w:t>
      </w:r>
      <w:proofErr w:type="spellEnd"/>
      <w:r w:rsidRPr="009E0AAB">
        <w:rPr>
          <w:rFonts w:ascii="Arial" w:hAnsi="Arial" w:cs="Arial"/>
          <w:sz w:val="20"/>
          <w:szCs w:val="20"/>
        </w:rPr>
        <w:t>, indicando puntuación final.</w:t>
      </w:r>
    </w:p>
    <w:p w14:paraId="542E2625" w14:textId="77777777" w:rsidR="004733C3" w:rsidRPr="009E0AAB" w:rsidRDefault="004733C3" w:rsidP="00B15212">
      <w:pPr>
        <w:spacing w:after="0" w:line="240" w:lineRule="auto"/>
        <w:ind w:left="720"/>
        <w:jc w:val="both"/>
        <w:rPr>
          <w:rFonts w:ascii="Arial" w:hAnsi="Arial" w:cs="Arial"/>
          <w:sz w:val="20"/>
          <w:szCs w:val="20"/>
        </w:rPr>
      </w:pPr>
    </w:p>
    <w:p w14:paraId="2423B5E9" w14:textId="77777777"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El uso del suavizado de Laplace en el modelo asegura que todas las combinaciones posibles de palabras y etiquetas tengan una probabilidad distinta de cero, lo cual es fundamental para evitar errores durante la inferencia. Además, el estado especial &lt;START&gt; permite modelar de forma precisa las transiciones iniciales de las oraciones (como se muestra en el archivo tabla_iniciales.xlsx), mientras que el estado &lt;END&gt; garantiza una transición final adecuada. La matriz de Viterbi, exportada en ruta_viterbi.xlsx, muestra las probabilidades calculadas en cada paso del algoritmo, y su análisis, junto con la comparación con el corpus, confirma que el etiquetado generado por el modelo es correcto.</w:t>
      </w:r>
    </w:p>
    <w:p w14:paraId="39ED794A" w14:textId="77777777" w:rsidR="004733C3" w:rsidRPr="009E0AAB" w:rsidRDefault="004733C3" w:rsidP="00B15212">
      <w:pPr>
        <w:spacing w:after="0" w:line="240" w:lineRule="auto"/>
        <w:jc w:val="both"/>
        <w:rPr>
          <w:rFonts w:ascii="Arial" w:hAnsi="Arial" w:cs="Arial"/>
          <w:sz w:val="20"/>
          <w:szCs w:val="20"/>
        </w:rPr>
      </w:pPr>
    </w:p>
    <w:p w14:paraId="0EDC7530" w14:textId="031C9E79" w:rsidR="004733C3" w:rsidRPr="009E0AAB" w:rsidRDefault="004733C3">
      <w:pPr>
        <w:pStyle w:val="Ttulo3"/>
        <w:numPr>
          <w:ilvl w:val="0"/>
          <w:numId w:val="2"/>
        </w:numPr>
        <w:spacing w:before="0" w:line="240" w:lineRule="auto"/>
        <w:jc w:val="both"/>
        <w:rPr>
          <w:rFonts w:ascii="Arial" w:hAnsi="Arial" w:cs="Arial"/>
          <w:sz w:val="20"/>
          <w:szCs w:val="20"/>
        </w:rPr>
      </w:pPr>
      <w:bookmarkStart w:id="15" w:name="_Toc200312460"/>
      <w:r w:rsidRPr="009E0AAB">
        <w:rPr>
          <w:rFonts w:ascii="Arial" w:hAnsi="Arial" w:cs="Arial"/>
          <w:sz w:val="20"/>
          <w:szCs w:val="20"/>
        </w:rPr>
        <w:t>Resultado del etiquetado de la segunda oración y ¿por qué es correcto?</w:t>
      </w:r>
      <w:bookmarkEnd w:id="15"/>
    </w:p>
    <w:p w14:paraId="16C20AAE" w14:textId="77777777" w:rsidR="004733C3" w:rsidRPr="009E0AAB" w:rsidRDefault="004733C3" w:rsidP="00B15212">
      <w:pPr>
        <w:spacing w:after="0" w:line="240" w:lineRule="auto"/>
        <w:jc w:val="both"/>
        <w:rPr>
          <w:rFonts w:ascii="Arial" w:hAnsi="Arial" w:cs="Arial"/>
          <w:sz w:val="20"/>
          <w:szCs w:val="20"/>
        </w:rPr>
      </w:pPr>
    </w:p>
    <w:p w14:paraId="3F46E117" w14:textId="77777777"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La oración etiquetada por el modelo es:</w:t>
      </w:r>
    </w:p>
    <w:p w14:paraId="714A98FE" w14:textId="77777777" w:rsidR="00370456" w:rsidRPr="009E0AAB" w:rsidRDefault="00370456" w:rsidP="00B15212">
      <w:pPr>
        <w:spacing w:after="0" w:line="240" w:lineRule="auto"/>
        <w:jc w:val="both"/>
        <w:rPr>
          <w:rFonts w:ascii="Arial" w:hAnsi="Arial" w:cs="Arial"/>
          <w:sz w:val="20"/>
          <w:szCs w:val="20"/>
        </w:rPr>
      </w:pPr>
    </w:p>
    <w:p w14:paraId="67EEC641" w14:textId="1D35F9C3"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[('El', 'DA'), ('enfermo', 'NCMS000'), ('grave', 'AQ0CS00'), ('habla', 'VMIP3S0'), ('de', 'SP'), ('trasplantes', 'NCMN000'), ('.', '</w:t>
      </w:r>
      <w:proofErr w:type="spellStart"/>
      <w:r w:rsidRPr="009E0AAB">
        <w:rPr>
          <w:rFonts w:ascii="Arial" w:hAnsi="Arial" w:cs="Arial"/>
          <w:sz w:val="20"/>
          <w:szCs w:val="20"/>
        </w:rPr>
        <w:t>Fp</w:t>
      </w:r>
      <w:proofErr w:type="spellEnd"/>
      <w:r w:rsidRPr="009E0AAB">
        <w:rPr>
          <w:rFonts w:ascii="Arial" w:hAnsi="Arial" w:cs="Arial"/>
          <w:sz w:val="20"/>
          <w:szCs w:val="20"/>
        </w:rPr>
        <w:t>')].</w:t>
      </w:r>
    </w:p>
    <w:p w14:paraId="007474CE" w14:textId="77777777" w:rsidR="004733C3" w:rsidRPr="009E0AAB" w:rsidRDefault="004733C3" w:rsidP="00B15212">
      <w:pPr>
        <w:spacing w:after="0" w:line="240" w:lineRule="auto"/>
        <w:jc w:val="both"/>
        <w:rPr>
          <w:rFonts w:ascii="Arial" w:hAnsi="Arial" w:cs="Arial"/>
          <w:sz w:val="20"/>
          <w:szCs w:val="20"/>
        </w:rPr>
      </w:pPr>
    </w:p>
    <w:p w14:paraId="4E388A19" w14:textId="77777777"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 xml:space="preserve">Este etiquetado es correcto y se valida al compararlo con el corpus de referencia correspondiente al documento con </w:t>
      </w:r>
      <w:proofErr w:type="spellStart"/>
      <w:r w:rsidRPr="009E0AAB">
        <w:rPr>
          <w:rFonts w:ascii="Arial" w:hAnsi="Arial" w:cs="Arial"/>
          <w:sz w:val="20"/>
          <w:szCs w:val="20"/>
        </w:rPr>
        <w:t>doc_id</w:t>
      </w:r>
      <w:proofErr w:type="spellEnd"/>
      <w:r w:rsidRPr="009E0AAB">
        <w:rPr>
          <w:rFonts w:ascii="Arial" w:hAnsi="Arial" w:cs="Arial"/>
          <w:sz w:val="20"/>
          <w:szCs w:val="20"/>
        </w:rPr>
        <w:t>=2. Cada palabra ha sido correctamente clasificada según su categoría gramatical:</w:t>
      </w:r>
    </w:p>
    <w:p w14:paraId="4FCC0DD8" w14:textId="77777777" w:rsidR="004733C3" w:rsidRPr="009E0AAB" w:rsidRDefault="004733C3" w:rsidP="00B15212">
      <w:pPr>
        <w:spacing w:after="0" w:line="240" w:lineRule="auto"/>
        <w:jc w:val="both"/>
        <w:rPr>
          <w:rFonts w:ascii="Arial" w:hAnsi="Arial" w:cs="Arial"/>
          <w:sz w:val="20"/>
          <w:szCs w:val="20"/>
        </w:rPr>
      </w:pPr>
    </w:p>
    <w:p w14:paraId="6A16BCCB" w14:textId="77777777" w:rsidR="004733C3" w:rsidRPr="009E0AAB" w:rsidRDefault="004733C3">
      <w:pPr>
        <w:numPr>
          <w:ilvl w:val="0"/>
          <w:numId w:val="4"/>
        </w:numPr>
        <w:spacing w:after="0" w:line="240" w:lineRule="auto"/>
        <w:jc w:val="both"/>
        <w:rPr>
          <w:rFonts w:ascii="Arial" w:hAnsi="Arial" w:cs="Arial"/>
          <w:sz w:val="20"/>
          <w:szCs w:val="20"/>
        </w:rPr>
      </w:pPr>
      <w:proofErr w:type="spellStart"/>
      <w:r w:rsidRPr="009E0AAB">
        <w:rPr>
          <w:rFonts w:ascii="Arial" w:hAnsi="Arial" w:cs="Arial"/>
          <w:i/>
          <w:iCs/>
          <w:sz w:val="20"/>
          <w:szCs w:val="20"/>
        </w:rPr>
        <w:t>El</w:t>
      </w:r>
      <w:proofErr w:type="spellEnd"/>
      <w:r w:rsidRPr="009E0AAB">
        <w:rPr>
          <w:rFonts w:ascii="Arial" w:hAnsi="Arial" w:cs="Arial"/>
          <w:sz w:val="20"/>
          <w:szCs w:val="20"/>
        </w:rPr>
        <w:t xml:space="preserve"> ha sido etiquetado como DA, un artículo definido.</w:t>
      </w:r>
    </w:p>
    <w:p w14:paraId="05559E2D" w14:textId="77777777" w:rsidR="004733C3" w:rsidRPr="009E0AAB" w:rsidRDefault="004733C3">
      <w:pPr>
        <w:numPr>
          <w:ilvl w:val="0"/>
          <w:numId w:val="4"/>
        </w:numPr>
        <w:spacing w:after="0" w:line="240" w:lineRule="auto"/>
        <w:jc w:val="both"/>
        <w:rPr>
          <w:rFonts w:ascii="Arial" w:hAnsi="Arial" w:cs="Arial"/>
          <w:sz w:val="20"/>
          <w:szCs w:val="20"/>
        </w:rPr>
      </w:pPr>
      <w:r w:rsidRPr="009E0AAB">
        <w:rPr>
          <w:rFonts w:ascii="Arial" w:hAnsi="Arial" w:cs="Arial"/>
          <w:i/>
          <w:iCs/>
          <w:sz w:val="20"/>
          <w:szCs w:val="20"/>
        </w:rPr>
        <w:t>enfermo</w:t>
      </w:r>
      <w:r w:rsidRPr="009E0AAB">
        <w:rPr>
          <w:rFonts w:ascii="Arial" w:hAnsi="Arial" w:cs="Arial"/>
          <w:sz w:val="20"/>
          <w:szCs w:val="20"/>
        </w:rPr>
        <w:t xml:space="preserve"> aparece como NCMS000, que indica un nombre común, masculino y singular.</w:t>
      </w:r>
    </w:p>
    <w:p w14:paraId="40A1E370" w14:textId="77777777" w:rsidR="004733C3" w:rsidRPr="009E0AAB" w:rsidRDefault="004733C3">
      <w:pPr>
        <w:numPr>
          <w:ilvl w:val="0"/>
          <w:numId w:val="4"/>
        </w:numPr>
        <w:spacing w:after="0" w:line="240" w:lineRule="auto"/>
        <w:jc w:val="both"/>
        <w:rPr>
          <w:rFonts w:ascii="Arial" w:hAnsi="Arial" w:cs="Arial"/>
          <w:sz w:val="20"/>
          <w:szCs w:val="20"/>
        </w:rPr>
      </w:pPr>
      <w:r w:rsidRPr="009E0AAB">
        <w:rPr>
          <w:rFonts w:ascii="Arial" w:hAnsi="Arial" w:cs="Arial"/>
          <w:i/>
          <w:iCs/>
          <w:sz w:val="20"/>
          <w:szCs w:val="20"/>
        </w:rPr>
        <w:t>grave</w:t>
      </w:r>
      <w:r w:rsidRPr="009E0AAB">
        <w:rPr>
          <w:rFonts w:ascii="Arial" w:hAnsi="Arial" w:cs="Arial"/>
          <w:sz w:val="20"/>
          <w:szCs w:val="20"/>
        </w:rPr>
        <w:t xml:space="preserve"> ha sido identificado como AQ0CS00, un adjetivo calificativo en forma común y singular.</w:t>
      </w:r>
    </w:p>
    <w:p w14:paraId="1D9F1748" w14:textId="77777777" w:rsidR="004733C3" w:rsidRPr="009E0AAB" w:rsidRDefault="004733C3">
      <w:pPr>
        <w:numPr>
          <w:ilvl w:val="0"/>
          <w:numId w:val="4"/>
        </w:numPr>
        <w:spacing w:after="0" w:line="240" w:lineRule="auto"/>
        <w:jc w:val="both"/>
        <w:rPr>
          <w:rFonts w:ascii="Arial" w:hAnsi="Arial" w:cs="Arial"/>
          <w:sz w:val="20"/>
          <w:szCs w:val="20"/>
        </w:rPr>
      </w:pPr>
      <w:r w:rsidRPr="009E0AAB">
        <w:rPr>
          <w:rFonts w:ascii="Arial" w:hAnsi="Arial" w:cs="Arial"/>
          <w:i/>
          <w:iCs/>
          <w:sz w:val="20"/>
          <w:szCs w:val="20"/>
        </w:rPr>
        <w:t>habla</w:t>
      </w:r>
      <w:r w:rsidRPr="009E0AAB">
        <w:rPr>
          <w:rFonts w:ascii="Arial" w:hAnsi="Arial" w:cs="Arial"/>
          <w:sz w:val="20"/>
          <w:szCs w:val="20"/>
        </w:rPr>
        <w:t xml:space="preserve"> está correctamente etiquetado como VMIP3S0, un verbo principal en modo indicativo, tiempo presente y tercera persona del singular.</w:t>
      </w:r>
    </w:p>
    <w:p w14:paraId="7B4CE597" w14:textId="77777777" w:rsidR="004733C3" w:rsidRPr="009E0AAB" w:rsidRDefault="004733C3">
      <w:pPr>
        <w:numPr>
          <w:ilvl w:val="0"/>
          <w:numId w:val="4"/>
        </w:numPr>
        <w:spacing w:after="0" w:line="240" w:lineRule="auto"/>
        <w:jc w:val="both"/>
        <w:rPr>
          <w:rFonts w:ascii="Arial" w:hAnsi="Arial" w:cs="Arial"/>
          <w:sz w:val="20"/>
          <w:szCs w:val="20"/>
        </w:rPr>
      </w:pPr>
      <w:r w:rsidRPr="009E0AAB">
        <w:rPr>
          <w:rFonts w:ascii="Arial" w:hAnsi="Arial" w:cs="Arial"/>
          <w:i/>
          <w:iCs/>
          <w:sz w:val="20"/>
          <w:szCs w:val="20"/>
        </w:rPr>
        <w:t>de</w:t>
      </w:r>
      <w:r w:rsidRPr="009E0AAB">
        <w:rPr>
          <w:rFonts w:ascii="Arial" w:hAnsi="Arial" w:cs="Arial"/>
          <w:sz w:val="20"/>
          <w:szCs w:val="20"/>
        </w:rPr>
        <w:t xml:space="preserve"> es una preposición, clasificada como SP.</w:t>
      </w:r>
    </w:p>
    <w:p w14:paraId="5010DA26" w14:textId="77777777" w:rsidR="004733C3" w:rsidRPr="009E0AAB" w:rsidRDefault="004733C3">
      <w:pPr>
        <w:numPr>
          <w:ilvl w:val="0"/>
          <w:numId w:val="4"/>
        </w:numPr>
        <w:spacing w:after="0" w:line="240" w:lineRule="auto"/>
        <w:jc w:val="both"/>
        <w:rPr>
          <w:rFonts w:ascii="Arial" w:hAnsi="Arial" w:cs="Arial"/>
          <w:sz w:val="20"/>
          <w:szCs w:val="20"/>
        </w:rPr>
      </w:pPr>
      <w:r w:rsidRPr="009E0AAB">
        <w:rPr>
          <w:rFonts w:ascii="Arial" w:hAnsi="Arial" w:cs="Arial"/>
          <w:i/>
          <w:iCs/>
          <w:sz w:val="20"/>
          <w:szCs w:val="20"/>
        </w:rPr>
        <w:t>trasplantes</w:t>
      </w:r>
      <w:r w:rsidRPr="009E0AAB">
        <w:rPr>
          <w:rFonts w:ascii="Arial" w:hAnsi="Arial" w:cs="Arial"/>
          <w:sz w:val="20"/>
          <w:szCs w:val="20"/>
        </w:rPr>
        <w:t xml:space="preserve"> se etiqueta como NCMN000, nombre común masculino sin especificación de número.</w:t>
      </w:r>
    </w:p>
    <w:p w14:paraId="318DCD3B" w14:textId="77777777" w:rsidR="004733C3" w:rsidRPr="009E0AAB" w:rsidRDefault="004733C3">
      <w:pPr>
        <w:numPr>
          <w:ilvl w:val="0"/>
          <w:numId w:val="4"/>
        </w:numPr>
        <w:spacing w:after="0" w:line="240" w:lineRule="auto"/>
        <w:jc w:val="both"/>
        <w:rPr>
          <w:rFonts w:ascii="Arial" w:hAnsi="Arial" w:cs="Arial"/>
          <w:sz w:val="20"/>
          <w:szCs w:val="20"/>
        </w:rPr>
      </w:pPr>
      <w:r w:rsidRPr="009E0AAB">
        <w:rPr>
          <w:rFonts w:ascii="Arial" w:hAnsi="Arial" w:cs="Arial"/>
          <w:sz w:val="20"/>
          <w:szCs w:val="20"/>
        </w:rPr>
        <w:t xml:space="preserve">Finalmente, el punto (.) se clasifica como </w:t>
      </w:r>
      <w:proofErr w:type="spellStart"/>
      <w:r w:rsidRPr="009E0AAB">
        <w:rPr>
          <w:rFonts w:ascii="Arial" w:hAnsi="Arial" w:cs="Arial"/>
          <w:sz w:val="20"/>
          <w:szCs w:val="20"/>
        </w:rPr>
        <w:t>Fp</w:t>
      </w:r>
      <w:proofErr w:type="spellEnd"/>
      <w:r w:rsidRPr="009E0AAB">
        <w:rPr>
          <w:rFonts w:ascii="Arial" w:hAnsi="Arial" w:cs="Arial"/>
          <w:sz w:val="20"/>
          <w:szCs w:val="20"/>
        </w:rPr>
        <w:t>, correspondiente a un signo de puntuación final.</w:t>
      </w:r>
    </w:p>
    <w:p w14:paraId="2F6D5371" w14:textId="77777777" w:rsidR="004733C3" w:rsidRPr="009E0AAB" w:rsidRDefault="004733C3" w:rsidP="00B15212">
      <w:pPr>
        <w:spacing w:after="0" w:line="240" w:lineRule="auto"/>
        <w:ind w:left="720"/>
        <w:jc w:val="both"/>
        <w:rPr>
          <w:rFonts w:ascii="Arial" w:hAnsi="Arial" w:cs="Arial"/>
          <w:sz w:val="20"/>
          <w:szCs w:val="20"/>
        </w:rPr>
      </w:pPr>
    </w:p>
    <w:p w14:paraId="280719B7" w14:textId="77777777"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lastRenderedPageBreak/>
        <w:t>La matriz de Viterbi generada para esta oración, exportada como matriz_viterbi_sentence2.xlsx, muestra las probabilidades detalladas de cada etiqueta en cada posición de la secuencia. Esta información confirma el proceso correcto de decisión del modelo a lo largo de toda la oración.</w:t>
      </w:r>
    </w:p>
    <w:p w14:paraId="33724DAF" w14:textId="6437EFCE" w:rsidR="004733C3" w:rsidRPr="009E0AAB" w:rsidRDefault="004733C3" w:rsidP="00B15212">
      <w:pPr>
        <w:spacing w:after="0" w:line="240" w:lineRule="auto"/>
        <w:jc w:val="both"/>
        <w:rPr>
          <w:rFonts w:ascii="Arial" w:hAnsi="Arial" w:cs="Arial"/>
          <w:sz w:val="20"/>
          <w:szCs w:val="20"/>
        </w:rPr>
      </w:pPr>
      <w:r w:rsidRPr="009E0AAB">
        <w:rPr>
          <w:rFonts w:ascii="Arial" w:hAnsi="Arial" w:cs="Arial"/>
          <w:sz w:val="20"/>
          <w:szCs w:val="20"/>
        </w:rPr>
        <w:t>Además, el modelo es capaz de capturar la estructura específica de esta oración diferente en orden a otras oraciones similares, gracias al uso del suavizado de Laplace, que asegura probabilidades no nulas para combinaciones no vistas previamente. El estado especial &lt;START&gt; permite modelar adecuadamente las transiciones iniciales, mientras que el estado &lt;END&gt; garantiza una transición final coherente. Estos aspectos se reflejan claramente en los archivos tabla_iniciales.xlsx y tabla_transicion.xlsx, que documentan las probabilidades aprendidas por el modelo para los inicios y transiciones entre etiquetas, respectivamente</w:t>
      </w:r>
    </w:p>
    <w:p w14:paraId="133EA116" w14:textId="77777777" w:rsidR="004733C3" w:rsidRPr="009E0AAB" w:rsidRDefault="004733C3" w:rsidP="00B15212">
      <w:pPr>
        <w:spacing w:after="0" w:line="240" w:lineRule="auto"/>
        <w:jc w:val="both"/>
        <w:rPr>
          <w:rFonts w:ascii="Arial" w:hAnsi="Arial" w:cs="Arial"/>
          <w:sz w:val="20"/>
          <w:szCs w:val="20"/>
        </w:rPr>
      </w:pPr>
    </w:p>
    <w:p w14:paraId="261CADE0" w14:textId="59B87AB0" w:rsidR="004733C3" w:rsidRPr="009E0AAB" w:rsidRDefault="004733C3">
      <w:pPr>
        <w:pStyle w:val="Ttulo3"/>
        <w:numPr>
          <w:ilvl w:val="0"/>
          <w:numId w:val="2"/>
        </w:numPr>
        <w:spacing w:before="0" w:line="240" w:lineRule="auto"/>
        <w:jc w:val="both"/>
        <w:rPr>
          <w:rFonts w:ascii="Arial" w:hAnsi="Arial" w:cs="Arial"/>
          <w:sz w:val="20"/>
          <w:szCs w:val="20"/>
        </w:rPr>
      </w:pPr>
      <w:bookmarkStart w:id="16" w:name="_Toc200312461"/>
      <w:r w:rsidRPr="009E0AAB">
        <w:rPr>
          <w:rFonts w:ascii="Arial" w:hAnsi="Arial" w:cs="Arial"/>
          <w:sz w:val="20"/>
          <w:szCs w:val="20"/>
        </w:rPr>
        <w:t>¿Cuáles son las limitaciones del etiquetador morfosintáctico creado?</w:t>
      </w:r>
      <w:bookmarkEnd w:id="16"/>
    </w:p>
    <w:p w14:paraId="4B023489" w14:textId="77777777" w:rsidR="004733C3" w:rsidRPr="009E0AAB" w:rsidRDefault="004733C3" w:rsidP="00B15212">
      <w:pPr>
        <w:spacing w:after="0" w:line="240" w:lineRule="auto"/>
        <w:jc w:val="both"/>
        <w:rPr>
          <w:rFonts w:ascii="Arial" w:hAnsi="Arial" w:cs="Arial"/>
          <w:sz w:val="20"/>
          <w:szCs w:val="20"/>
        </w:rPr>
      </w:pPr>
    </w:p>
    <w:p w14:paraId="4A7B1F2A"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El corpus utilizado para entrenar el modelo es relativamente pequeño, con tan solo 20 oraciones y un total de 137 tokens. Esta limitación en la cantidad de datos implica que la representatividad del lenguaje es reducida, lo que puede provocar problemas como el sobreajuste a las estructuras presentes en el corpus y una capacidad limitada para generalizar a nuevas oraciones o contextos.</w:t>
      </w:r>
    </w:p>
    <w:p w14:paraId="70676C11"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 xml:space="preserve">El modelo implementado se basa en un enfoque de bigramas mediante un HMM (Modelo Oculto de </w:t>
      </w:r>
      <w:proofErr w:type="spellStart"/>
      <w:r w:rsidRPr="009E0AAB">
        <w:rPr>
          <w:rFonts w:ascii="Arial" w:hAnsi="Arial" w:cs="Arial"/>
          <w:sz w:val="20"/>
          <w:szCs w:val="20"/>
        </w:rPr>
        <w:t>Markov</w:t>
      </w:r>
      <w:proofErr w:type="spellEnd"/>
      <w:r w:rsidRPr="009E0AAB">
        <w:rPr>
          <w:rFonts w:ascii="Arial" w:hAnsi="Arial" w:cs="Arial"/>
          <w:sz w:val="20"/>
          <w:szCs w:val="20"/>
        </w:rPr>
        <w:t>), lo que significa que, al calcular las transiciones, solo se toma en cuenta la etiqueta inmediatamente anterior. Esta restricción impide capturar contextos más amplios que podrían ser clave para resolver ambigüedades lingüísticas. Como resultado, en ciertos casos, el modelo puede tomar decisiones subóptimas debido a la falta de información contextual.</w:t>
      </w:r>
    </w:p>
    <w:p w14:paraId="5DB6CF63" w14:textId="77777777" w:rsidR="00AE3649" w:rsidRPr="009E0AAB" w:rsidRDefault="00AE3649" w:rsidP="00B15212">
      <w:pPr>
        <w:spacing w:after="0" w:line="240" w:lineRule="auto"/>
        <w:jc w:val="both"/>
        <w:rPr>
          <w:rFonts w:ascii="Arial" w:hAnsi="Arial" w:cs="Arial"/>
          <w:sz w:val="20"/>
          <w:szCs w:val="20"/>
        </w:rPr>
      </w:pPr>
    </w:p>
    <w:p w14:paraId="4AA9B1E6"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Si bien el suavizado de Laplace se ha incorporado para evitar probabilidades nulas en eventos no observados durante el entrenamiento, este método asigna probabilidades uniformes a dichas combinaciones ausentes. Esto puede ser adecuado desde una perspectiva teórica, pero en la práctica puede resultar ineficiente, especialmente para palabras o transiciones que, aunque raras, tienen patrones más específicos que el modelo no puede captar.</w:t>
      </w:r>
    </w:p>
    <w:p w14:paraId="0D1F840B" w14:textId="77777777" w:rsidR="00AE3649" w:rsidRPr="009E0AAB" w:rsidRDefault="00AE3649" w:rsidP="00B15212">
      <w:pPr>
        <w:spacing w:after="0" w:line="240" w:lineRule="auto"/>
        <w:jc w:val="both"/>
        <w:rPr>
          <w:rFonts w:ascii="Arial" w:hAnsi="Arial" w:cs="Arial"/>
          <w:sz w:val="20"/>
          <w:szCs w:val="20"/>
        </w:rPr>
      </w:pPr>
    </w:p>
    <w:p w14:paraId="6B1AA9C8"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 xml:space="preserve">Además, el modelo se enfrenta a desafíos de ambigüedad léxica. Por ejemplo, palabras como </w:t>
      </w:r>
      <w:r w:rsidRPr="009E0AAB">
        <w:rPr>
          <w:rFonts w:ascii="Arial" w:hAnsi="Arial" w:cs="Arial"/>
          <w:i/>
          <w:iCs/>
          <w:sz w:val="20"/>
          <w:szCs w:val="20"/>
        </w:rPr>
        <w:t>"habla"</w:t>
      </w:r>
      <w:r w:rsidRPr="009E0AAB">
        <w:rPr>
          <w:rFonts w:ascii="Arial" w:hAnsi="Arial" w:cs="Arial"/>
          <w:sz w:val="20"/>
          <w:szCs w:val="20"/>
        </w:rPr>
        <w:t xml:space="preserve"> pueden funcionar como sustantivo o como verbo dependiendo del contexto. Si dicho contexto no es suficientemente informativo, el modelo puede asignar la categoría incorrecta, afectando la precisión del etiquetado.</w:t>
      </w:r>
    </w:p>
    <w:p w14:paraId="224A43C4" w14:textId="77777777" w:rsidR="00AE3649" w:rsidRPr="009E0AAB" w:rsidRDefault="00AE3649" w:rsidP="00B15212">
      <w:pPr>
        <w:spacing w:after="0" w:line="240" w:lineRule="auto"/>
        <w:jc w:val="both"/>
        <w:rPr>
          <w:rFonts w:ascii="Arial" w:hAnsi="Arial" w:cs="Arial"/>
          <w:sz w:val="20"/>
          <w:szCs w:val="20"/>
        </w:rPr>
      </w:pPr>
    </w:p>
    <w:p w14:paraId="78F046B4"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 xml:space="preserve">Finalmente, la calidad del etiquetado automático depende directamente de la calidad del corpus anotado con el que se entrena el modelo. En este caso, se utiliza una versión etiquetada por herramientas como </w:t>
      </w:r>
      <w:proofErr w:type="spellStart"/>
      <w:r w:rsidRPr="009E0AAB">
        <w:rPr>
          <w:rFonts w:ascii="Arial" w:hAnsi="Arial" w:cs="Arial"/>
          <w:sz w:val="20"/>
          <w:szCs w:val="20"/>
        </w:rPr>
        <w:t>FreeLing</w:t>
      </w:r>
      <w:proofErr w:type="spellEnd"/>
      <w:r w:rsidRPr="009E0AAB">
        <w:rPr>
          <w:rFonts w:ascii="Arial" w:hAnsi="Arial" w:cs="Arial"/>
          <w:sz w:val="20"/>
          <w:szCs w:val="20"/>
        </w:rPr>
        <w:t>. Si el corpus presenta errores o inconsistencias en las etiquetas, el modelo inevitablemente heredará esas imperfecciones, lo que puede repercutir en la confiabilidad de sus predicciones.</w:t>
      </w:r>
    </w:p>
    <w:p w14:paraId="230BD347" w14:textId="77777777" w:rsidR="004733C3" w:rsidRPr="009E0AAB" w:rsidRDefault="004733C3" w:rsidP="00B15212">
      <w:pPr>
        <w:spacing w:after="0" w:line="240" w:lineRule="auto"/>
        <w:jc w:val="both"/>
        <w:rPr>
          <w:rFonts w:ascii="Arial" w:hAnsi="Arial" w:cs="Arial"/>
          <w:sz w:val="20"/>
          <w:szCs w:val="20"/>
        </w:rPr>
      </w:pPr>
    </w:p>
    <w:p w14:paraId="3243C126" w14:textId="2D9EB74E" w:rsidR="004733C3" w:rsidRPr="009E0AAB" w:rsidRDefault="004733C3">
      <w:pPr>
        <w:pStyle w:val="Ttulo3"/>
        <w:numPr>
          <w:ilvl w:val="0"/>
          <w:numId w:val="2"/>
        </w:numPr>
        <w:spacing w:before="0" w:line="240" w:lineRule="auto"/>
        <w:jc w:val="both"/>
        <w:rPr>
          <w:rFonts w:ascii="Arial" w:hAnsi="Arial" w:cs="Arial"/>
          <w:sz w:val="20"/>
          <w:szCs w:val="20"/>
        </w:rPr>
      </w:pPr>
      <w:bookmarkStart w:id="17" w:name="_Toc200312462"/>
      <w:r w:rsidRPr="009E0AAB">
        <w:rPr>
          <w:rFonts w:ascii="Arial" w:hAnsi="Arial" w:cs="Arial"/>
          <w:sz w:val="20"/>
          <w:szCs w:val="20"/>
        </w:rPr>
        <w:t>¿Qué posibles mejoras se podrían aplicar?</w:t>
      </w:r>
      <w:bookmarkEnd w:id="17"/>
    </w:p>
    <w:p w14:paraId="1A7C35D6" w14:textId="77777777" w:rsidR="004733C3" w:rsidRPr="009E0AAB" w:rsidRDefault="004733C3" w:rsidP="00B15212">
      <w:pPr>
        <w:spacing w:after="0" w:line="240" w:lineRule="auto"/>
        <w:jc w:val="both"/>
        <w:rPr>
          <w:rFonts w:ascii="Arial" w:hAnsi="Arial" w:cs="Arial"/>
          <w:sz w:val="20"/>
          <w:szCs w:val="20"/>
        </w:rPr>
      </w:pPr>
    </w:p>
    <w:p w14:paraId="037A49F6"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 xml:space="preserve">Una posible línea de mejora para el modelo consiste en utilizar un corpus de mayor tamaño, como el </w:t>
      </w:r>
      <w:proofErr w:type="spellStart"/>
      <w:r w:rsidRPr="009E0AAB">
        <w:rPr>
          <w:rFonts w:ascii="Arial" w:hAnsi="Arial" w:cs="Arial"/>
          <w:sz w:val="20"/>
          <w:szCs w:val="20"/>
        </w:rPr>
        <w:t>Wikicorpus</w:t>
      </w:r>
      <w:proofErr w:type="spellEnd"/>
      <w:r w:rsidRPr="009E0AAB">
        <w:rPr>
          <w:rFonts w:ascii="Arial" w:hAnsi="Arial" w:cs="Arial"/>
          <w:sz w:val="20"/>
          <w:szCs w:val="20"/>
        </w:rPr>
        <w:t xml:space="preserve"> completo. Esto permitiría aumentar significativamente la diversidad léxica y la cobertura de transiciones entre etiquetas, mejorando así la capacidad del modelo para generalizar a nuevas oraciones y contextos más variados.</w:t>
      </w:r>
    </w:p>
    <w:p w14:paraId="3B32DE94" w14:textId="77777777" w:rsidR="00AE3649" w:rsidRPr="009E0AAB" w:rsidRDefault="00AE3649" w:rsidP="00B15212">
      <w:pPr>
        <w:spacing w:after="0" w:line="240" w:lineRule="auto"/>
        <w:jc w:val="both"/>
        <w:rPr>
          <w:rFonts w:ascii="Arial" w:hAnsi="Arial" w:cs="Arial"/>
          <w:sz w:val="20"/>
          <w:szCs w:val="20"/>
        </w:rPr>
      </w:pPr>
    </w:p>
    <w:p w14:paraId="05740BF5"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Además, se puede considerar el uso de modelos de orden superior, como un HMM basado en trigramas. A diferencia del modelo de bigramas, que solo toma en cuenta la etiqueta anterior, un modelo de trigramas incorpora información de las dos etiquetas previas, capturando contextos más largos que pueden ser cruciales para desambiguar palabras con múltiples funciones gramaticales.</w:t>
      </w:r>
    </w:p>
    <w:p w14:paraId="518AA9D6" w14:textId="77777777" w:rsidR="00AE3649" w:rsidRPr="009E0AAB" w:rsidRDefault="00AE3649" w:rsidP="00B15212">
      <w:pPr>
        <w:spacing w:after="0" w:line="240" w:lineRule="auto"/>
        <w:jc w:val="both"/>
        <w:rPr>
          <w:rFonts w:ascii="Arial" w:hAnsi="Arial" w:cs="Arial"/>
          <w:sz w:val="20"/>
          <w:szCs w:val="20"/>
        </w:rPr>
      </w:pPr>
    </w:p>
    <w:p w14:paraId="4FFB6236"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En cuanto al tratamiento de eventos poco frecuentes o no observados, se podría implementar un suavizado más avanzado, como el suavizado de Kneser-Ney. Este tipo de técnica ofrece una mejor distribución de probabilidades para eventos raros, ya que no solo considera la frecuencia absoluta, sino también la diversidad de contextos en los que ocurre una palabra o etiqueta.</w:t>
      </w:r>
    </w:p>
    <w:p w14:paraId="24726DD7" w14:textId="77777777" w:rsidR="00AE3649" w:rsidRPr="009E0AAB" w:rsidRDefault="00AE3649" w:rsidP="00B15212">
      <w:pPr>
        <w:spacing w:after="0" w:line="240" w:lineRule="auto"/>
        <w:jc w:val="both"/>
        <w:rPr>
          <w:rFonts w:ascii="Arial" w:hAnsi="Arial" w:cs="Arial"/>
          <w:sz w:val="20"/>
          <w:szCs w:val="20"/>
        </w:rPr>
      </w:pPr>
    </w:p>
    <w:p w14:paraId="79F391E6"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Otra estrategia relevante es incorporar ingeniería de características. En lugar de trabajar únicamente con la palabra superficial, el modelo podría beneficiarse del uso de lemas, sufijos, prefijos o información morfológica adicional. Estas características pueden ayudar a manejar de forma más eficaz las palabras no vistas durante el entrenamiento.</w:t>
      </w:r>
    </w:p>
    <w:p w14:paraId="1539052B" w14:textId="77777777" w:rsidR="00AE3649" w:rsidRPr="009E0AAB" w:rsidRDefault="00AE3649" w:rsidP="00B15212">
      <w:pPr>
        <w:spacing w:after="0" w:line="240" w:lineRule="auto"/>
        <w:jc w:val="both"/>
        <w:rPr>
          <w:rFonts w:ascii="Arial" w:hAnsi="Arial" w:cs="Arial"/>
          <w:sz w:val="20"/>
          <w:szCs w:val="20"/>
        </w:rPr>
      </w:pPr>
    </w:p>
    <w:p w14:paraId="10310E0F"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 xml:space="preserve">También resulta prometedor explorar enfoques híbridos que combinen la estructura probabilística de un HMM con reglas lingüísticas diseñadas manualmente o con modelos neuronales, como los basados en arquitecturas </w:t>
      </w:r>
      <w:proofErr w:type="spellStart"/>
      <w:r w:rsidRPr="009E0AAB">
        <w:rPr>
          <w:rFonts w:ascii="Arial" w:hAnsi="Arial" w:cs="Arial"/>
          <w:sz w:val="20"/>
          <w:szCs w:val="20"/>
        </w:rPr>
        <w:t>transformers</w:t>
      </w:r>
      <w:proofErr w:type="spellEnd"/>
      <w:r w:rsidRPr="009E0AAB">
        <w:rPr>
          <w:rFonts w:ascii="Arial" w:hAnsi="Arial" w:cs="Arial"/>
          <w:sz w:val="20"/>
          <w:szCs w:val="20"/>
        </w:rPr>
        <w:t>. Esta combinación puede ofrecer mejoras sustanciales en precisión, al integrar conocimientos lingüísticos con la capacidad de aprendizaje automático.</w:t>
      </w:r>
    </w:p>
    <w:p w14:paraId="4782BD09" w14:textId="77777777" w:rsidR="00AE3649" w:rsidRPr="009E0AAB" w:rsidRDefault="00AE3649" w:rsidP="00B15212">
      <w:pPr>
        <w:spacing w:after="0" w:line="240" w:lineRule="auto"/>
        <w:jc w:val="both"/>
        <w:rPr>
          <w:rFonts w:ascii="Arial" w:hAnsi="Arial" w:cs="Arial"/>
          <w:sz w:val="20"/>
          <w:szCs w:val="20"/>
        </w:rPr>
      </w:pPr>
    </w:p>
    <w:p w14:paraId="44F4FF56" w14:textId="77777777" w:rsidR="00AE3649" w:rsidRPr="009E0AAB" w:rsidRDefault="00AE3649" w:rsidP="00B15212">
      <w:pPr>
        <w:spacing w:after="0" w:line="240" w:lineRule="auto"/>
        <w:jc w:val="both"/>
        <w:rPr>
          <w:rFonts w:ascii="Arial" w:hAnsi="Arial" w:cs="Arial"/>
          <w:sz w:val="20"/>
          <w:szCs w:val="20"/>
        </w:rPr>
      </w:pPr>
      <w:r w:rsidRPr="009E0AAB">
        <w:rPr>
          <w:rFonts w:ascii="Arial" w:hAnsi="Arial" w:cs="Arial"/>
          <w:sz w:val="20"/>
          <w:szCs w:val="20"/>
        </w:rPr>
        <w:t>Finalmente, para evaluar correctamente el rendimiento del modelo, es fundamental llevar a cabo una validación sistemática sobre un conjunto de prueba independiente. Esta evaluación permitirá medir de manera objetiva la precisión, cobertura y capacidad de generalización del etiquetador, identificando fortalezas y debilidades en condiciones realistas.</w:t>
      </w:r>
    </w:p>
    <w:p w14:paraId="4F9473DE" w14:textId="4F78228C" w:rsidR="004733C3" w:rsidRPr="009E0AAB" w:rsidRDefault="004733C3" w:rsidP="00B15212">
      <w:pPr>
        <w:spacing w:after="0" w:line="240" w:lineRule="auto"/>
        <w:jc w:val="both"/>
        <w:rPr>
          <w:rFonts w:ascii="Arial" w:hAnsi="Arial" w:cs="Arial"/>
          <w:sz w:val="20"/>
          <w:szCs w:val="20"/>
        </w:rPr>
      </w:pPr>
    </w:p>
    <w:p w14:paraId="5A95652F" w14:textId="143B893B" w:rsidR="0050687B" w:rsidRPr="009E0AAB" w:rsidRDefault="00AE3649" w:rsidP="00B15212">
      <w:pPr>
        <w:spacing w:after="0" w:line="240" w:lineRule="auto"/>
        <w:jc w:val="both"/>
        <w:rPr>
          <w:rFonts w:ascii="Arial" w:hAnsi="Arial" w:cs="Arial"/>
          <w:b/>
          <w:bCs/>
          <w:sz w:val="20"/>
          <w:szCs w:val="20"/>
        </w:rPr>
      </w:pPr>
      <w:r w:rsidRPr="009E0AAB">
        <w:rPr>
          <w:rFonts w:ascii="Arial" w:hAnsi="Arial" w:cs="Arial"/>
          <w:sz w:val="20"/>
          <w:szCs w:val="20"/>
        </w:rPr>
        <w:t xml:space="preserve">Y con este último punto damos por concluido el desarrollo integral del laboratorio. </w:t>
      </w:r>
      <w:r w:rsidRPr="009E0AAB">
        <w:rPr>
          <w:rFonts w:ascii="Arial" w:hAnsi="Arial" w:cs="Arial"/>
          <w:b/>
          <w:bCs/>
          <w:sz w:val="20"/>
          <w:szCs w:val="20"/>
        </w:rPr>
        <w:t>Agradecemos sinceramente sus valiosos comentarios y orientaciones, estimado profesor. Sus aportes no solo han enriquecido este trabajo, sino que también constituyen una guía fundamental que nos acompañará en nuestra formación como futuros especialistas en el campo de la Inteligencia Artificial.</w:t>
      </w:r>
    </w:p>
    <w:p w14:paraId="35117069" w14:textId="77777777" w:rsidR="0081531C" w:rsidRPr="009E0AAB" w:rsidRDefault="0081531C" w:rsidP="00B15212">
      <w:pPr>
        <w:spacing w:after="0" w:line="240" w:lineRule="auto"/>
        <w:jc w:val="both"/>
        <w:rPr>
          <w:rFonts w:ascii="Arial" w:hAnsi="Arial" w:cs="Arial"/>
          <w:sz w:val="20"/>
          <w:szCs w:val="20"/>
        </w:rPr>
      </w:pPr>
    </w:p>
    <w:p w14:paraId="0691CC70" w14:textId="461624FA" w:rsidR="0079215B" w:rsidRPr="009E0AAB" w:rsidRDefault="0079215B" w:rsidP="00B15212">
      <w:pPr>
        <w:pStyle w:val="Ttulo1"/>
        <w:spacing w:before="0" w:line="240" w:lineRule="auto"/>
        <w:jc w:val="both"/>
        <w:rPr>
          <w:rFonts w:ascii="Arial" w:hAnsi="Arial" w:cs="Arial"/>
          <w:b/>
          <w:bCs/>
          <w:sz w:val="20"/>
          <w:szCs w:val="20"/>
          <w:u w:val="single"/>
        </w:rPr>
      </w:pPr>
      <w:bookmarkStart w:id="18" w:name="_Toc200312463"/>
      <w:r w:rsidRPr="009E0AAB">
        <w:rPr>
          <w:rFonts w:ascii="Arial" w:hAnsi="Arial" w:cs="Arial"/>
          <w:b/>
          <w:bCs/>
          <w:sz w:val="20"/>
          <w:szCs w:val="20"/>
          <w:u w:val="single"/>
        </w:rPr>
        <w:t>CONCLUSIÓN DE LA ACTIVIDAD</w:t>
      </w:r>
      <w:bookmarkEnd w:id="18"/>
    </w:p>
    <w:p w14:paraId="3642C04C" w14:textId="77777777" w:rsidR="0081653B" w:rsidRPr="009E0AAB" w:rsidRDefault="0081653B" w:rsidP="00B15212">
      <w:pPr>
        <w:spacing w:after="0" w:line="240" w:lineRule="auto"/>
        <w:jc w:val="both"/>
        <w:rPr>
          <w:rFonts w:ascii="Arial" w:hAnsi="Arial" w:cs="Arial"/>
          <w:sz w:val="20"/>
          <w:szCs w:val="20"/>
        </w:rPr>
      </w:pPr>
    </w:p>
    <w:p w14:paraId="1CB0C3BF" w14:textId="62B22E6F" w:rsidR="0081653B" w:rsidRPr="009E0AAB" w:rsidRDefault="0081653B" w:rsidP="00B15212">
      <w:pPr>
        <w:spacing w:after="0" w:line="240" w:lineRule="auto"/>
        <w:jc w:val="both"/>
        <w:rPr>
          <w:rFonts w:ascii="Arial" w:hAnsi="Arial" w:cs="Arial"/>
          <w:sz w:val="20"/>
          <w:szCs w:val="20"/>
        </w:rPr>
      </w:pPr>
      <w:r w:rsidRPr="009E0AAB">
        <w:rPr>
          <w:rFonts w:ascii="Arial" w:hAnsi="Arial" w:cs="Arial"/>
          <w:sz w:val="20"/>
          <w:szCs w:val="20"/>
        </w:rPr>
        <w:t xml:space="preserve">El desarrollo de este etiquetador morfosintáctico, basado en un Modelo Oculto de </w:t>
      </w:r>
      <w:r w:rsidR="00135248" w:rsidRPr="009E0AAB">
        <w:rPr>
          <w:rFonts w:ascii="Arial" w:hAnsi="Arial" w:cs="Arial"/>
          <w:sz w:val="20"/>
          <w:szCs w:val="20"/>
        </w:rPr>
        <w:t>Márkov</w:t>
      </w:r>
      <w:r w:rsidRPr="009E0AAB">
        <w:rPr>
          <w:rFonts w:ascii="Arial" w:hAnsi="Arial" w:cs="Arial"/>
          <w:sz w:val="20"/>
          <w:szCs w:val="20"/>
        </w:rPr>
        <w:t xml:space="preserve"> (HMM) de bigramas y el algoritmo de Viterbi, demuestra ser una solución efectiva y eficiente para resolver problemas de etiquetado morfosintáctico en el procesamiento del lenguaje natural, específicamente para oraciones en español como "Habla con el enfermo grave de trasplantes." y "El enfermo grave habla de trasplantes.". Entre las principales ventajas del algoritmo de Viterbi se encuentra su eficiencia computacional, que permite asignar etiquetas gramaticales de manera rápida y precisa, como se evidencia en la correcta etiquetación de ambas oraciones con probabilidades totales de ~6.97e-21 y ~8.16e-18, respectivamente, y su validación contra el corpus etiquetado.</w:t>
      </w:r>
    </w:p>
    <w:p w14:paraId="01441076" w14:textId="77777777" w:rsidR="0081653B" w:rsidRPr="009E0AAB" w:rsidRDefault="0081653B" w:rsidP="00B15212">
      <w:pPr>
        <w:spacing w:after="0" w:line="240" w:lineRule="auto"/>
        <w:jc w:val="both"/>
        <w:rPr>
          <w:rFonts w:ascii="Arial" w:hAnsi="Arial" w:cs="Arial"/>
          <w:sz w:val="20"/>
          <w:szCs w:val="20"/>
        </w:rPr>
      </w:pPr>
    </w:p>
    <w:p w14:paraId="44523600" w14:textId="77777777" w:rsidR="0081653B" w:rsidRPr="009E0AAB" w:rsidRDefault="0081653B" w:rsidP="00B15212">
      <w:pPr>
        <w:spacing w:after="0" w:line="240" w:lineRule="auto"/>
        <w:jc w:val="both"/>
        <w:rPr>
          <w:rFonts w:ascii="Arial" w:hAnsi="Arial" w:cs="Arial"/>
          <w:sz w:val="20"/>
          <w:szCs w:val="20"/>
        </w:rPr>
      </w:pPr>
      <w:r w:rsidRPr="009E0AAB">
        <w:rPr>
          <w:rFonts w:ascii="Arial" w:hAnsi="Arial" w:cs="Arial"/>
          <w:sz w:val="20"/>
          <w:szCs w:val="20"/>
        </w:rPr>
        <w:t>El algoritmo de Viterbi, como técnica de programación dinámica, selecciona en cada paso la etiqueta que maximiza la probabilidad conjunta basada en las probabilidades de emisión y transición extraídas de un corpus de 20 oraciones y 137 tokens. La incorporación de suavizado de Laplace asegura robustez al asignar probabilidades no nulas a palabras y transiciones no vistas, mientras que el modelado de los estados &lt;START&gt; y &lt;END&gt; captura correctamente las transiciones iniciales y finales de las oraciones. Estas mejoras, junto con el filtrado de estados relevantes y la generación de métricas como cobertura (100% para emisiones, 7.91% para transiciones) y entropía (6.4595 bits para emisiones, 4.8188 bits para transiciones), hacen que el modelo sea adecuado para escenarios donde las probabilidades del corpus reflejan las dependencias lingüísticas, logrando una representación precisa de las estructuras morfosintácticas según el estándar EAGLES.</w:t>
      </w:r>
    </w:p>
    <w:p w14:paraId="35DDC3D9" w14:textId="77777777" w:rsidR="0081653B" w:rsidRPr="009E0AAB" w:rsidRDefault="0081653B" w:rsidP="00B15212">
      <w:pPr>
        <w:spacing w:after="0" w:line="240" w:lineRule="auto"/>
        <w:jc w:val="both"/>
        <w:rPr>
          <w:rFonts w:ascii="Arial" w:hAnsi="Arial" w:cs="Arial"/>
          <w:sz w:val="20"/>
          <w:szCs w:val="20"/>
        </w:rPr>
      </w:pPr>
    </w:p>
    <w:p w14:paraId="20EE8002" w14:textId="0D824A8E" w:rsidR="0081653B" w:rsidRPr="009E0AAB" w:rsidRDefault="0081653B" w:rsidP="00B15212">
      <w:pPr>
        <w:spacing w:after="0" w:line="240" w:lineRule="auto"/>
        <w:jc w:val="both"/>
        <w:rPr>
          <w:rFonts w:ascii="Arial" w:hAnsi="Arial" w:cs="Arial"/>
          <w:sz w:val="20"/>
          <w:szCs w:val="20"/>
        </w:rPr>
      </w:pPr>
      <w:r w:rsidRPr="009E0AAB">
        <w:rPr>
          <w:rFonts w:ascii="Arial" w:hAnsi="Arial" w:cs="Arial"/>
          <w:sz w:val="20"/>
          <w:szCs w:val="20"/>
        </w:rPr>
        <w:t>No obstante, el modelo presenta limitaciones inherentes al tamaño reducido del corpus y al uso de bigramas, que solo consideran la etiqueta anterior, lo que puede no ser suficiente para resolver ambigüedades léxicas en contextos más complejos. Para alcanzar mayor exactitud, se podrían emplear modelos avanzados como</w:t>
      </w:r>
      <w:r w:rsidR="00135248" w:rsidRPr="009E0AAB">
        <w:rPr>
          <w:rFonts w:ascii="Arial" w:hAnsi="Arial" w:cs="Arial"/>
          <w:sz w:val="20"/>
          <w:szCs w:val="20"/>
        </w:rPr>
        <w:t xml:space="preserve"> Redes Neuronales </w:t>
      </w:r>
      <w:r w:rsidRPr="009E0AAB">
        <w:rPr>
          <w:rFonts w:ascii="Arial" w:hAnsi="Arial" w:cs="Arial"/>
          <w:sz w:val="20"/>
          <w:szCs w:val="20"/>
        </w:rPr>
        <w:t xml:space="preserve">o </w:t>
      </w:r>
      <w:r w:rsidR="00135248" w:rsidRPr="009E0AAB">
        <w:rPr>
          <w:rFonts w:ascii="Arial" w:hAnsi="Arial" w:cs="Arial"/>
          <w:sz w:val="20"/>
          <w:szCs w:val="20"/>
        </w:rPr>
        <w:t>Transformers</w:t>
      </w:r>
      <w:r w:rsidRPr="009E0AAB">
        <w:rPr>
          <w:rFonts w:ascii="Arial" w:hAnsi="Arial" w:cs="Arial"/>
          <w:sz w:val="20"/>
          <w:szCs w:val="20"/>
        </w:rPr>
        <w:t>, que capturan contextos más amplios, aunque requieren grandes cantidades de datos y recursos computacionales. Alternativamente, mejoras como la incorporación de trigramas, suavizado Kneser-Ney, o la combinación con reglas lingüísticas podrían optimizar el rendimiento sin la complejidad de enfoques neuronales.</w:t>
      </w:r>
    </w:p>
    <w:p w14:paraId="37407DF1" w14:textId="77777777" w:rsidR="0081653B" w:rsidRPr="009E0AAB" w:rsidRDefault="0081653B" w:rsidP="00B15212">
      <w:pPr>
        <w:spacing w:after="0" w:line="240" w:lineRule="auto"/>
        <w:jc w:val="both"/>
        <w:rPr>
          <w:rFonts w:ascii="Arial" w:hAnsi="Arial" w:cs="Arial"/>
          <w:sz w:val="20"/>
          <w:szCs w:val="20"/>
        </w:rPr>
      </w:pPr>
    </w:p>
    <w:p w14:paraId="78B196AD" w14:textId="77777777" w:rsidR="0081653B" w:rsidRPr="009E0AAB" w:rsidRDefault="0081653B" w:rsidP="00B15212">
      <w:pPr>
        <w:spacing w:after="0" w:line="240" w:lineRule="auto"/>
        <w:jc w:val="both"/>
        <w:rPr>
          <w:rFonts w:ascii="Arial" w:hAnsi="Arial" w:cs="Arial"/>
          <w:sz w:val="20"/>
          <w:szCs w:val="20"/>
        </w:rPr>
      </w:pPr>
      <w:r w:rsidRPr="009E0AAB">
        <w:rPr>
          <w:rFonts w:ascii="Arial" w:hAnsi="Arial" w:cs="Arial"/>
          <w:sz w:val="20"/>
          <w:szCs w:val="20"/>
        </w:rPr>
        <w:t xml:space="preserve">En conclusión, el algoritmo de Viterbi implementado en este HMM de bigramas es idóneo para encontrar secuencias óptimas de etiquetas morfosintácticas en escenarios donde la velocidad y la eficiencia son prioritarias, como lo demuestra la generación de siete tablas Excel con probabilidades, </w:t>
      </w:r>
      <w:r w:rsidRPr="009E0AAB">
        <w:rPr>
          <w:rFonts w:ascii="Arial" w:hAnsi="Arial" w:cs="Arial"/>
          <w:sz w:val="20"/>
          <w:szCs w:val="20"/>
        </w:rPr>
        <w:lastRenderedPageBreak/>
        <w:t>matrices de Viterbi, y rutas de etiquetas, junto con un análisis detallado de los resultados. Este trabajo establece una base sólida para el etiquetado morfosintáctico, con un enfoque claro y directo que permite futuras extensiones hacia modelos más robustos o corpus más extensos, manteniendo un equilibrio entre precisión y simplicidad computacional.</w:t>
      </w:r>
    </w:p>
    <w:p w14:paraId="2B5456C8" w14:textId="77777777" w:rsidR="0081653B" w:rsidRPr="009E0AAB" w:rsidRDefault="0081653B" w:rsidP="00B15212">
      <w:pPr>
        <w:spacing w:after="0" w:line="240" w:lineRule="auto"/>
        <w:jc w:val="both"/>
        <w:rPr>
          <w:rFonts w:ascii="Arial" w:hAnsi="Arial" w:cs="Arial"/>
          <w:sz w:val="20"/>
          <w:szCs w:val="20"/>
        </w:rPr>
      </w:pPr>
    </w:p>
    <w:p w14:paraId="4B2514A2" w14:textId="021DA1F8" w:rsidR="00EB019E" w:rsidRPr="009E0AAB" w:rsidRDefault="0079215B" w:rsidP="00B15212">
      <w:pPr>
        <w:pStyle w:val="Ttulo1"/>
        <w:spacing w:before="0" w:line="240" w:lineRule="auto"/>
        <w:jc w:val="both"/>
        <w:rPr>
          <w:rFonts w:ascii="Arial" w:hAnsi="Arial" w:cs="Arial"/>
          <w:b/>
          <w:bCs/>
          <w:sz w:val="20"/>
          <w:szCs w:val="20"/>
          <w:u w:val="single"/>
        </w:rPr>
      </w:pPr>
      <w:bookmarkStart w:id="19" w:name="_Toc200312464"/>
      <w:r w:rsidRPr="009E0AAB">
        <w:rPr>
          <w:rFonts w:ascii="Arial" w:hAnsi="Arial" w:cs="Arial"/>
          <w:b/>
          <w:bCs/>
          <w:sz w:val="20"/>
          <w:szCs w:val="20"/>
          <w:u w:val="single"/>
        </w:rPr>
        <w:t>BIBLIOGRAFÍA</w:t>
      </w:r>
      <w:bookmarkEnd w:id="19"/>
    </w:p>
    <w:p w14:paraId="46A9B428" w14:textId="77777777" w:rsidR="0081653B" w:rsidRPr="009E0AAB" w:rsidRDefault="0081653B" w:rsidP="00B15212">
      <w:pPr>
        <w:spacing w:after="0" w:line="240" w:lineRule="auto"/>
        <w:jc w:val="both"/>
        <w:rPr>
          <w:rFonts w:ascii="Arial" w:hAnsi="Arial" w:cs="Arial"/>
          <w:sz w:val="20"/>
          <w:szCs w:val="20"/>
        </w:rPr>
      </w:pPr>
    </w:p>
    <w:p w14:paraId="350DD4D4" w14:textId="77777777" w:rsidR="005C00D6" w:rsidRPr="009E0AAB" w:rsidRDefault="005C00D6" w:rsidP="00B15212">
      <w:pPr>
        <w:spacing w:after="0" w:line="240" w:lineRule="auto"/>
        <w:jc w:val="both"/>
        <w:rPr>
          <w:rFonts w:ascii="Arial" w:hAnsi="Arial" w:cs="Arial"/>
          <w:sz w:val="20"/>
          <w:szCs w:val="20"/>
        </w:rPr>
      </w:pPr>
      <w:r w:rsidRPr="009E0AAB">
        <w:rPr>
          <w:rFonts w:ascii="Arial" w:hAnsi="Arial" w:cs="Arial"/>
          <w:sz w:val="20"/>
          <w:szCs w:val="20"/>
        </w:rPr>
        <w:t>A continuación, la bibliografía implementada en la búsqueda de información:</w:t>
      </w:r>
    </w:p>
    <w:p w14:paraId="29ABA7B8" w14:textId="77777777" w:rsidR="00D41AF5" w:rsidRPr="009E0AAB" w:rsidRDefault="00D41AF5" w:rsidP="00B15212">
      <w:pPr>
        <w:spacing w:after="0" w:line="240" w:lineRule="auto"/>
        <w:jc w:val="both"/>
        <w:rPr>
          <w:rFonts w:ascii="Arial" w:hAnsi="Arial" w:cs="Arial"/>
          <w:sz w:val="20"/>
          <w:szCs w:val="20"/>
        </w:rPr>
      </w:pPr>
    </w:p>
    <w:p w14:paraId="0E896B1D" w14:textId="2F9EFE51" w:rsidR="001A721A" w:rsidRPr="009E0AAB" w:rsidRDefault="001A721A">
      <w:pPr>
        <w:pStyle w:val="Prrafodelista"/>
        <w:numPr>
          <w:ilvl w:val="0"/>
          <w:numId w:val="1"/>
        </w:numPr>
        <w:spacing w:after="0" w:line="240" w:lineRule="auto"/>
        <w:jc w:val="both"/>
        <w:rPr>
          <w:rFonts w:ascii="Arial" w:hAnsi="Arial" w:cs="Arial"/>
          <w:sz w:val="20"/>
          <w:szCs w:val="20"/>
        </w:rPr>
      </w:pPr>
      <w:r w:rsidRPr="009E0AAB">
        <w:rPr>
          <w:rFonts w:ascii="Arial" w:hAnsi="Arial" w:cs="Arial"/>
          <w:sz w:val="20"/>
          <w:szCs w:val="20"/>
        </w:rPr>
        <w:t xml:space="preserve">Tema 1. Introducción al procesamiento del lenguaje natural. Tema 2. El texto como dato. Tema 3. Etiquetado morfosintáctico (POS </w:t>
      </w:r>
      <w:proofErr w:type="spellStart"/>
      <w:r w:rsidRPr="009E0AAB">
        <w:rPr>
          <w:rFonts w:ascii="Arial" w:hAnsi="Arial" w:cs="Arial"/>
          <w:sz w:val="20"/>
          <w:szCs w:val="20"/>
        </w:rPr>
        <w:t>tagging</w:t>
      </w:r>
      <w:proofErr w:type="spellEnd"/>
      <w:r w:rsidRPr="009E0AAB">
        <w:rPr>
          <w:rFonts w:ascii="Arial" w:hAnsi="Arial" w:cs="Arial"/>
          <w:sz w:val="20"/>
          <w:szCs w:val="20"/>
        </w:rPr>
        <w:t>). Tema 4. Análisis sintáctico. Tema 5. Modelado del lenguaje.</w:t>
      </w:r>
    </w:p>
    <w:p w14:paraId="41F141FA" w14:textId="4902E148" w:rsidR="005C00D6" w:rsidRPr="009E0AAB" w:rsidRDefault="005C00D6">
      <w:pPr>
        <w:pStyle w:val="Prrafodelista"/>
        <w:numPr>
          <w:ilvl w:val="0"/>
          <w:numId w:val="1"/>
        </w:numPr>
        <w:spacing w:after="0" w:line="240" w:lineRule="auto"/>
        <w:jc w:val="both"/>
        <w:rPr>
          <w:rFonts w:ascii="Arial" w:hAnsi="Arial" w:cs="Arial"/>
          <w:sz w:val="20"/>
          <w:szCs w:val="20"/>
        </w:rPr>
      </w:pPr>
      <w:r w:rsidRPr="009E0AAB">
        <w:rPr>
          <w:rFonts w:ascii="Arial" w:hAnsi="Arial" w:cs="Arial"/>
          <w:sz w:val="20"/>
          <w:szCs w:val="20"/>
        </w:rPr>
        <w:t>Clases virtuales con el profesor Ing. Diego Osorio Reina.</w:t>
      </w:r>
    </w:p>
    <w:p w14:paraId="7D0826D2" w14:textId="6453ACFA" w:rsidR="00D80DFD" w:rsidRPr="009E0AAB" w:rsidRDefault="00D80DFD">
      <w:pPr>
        <w:pStyle w:val="Prrafodelista"/>
        <w:numPr>
          <w:ilvl w:val="0"/>
          <w:numId w:val="1"/>
        </w:numPr>
        <w:spacing w:after="0" w:line="240" w:lineRule="auto"/>
        <w:jc w:val="both"/>
        <w:rPr>
          <w:rFonts w:ascii="Arial" w:hAnsi="Arial" w:cs="Arial"/>
          <w:sz w:val="20"/>
          <w:szCs w:val="20"/>
        </w:rPr>
      </w:pPr>
      <w:r w:rsidRPr="009E0AAB">
        <w:rPr>
          <w:rFonts w:ascii="Arial" w:hAnsi="Arial" w:cs="Arial"/>
          <w:sz w:val="20"/>
          <w:szCs w:val="20"/>
        </w:rPr>
        <w:t>Material de apoyo del aula ubicado en Documentación.</w:t>
      </w:r>
    </w:p>
    <w:p w14:paraId="241E9C73" w14:textId="7B05A351" w:rsidR="00833B4D" w:rsidRPr="009E0AAB" w:rsidRDefault="00D41AF5">
      <w:pPr>
        <w:pStyle w:val="Prrafodelista"/>
        <w:numPr>
          <w:ilvl w:val="0"/>
          <w:numId w:val="1"/>
        </w:numPr>
        <w:spacing w:after="0" w:line="240" w:lineRule="auto"/>
        <w:jc w:val="both"/>
        <w:rPr>
          <w:rFonts w:ascii="Arial" w:hAnsi="Arial" w:cs="Arial"/>
          <w:sz w:val="20"/>
          <w:szCs w:val="20"/>
        </w:rPr>
      </w:pPr>
      <w:proofErr w:type="spellStart"/>
      <w:r w:rsidRPr="009E0AAB">
        <w:rPr>
          <w:rFonts w:ascii="Arial" w:hAnsi="Arial" w:cs="Arial"/>
          <w:sz w:val="20"/>
          <w:szCs w:val="20"/>
          <w:lang w:val="en-US"/>
        </w:rPr>
        <w:t>Jurafsky</w:t>
      </w:r>
      <w:proofErr w:type="spellEnd"/>
      <w:r w:rsidRPr="009E0AAB">
        <w:rPr>
          <w:rFonts w:ascii="Arial" w:hAnsi="Arial" w:cs="Arial"/>
          <w:sz w:val="20"/>
          <w:szCs w:val="20"/>
          <w:lang w:val="en-US"/>
        </w:rPr>
        <w:t xml:space="preserve">, D., &amp; Martin, J. H. (2021). Speech and Language Processing (3rd ed.). </w:t>
      </w:r>
      <w:r w:rsidRPr="009E0AAB">
        <w:rPr>
          <w:rFonts w:ascii="Arial" w:hAnsi="Arial" w:cs="Arial"/>
          <w:sz w:val="20"/>
          <w:szCs w:val="20"/>
        </w:rPr>
        <w:t>Prentice Hall.</w:t>
      </w:r>
    </w:p>
    <w:p w14:paraId="096B24A0" w14:textId="66E70882" w:rsidR="00D41AF5" w:rsidRPr="009E0AAB" w:rsidRDefault="00D41AF5">
      <w:pPr>
        <w:pStyle w:val="Prrafodelista"/>
        <w:numPr>
          <w:ilvl w:val="0"/>
          <w:numId w:val="1"/>
        </w:numPr>
        <w:spacing w:after="0" w:line="240" w:lineRule="auto"/>
        <w:jc w:val="both"/>
        <w:rPr>
          <w:rFonts w:ascii="Arial" w:hAnsi="Arial" w:cs="Arial"/>
          <w:sz w:val="20"/>
          <w:szCs w:val="20"/>
        </w:rPr>
      </w:pPr>
      <w:r w:rsidRPr="009E0AAB">
        <w:rPr>
          <w:rFonts w:ascii="Arial" w:hAnsi="Arial" w:cs="Arial"/>
          <w:sz w:val="20"/>
          <w:szCs w:val="20"/>
          <w:lang w:val="en-US"/>
        </w:rPr>
        <w:t xml:space="preserve">Rabiner, L. R. (1989). A tutorial on hidden Markov models and selected applications in speech recognition. </w:t>
      </w:r>
      <w:proofErr w:type="spellStart"/>
      <w:r w:rsidRPr="009E0AAB">
        <w:rPr>
          <w:rFonts w:ascii="Arial" w:hAnsi="Arial" w:cs="Arial"/>
          <w:sz w:val="20"/>
          <w:szCs w:val="20"/>
        </w:rPr>
        <w:t>Proceedings</w:t>
      </w:r>
      <w:proofErr w:type="spellEnd"/>
      <w:r w:rsidRPr="009E0AAB">
        <w:rPr>
          <w:rFonts w:ascii="Arial" w:hAnsi="Arial" w:cs="Arial"/>
          <w:sz w:val="20"/>
          <w:szCs w:val="20"/>
        </w:rPr>
        <w:t xml:space="preserve"> of </w:t>
      </w:r>
      <w:proofErr w:type="spellStart"/>
      <w:r w:rsidRPr="009E0AAB">
        <w:rPr>
          <w:rFonts w:ascii="Arial" w:hAnsi="Arial" w:cs="Arial"/>
          <w:sz w:val="20"/>
          <w:szCs w:val="20"/>
        </w:rPr>
        <w:t>the</w:t>
      </w:r>
      <w:proofErr w:type="spellEnd"/>
      <w:r w:rsidRPr="009E0AAB">
        <w:rPr>
          <w:rFonts w:ascii="Arial" w:hAnsi="Arial" w:cs="Arial"/>
          <w:sz w:val="20"/>
          <w:szCs w:val="20"/>
        </w:rPr>
        <w:t xml:space="preserve"> IEEE, 77(2), 257-286.</w:t>
      </w:r>
    </w:p>
    <w:p w14:paraId="179C9CA2" w14:textId="17F3844B" w:rsidR="00D41AF5" w:rsidRPr="009E0AAB" w:rsidRDefault="00D41AF5">
      <w:pPr>
        <w:pStyle w:val="Prrafodelista"/>
        <w:numPr>
          <w:ilvl w:val="0"/>
          <w:numId w:val="1"/>
        </w:numPr>
        <w:spacing w:after="0" w:line="240" w:lineRule="auto"/>
        <w:jc w:val="both"/>
        <w:rPr>
          <w:rFonts w:ascii="Arial" w:hAnsi="Arial" w:cs="Arial"/>
          <w:sz w:val="20"/>
          <w:szCs w:val="20"/>
        </w:rPr>
      </w:pPr>
      <w:r w:rsidRPr="009E0AAB">
        <w:rPr>
          <w:rFonts w:ascii="Arial" w:hAnsi="Arial" w:cs="Arial"/>
          <w:sz w:val="20"/>
          <w:szCs w:val="20"/>
          <w:lang w:val="en-US"/>
        </w:rPr>
        <w:t xml:space="preserve">Manning, C. D., &amp; Schütze, H. (1999). Foundations of Statistical Natural Language Processing. </w:t>
      </w:r>
      <w:r w:rsidRPr="009E0AAB">
        <w:rPr>
          <w:rFonts w:ascii="Arial" w:hAnsi="Arial" w:cs="Arial"/>
          <w:sz w:val="20"/>
          <w:szCs w:val="20"/>
        </w:rPr>
        <w:t xml:space="preserve">MIT </w:t>
      </w:r>
      <w:proofErr w:type="spellStart"/>
      <w:r w:rsidRPr="009E0AAB">
        <w:rPr>
          <w:rFonts w:ascii="Arial" w:hAnsi="Arial" w:cs="Arial"/>
          <w:sz w:val="20"/>
          <w:szCs w:val="20"/>
        </w:rPr>
        <w:t>Press</w:t>
      </w:r>
      <w:proofErr w:type="spellEnd"/>
      <w:r w:rsidRPr="009E0AAB">
        <w:rPr>
          <w:rFonts w:ascii="Arial" w:hAnsi="Arial" w:cs="Arial"/>
          <w:sz w:val="20"/>
          <w:szCs w:val="20"/>
        </w:rPr>
        <w:t>.</w:t>
      </w:r>
    </w:p>
    <w:p w14:paraId="126C4708" w14:textId="0F05C3D5" w:rsidR="00D41AF5" w:rsidRPr="009E0AAB" w:rsidRDefault="00D41AF5">
      <w:pPr>
        <w:pStyle w:val="Prrafodelista"/>
        <w:numPr>
          <w:ilvl w:val="0"/>
          <w:numId w:val="1"/>
        </w:numPr>
        <w:spacing w:after="0" w:line="240" w:lineRule="auto"/>
        <w:jc w:val="both"/>
        <w:rPr>
          <w:rFonts w:ascii="Arial" w:hAnsi="Arial" w:cs="Arial"/>
          <w:sz w:val="20"/>
          <w:szCs w:val="20"/>
          <w:lang w:val="en-US"/>
        </w:rPr>
      </w:pPr>
      <w:r w:rsidRPr="009E0AAB">
        <w:rPr>
          <w:rFonts w:ascii="Arial" w:hAnsi="Arial" w:cs="Arial"/>
          <w:sz w:val="20"/>
          <w:szCs w:val="20"/>
          <w:lang w:val="en-US"/>
        </w:rPr>
        <w:t>Toutanova, K., Klein, D., Manning, C. D., &amp; Singer, Y. (2003). Feature-rich part-of-speech tagging with a cyclic dependency network. Proceedings of the 2003 Conference of the North American Chapter of the Association for Computational Linguistics on Human Language Technology (NAACL-HLT), 173-180.</w:t>
      </w:r>
    </w:p>
    <w:p w14:paraId="25FA85B6" w14:textId="6A21C335" w:rsidR="00D41AF5" w:rsidRPr="009E0AAB" w:rsidRDefault="00D41AF5">
      <w:pPr>
        <w:pStyle w:val="Prrafodelista"/>
        <w:numPr>
          <w:ilvl w:val="0"/>
          <w:numId w:val="1"/>
        </w:numPr>
        <w:spacing w:after="0" w:line="240" w:lineRule="auto"/>
        <w:jc w:val="both"/>
        <w:rPr>
          <w:rFonts w:ascii="Arial" w:hAnsi="Arial" w:cs="Arial"/>
          <w:sz w:val="20"/>
          <w:szCs w:val="20"/>
          <w:lang w:val="en-US"/>
        </w:rPr>
      </w:pPr>
      <w:r w:rsidRPr="009E0AAB">
        <w:rPr>
          <w:rFonts w:ascii="Arial" w:hAnsi="Arial" w:cs="Arial"/>
          <w:sz w:val="20"/>
          <w:szCs w:val="20"/>
          <w:lang w:val="en-US"/>
        </w:rPr>
        <w:t xml:space="preserve">Bosch, A., &amp; Moreno, A. (2005). </w:t>
      </w:r>
      <w:proofErr w:type="spellStart"/>
      <w:r w:rsidRPr="009E0AAB">
        <w:rPr>
          <w:rFonts w:ascii="Arial" w:hAnsi="Arial" w:cs="Arial"/>
          <w:sz w:val="20"/>
          <w:szCs w:val="20"/>
          <w:lang w:val="en-US"/>
        </w:rPr>
        <w:t>FreeLing</w:t>
      </w:r>
      <w:proofErr w:type="spellEnd"/>
      <w:r w:rsidRPr="009E0AAB">
        <w:rPr>
          <w:rFonts w:ascii="Arial" w:hAnsi="Arial" w:cs="Arial"/>
          <w:sz w:val="20"/>
          <w:szCs w:val="20"/>
          <w:lang w:val="en-US"/>
        </w:rPr>
        <w:t>: An open-source suite of language analyzers. Proceedings of the 4th International Conference on Language Resources and Evaluation (LREC).</w:t>
      </w:r>
    </w:p>
    <w:p w14:paraId="4A8912BB" w14:textId="352FAC88" w:rsidR="00D41AF5" w:rsidRPr="009E0AAB" w:rsidRDefault="00D41AF5">
      <w:pPr>
        <w:pStyle w:val="Prrafodelista"/>
        <w:numPr>
          <w:ilvl w:val="0"/>
          <w:numId w:val="1"/>
        </w:numPr>
        <w:spacing w:after="0" w:line="240" w:lineRule="auto"/>
        <w:jc w:val="both"/>
        <w:rPr>
          <w:rFonts w:ascii="Arial" w:hAnsi="Arial" w:cs="Arial"/>
          <w:sz w:val="20"/>
          <w:szCs w:val="20"/>
          <w:lang w:val="en-US"/>
        </w:rPr>
      </w:pPr>
      <w:r w:rsidRPr="009E0AAB">
        <w:rPr>
          <w:rFonts w:ascii="Arial" w:hAnsi="Arial" w:cs="Arial"/>
          <w:sz w:val="20"/>
          <w:szCs w:val="20"/>
          <w:lang w:val="en-US"/>
        </w:rPr>
        <w:t>EAGLES (1996). Recommendations for the Morphosyntactic Annotation of Corpora. Expert Advisory Group on Language Engineering Standards.</w:t>
      </w:r>
    </w:p>
    <w:sectPr w:rsidR="00D41AF5" w:rsidRPr="009E0AA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20F68" w14:textId="77777777" w:rsidR="00207CAF" w:rsidRDefault="00207CAF" w:rsidP="00EB019E">
      <w:pPr>
        <w:spacing w:after="0" w:line="240" w:lineRule="auto"/>
      </w:pPr>
      <w:r>
        <w:separator/>
      </w:r>
    </w:p>
  </w:endnote>
  <w:endnote w:type="continuationSeparator" w:id="0">
    <w:p w14:paraId="2A03835F" w14:textId="77777777" w:rsidR="00207CAF" w:rsidRDefault="00207CAF" w:rsidP="00EB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7A182" w14:textId="77777777" w:rsidR="00207CAF" w:rsidRDefault="00207CAF" w:rsidP="00EB019E">
      <w:pPr>
        <w:spacing w:after="0" w:line="240" w:lineRule="auto"/>
      </w:pPr>
      <w:r>
        <w:separator/>
      </w:r>
    </w:p>
  </w:footnote>
  <w:footnote w:type="continuationSeparator" w:id="0">
    <w:p w14:paraId="6B17B128" w14:textId="77777777" w:rsidR="00207CAF" w:rsidRDefault="00207CAF" w:rsidP="00EB0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1FC8"/>
    <w:multiLevelType w:val="hybridMultilevel"/>
    <w:tmpl w:val="CB8C5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D4080C"/>
    <w:multiLevelType w:val="hybridMultilevel"/>
    <w:tmpl w:val="EBC0E1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48178C"/>
    <w:multiLevelType w:val="hybridMultilevel"/>
    <w:tmpl w:val="09903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574CDE"/>
    <w:multiLevelType w:val="hybridMultilevel"/>
    <w:tmpl w:val="37DE8F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A08B3"/>
    <w:multiLevelType w:val="hybridMultilevel"/>
    <w:tmpl w:val="DC7E87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6E1539"/>
    <w:multiLevelType w:val="multilevel"/>
    <w:tmpl w:val="B64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87649"/>
    <w:multiLevelType w:val="hybridMultilevel"/>
    <w:tmpl w:val="1E8E92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0F2C49"/>
    <w:multiLevelType w:val="hybridMultilevel"/>
    <w:tmpl w:val="B17449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A96522E"/>
    <w:multiLevelType w:val="hybridMultilevel"/>
    <w:tmpl w:val="DFE87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891A37"/>
    <w:multiLevelType w:val="hybridMultilevel"/>
    <w:tmpl w:val="CCF8BB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A9C1A37"/>
    <w:multiLevelType w:val="hybridMultilevel"/>
    <w:tmpl w:val="4BC2C4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6C60EBF"/>
    <w:multiLevelType w:val="hybridMultilevel"/>
    <w:tmpl w:val="F3EE7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7E20D00"/>
    <w:multiLevelType w:val="multilevel"/>
    <w:tmpl w:val="F77E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76D8A"/>
    <w:multiLevelType w:val="hybridMultilevel"/>
    <w:tmpl w:val="2D52FF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E7809DB"/>
    <w:multiLevelType w:val="hybridMultilevel"/>
    <w:tmpl w:val="85C8A9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4452770">
    <w:abstractNumId w:val="4"/>
  </w:num>
  <w:num w:numId="2" w16cid:durableId="236138916">
    <w:abstractNumId w:val="7"/>
  </w:num>
  <w:num w:numId="3" w16cid:durableId="1881045013">
    <w:abstractNumId w:val="12"/>
  </w:num>
  <w:num w:numId="4" w16cid:durableId="181625231">
    <w:abstractNumId w:val="5"/>
  </w:num>
  <w:num w:numId="5" w16cid:durableId="1120995306">
    <w:abstractNumId w:val="8"/>
  </w:num>
  <w:num w:numId="6" w16cid:durableId="441152384">
    <w:abstractNumId w:val="10"/>
  </w:num>
  <w:num w:numId="7" w16cid:durableId="1016468067">
    <w:abstractNumId w:val="0"/>
  </w:num>
  <w:num w:numId="8" w16cid:durableId="1839880421">
    <w:abstractNumId w:val="1"/>
  </w:num>
  <w:num w:numId="9" w16cid:durableId="2026518191">
    <w:abstractNumId w:val="6"/>
  </w:num>
  <w:num w:numId="10" w16cid:durableId="67117972">
    <w:abstractNumId w:val="2"/>
  </w:num>
  <w:num w:numId="11" w16cid:durableId="1120296655">
    <w:abstractNumId w:val="13"/>
  </w:num>
  <w:num w:numId="12" w16cid:durableId="714810707">
    <w:abstractNumId w:val="3"/>
  </w:num>
  <w:num w:numId="13" w16cid:durableId="794248761">
    <w:abstractNumId w:val="9"/>
  </w:num>
  <w:num w:numId="14" w16cid:durableId="1090084425">
    <w:abstractNumId w:val="11"/>
  </w:num>
  <w:num w:numId="15" w16cid:durableId="1223449252">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9E"/>
    <w:rsid w:val="00011C3C"/>
    <w:rsid w:val="00050A18"/>
    <w:rsid w:val="00063194"/>
    <w:rsid w:val="00064079"/>
    <w:rsid w:val="0007681D"/>
    <w:rsid w:val="00076A5D"/>
    <w:rsid w:val="000B3986"/>
    <w:rsid w:val="000B3E0A"/>
    <w:rsid w:val="000C2D62"/>
    <w:rsid w:val="000C4DB7"/>
    <w:rsid w:val="000E08C9"/>
    <w:rsid w:val="000E15DC"/>
    <w:rsid w:val="000E47F0"/>
    <w:rsid w:val="00101ED5"/>
    <w:rsid w:val="00103398"/>
    <w:rsid w:val="00125829"/>
    <w:rsid w:val="00135248"/>
    <w:rsid w:val="00141067"/>
    <w:rsid w:val="00141DDB"/>
    <w:rsid w:val="001424BC"/>
    <w:rsid w:val="001435C6"/>
    <w:rsid w:val="00145C8A"/>
    <w:rsid w:val="001563C7"/>
    <w:rsid w:val="00157E36"/>
    <w:rsid w:val="00193235"/>
    <w:rsid w:val="001936AE"/>
    <w:rsid w:val="001A721A"/>
    <w:rsid w:val="001C4785"/>
    <w:rsid w:val="001C6358"/>
    <w:rsid w:val="001D16E6"/>
    <w:rsid w:val="001D4A9D"/>
    <w:rsid w:val="001D4C82"/>
    <w:rsid w:val="00207CAF"/>
    <w:rsid w:val="00215504"/>
    <w:rsid w:val="00250F42"/>
    <w:rsid w:val="00260FFD"/>
    <w:rsid w:val="00273215"/>
    <w:rsid w:val="0028391A"/>
    <w:rsid w:val="00284D86"/>
    <w:rsid w:val="00293844"/>
    <w:rsid w:val="00294048"/>
    <w:rsid w:val="0029641C"/>
    <w:rsid w:val="002A4100"/>
    <w:rsid w:val="002B36C7"/>
    <w:rsid w:val="002B44E5"/>
    <w:rsid w:val="002F0713"/>
    <w:rsid w:val="002F2401"/>
    <w:rsid w:val="002F4A47"/>
    <w:rsid w:val="00305EE9"/>
    <w:rsid w:val="003362DE"/>
    <w:rsid w:val="00350A95"/>
    <w:rsid w:val="00357B14"/>
    <w:rsid w:val="00370456"/>
    <w:rsid w:val="003737F0"/>
    <w:rsid w:val="00373D28"/>
    <w:rsid w:val="003926B8"/>
    <w:rsid w:val="003935D0"/>
    <w:rsid w:val="003936F0"/>
    <w:rsid w:val="003A07CA"/>
    <w:rsid w:val="003B2535"/>
    <w:rsid w:val="003B5A58"/>
    <w:rsid w:val="003D35AA"/>
    <w:rsid w:val="003F237F"/>
    <w:rsid w:val="003F319C"/>
    <w:rsid w:val="003F69D2"/>
    <w:rsid w:val="004076D7"/>
    <w:rsid w:val="00410E6A"/>
    <w:rsid w:val="00420DF4"/>
    <w:rsid w:val="00421F78"/>
    <w:rsid w:val="00425E32"/>
    <w:rsid w:val="004340EF"/>
    <w:rsid w:val="00453239"/>
    <w:rsid w:val="004544D9"/>
    <w:rsid w:val="00457A8C"/>
    <w:rsid w:val="00465837"/>
    <w:rsid w:val="00467EC8"/>
    <w:rsid w:val="004733C3"/>
    <w:rsid w:val="00481D9A"/>
    <w:rsid w:val="004C0E17"/>
    <w:rsid w:val="004E5228"/>
    <w:rsid w:val="004E7199"/>
    <w:rsid w:val="0050687B"/>
    <w:rsid w:val="00525DE9"/>
    <w:rsid w:val="00542849"/>
    <w:rsid w:val="005657D7"/>
    <w:rsid w:val="0057301E"/>
    <w:rsid w:val="005762C0"/>
    <w:rsid w:val="005B5A26"/>
    <w:rsid w:val="005C00D6"/>
    <w:rsid w:val="005C5C86"/>
    <w:rsid w:val="005E3801"/>
    <w:rsid w:val="005F5841"/>
    <w:rsid w:val="005F75EF"/>
    <w:rsid w:val="00600A9A"/>
    <w:rsid w:val="0060162F"/>
    <w:rsid w:val="00602DC4"/>
    <w:rsid w:val="00604413"/>
    <w:rsid w:val="006050F0"/>
    <w:rsid w:val="00606118"/>
    <w:rsid w:val="006069D2"/>
    <w:rsid w:val="00607D0A"/>
    <w:rsid w:val="00615ECF"/>
    <w:rsid w:val="006217C9"/>
    <w:rsid w:val="00626918"/>
    <w:rsid w:val="00627D11"/>
    <w:rsid w:val="00631D98"/>
    <w:rsid w:val="00640D59"/>
    <w:rsid w:val="00671609"/>
    <w:rsid w:val="006728D1"/>
    <w:rsid w:val="006755EA"/>
    <w:rsid w:val="0068453A"/>
    <w:rsid w:val="00686BA0"/>
    <w:rsid w:val="00694B5B"/>
    <w:rsid w:val="006A3445"/>
    <w:rsid w:val="006B2ACA"/>
    <w:rsid w:val="006B7C9B"/>
    <w:rsid w:val="006D727C"/>
    <w:rsid w:val="006E0715"/>
    <w:rsid w:val="006F1C03"/>
    <w:rsid w:val="006F4EED"/>
    <w:rsid w:val="007111EB"/>
    <w:rsid w:val="00722C9B"/>
    <w:rsid w:val="007452BB"/>
    <w:rsid w:val="0077141E"/>
    <w:rsid w:val="0078142A"/>
    <w:rsid w:val="0079215B"/>
    <w:rsid w:val="00794ED6"/>
    <w:rsid w:val="007A38D0"/>
    <w:rsid w:val="007A43F5"/>
    <w:rsid w:val="007B611B"/>
    <w:rsid w:val="007C0886"/>
    <w:rsid w:val="007C66F8"/>
    <w:rsid w:val="007D2014"/>
    <w:rsid w:val="007D350D"/>
    <w:rsid w:val="007D4FCC"/>
    <w:rsid w:val="007E1016"/>
    <w:rsid w:val="00803AAC"/>
    <w:rsid w:val="0081531C"/>
    <w:rsid w:val="0081653B"/>
    <w:rsid w:val="0082255F"/>
    <w:rsid w:val="008227EC"/>
    <w:rsid w:val="00822DF5"/>
    <w:rsid w:val="00825B44"/>
    <w:rsid w:val="00833B4D"/>
    <w:rsid w:val="00840FB9"/>
    <w:rsid w:val="00843B3F"/>
    <w:rsid w:val="00852E2D"/>
    <w:rsid w:val="008632C3"/>
    <w:rsid w:val="00864FE2"/>
    <w:rsid w:val="008665D2"/>
    <w:rsid w:val="00871AB8"/>
    <w:rsid w:val="00882B12"/>
    <w:rsid w:val="00891EF9"/>
    <w:rsid w:val="00894C6D"/>
    <w:rsid w:val="008D5F21"/>
    <w:rsid w:val="008D7C1E"/>
    <w:rsid w:val="00900F14"/>
    <w:rsid w:val="00902CE6"/>
    <w:rsid w:val="00913119"/>
    <w:rsid w:val="00923468"/>
    <w:rsid w:val="00953FC7"/>
    <w:rsid w:val="0095429A"/>
    <w:rsid w:val="00966C68"/>
    <w:rsid w:val="009719D1"/>
    <w:rsid w:val="009719EF"/>
    <w:rsid w:val="00974702"/>
    <w:rsid w:val="009842C3"/>
    <w:rsid w:val="00992930"/>
    <w:rsid w:val="00993184"/>
    <w:rsid w:val="009B5005"/>
    <w:rsid w:val="009C2D63"/>
    <w:rsid w:val="009C6BA2"/>
    <w:rsid w:val="009E0AAB"/>
    <w:rsid w:val="009F59BC"/>
    <w:rsid w:val="009F6ACA"/>
    <w:rsid w:val="00A05DEC"/>
    <w:rsid w:val="00A1108F"/>
    <w:rsid w:val="00A11D91"/>
    <w:rsid w:val="00A377CE"/>
    <w:rsid w:val="00A506EF"/>
    <w:rsid w:val="00A570F7"/>
    <w:rsid w:val="00A627E3"/>
    <w:rsid w:val="00A7708E"/>
    <w:rsid w:val="00A77D4B"/>
    <w:rsid w:val="00A93C66"/>
    <w:rsid w:val="00AA1209"/>
    <w:rsid w:val="00AB02D8"/>
    <w:rsid w:val="00AD4C86"/>
    <w:rsid w:val="00AE02C2"/>
    <w:rsid w:val="00AE3649"/>
    <w:rsid w:val="00AF42C2"/>
    <w:rsid w:val="00B06D19"/>
    <w:rsid w:val="00B15212"/>
    <w:rsid w:val="00B163BD"/>
    <w:rsid w:val="00B1746D"/>
    <w:rsid w:val="00B27700"/>
    <w:rsid w:val="00B3492A"/>
    <w:rsid w:val="00B409C0"/>
    <w:rsid w:val="00B4125F"/>
    <w:rsid w:val="00B44BBC"/>
    <w:rsid w:val="00B44BD4"/>
    <w:rsid w:val="00B47380"/>
    <w:rsid w:val="00B56BAA"/>
    <w:rsid w:val="00B6284E"/>
    <w:rsid w:val="00B62891"/>
    <w:rsid w:val="00B63D12"/>
    <w:rsid w:val="00B663FF"/>
    <w:rsid w:val="00B71B4E"/>
    <w:rsid w:val="00B71D3A"/>
    <w:rsid w:val="00B76AE9"/>
    <w:rsid w:val="00B94C3E"/>
    <w:rsid w:val="00BB390A"/>
    <w:rsid w:val="00BE6452"/>
    <w:rsid w:val="00BE69D8"/>
    <w:rsid w:val="00BF093C"/>
    <w:rsid w:val="00BF3111"/>
    <w:rsid w:val="00BF3949"/>
    <w:rsid w:val="00BF4D21"/>
    <w:rsid w:val="00C03718"/>
    <w:rsid w:val="00C04C6F"/>
    <w:rsid w:val="00C211ED"/>
    <w:rsid w:val="00C41998"/>
    <w:rsid w:val="00C441E8"/>
    <w:rsid w:val="00C4646D"/>
    <w:rsid w:val="00C53597"/>
    <w:rsid w:val="00C5756C"/>
    <w:rsid w:val="00C60298"/>
    <w:rsid w:val="00C72C67"/>
    <w:rsid w:val="00C74A2F"/>
    <w:rsid w:val="00C76C3C"/>
    <w:rsid w:val="00C87F28"/>
    <w:rsid w:val="00CA4F0A"/>
    <w:rsid w:val="00CA53D6"/>
    <w:rsid w:val="00CD0223"/>
    <w:rsid w:val="00CE2C4F"/>
    <w:rsid w:val="00D17146"/>
    <w:rsid w:val="00D17DAE"/>
    <w:rsid w:val="00D37A41"/>
    <w:rsid w:val="00D41AF5"/>
    <w:rsid w:val="00D80DFD"/>
    <w:rsid w:val="00D82513"/>
    <w:rsid w:val="00D85A20"/>
    <w:rsid w:val="00DA4066"/>
    <w:rsid w:val="00DA728D"/>
    <w:rsid w:val="00DB4205"/>
    <w:rsid w:val="00DD2C65"/>
    <w:rsid w:val="00DD729B"/>
    <w:rsid w:val="00DE666F"/>
    <w:rsid w:val="00DF2CC0"/>
    <w:rsid w:val="00DF7B7A"/>
    <w:rsid w:val="00E30949"/>
    <w:rsid w:val="00E638F6"/>
    <w:rsid w:val="00E70F6F"/>
    <w:rsid w:val="00E72171"/>
    <w:rsid w:val="00E7228D"/>
    <w:rsid w:val="00E805F8"/>
    <w:rsid w:val="00EB019E"/>
    <w:rsid w:val="00EE3BE6"/>
    <w:rsid w:val="00EE3E86"/>
    <w:rsid w:val="00EF6163"/>
    <w:rsid w:val="00EF7FA6"/>
    <w:rsid w:val="00F12701"/>
    <w:rsid w:val="00F44EBB"/>
    <w:rsid w:val="00F57B0B"/>
    <w:rsid w:val="00F72E4D"/>
    <w:rsid w:val="00F77764"/>
    <w:rsid w:val="00F87783"/>
    <w:rsid w:val="00F9400C"/>
    <w:rsid w:val="00FA20A8"/>
    <w:rsid w:val="00FA3209"/>
    <w:rsid w:val="00FA3A44"/>
    <w:rsid w:val="00FB6386"/>
    <w:rsid w:val="00FC2B9D"/>
    <w:rsid w:val="00FD339B"/>
    <w:rsid w:val="00FD566D"/>
    <w:rsid w:val="00FD7B4D"/>
    <w:rsid w:val="00FE11DC"/>
    <w:rsid w:val="00FF1D2C"/>
    <w:rsid w:val="00FF49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3F770"/>
  <w15:chartTrackingRefBased/>
  <w15:docId w15:val="{AC33E690-6BC8-493C-8421-FCC6C303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209"/>
  </w:style>
  <w:style w:type="paragraph" w:styleId="Ttulo1">
    <w:name w:val="heading 1"/>
    <w:basedOn w:val="Normal"/>
    <w:next w:val="Normal"/>
    <w:link w:val="Ttulo1Car"/>
    <w:uiPriority w:val="9"/>
    <w:qFormat/>
    <w:rsid w:val="00EB01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0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B01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B01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A344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6A344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19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B019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B019E"/>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EB019E"/>
    <w:pPr>
      <w:ind w:left="720"/>
      <w:contextualSpacing/>
    </w:pPr>
  </w:style>
  <w:style w:type="character" w:customStyle="1" w:styleId="Ttulo4Car">
    <w:name w:val="Título 4 Car"/>
    <w:basedOn w:val="Fuentedeprrafopredeter"/>
    <w:link w:val="Ttulo4"/>
    <w:uiPriority w:val="9"/>
    <w:rsid w:val="00EB019E"/>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EB019E"/>
    <w:pPr>
      <w:outlineLvl w:val="9"/>
    </w:pPr>
    <w:rPr>
      <w:kern w:val="0"/>
      <w:lang w:eastAsia="es-CO"/>
      <w14:ligatures w14:val="none"/>
    </w:rPr>
  </w:style>
  <w:style w:type="paragraph" w:styleId="TDC1">
    <w:name w:val="toc 1"/>
    <w:basedOn w:val="Normal"/>
    <w:next w:val="Normal"/>
    <w:autoRedefine/>
    <w:uiPriority w:val="39"/>
    <w:unhideWhenUsed/>
    <w:rsid w:val="00EB019E"/>
    <w:pPr>
      <w:spacing w:after="100"/>
    </w:pPr>
  </w:style>
  <w:style w:type="paragraph" w:styleId="TDC2">
    <w:name w:val="toc 2"/>
    <w:basedOn w:val="Normal"/>
    <w:next w:val="Normal"/>
    <w:autoRedefine/>
    <w:uiPriority w:val="39"/>
    <w:unhideWhenUsed/>
    <w:rsid w:val="00EB019E"/>
    <w:pPr>
      <w:spacing w:after="100"/>
      <w:ind w:left="220"/>
    </w:pPr>
  </w:style>
  <w:style w:type="paragraph" w:styleId="TDC3">
    <w:name w:val="toc 3"/>
    <w:basedOn w:val="Normal"/>
    <w:next w:val="Normal"/>
    <w:autoRedefine/>
    <w:uiPriority w:val="39"/>
    <w:unhideWhenUsed/>
    <w:rsid w:val="00EB019E"/>
    <w:pPr>
      <w:spacing w:after="100"/>
      <w:ind w:left="440"/>
    </w:pPr>
  </w:style>
  <w:style w:type="character" w:styleId="Hipervnculo">
    <w:name w:val="Hyperlink"/>
    <w:basedOn w:val="Fuentedeprrafopredeter"/>
    <w:uiPriority w:val="99"/>
    <w:unhideWhenUsed/>
    <w:rsid w:val="00EB019E"/>
    <w:rPr>
      <w:color w:val="0563C1" w:themeColor="hyperlink"/>
      <w:u w:val="single"/>
    </w:rPr>
  </w:style>
  <w:style w:type="paragraph" w:styleId="Encabezado">
    <w:name w:val="header"/>
    <w:basedOn w:val="Normal"/>
    <w:link w:val="EncabezadoCar"/>
    <w:uiPriority w:val="99"/>
    <w:unhideWhenUsed/>
    <w:rsid w:val="00EB01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019E"/>
  </w:style>
  <w:style w:type="paragraph" w:styleId="Piedepgina">
    <w:name w:val="footer"/>
    <w:basedOn w:val="Normal"/>
    <w:link w:val="PiedepginaCar"/>
    <w:uiPriority w:val="99"/>
    <w:unhideWhenUsed/>
    <w:rsid w:val="00EB01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019E"/>
  </w:style>
  <w:style w:type="character" w:customStyle="1" w:styleId="Ttulo5Car">
    <w:name w:val="Título 5 Car"/>
    <w:basedOn w:val="Fuentedeprrafopredeter"/>
    <w:link w:val="Ttulo5"/>
    <w:uiPriority w:val="9"/>
    <w:rsid w:val="006A344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6A3445"/>
    <w:rPr>
      <w:rFonts w:asciiTheme="majorHAnsi" w:eastAsiaTheme="majorEastAsia" w:hAnsiTheme="majorHAnsi" w:cstheme="majorBidi"/>
      <w:color w:val="1F3763" w:themeColor="accent1" w:themeShade="7F"/>
    </w:rPr>
  </w:style>
  <w:style w:type="character" w:styleId="Mencinsinresolver">
    <w:name w:val="Unresolved Mention"/>
    <w:basedOn w:val="Fuentedeprrafopredeter"/>
    <w:uiPriority w:val="99"/>
    <w:semiHidden/>
    <w:unhideWhenUsed/>
    <w:rsid w:val="00DE666F"/>
    <w:rPr>
      <w:color w:val="605E5C"/>
      <w:shd w:val="clear" w:color="auto" w:fill="E1DFDD"/>
    </w:rPr>
  </w:style>
  <w:style w:type="character" w:styleId="Textodelmarcadordeposicin">
    <w:name w:val="Placeholder Text"/>
    <w:basedOn w:val="Fuentedeprrafopredeter"/>
    <w:uiPriority w:val="99"/>
    <w:semiHidden/>
    <w:rsid w:val="00F87783"/>
    <w:rPr>
      <w:color w:val="666666"/>
    </w:rPr>
  </w:style>
  <w:style w:type="paragraph" w:styleId="NormalWeb">
    <w:name w:val="Normal (Web)"/>
    <w:basedOn w:val="Normal"/>
    <w:uiPriority w:val="99"/>
    <w:semiHidden/>
    <w:unhideWhenUsed/>
    <w:rsid w:val="00F877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1953">
      <w:bodyDiv w:val="1"/>
      <w:marLeft w:val="0"/>
      <w:marRight w:val="0"/>
      <w:marTop w:val="0"/>
      <w:marBottom w:val="0"/>
      <w:divBdr>
        <w:top w:val="none" w:sz="0" w:space="0" w:color="auto"/>
        <w:left w:val="none" w:sz="0" w:space="0" w:color="auto"/>
        <w:bottom w:val="none" w:sz="0" w:space="0" w:color="auto"/>
        <w:right w:val="none" w:sz="0" w:space="0" w:color="auto"/>
      </w:divBdr>
    </w:div>
    <w:div w:id="102502841">
      <w:bodyDiv w:val="1"/>
      <w:marLeft w:val="0"/>
      <w:marRight w:val="0"/>
      <w:marTop w:val="0"/>
      <w:marBottom w:val="0"/>
      <w:divBdr>
        <w:top w:val="none" w:sz="0" w:space="0" w:color="auto"/>
        <w:left w:val="none" w:sz="0" w:space="0" w:color="auto"/>
        <w:bottom w:val="none" w:sz="0" w:space="0" w:color="auto"/>
        <w:right w:val="none" w:sz="0" w:space="0" w:color="auto"/>
      </w:divBdr>
    </w:div>
    <w:div w:id="131142738">
      <w:bodyDiv w:val="1"/>
      <w:marLeft w:val="0"/>
      <w:marRight w:val="0"/>
      <w:marTop w:val="0"/>
      <w:marBottom w:val="0"/>
      <w:divBdr>
        <w:top w:val="none" w:sz="0" w:space="0" w:color="auto"/>
        <w:left w:val="none" w:sz="0" w:space="0" w:color="auto"/>
        <w:bottom w:val="none" w:sz="0" w:space="0" w:color="auto"/>
        <w:right w:val="none" w:sz="0" w:space="0" w:color="auto"/>
      </w:divBdr>
    </w:div>
    <w:div w:id="274605315">
      <w:bodyDiv w:val="1"/>
      <w:marLeft w:val="0"/>
      <w:marRight w:val="0"/>
      <w:marTop w:val="0"/>
      <w:marBottom w:val="0"/>
      <w:divBdr>
        <w:top w:val="none" w:sz="0" w:space="0" w:color="auto"/>
        <w:left w:val="none" w:sz="0" w:space="0" w:color="auto"/>
        <w:bottom w:val="none" w:sz="0" w:space="0" w:color="auto"/>
        <w:right w:val="none" w:sz="0" w:space="0" w:color="auto"/>
      </w:divBdr>
    </w:div>
    <w:div w:id="483161768">
      <w:bodyDiv w:val="1"/>
      <w:marLeft w:val="0"/>
      <w:marRight w:val="0"/>
      <w:marTop w:val="0"/>
      <w:marBottom w:val="0"/>
      <w:divBdr>
        <w:top w:val="none" w:sz="0" w:space="0" w:color="auto"/>
        <w:left w:val="none" w:sz="0" w:space="0" w:color="auto"/>
        <w:bottom w:val="none" w:sz="0" w:space="0" w:color="auto"/>
        <w:right w:val="none" w:sz="0" w:space="0" w:color="auto"/>
      </w:divBdr>
    </w:div>
    <w:div w:id="529924131">
      <w:bodyDiv w:val="1"/>
      <w:marLeft w:val="0"/>
      <w:marRight w:val="0"/>
      <w:marTop w:val="0"/>
      <w:marBottom w:val="0"/>
      <w:divBdr>
        <w:top w:val="none" w:sz="0" w:space="0" w:color="auto"/>
        <w:left w:val="none" w:sz="0" w:space="0" w:color="auto"/>
        <w:bottom w:val="none" w:sz="0" w:space="0" w:color="auto"/>
        <w:right w:val="none" w:sz="0" w:space="0" w:color="auto"/>
      </w:divBdr>
    </w:div>
    <w:div w:id="581644895">
      <w:bodyDiv w:val="1"/>
      <w:marLeft w:val="0"/>
      <w:marRight w:val="0"/>
      <w:marTop w:val="0"/>
      <w:marBottom w:val="0"/>
      <w:divBdr>
        <w:top w:val="none" w:sz="0" w:space="0" w:color="auto"/>
        <w:left w:val="none" w:sz="0" w:space="0" w:color="auto"/>
        <w:bottom w:val="none" w:sz="0" w:space="0" w:color="auto"/>
        <w:right w:val="none" w:sz="0" w:space="0" w:color="auto"/>
      </w:divBdr>
    </w:div>
    <w:div w:id="582027993">
      <w:bodyDiv w:val="1"/>
      <w:marLeft w:val="0"/>
      <w:marRight w:val="0"/>
      <w:marTop w:val="0"/>
      <w:marBottom w:val="0"/>
      <w:divBdr>
        <w:top w:val="none" w:sz="0" w:space="0" w:color="auto"/>
        <w:left w:val="none" w:sz="0" w:space="0" w:color="auto"/>
        <w:bottom w:val="none" w:sz="0" w:space="0" w:color="auto"/>
        <w:right w:val="none" w:sz="0" w:space="0" w:color="auto"/>
      </w:divBdr>
    </w:div>
    <w:div w:id="588780202">
      <w:bodyDiv w:val="1"/>
      <w:marLeft w:val="0"/>
      <w:marRight w:val="0"/>
      <w:marTop w:val="0"/>
      <w:marBottom w:val="0"/>
      <w:divBdr>
        <w:top w:val="none" w:sz="0" w:space="0" w:color="auto"/>
        <w:left w:val="none" w:sz="0" w:space="0" w:color="auto"/>
        <w:bottom w:val="none" w:sz="0" w:space="0" w:color="auto"/>
        <w:right w:val="none" w:sz="0" w:space="0" w:color="auto"/>
      </w:divBdr>
    </w:div>
    <w:div w:id="644093060">
      <w:bodyDiv w:val="1"/>
      <w:marLeft w:val="0"/>
      <w:marRight w:val="0"/>
      <w:marTop w:val="0"/>
      <w:marBottom w:val="0"/>
      <w:divBdr>
        <w:top w:val="none" w:sz="0" w:space="0" w:color="auto"/>
        <w:left w:val="none" w:sz="0" w:space="0" w:color="auto"/>
        <w:bottom w:val="none" w:sz="0" w:space="0" w:color="auto"/>
        <w:right w:val="none" w:sz="0" w:space="0" w:color="auto"/>
      </w:divBdr>
    </w:div>
    <w:div w:id="683826843">
      <w:bodyDiv w:val="1"/>
      <w:marLeft w:val="0"/>
      <w:marRight w:val="0"/>
      <w:marTop w:val="0"/>
      <w:marBottom w:val="0"/>
      <w:divBdr>
        <w:top w:val="none" w:sz="0" w:space="0" w:color="auto"/>
        <w:left w:val="none" w:sz="0" w:space="0" w:color="auto"/>
        <w:bottom w:val="none" w:sz="0" w:space="0" w:color="auto"/>
        <w:right w:val="none" w:sz="0" w:space="0" w:color="auto"/>
      </w:divBdr>
    </w:div>
    <w:div w:id="686367409">
      <w:bodyDiv w:val="1"/>
      <w:marLeft w:val="0"/>
      <w:marRight w:val="0"/>
      <w:marTop w:val="0"/>
      <w:marBottom w:val="0"/>
      <w:divBdr>
        <w:top w:val="none" w:sz="0" w:space="0" w:color="auto"/>
        <w:left w:val="none" w:sz="0" w:space="0" w:color="auto"/>
        <w:bottom w:val="none" w:sz="0" w:space="0" w:color="auto"/>
        <w:right w:val="none" w:sz="0" w:space="0" w:color="auto"/>
      </w:divBdr>
    </w:div>
    <w:div w:id="736322709">
      <w:bodyDiv w:val="1"/>
      <w:marLeft w:val="0"/>
      <w:marRight w:val="0"/>
      <w:marTop w:val="0"/>
      <w:marBottom w:val="0"/>
      <w:divBdr>
        <w:top w:val="none" w:sz="0" w:space="0" w:color="auto"/>
        <w:left w:val="none" w:sz="0" w:space="0" w:color="auto"/>
        <w:bottom w:val="none" w:sz="0" w:space="0" w:color="auto"/>
        <w:right w:val="none" w:sz="0" w:space="0" w:color="auto"/>
      </w:divBdr>
    </w:div>
    <w:div w:id="746999085">
      <w:bodyDiv w:val="1"/>
      <w:marLeft w:val="0"/>
      <w:marRight w:val="0"/>
      <w:marTop w:val="0"/>
      <w:marBottom w:val="0"/>
      <w:divBdr>
        <w:top w:val="none" w:sz="0" w:space="0" w:color="auto"/>
        <w:left w:val="none" w:sz="0" w:space="0" w:color="auto"/>
        <w:bottom w:val="none" w:sz="0" w:space="0" w:color="auto"/>
        <w:right w:val="none" w:sz="0" w:space="0" w:color="auto"/>
      </w:divBdr>
    </w:div>
    <w:div w:id="795299540">
      <w:bodyDiv w:val="1"/>
      <w:marLeft w:val="0"/>
      <w:marRight w:val="0"/>
      <w:marTop w:val="0"/>
      <w:marBottom w:val="0"/>
      <w:divBdr>
        <w:top w:val="none" w:sz="0" w:space="0" w:color="auto"/>
        <w:left w:val="none" w:sz="0" w:space="0" w:color="auto"/>
        <w:bottom w:val="none" w:sz="0" w:space="0" w:color="auto"/>
        <w:right w:val="none" w:sz="0" w:space="0" w:color="auto"/>
      </w:divBdr>
    </w:div>
    <w:div w:id="857088713">
      <w:bodyDiv w:val="1"/>
      <w:marLeft w:val="0"/>
      <w:marRight w:val="0"/>
      <w:marTop w:val="0"/>
      <w:marBottom w:val="0"/>
      <w:divBdr>
        <w:top w:val="none" w:sz="0" w:space="0" w:color="auto"/>
        <w:left w:val="none" w:sz="0" w:space="0" w:color="auto"/>
        <w:bottom w:val="none" w:sz="0" w:space="0" w:color="auto"/>
        <w:right w:val="none" w:sz="0" w:space="0" w:color="auto"/>
      </w:divBdr>
    </w:div>
    <w:div w:id="880047457">
      <w:bodyDiv w:val="1"/>
      <w:marLeft w:val="0"/>
      <w:marRight w:val="0"/>
      <w:marTop w:val="0"/>
      <w:marBottom w:val="0"/>
      <w:divBdr>
        <w:top w:val="none" w:sz="0" w:space="0" w:color="auto"/>
        <w:left w:val="none" w:sz="0" w:space="0" w:color="auto"/>
        <w:bottom w:val="none" w:sz="0" w:space="0" w:color="auto"/>
        <w:right w:val="none" w:sz="0" w:space="0" w:color="auto"/>
      </w:divBdr>
    </w:div>
    <w:div w:id="895975176">
      <w:bodyDiv w:val="1"/>
      <w:marLeft w:val="0"/>
      <w:marRight w:val="0"/>
      <w:marTop w:val="0"/>
      <w:marBottom w:val="0"/>
      <w:divBdr>
        <w:top w:val="none" w:sz="0" w:space="0" w:color="auto"/>
        <w:left w:val="none" w:sz="0" w:space="0" w:color="auto"/>
        <w:bottom w:val="none" w:sz="0" w:space="0" w:color="auto"/>
        <w:right w:val="none" w:sz="0" w:space="0" w:color="auto"/>
      </w:divBdr>
    </w:div>
    <w:div w:id="927469815">
      <w:bodyDiv w:val="1"/>
      <w:marLeft w:val="0"/>
      <w:marRight w:val="0"/>
      <w:marTop w:val="0"/>
      <w:marBottom w:val="0"/>
      <w:divBdr>
        <w:top w:val="none" w:sz="0" w:space="0" w:color="auto"/>
        <w:left w:val="none" w:sz="0" w:space="0" w:color="auto"/>
        <w:bottom w:val="none" w:sz="0" w:space="0" w:color="auto"/>
        <w:right w:val="none" w:sz="0" w:space="0" w:color="auto"/>
      </w:divBdr>
    </w:div>
    <w:div w:id="932589677">
      <w:bodyDiv w:val="1"/>
      <w:marLeft w:val="0"/>
      <w:marRight w:val="0"/>
      <w:marTop w:val="0"/>
      <w:marBottom w:val="0"/>
      <w:divBdr>
        <w:top w:val="none" w:sz="0" w:space="0" w:color="auto"/>
        <w:left w:val="none" w:sz="0" w:space="0" w:color="auto"/>
        <w:bottom w:val="none" w:sz="0" w:space="0" w:color="auto"/>
        <w:right w:val="none" w:sz="0" w:space="0" w:color="auto"/>
      </w:divBdr>
    </w:div>
    <w:div w:id="959459708">
      <w:bodyDiv w:val="1"/>
      <w:marLeft w:val="0"/>
      <w:marRight w:val="0"/>
      <w:marTop w:val="0"/>
      <w:marBottom w:val="0"/>
      <w:divBdr>
        <w:top w:val="none" w:sz="0" w:space="0" w:color="auto"/>
        <w:left w:val="none" w:sz="0" w:space="0" w:color="auto"/>
        <w:bottom w:val="none" w:sz="0" w:space="0" w:color="auto"/>
        <w:right w:val="none" w:sz="0" w:space="0" w:color="auto"/>
      </w:divBdr>
    </w:div>
    <w:div w:id="1182814208">
      <w:bodyDiv w:val="1"/>
      <w:marLeft w:val="0"/>
      <w:marRight w:val="0"/>
      <w:marTop w:val="0"/>
      <w:marBottom w:val="0"/>
      <w:divBdr>
        <w:top w:val="none" w:sz="0" w:space="0" w:color="auto"/>
        <w:left w:val="none" w:sz="0" w:space="0" w:color="auto"/>
        <w:bottom w:val="none" w:sz="0" w:space="0" w:color="auto"/>
        <w:right w:val="none" w:sz="0" w:space="0" w:color="auto"/>
      </w:divBdr>
    </w:div>
    <w:div w:id="1188181363">
      <w:bodyDiv w:val="1"/>
      <w:marLeft w:val="0"/>
      <w:marRight w:val="0"/>
      <w:marTop w:val="0"/>
      <w:marBottom w:val="0"/>
      <w:divBdr>
        <w:top w:val="none" w:sz="0" w:space="0" w:color="auto"/>
        <w:left w:val="none" w:sz="0" w:space="0" w:color="auto"/>
        <w:bottom w:val="none" w:sz="0" w:space="0" w:color="auto"/>
        <w:right w:val="none" w:sz="0" w:space="0" w:color="auto"/>
      </w:divBdr>
    </w:div>
    <w:div w:id="1383409320">
      <w:bodyDiv w:val="1"/>
      <w:marLeft w:val="0"/>
      <w:marRight w:val="0"/>
      <w:marTop w:val="0"/>
      <w:marBottom w:val="0"/>
      <w:divBdr>
        <w:top w:val="none" w:sz="0" w:space="0" w:color="auto"/>
        <w:left w:val="none" w:sz="0" w:space="0" w:color="auto"/>
        <w:bottom w:val="none" w:sz="0" w:space="0" w:color="auto"/>
        <w:right w:val="none" w:sz="0" w:space="0" w:color="auto"/>
      </w:divBdr>
    </w:div>
    <w:div w:id="1515878468">
      <w:bodyDiv w:val="1"/>
      <w:marLeft w:val="0"/>
      <w:marRight w:val="0"/>
      <w:marTop w:val="0"/>
      <w:marBottom w:val="0"/>
      <w:divBdr>
        <w:top w:val="none" w:sz="0" w:space="0" w:color="auto"/>
        <w:left w:val="none" w:sz="0" w:space="0" w:color="auto"/>
        <w:bottom w:val="none" w:sz="0" w:space="0" w:color="auto"/>
        <w:right w:val="none" w:sz="0" w:space="0" w:color="auto"/>
      </w:divBdr>
    </w:div>
    <w:div w:id="1567455481">
      <w:bodyDiv w:val="1"/>
      <w:marLeft w:val="0"/>
      <w:marRight w:val="0"/>
      <w:marTop w:val="0"/>
      <w:marBottom w:val="0"/>
      <w:divBdr>
        <w:top w:val="none" w:sz="0" w:space="0" w:color="auto"/>
        <w:left w:val="none" w:sz="0" w:space="0" w:color="auto"/>
        <w:bottom w:val="none" w:sz="0" w:space="0" w:color="auto"/>
        <w:right w:val="none" w:sz="0" w:space="0" w:color="auto"/>
      </w:divBdr>
    </w:div>
    <w:div w:id="1626692320">
      <w:bodyDiv w:val="1"/>
      <w:marLeft w:val="0"/>
      <w:marRight w:val="0"/>
      <w:marTop w:val="0"/>
      <w:marBottom w:val="0"/>
      <w:divBdr>
        <w:top w:val="none" w:sz="0" w:space="0" w:color="auto"/>
        <w:left w:val="none" w:sz="0" w:space="0" w:color="auto"/>
        <w:bottom w:val="none" w:sz="0" w:space="0" w:color="auto"/>
        <w:right w:val="none" w:sz="0" w:space="0" w:color="auto"/>
      </w:divBdr>
    </w:div>
    <w:div w:id="1660840860">
      <w:bodyDiv w:val="1"/>
      <w:marLeft w:val="0"/>
      <w:marRight w:val="0"/>
      <w:marTop w:val="0"/>
      <w:marBottom w:val="0"/>
      <w:divBdr>
        <w:top w:val="none" w:sz="0" w:space="0" w:color="auto"/>
        <w:left w:val="none" w:sz="0" w:space="0" w:color="auto"/>
        <w:bottom w:val="none" w:sz="0" w:space="0" w:color="auto"/>
        <w:right w:val="none" w:sz="0" w:space="0" w:color="auto"/>
      </w:divBdr>
    </w:div>
    <w:div w:id="1858930333">
      <w:bodyDiv w:val="1"/>
      <w:marLeft w:val="0"/>
      <w:marRight w:val="0"/>
      <w:marTop w:val="0"/>
      <w:marBottom w:val="0"/>
      <w:divBdr>
        <w:top w:val="none" w:sz="0" w:space="0" w:color="auto"/>
        <w:left w:val="none" w:sz="0" w:space="0" w:color="auto"/>
        <w:bottom w:val="none" w:sz="0" w:space="0" w:color="auto"/>
        <w:right w:val="none" w:sz="0" w:space="0" w:color="auto"/>
      </w:divBdr>
    </w:div>
    <w:div w:id="1911622784">
      <w:bodyDiv w:val="1"/>
      <w:marLeft w:val="0"/>
      <w:marRight w:val="0"/>
      <w:marTop w:val="0"/>
      <w:marBottom w:val="0"/>
      <w:divBdr>
        <w:top w:val="none" w:sz="0" w:space="0" w:color="auto"/>
        <w:left w:val="none" w:sz="0" w:space="0" w:color="auto"/>
        <w:bottom w:val="none" w:sz="0" w:space="0" w:color="auto"/>
        <w:right w:val="none" w:sz="0" w:space="0" w:color="auto"/>
      </w:divBdr>
    </w:div>
    <w:div w:id="1934973319">
      <w:bodyDiv w:val="1"/>
      <w:marLeft w:val="0"/>
      <w:marRight w:val="0"/>
      <w:marTop w:val="0"/>
      <w:marBottom w:val="0"/>
      <w:divBdr>
        <w:top w:val="none" w:sz="0" w:space="0" w:color="auto"/>
        <w:left w:val="none" w:sz="0" w:space="0" w:color="auto"/>
        <w:bottom w:val="none" w:sz="0" w:space="0" w:color="auto"/>
        <w:right w:val="none" w:sz="0" w:space="0" w:color="auto"/>
      </w:divBdr>
    </w:div>
    <w:div w:id="2007898119">
      <w:bodyDiv w:val="1"/>
      <w:marLeft w:val="0"/>
      <w:marRight w:val="0"/>
      <w:marTop w:val="0"/>
      <w:marBottom w:val="0"/>
      <w:divBdr>
        <w:top w:val="none" w:sz="0" w:space="0" w:color="auto"/>
        <w:left w:val="none" w:sz="0" w:space="0" w:color="auto"/>
        <w:bottom w:val="none" w:sz="0" w:space="0" w:color="auto"/>
        <w:right w:val="none" w:sz="0" w:space="0" w:color="auto"/>
      </w:divBdr>
    </w:div>
    <w:div w:id="2070304326">
      <w:bodyDiv w:val="1"/>
      <w:marLeft w:val="0"/>
      <w:marRight w:val="0"/>
      <w:marTop w:val="0"/>
      <w:marBottom w:val="0"/>
      <w:divBdr>
        <w:top w:val="none" w:sz="0" w:space="0" w:color="auto"/>
        <w:left w:val="none" w:sz="0" w:space="0" w:color="auto"/>
        <w:bottom w:val="none" w:sz="0" w:space="0" w:color="auto"/>
        <w:right w:val="none" w:sz="0" w:space="0" w:color="auto"/>
      </w:divBdr>
    </w:div>
    <w:div w:id="2116360408">
      <w:bodyDiv w:val="1"/>
      <w:marLeft w:val="0"/>
      <w:marRight w:val="0"/>
      <w:marTop w:val="0"/>
      <w:marBottom w:val="0"/>
      <w:divBdr>
        <w:top w:val="none" w:sz="0" w:space="0" w:color="auto"/>
        <w:left w:val="none" w:sz="0" w:space="0" w:color="auto"/>
        <w:bottom w:val="none" w:sz="0" w:space="0" w:color="auto"/>
        <w:right w:val="none" w:sz="0" w:space="0" w:color="auto"/>
      </w:divBdr>
    </w:div>
    <w:div w:id="21423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localhost:8080/tabla_emision.xls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EAAB-AFFB-4533-BD3D-33B1A317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8176</Words>
  <Characters>44972</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225</cp:revision>
  <cp:lastPrinted>2025-06-09T03:00:00Z</cp:lastPrinted>
  <dcterms:created xsi:type="dcterms:W3CDTF">2025-06-08T19:48:00Z</dcterms:created>
  <dcterms:modified xsi:type="dcterms:W3CDTF">2025-06-09T03:01:00Z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94033846-9d99-41de-86ac-926ef2f76cb0</vt:lpwstr>
  </property>
</Properties>
</file>